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Analityk</w:t>
      </w:r>
      <w:r>
        <w:t xml:space="preserve"> </w:t>
      </w:r>
      <w:r>
        <w:t xml:space="preserve">Jena</w:t>
      </w:r>
      <w:r>
        <w:t xml:space="preserve"> </w:t>
      </w:r>
      <w:r>
        <w:t xml:space="preserve">sensors</w:t>
      </w:r>
    </w:p>
    <w:p>
      <w:pPr>
        <w:pStyle w:val="Author"/>
      </w:pPr>
      <w:r>
        <w:t xml:space="preserve">Pedro</w:t>
      </w:r>
      <w:r>
        <w:t xml:space="preserve"> </w:t>
      </w:r>
      <w:r>
        <w:t xml:space="preserve">J.</w:t>
      </w:r>
      <w:r>
        <w:t xml:space="preserve"> </w:t>
      </w:r>
      <w:r>
        <w:t xml:space="preserve">Aphalo</w:t>
      </w:r>
    </w:p>
    <w:p>
      <w:pPr>
        <w:pStyle w:val="Date"/>
      </w:pPr>
      <w:r>
        <w:t xml:space="preserve">2022-12-07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(photobiologySensors)</w:t>
      </w:r>
    </w:p>
    <w:p>
      <w:pPr>
        <w:pStyle w:val="SourceCode"/>
      </w:pPr>
      <w:r>
        <w:rPr>
          <w:rStyle w:val="VerbatimChar"/>
        </w:rPr>
        <w:t xml:space="preserve">## Loading required package: photobiology</w:t>
      </w:r>
    </w:p>
    <w:p>
      <w:pPr>
        <w:pStyle w:val="SourceCode"/>
      </w:pPr>
      <w:r>
        <w:rPr>
          <w:rStyle w:val="VerbatimChar"/>
        </w:rPr>
        <w:t xml:space="preserve">## News at https://www.r4photobiology.info/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(photobiologyLamps)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(photobiologyFilters)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(ggspectra)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FunctionTok"/>
        </w:rPr>
        <w:t xml:space="preserve">photon_as_default</w:t>
      </w:r>
      <w:r>
        <w:rPr>
          <w:rStyle w:val="NormalTok"/>
        </w:rPr>
        <w:t xml:space="preserve">()</w:t>
      </w:r>
    </w:p>
    <w:bookmarkStart w:id="23" w:name="sensors-on-their-own"/>
    <w:p>
      <w:pPr>
        <w:pStyle w:val="Heading2"/>
      </w:pPr>
      <w:r>
        <w:t xml:space="preserve">Sensors on their own</w:t>
      </w:r>
    </w:p>
    <w:p>
      <w:pPr>
        <w:pStyle w:val="FirstParagraph"/>
      </w:pPr>
      <w:r>
        <w:t xml:space="preserve">Digitized from manual assuming that energy response is shown, and plotted as</w:t>
      </w:r>
      <w:r>
        <w:t xml:space="preserve"> </w:t>
      </w:r>
      <w:r>
        <w:t xml:space="preserve">photon response normalized to the wavelength of maximum sensitivity.</w:t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(sensors.mspct[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"Analytik_Jena_UVX31"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"Analytik_Jena_UVX36"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facets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"Spectral photon response"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ensors-in-light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7" w:name="sensors-in-sunlight"/>
    <w:p>
      <w:pPr>
        <w:pStyle w:val="Heading2"/>
      </w:pPr>
      <w:r>
        <w:t xml:space="preserve">Sensors in sunlight</w:t>
      </w:r>
    </w:p>
    <w:p>
      <w:pPr>
        <w:pStyle w:val="FirstParagraph"/>
      </w:pPr>
      <w:r>
        <w:t xml:space="preserve">By combining the sensor response with a photon irradiance spectrum of sunlight</w:t>
      </w:r>
      <w:r>
        <w:t xml:space="preserve"> </w:t>
      </w:r>
      <w:r>
        <w:t xml:space="preserve">for mid morning in Helsinki, we see that UVX-36 might work with a sunlight</w:t>
      </w:r>
      <w:r>
        <w:t xml:space="preserve"> </w:t>
      </w:r>
      <w:r>
        <w:t xml:space="preserve">especific calibration but the UVX-31 could be calibrated for an approximate</w:t>
      </w:r>
      <w:r>
        <w:t xml:space="preserve"> </w:t>
      </w:r>
      <w:r>
        <w:t xml:space="preserve">measurement of UV-A but is useless for UV-B in sunlight.</w:t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convolve_each</w:t>
      </w:r>
      <w:r>
        <w:rPr>
          <w:rStyle w:val="NormalTok"/>
        </w:rPr>
        <w:t xml:space="preserve">(sensors.mspct[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"Analytik_Jena_UVX31"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"Analytik_Jena_UVX36"</w:t>
      </w:r>
      <w:r>
        <w:rPr>
          <w:rStyle w:val="NormalTok"/>
        </w:rPr>
        <w:t xml:space="preserve">)], sun.spct),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facets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"Response to sunlight"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sensors-in-light_files/figure-docx/unnamed-chunk-3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7" w:name="sensors-with-broad-band-uv-b-lamps"/>
    <w:p>
      <w:pPr>
        <w:pStyle w:val="Heading2"/>
      </w:pPr>
      <w:r>
        <w:t xml:space="preserve">Sensors with broad-band UV-B lamps</w:t>
      </w:r>
    </w:p>
    <w:p>
      <w:pPr>
        <w:pStyle w:val="FirstParagraph"/>
      </w:pPr>
      <w:r>
        <w:t xml:space="preserve">As we can expect that the spectrum of the radiation from the lamps varies little or not a all, the sensors could be calibrated to be useful. Anyway, they would require separate calibrations for bare lamps, lamps filtered with cellulose diacetate and lamps filtered with polyester.</w:t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convolve_each</w:t>
      </w:r>
      <w:r>
        <w:rPr>
          <w:rStyle w:val="NormalTok"/>
        </w:rPr>
        <w:t xml:space="preserve">(sensors.mspct[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"Analytik_Jena_UVX31"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"Analytik_Jena_UVX36"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           lamps.mspct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Philips.FT.TL</w:t>
      </w:r>
      <w:r>
        <w:rPr>
          <w:rStyle w:val="FloatTok"/>
        </w:rPr>
        <w:t xml:space="preserve">.40</w:t>
      </w:r>
      <w:r>
        <w:rPr>
          <w:rStyle w:val="NormalTok"/>
        </w:rPr>
        <w:t xml:space="preserve">W.</w:t>
      </w:r>
      <w:r>
        <w:rPr>
          <w:rStyle w:val="FloatTok"/>
        </w:rPr>
        <w:t xml:space="preserve">12.</w:t>
      </w:r>
      <w:r>
        <w:rPr>
          <w:rStyle w:val="NormalTok"/>
        </w:rPr>
        <w:t xml:space="preserve">uv),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facets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"Response to Philips TL 12 (UV-B broad)"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sensors-in-light_files/figure-docx/unnamed-chunk-4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convolve_each</w:t>
      </w:r>
      <w:r>
        <w:rPr>
          <w:rStyle w:val="NormalTok"/>
        </w:rPr>
        <w:t xml:space="preserve">(sensors.mspct[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"Analytik_Jena_UVX31"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"Analytik_Jena_UVX36"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           (lamps.mspct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Philips.FT.TL</w:t>
      </w:r>
      <w:r>
        <w:rPr>
          <w:rStyle w:val="FloatTok"/>
        </w:rPr>
        <w:t xml:space="preserve">.40</w:t>
      </w:r>
      <w:r>
        <w:rPr>
          <w:rStyle w:val="NormalTok"/>
        </w:rPr>
        <w:t xml:space="preserve">W.</w:t>
      </w:r>
      <w:r>
        <w:rPr>
          <w:rStyle w:val="FloatTok"/>
        </w:rPr>
        <w:t xml:space="preserve">12.</w:t>
      </w:r>
      <w:r>
        <w:rPr>
          <w:rStyle w:val="NormalTok"/>
        </w:rPr>
        <w:t xml:space="preserve">uv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filters.mspct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Courtaulds_CA_115um)),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facets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"Response to Philips TL 12 (UV-B broad) + acetate"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sensors-in-light_files/figure-docx/unnamed-chunk-5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convolve_each</w:t>
      </w:r>
      <w:r>
        <w:rPr>
          <w:rStyle w:val="NormalTok"/>
        </w:rPr>
        <w:t xml:space="preserve">(sensors.mspct[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"Analytik_Jena_UVX31"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"Analytik_Jena_UVX36"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           (lamps.mspct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Philips.FT.TL</w:t>
      </w:r>
      <w:r>
        <w:rPr>
          <w:rStyle w:val="FloatTok"/>
        </w:rPr>
        <w:t xml:space="preserve">.40</w:t>
      </w:r>
      <w:r>
        <w:rPr>
          <w:rStyle w:val="NormalTok"/>
        </w:rPr>
        <w:t xml:space="preserve">W.</w:t>
      </w:r>
      <w:r>
        <w:rPr>
          <w:rStyle w:val="FloatTok"/>
        </w:rPr>
        <w:t xml:space="preserve">12.</w:t>
      </w:r>
      <w:r>
        <w:rPr>
          <w:rStyle w:val="NormalTok"/>
        </w:rPr>
        <w:t xml:space="preserve">uv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polyester.spct)),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facets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"Response to Philips TL 12 (UV-B broad) + PET"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sensors-in-light_files/figure-docx/unnamed-chunk-6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47" w:name="sensors-with-narrow-band-uv-b-lamps"/>
    <w:p>
      <w:pPr>
        <w:pStyle w:val="Heading2"/>
      </w:pPr>
      <w:r>
        <w:t xml:space="preserve">Sensors with narrow-band UV-B lamps</w:t>
      </w:r>
    </w:p>
    <w:p>
      <w:pPr>
        <w:pStyle w:val="FirstParagraph"/>
      </w:pPr>
      <w:r>
        <w:t xml:space="preserve">As we can expect that the spectrum of the radiation from the lamps varies little or not a all, the sensors could be calibrated to be useful. Anyway, they would require separate calibrations for bare lamps and lamps filtered with polyester.</w:t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convolve_each</w:t>
      </w:r>
      <w:r>
        <w:rPr>
          <w:rStyle w:val="NormalTok"/>
        </w:rPr>
        <w:t xml:space="preserve">(sensors.mspct[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"Analytik_Jena_UVX31"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"Analytik_Jena_UVX36"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           lamps.mspct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Philips.FT.TL</w:t>
      </w:r>
      <w:r>
        <w:rPr>
          <w:rStyle w:val="FloatTok"/>
        </w:rPr>
        <w:t xml:space="preserve">.40</w:t>
      </w:r>
      <w:r>
        <w:rPr>
          <w:rStyle w:val="NormalTok"/>
        </w:rPr>
        <w:t xml:space="preserve">W.</w:t>
      </w:r>
      <w:r>
        <w:rPr>
          <w:rStyle w:val="FloatTok"/>
        </w:rPr>
        <w:t xml:space="preserve">01.</w:t>
      </w:r>
      <w:r>
        <w:rPr>
          <w:rStyle w:val="NormalTok"/>
        </w:rPr>
        <w:t xml:space="preserve">uv),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facets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"Response to Philips TL 01 (UV-B narrow)"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sensors-in-light_files/figure-docx/unnamed-chunk-7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convolve_each</w:t>
      </w:r>
      <w:r>
        <w:rPr>
          <w:rStyle w:val="NormalTok"/>
        </w:rPr>
        <w:t xml:space="preserve">(sensors.mspct[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"Analytik_Jena_UVX31"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"Analytik_Jena_UVX36"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           (lamps.mspct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Philips.FT.TL</w:t>
      </w:r>
      <w:r>
        <w:rPr>
          <w:rStyle w:val="FloatTok"/>
        </w:rPr>
        <w:t xml:space="preserve">.40</w:t>
      </w:r>
      <w:r>
        <w:rPr>
          <w:rStyle w:val="NormalTok"/>
        </w:rPr>
        <w:t xml:space="preserve">W.</w:t>
      </w:r>
      <w:r>
        <w:rPr>
          <w:rStyle w:val="FloatTok"/>
        </w:rPr>
        <w:t xml:space="preserve">01.</w:t>
      </w:r>
      <w:r>
        <w:rPr>
          <w:rStyle w:val="NormalTok"/>
        </w:rPr>
        <w:t xml:space="preserve">uv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filters.mspct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Courtaulds_CA_115um)),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facets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"Response to Philips TL 01 (UV-B narrow) + acetate"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sensors-in-light_files/figure-docx/unnamed-chunk-8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convolve_each</w:t>
      </w:r>
      <w:r>
        <w:rPr>
          <w:rStyle w:val="NormalTok"/>
        </w:rPr>
        <w:t xml:space="preserve">(sensors.mspct[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"Analytik_Jena_UVX31"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"Analytik_Jena_UVX36"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           (lamps.mspct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Philips.FT.TL</w:t>
      </w:r>
      <w:r>
        <w:rPr>
          <w:rStyle w:val="FloatTok"/>
        </w:rPr>
        <w:t xml:space="preserve">.40</w:t>
      </w:r>
      <w:r>
        <w:rPr>
          <w:rStyle w:val="NormalTok"/>
        </w:rPr>
        <w:t xml:space="preserve">W.</w:t>
      </w:r>
      <w:r>
        <w:rPr>
          <w:rStyle w:val="FloatTok"/>
        </w:rPr>
        <w:t xml:space="preserve">01.</w:t>
      </w:r>
      <w:r>
        <w:rPr>
          <w:rStyle w:val="NormalTok"/>
        </w:rPr>
        <w:t xml:space="preserve">uv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polyester.spct)),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facets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"Response to Philips TL 01 (UV-B narrow) + PET"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sensors-in-light_files/figure-docx/unnamed-chunk-9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Analityk Jena sensors</dc:title>
  <dc:creator>Pedro J. Aphalo</dc:creator>
  <cp:keywords/>
  <dcterms:created xsi:type="dcterms:W3CDTF">2022-12-07T10:24:23Z</dcterms:created>
  <dcterms:modified xsi:type="dcterms:W3CDTF">2022-12-07T10:24:23Z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2022-12-07</vt:lpwstr>
  </property>
  <property fmtid="{D5CDD505-2E9C-101B-9397-08002B2CF9AE}" pid="3" name="output">
    <vt:lpwstr/>
  </property>
</Properties>
</file>