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B2189" w14:textId="77777777" w:rsidR="00DC0E02" w:rsidRPr="005867C1" w:rsidRDefault="00DC0E02" w:rsidP="00DC0E02">
      <w:pPr>
        <w:rPr>
          <w:rFonts w:ascii="Arial" w:hAnsi="Arial" w:cs="Arial"/>
          <w:lang w:val="en-GB"/>
        </w:rPr>
      </w:pPr>
    </w:p>
    <w:p w14:paraId="328FDA0F" w14:textId="77777777" w:rsidR="003A3158" w:rsidRDefault="003A3158" w:rsidP="00DC0E02">
      <w:pPr>
        <w:pBdr>
          <w:bottom w:val="single" w:sz="12" w:space="1" w:color="auto"/>
        </w:pBdr>
        <w:rPr>
          <w:rFonts w:ascii="Times New Roman" w:hAnsi="Times New Roman" w:cs="Times New Roman"/>
          <w:sz w:val="52"/>
          <w:szCs w:val="52"/>
        </w:rPr>
      </w:pPr>
    </w:p>
    <w:p w14:paraId="3B1F9CB1" w14:textId="77777777" w:rsidR="003A3158" w:rsidRDefault="003A3158" w:rsidP="00DC0E02">
      <w:pPr>
        <w:pBdr>
          <w:bottom w:val="single" w:sz="12" w:space="1" w:color="auto"/>
        </w:pBdr>
        <w:rPr>
          <w:rFonts w:ascii="Times New Roman" w:hAnsi="Times New Roman" w:cs="Times New Roman"/>
          <w:sz w:val="52"/>
          <w:szCs w:val="52"/>
        </w:rPr>
      </w:pPr>
    </w:p>
    <w:p w14:paraId="7669D513" w14:textId="77777777" w:rsidR="003A3158" w:rsidRDefault="003A3158" w:rsidP="00DC0E02">
      <w:pPr>
        <w:pBdr>
          <w:bottom w:val="single" w:sz="12" w:space="1" w:color="auto"/>
        </w:pBdr>
        <w:rPr>
          <w:rFonts w:ascii="Times New Roman" w:hAnsi="Times New Roman" w:cs="Times New Roman"/>
          <w:sz w:val="52"/>
          <w:szCs w:val="52"/>
        </w:rPr>
      </w:pPr>
    </w:p>
    <w:p w14:paraId="4FEEF4BA" w14:textId="77777777" w:rsidR="003A3158" w:rsidRDefault="003A3158" w:rsidP="00DC0E02">
      <w:pPr>
        <w:pBdr>
          <w:bottom w:val="single" w:sz="12" w:space="1" w:color="auto"/>
        </w:pBdr>
        <w:rPr>
          <w:rFonts w:ascii="Times New Roman" w:hAnsi="Times New Roman" w:cs="Times New Roman"/>
          <w:sz w:val="52"/>
          <w:szCs w:val="52"/>
        </w:rPr>
      </w:pPr>
    </w:p>
    <w:p w14:paraId="648FE1F6" w14:textId="6D125C77" w:rsidR="00DC0E02" w:rsidRPr="003A3158" w:rsidRDefault="00C06AB2" w:rsidP="00DC0E02">
      <w:pPr>
        <w:pBdr>
          <w:bottom w:val="single" w:sz="12" w:space="1" w:color="auto"/>
        </w:pBdr>
        <w:rPr>
          <w:rFonts w:ascii="Times New Roman" w:hAnsi="Times New Roman" w:cs="Times New Roman"/>
          <w:b/>
          <w:sz w:val="52"/>
          <w:szCs w:val="52"/>
        </w:rPr>
      </w:pPr>
      <w:r w:rsidRPr="003A3158">
        <w:rPr>
          <w:rFonts w:ascii="Times New Roman" w:hAnsi="Times New Roman" w:cs="Times New Roman"/>
          <w:b/>
          <w:sz w:val="52"/>
          <w:szCs w:val="52"/>
        </w:rPr>
        <w:t>Strategic Decision Analysis for Aalto University's 10-Year Plan</w:t>
      </w:r>
    </w:p>
    <w:p w14:paraId="18BBEB00" w14:textId="518558C8" w:rsidR="009D5D99" w:rsidRPr="00B33B47" w:rsidRDefault="009D5D99" w:rsidP="00DC0E02">
      <w:pPr>
        <w:pBdr>
          <w:bottom w:val="single" w:sz="12" w:space="1" w:color="auto"/>
        </w:pBdr>
        <w:rPr>
          <w:rFonts w:ascii="Times New Roman" w:hAnsi="Times New Roman" w:cs="Times New Roman"/>
          <w:i/>
          <w:sz w:val="28"/>
          <w:szCs w:val="28"/>
          <w:lang w:val="en-GB"/>
        </w:rPr>
      </w:pPr>
      <w:r w:rsidRPr="00B33B47">
        <w:rPr>
          <w:rFonts w:ascii="Times New Roman" w:hAnsi="Times New Roman" w:cs="Times New Roman"/>
          <w:i/>
          <w:sz w:val="28"/>
          <w:szCs w:val="28"/>
        </w:rPr>
        <w:t>Scenario-Based Recommendations for Long-Term Resilience and Excellence</w:t>
      </w:r>
    </w:p>
    <w:p w14:paraId="6EB2B543" w14:textId="77777777" w:rsidR="00DC0E02" w:rsidRPr="003A3158" w:rsidRDefault="00DC0E02" w:rsidP="00DC0E02">
      <w:pPr>
        <w:pBdr>
          <w:bottom w:val="single" w:sz="12" w:space="1" w:color="auto"/>
        </w:pBdr>
        <w:rPr>
          <w:rFonts w:ascii="Times New Roman" w:hAnsi="Times New Roman" w:cs="Times New Roman"/>
          <w:sz w:val="20"/>
          <w:szCs w:val="20"/>
          <w:lang w:val="en-GB"/>
        </w:rPr>
      </w:pPr>
    </w:p>
    <w:p w14:paraId="236BBAEE" w14:textId="736C1294" w:rsidR="00E43A9E" w:rsidRPr="003A3158" w:rsidRDefault="00E43A9E" w:rsidP="00DC0E02">
      <w:pPr>
        <w:rPr>
          <w:rFonts w:ascii="Times New Roman" w:hAnsi="Times New Roman" w:cs="Times New Roman"/>
          <w:lang w:val="en-GB"/>
        </w:rPr>
      </w:pPr>
      <w:r w:rsidRPr="003A3158">
        <w:rPr>
          <w:rFonts w:ascii="Times New Roman" w:hAnsi="Times New Roman" w:cs="Times New Roman"/>
          <w:lang w:val="en-GB"/>
        </w:rPr>
        <w:t>Course:</w:t>
      </w:r>
      <w:r w:rsidR="00DE1DF8">
        <w:rPr>
          <w:rFonts w:ascii="Times New Roman" w:hAnsi="Times New Roman" w:cs="Times New Roman"/>
          <w:lang w:val="en-GB"/>
        </w:rPr>
        <w:t xml:space="preserve"> </w:t>
      </w:r>
      <w:r w:rsidR="00DE1DF8" w:rsidRPr="00DE1DF8">
        <w:rPr>
          <w:rFonts w:ascii="Times New Roman" w:hAnsi="Times New Roman" w:cs="Times New Roman"/>
          <w:lang w:val="en-GB"/>
        </w:rPr>
        <w:t>ISM-E1006 - Decision Analytics for Consulting</w:t>
      </w:r>
    </w:p>
    <w:p w14:paraId="2BBFA9D0" w14:textId="071BF339" w:rsidR="00E43A9E" w:rsidRPr="003A3158" w:rsidRDefault="00E43A9E" w:rsidP="00DC0E02">
      <w:pPr>
        <w:rPr>
          <w:rFonts w:ascii="Times New Roman" w:hAnsi="Times New Roman" w:cs="Times New Roman"/>
          <w:lang w:val="en-GB"/>
        </w:rPr>
      </w:pPr>
      <w:r w:rsidRPr="003A3158">
        <w:rPr>
          <w:rFonts w:ascii="Times New Roman" w:hAnsi="Times New Roman" w:cs="Times New Roman"/>
          <w:lang w:val="en-GB"/>
        </w:rPr>
        <w:t>Group:</w:t>
      </w:r>
      <w:r w:rsidR="00DE1DF8">
        <w:rPr>
          <w:rFonts w:ascii="Times New Roman" w:hAnsi="Times New Roman" w:cs="Times New Roman"/>
          <w:lang w:val="en-GB"/>
        </w:rPr>
        <w:t xml:space="preserve"> F</w:t>
      </w:r>
    </w:p>
    <w:p w14:paraId="2F0BE6FF" w14:textId="5ED3F2F8" w:rsidR="00E43A9E" w:rsidRPr="003A3158" w:rsidRDefault="00E43A9E" w:rsidP="00DC0E02">
      <w:pPr>
        <w:rPr>
          <w:rFonts w:ascii="Times New Roman" w:hAnsi="Times New Roman" w:cs="Times New Roman"/>
          <w:lang w:val="en-GB"/>
        </w:rPr>
      </w:pPr>
      <w:r w:rsidRPr="003A3158">
        <w:rPr>
          <w:rFonts w:ascii="Times New Roman" w:hAnsi="Times New Roman" w:cs="Times New Roman"/>
          <w:lang w:val="en-GB"/>
        </w:rPr>
        <w:t>Authors:</w:t>
      </w:r>
      <w:r w:rsidR="00DE1DF8">
        <w:rPr>
          <w:rFonts w:ascii="Times New Roman" w:hAnsi="Times New Roman" w:cs="Times New Roman"/>
          <w:lang w:val="en-GB"/>
        </w:rPr>
        <w:t xml:space="preserve"> </w:t>
      </w:r>
      <w:r w:rsidR="0062234F" w:rsidRPr="0062234F">
        <w:rPr>
          <w:rFonts w:ascii="Times New Roman" w:hAnsi="Times New Roman" w:cs="Times New Roman"/>
          <w:lang w:val="en-GB"/>
        </w:rPr>
        <w:t xml:space="preserve">Samuel Viitanen, Bui Minh Anh Pham, </w:t>
      </w:r>
      <w:proofErr w:type="spellStart"/>
      <w:r w:rsidR="0062234F" w:rsidRPr="0062234F">
        <w:rPr>
          <w:rFonts w:ascii="Times New Roman" w:hAnsi="Times New Roman" w:cs="Times New Roman"/>
          <w:lang w:val="en-GB"/>
        </w:rPr>
        <w:t>Zhanghu</w:t>
      </w:r>
      <w:proofErr w:type="spellEnd"/>
      <w:r w:rsidR="0062234F" w:rsidRPr="0062234F">
        <w:rPr>
          <w:rFonts w:ascii="Times New Roman" w:hAnsi="Times New Roman" w:cs="Times New Roman"/>
          <w:lang w:val="en-GB"/>
        </w:rPr>
        <w:t xml:space="preserve"> Zhao, Duy Hoang Khanh</w:t>
      </w:r>
    </w:p>
    <w:p w14:paraId="52B33AFC" w14:textId="77777777" w:rsidR="00DC0E02" w:rsidRPr="005867C1" w:rsidRDefault="00DC0E02" w:rsidP="00DC0E02">
      <w:pPr>
        <w:rPr>
          <w:rFonts w:ascii="Arial" w:hAnsi="Arial" w:cs="Arial"/>
          <w:b/>
          <w:sz w:val="20"/>
          <w:szCs w:val="20"/>
          <w:lang w:val="en-GB"/>
        </w:rPr>
      </w:pPr>
    </w:p>
    <w:p w14:paraId="40EAA858" w14:textId="77777777" w:rsidR="00DC0E02" w:rsidRPr="005867C1" w:rsidRDefault="00DC0E02" w:rsidP="00DC0E02">
      <w:pPr>
        <w:rPr>
          <w:rFonts w:ascii="Arial" w:hAnsi="Arial" w:cs="Arial"/>
          <w:bCs/>
          <w:sz w:val="20"/>
          <w:szCs w:val="20"/>
          <w:lang w:val="en-GB"/>
        </w:rPr>
      </w:pPr>
      <w:r w:rsidRPr="005867C1">
        <w:rPr>
          <w:rFonts w:ascii="Arial" w:hAnsi="Arial" w:cs="Arial"/>
          <w:sz w:val="20"/>
          <w:szCs w:val="20"/>
          <w:lang w:val="en-GB"/>
        </w:rPr>
        <w:br/>
      </w:r>
    </w:p>
    <w:p w14:paraId="054906CC" w14:textId="77777777" w:rsidR="00DC0E02" w:rsidRPr="005867C1" w:rsidRDefault="00DC0E02" w:rsidP="00DC0E02">
      <w:pPr>
        <w:rPr>
          <w:rFonts w:ascii="Arial" w:hAnsi="Arial" w:cs="Arial"/>
          <w:bCs/>
          <w:sz w:val="20"/>
          <w:szCs w:val="20"/>
          <w:lang w:val="en-GB"/>
        </w:rPr>
      </w:pPr>
    </w:p>
    <w:p w14:paraId="5D9676E1" w14:textId="77777777" w:rsidR="00DC0E02" w:rsidRPr="005867C1" w:rsidRDefault="00DC0E02" w:rsidP="00DC0E02">
      <w:pPr>
        <w:rPr>
          <w:rFonts w:ascii="Arial" w:hAnsi="Arial" w:cs="Arial"/>
          <w:b/>
          <w:sz w:val="20"/>
          <w:szCs w:val="20"/>
          <w:lang w:val="en-GB"/>
        </w:rPr>
      </w:pPr>
    </w:p>
    <w:p w14:paraId="04551FA7" w14:textId="77777777" w:rsidR="00DC0E02" w:rsidRDefault="00DC0E02" w:rsidP="00DC0E02">
      <w:pPr>
        <w:rPr>
          <w:rFonts w:ascii="Arial" w:hAnsi="Arial" w:cs="Arial"/>
          <w:b/>
          <w:sz w:val="20"/>
          <w:szCs w:val="20"/>
          <w:lang w:val="en-GB"/>
        </w:rPr>
      </w:pPr>
    </w:p>
    <w:p w14:paraId="588D0305" w14:textId="77777777" w:rsidR="00DC0E02" w:rsidRDefault="00DC0E02" w:rsidP="00DC0E02">
      <w:pPr>
        <w:rPr>
          <w:rFonts w:ascii="Arial" w:hAnsi="Arial" w:cs="Arial"/>
          <w:b/>
          <w:sz w:val="20"/>
          <w:szCs w:val="20"/>
          <w:lang w:val="en-GB"/>
        </w:rPr>
      </w:pPr>
    </w:p>
    <w:p w14:paraId="5732FB3B" w14:textId="77777777" w:rsidR="00DC0E02" w:rsidRPr="005867C1" w:rsidRDefault="00DC0E02" w:rsidP="00DC0E02">
      <w:pPr>
        <w:rPr>
          <w:rFonts w:ascii="Arial" w:hAnsi="Arial" w:cs="Arial"/>
          <w:b/>
          <w:sz w:val="20"/>
          <w:szCs w:val="20"/>
          <w:lang w:val="en-GB"/>
        </w:rPr>
      </w:pPr>
    </w:p>
    <w:p w14:paraId="50AC0131" w14:textId="77777777" w:rsidR="00DC0E02" w:rsidRPr="005867C1" w:rsidRDefault="00DC0E02" w:rsidP="00DC0E02">
      <w:pPr>
        <w:rPr>
          <w:rFonts w:ascii="Arial" w:hAnsi="Arial" w:cs="Arial"/>
          <w:b/>
          <w:sz w:val="20"/>
          <w:szCs w:val="20"/>
          <w:lang w:val="en-GB"/>
        </w:rPr>
      </w:pPr>
    </w:p>
    <w:tbl>
      <w:tblPr>
        <w:tblStyle w:val="TableGrid"/>
        <w:tblW w:w="10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70"/>
        <w:gridCol w:w="3685"/>
      </w:tblGrid>
      <w:tr w:rsidR="00DC0E02" w:rsidRPr="005867C1" w14:paraId="1192FA46" w14:textId="77777777">
        <w:trPr>
          <w:trHeight w:val="500"/>
        </w:trPr>
        <w:tc>
          <w:tcPr>
            <w:tcW w:w="6670" w:type="dxa"/>
            <w:tcBorders>
              <w:top w:val="nil"/>
              <w:left w:val="nil"/>
              <w:bottom w:val="nil"/>
              <w:right w:val="single" w:sz="4" w:space="0" w:color="auto"/>
            </w:tcBorders>
            <w:hideMark/>
          </w:tcPr>
          <w:p w14:paraId="71B6961F" w14:textId="77777777" w:rsidR="00DC0E02" w:rsidRPr="003A3158" w:rsidRDefault="00DC0E02">
            <w:pPr>
              <w:rPr>
                <w:rFonts w:ascii="Times New Roman" w:hAnsi="Times New Roman" w:cs="Times New Roman"/>
                <w:b/>
                <w:lang w:val="en-GB"/>
              </w:rPr>
            </w:pPr>
          </w:p>
        </w:tc>
        <w:tc>
          <w:tcPr>
            <w:tcW w:w="3685" w:type="dxa"/>
            <w:tcBorders>
              <w:top w:val="nil"/>
              <w:left w:val="single" w:sz="4" w:space="0" w:color="auto"/>
              <w:bottom w:val="nil"/>
              <w:right w:val="nil"/>
            </w:tcBorders>
          </w:tcPr>
          <w:p w14:paraId="04AA124F" w14:textId="77777777" w:rsidR="00DC0E02" w:rsidRPr="003A3158" w:rsidRDefault="00DC0E02">
            <w:pPr>
              <w:rPr>
                <w:rFonts w:ascii="Times New Roman" w:hAnsi="Times New Roman" w:cs="Times New Roman"/>
                <w:b/>
                <w:lang w:val="en-GB"/>
              </w:rPr>
            </w:pPr>
          </w:p>
          <w:p w14:paraId="3B602048" w14:textId="6E440CCC" w:rsidR="003C018C" w:rsidRDefault="003C018C" w:rsidP="00136255">
            <w:pPr>
              <w:rPr>
                <w:rFonts w:ascii="Times New Roman" w:hAnsi="Times New Roman" w:cs="Times New Roman"/>
                <w:b/>
                <w:lang w:val="en-GB"/>
              </w:rPr>
            </w:pPr>
            <w:r>
              <w:rPr>
                <w:rFonts w:ascii="Times New Roman" w:hAnsi="Times New Roman" w:cs="Times New Roman"/>
                <w:b/>
                <w:lang w:val="en-GB"/>
              </w:rPr>
              <w:t>Spring 2025</w:t>
            </w:r>
          </w:p>
          <w:p w14:paraId="0B8D1BAC" w14:textId="37AAEBB3" w:rsidR="00DC0E02" w:rsidRPr="003A3158" w:rsidRDefault="003A3158">
            <w:pPr>
              <w:rPr>
                <w:rFonts w:ascii="Times New Roman" w:hAnsi="Times New Roman" w:cs="Times New Roman"/>
                <w:b/>
                <w:lang w:val="en-GB"/>
              </w:rPr>
            </w:pPr>
            <w:r w:rsidRPr="003A3158">
              <w:rPr>
                <w:rFonts w:ascii="Times New Roman" w:hAnsi="Times New Roman" w:cs="Times New Roman"/>
                <w:b/>
                <w:lang w:val="en-GB"/>
              </w:rPr>
              <w:t xml:space="preserve">Date: </w:t>
            </w:r>
            <w:r w:rsidR="4BC35377" w:rsidRPr="39DDE6E1">
              <w:rPr>
                <w:rFonts w:ascii="Times New Roman" w:hAnsi="Times New Roman" w:cs="Times New Roman"/>
                <w:b/>
                <w:bCs/>
                <w:lang w:val="en-GB"/>
              </w:rPr>
              <w:t>10</w:t>
            </w:r>
            <w:r w:rsidRPr="003A3158">
              <w:rPr>
                <w:rFonts w:ascii="Times New Roman" w:hAnsi="Times New Roman" w:cs="Times New Roman"/>
                <w:b/>
                <w:lang w:val="en-GB"/>
              </w:rPr>
              <w:t>.04.2025</w:t>
            </w:r>
          </w:p>
          <w:p w14:paraId="3F6B4716" w14:textId="77777777" w:rsidR="00DC0E02" w:rsidRPr="003A3158" w:rsidRDefault="00DC0E02">
            <w:pPr>
              <w:rPr>
                <w:rFonts w:ascii="Times New Roman" w:hAnsi="Times New Roman" w:cs="Times New Roman"/>
                <w:b/>
                <w:lang w:val="en-GB"/>
              </w:rPr>
            </w:pPr>
          </w:p>
        </w:tc>
      </w:tr>
    </w:tbl>
    <w:p w14:paraId="04DF1AEC" w14:textId="77777777" w:rsidR="006D70A7" w:rsidRDefault="006D70A7" w:rsidP="00A579FE">
      <w:pPr>
        <w:jc w:val="both"/>
        <w:rPr>
          <w:rFonts w:ascii="Times New Roman" w:hAnsi="Times New Roman" w:cs="Times New Roman"/>
          <w:b/>
          <w:sz w:val="28"/>
          <w:szCs w:val="28"/>
        </w:rPr>
      </w:pPr>
    </w:p>
    <w:p w14:paraId="43DECDC2" w14:textId="0F8049D3" w:rsidR="00025423" w:rsidRPr="0074774A" w:rsidRDefault="00945F7A" w:rsidP="00A579FE">
      <w:pPr>
        <w:jc w:val="both"/>
        <w:rPr>
          <w:rFonts w:ascii="Times New Roman" w:hAnsi="Times New Roman" w:cs="Times New Roman"/>
          <w:b/>
          <w:bCs/>
          <w:sz w:val="28"/>
          <w:szCs w:val="28"/>
        </w:rPr>
      </w:pPr>
      <w:r w:rsidRPr="00A756DE">
        <w:rPr>
          <w:rFonts w:ascii="Times New Roman" w:hAnsi="Times New Roman" w:cs="Times New Roman"/>
          <w:b/>
          <w:sz w:val="28"/>
          <w:szCs w:val="28"/>
        </w:rPr>
        <w:lastRenderedPageBreak/>
        <w:t xml:space="preserve">1. Executive summary </w:t>
      </w:r>
    </w:p>
    <w:p w14:paraId="2AB9E366" w14:textId="1DDF0D5B" w:rsidR="00945F7A" w:rsidRPr="00A756DE" w:rsidRDefault="00945F7A" w:rsidP="00A579FE">
      <w:pPr>
        <w:jc w:val="both"/>
        <w:rPr>
          <w:rFonts w:ascii="Times New Roman" w:hAnsi="Times New Roman" w:cs="Times New Roman"/>
          <w:b/>
          <w:sz w:val="22"/>
          <w:szCs w:val="22"/>
        </w:rPr>
      </w:pPr>
      <w:r w:rsidRPr="00A756DE">
        <w:rPr>
          <w:rFonts w:ascii="Times New Roman" w:hAnsi="Times New Roman" w:cs="Times New Roman"/>
          <w:sz w:val="22"/>
          <w:szCs w:val="22"/>
        </w:rPr>
        <w:t>This project aims to help Aalto University create a clear and practical 10-year strategic plan to handle future uncertainties and complexit</w:t>
      </w:r>
      <w:r w:rsidR="00AF61FC">
        <w:rPr>
          <w:rFonts w:ascii="Times New Roman" w:hAnsi="Times New Roman" w:cs="Times New Roman"/>
          <w:sz w:val="22"/>
          <w:szCs w:val="22"/>
        </w:rPr>
        <w:t>ies</w:t>
      </w:r>
      <w:r w:rsidRPr="00A756DE">
        <w:rPr>
          <w:rFonts w:ascii="Times New Roman" w:hAnsi="Times New Roman" w:cs="Times New Roman"/>
          <w:sz w:val="22"/>
          <w:szCs w:val="22"/>
        </w:rPr>
        <w:t xml:space="preserve">. Working closely with Aalto's leadership, including </w:t>
      </w:r>
      <w:r w:rsidR="000E1C5D">
        <w:rPr>
          <w:rFonts w:ascii="Times New Roman" w:hAnsi="Times New Roman" w:cs="Times New Roman"/>
          <w:sz w:val="22"/>
          <w:szCs w:val="22"/>
        </w:rPr>
        <w:t xml:space="preserve">the </w:t>
      </w:r>
      <w:r w:rsidRPr="00A756DE">
        <w:rPr>
          <w:rFonts w:ascii="Times New Roman" w:hAnsi="Times New Roman" w:cs="Times New Roman"/>
          <w:sz w:val="22"/>
          <w:szCs w:val="22"/>
        </w:rPr>
        <w:t>Vice President</w:t>
      </w:r>
      <w:r w:rsidR="000E1C5D">
        <w:rPr>
          <w:rFonts w:ascii="Times New Roman" w:hAnsi="Times New Roman" w:cs="Times New Roman"/>
          <w:sz w:val="22"/>
          <w:szCs w:val="22"/>
        </w:rPr>
        <w:t>s</w:t>
      </w:r>
      <w:r w:rsidRPr="00A756DE">
        <w:rPr>
          <w:rFonts w:ascii="Times New Roman" w:hAnsi="Times New Roman" w:cs="Times New Roman"/>
          <w:sz w:val="22"/>
          <w:szCs w:val="22"/>
        </w:rPr>
        <w:t>, Deans, and Directors, the team identified strategic goals and made concrete recommendations for different future scenarios.</w:t>
      </w:r>
      <w:r w:rsidRPr="00A756DE">
        <w:rPr>
          <w:rFonts w:ascii="Times New Roman" w:hAnsi="Times New Roman" w:cs="Times New Roman"/>
          <w:b/>
          <w:sz w:val="22"/>
          <w:szCs w:val="22"/>
        </w:rPr>
        <w:t xml:space="preserve"> </w:t>
      </w:r>
    </w:p>
    <w:p w14:paraId="385576D4" w14:textId="51A76F05" w:rsidR="00945F7A" w:rsidRPr="00A756DE" w:rsidRDefault="00945F7A" w:rsidP="00A579FE">
      <w:pPr>
        <w:jc w:val="both"/>
        <w:rPr>
          <w:rFonts w:ascii="Times New Roman" w:hAnsi="Times New Roman" w:cs="Times New Roman"/>
          <w:sz w:val="22"/>
          <w:szCs w:val="22"/>
        </w:rPr>
      </w:pPr>
      <w:r w:rsidRPr="00A756DE">
        <w:rPr>
          <w:rFonts w:ascii="Times New Roman" w:hAnsi="Times New Roman" w:cs="Times New Roman"/>
          <w:sz w:val="22"/>
          <w:szCs w:val="22"/>
        </w:rPr>
        <w:t>Three possible future scenarios were analyzed: Unlimited Growth Drivers (focusing on market-driven education and digital learning), Common Challenge Solvers (emphasizing collaborative approaches to solving societal problems), and Bastions of Knowledge (prioritizing traditional academic values and independence). Each scenario was assigned likelihood based on Aalto University's management team</w:t>
      </w:r>
      <w:r w:rsidR="007F2F54">
        <w:rPr>
          <w:rFonts w:ascii="Times New Roman" w:hAnsi="Times New Roman" w:cs="Times New Roman"/>
          <w:sz w:val="22"/>
          <w:szCs w:val="22"/>
        </w:rPr>
        <w:t>’s</w:t>
      </w:r>
      <w:r w:rsidRPr="00A756DE">
        <w:rPr>
          <w:rFonts w:ascii="Times New Roman" w:hAnsi="Times New Roman" w:cs="Times New Roman"/>
          <w:sz w:val="22"/>
          <w:szCs w:val="22"/>
        </w:rPr>
        <w:t xml:space="preserve"> judgment.</w:t>
      </w:r>
    </w:p>
    <w:p w14:paraId="41BC7463" w14:textId="77777777" w:rsidR="00945F7A" w:rsidRPr="00A756DE" w:rsidRDefault="00945F7A" w:rsidP="00A579FE">
      <w:pPr>
        <w:jc w:val="both"/>
        <w:rPr>
          <w:rFonts w:ascii="Times New Roman" w:hAnsi="Times New Roman" w:cs="Times New Roman"/>
          <w:sz w:val="22"/>
          <w:szCs w:val="22"/>
        </w:rPr>
      </w:pPr>
      <w:r w:rsidRPr="00A756DE">
        <w:rPr>
          <w:rFonts w:ascii="Times New Roman" w:hAnsi="Times New Roman" w:cs="Times New Roman"/>
          <w:sz w:val="22"/>
          <w:szCs w:val="22"/>
        </w:rPr>
        <w:t xml:space="preserve">The main goals for Aalto University were set as </w:t>
      </w:r>
      <w:r w:rsidRPr="007F2F54">
        <w:rPr>
          <w:rFonts w:ascii="Times New Roman" w:hAnsi="Times New Roman" w:cs="Times New Roman"/>
          <w:i/>
          <w:iCs/>
          <w:sz w:val="22"/>
          <w:szCs w:val="22"/>
        </w:rPr>
        <w:t>Academic Excellence &amp; Integrity</w:t>
      </w:r>
      <w:r w:rsidRPr="00A756DE">
        <w:rPr>
          <w:rFonts w:ascii="Times New Roman" w:hAnsi="Times New Roman" w:cs="Times New Roman"/>
          <w:sz w:val="22"/>
          <w:szCs w:val="22"/>
        </w:rPr>
        <w:t xml:space="preserve">, </w:t>
      </w:r>
      <w:r w:rsidRPr="007F2F54">
        <w:rPr>
          <w:rFonts w:ascii="Times New Roman" w:hAnsi="Times New Roman" w:cs="Times New Roman"/>
          <w:i/>
          <w:iCs/>
          <w:sz w:val="22"/>
          <w:szCs w:val="22"/>
        </w:rPr>
        <w:t>Financial Sustainability &amp; Autonomy</w:t>
      </w:r>
      <w:r w:rsidRPr="00A756DE">
        <w:rPr>
          <w:rFonts w:ascii="Times New Roman" w:hAnsi="Times New Roman" w:cs="Times New Roman"/>
          <w:sz w:val="22"/>
          <w:szCs w:val="22"/>
        </w:rPr>
        <w:t xml:space="preserve">, </w:t>
      </w:r>
      <w:r w:rsidRPr="007F2F54">
        <w:rPr>
          <w:rFonts w:ascii="Times New Roman" w:hAnsi="Times New Roman" w:cs="Times New Roman"/>
          <w:i/>
          <w:iCs/>
          <w:sz w:val="22"/>
          <w:szCs w:val="22"/>
        </w:rPr>
        <w:t>Global Relevance &amp; Leadership</w:t>
      </w:r>
      <w:r w:rsidRPr="00A756DE">
        <w:rPr>
          <w:rFonts w:ascii="Times New Roman" w:hAnsi="Times New Roman" w:cs="Times New Roman"/>
          <w:sz w:val="22"/>
          <w:szCs w:val="22"/>
        </w:rPr>
        <w:t xml:space="preserve">, </w:t>
      </w:r>
      <w:r w:rsidRPr="007F2F54">
        <w:rPr>
          <w:rFonts w:ascii="Times New Roman" w:hAnsi="Times New Roman" w:cs="Times New Roman"/>
          <w:i/>
          <w:iCs/>
          <w:sz w:val="22"/>
          <w:szCs w:val="22"/>
        </w:rPr>
        <w:t>Societal Impact &amp; Public Trust</w:t>
      </w:r>
      <w:r w:rsidRPr="00A756DE">
        <w:rPr>
          <w:rFonts w:ascii="Times New Roman" w:hAnsi="Times New Roman" w:cs="Times New Roman"/>
          <w:sz w:val="22"/>
          <w:szCs w:val="22"/>
        </w:rPr>
        <w:t xml:space="preserve">, and </w:t>
      </w:r>
      <w:r w:rsidRPr="007F2F54">
        <w:rPr>
          <w:rFonts w:ascii="Times New Roman" w:hAnsi="Times New Roman" w:cs="Times New Roman"/>
          <w:i/>
          <w:iCs/>
          <w:sz w:val="22"/>
          <w:szCs w:val="22"/>
        </w:rPr>
        <w:t>Innovation in Education &amp; Research</w:t>
      </w:r>
      <w:r w:rsidRPr="00A756DE">
        <w:rPr>
          <w:rFonts w:ascii="Times New Roman" w:hAnsi="Times New Roman" w:cs="Times New Roman"/>
          <w:sz w:val="22"/>
          <w:szCs w:val="22"/>
        </w:rPr>
        <w:t>. Specific measurable indicators were defined for each goal to clearly assess progress.</w:t>
      </w:r>
    </w:p>
    <w:p w14:paraId="75C9DDD7" w14:textId="77777777" w:rsidR="00945F7A" w:rsidRPr="00A756DE" w:rsidRDefault="00945F7A" w:rsidP="00A579FE">
      <w:pPr>
        <w:jc w:val="both"/>
        <w:rPr>
          <w:rFonts w:ascii="Times New Roman" w:hAnsi="Times New Roman" w:cs="Times New Roman"/>
          <w:sz w:val="22"/>
          <w:szCs w:val="22"/>
        </w:rPr>
      </w:pPr>
      <w:r w:rsidRPr="00A756DE">
        <w:rPr>
          <w:rFonts w:ascii="Times New Roman" w:hAnsi="Times New Roman" w:cs="Times New Roman"/>
          <w:sz w:val="22"/>
          <w:szCs w:val="22"/>
        </w:rPr>
        <w:t>Using scenario analysis and structured decision-making tools, the team evaluated potential actions. Here are the key recommendations:</w:t>
      </w:r>
    </w:p>
    <w:p w14:paraId="5C50862D" w14:textId="77777777" w:rsidR="00945F7A" w:rsidRPr="00A756DE" w:rsidRDefault="00945F7A" w:rsidP="00E25D9B">
      <w:pPr>
        <w:numPr>
          <w:ilvl w:val="0"/>
          <w:numId w:val="41"/>
        </w:numPr>
        <w:spacing w:line="240" w:lineRule="auto"/>
        <w:jc w:val="both"/>
        <w:rPr>
          <w:rFonts w:ascii="Times New Roman" w:hAnsi="Times New Roman" w:cs="Times New Roman"/>
          <w:sz w:val="22"/>
          <w:szCs w:val="22"/>
        </w:rPr>
      </w:pPr>
      <w:r w:rsidRPr="00A756DE">
        <w:rPr>
          <w:rFonts w:ascii="Times New Roman" w:hAnsi="Times New Roman" w:cs="Times New Roman"/>
          <w:sz w:val="22"/>
          <w:szCs w:val="22"/>
        </w:rPr>
        <w:t>Strengthen partnerships with industry for applied research.</w:t>
      </w:r>
    </w:p>
    <w:p w14:paraId="18385CF8" w14:textId="77777777" w:rsidR="00945F7A" w:rsidRPr="00A756DE" w:rsidRDefault="00945F7A" w:rsidP="00E25D9B">
      <w:pPr>
        <w:numPr>
          <w:ilvl w:val="0"/>
          <w:numId w:val="41"/>
        </w:numPr>
        <w:spacing w:line="240" w:lineRule="auto"/>
        <w:jc w:val="both"/>
        <w:rPr>
          <w:rFonts w:ascii="Times New Roman" w:hAnsi="Times New Roman" w:cs="Times New Roman"/>
          <w:sz w:val="22"/>
          <w:szCs w:val="22"/>
        </w:rPr>
      </w:pPr>
      <w:r w:rsidRPr="00A756DE">
        <w:rPr>
          <w:rFonts w:ascii="Times New Roman" w:hAnsi="Times New Roman" w:cs="Times New Roman"/>
          <w:sz w:val="22"/>
          <w:szCs w:val="22"/>
        </w:rPr>
        <w:t>Lead interdisciplinary research teams on global challenges.</w:t>
      </w:r>
    </w:p>
    <w:p w14:paraId="455349CB" w14:textId="77777777" w:rsidR="00945F7A" w:rsidRPr="00A756DE" w:rsidRDefault="00945F7A" w:rsidP="00E25D9B">
      <w:pPr>
        <w:numPr>
          <w:ilvl w:val="0"/>
          <w:numId w:val="41"/>
        </w:numPr>
        <w:spacing w:line="240" w:lineRule="auto"/>
        <w:jc w:val="both"/>
        <w:rPr>
          <w:rFonts w:ascii="Times New Roman" w:hAnsi="Times New Roman" w:cs="Times New Roman"/>
          <w:sz w:val="22"/>
          <w:szCs w:val="22"/>
        </w:rPr>
      </w:pPr>
      <w:r w:rsidRPr="00A756DE">
        <w:rPr>
          <w:rFonts w:ascii="Times New Roman" w:hAnsi="Times New Roman" w:cs="Times New Roman"/>
          <w:sz w:val="22"/>
          <w:szCs w:val="22"/>
        </w:rPr>
        <w:t>Improve interdisciplinary collaboration between faculties.</w:t>
      </w:r>
    </w:p>
    <w:p w14:paraId="2742D753" w14:textId="77777777" w:rsidR="00945F7A" w:rsidRPr="00A756DE" w:rsidRDefault="00945F7A" w:rsidP="00E25D9B">
      <w:pPr>
        <w:numPr>
          <w:ilvl w:val="0"/>
          <w:numId w:val="41"/>
        </w:numPr>
        <w:spacing w:line="240" w:lineRule="auto"/>
        <w:jc w:val="both"/>
        <w:rPr>
          <w:rFonts w:ascii="Times New Roman" w:hAnsi="Times New Roman" w:cs="Times New Roman"/>
          <w:sz w:val="22"/>
          <w:szCs w:val="22"/>
        </w:rPr>
      </w:pPr>
      <w:r w:rsidRPr="00A756DE">
        <w:rPr>
          <w:rFonts w:ascii="Times New Roman" w:hAnsi="Times New Roman" w:cs="Times New Roman"/>
          <w:sz w:val="22"/>
          <w:szCs w:val="22"/>
        </w:rPr>
        <w:t>Host international academic events to build Aalto's global presence.</w:t>
      </w:r>
    </w:p>
    <w:p w14:paraId="4A4B582E" w14:textId="77777777" w:rsidR="00945F7A" w:rsidRPr="00A756DE" w:rsidRDefault="00945F7A" w:rsidP="00E25D9B">
      <w:pPr>
        <w:numPr>
          <w:ilvl w:val="0"/>
          <w:numId w:val="41"/>
        </w:numPr>
        <w:spacing w:line="240" w:lineRule="auto"/>
        <w:jc w:val="both"/>
        <w:rPr>
          <w:rFonts w:ascii="Times New Roman" w:hAnsi="Times New Roman" w:cs="Times New Roman"/>
          <w:sz w:val="22"/>
          <w:szCs w:val="22"/>
        </w:rPr>
      </w:pPr>
      <w:r w:rsidRPr="00A756DE">
        <w:rPr>
          <w:rFonts w:ascii="Times New Roman" w:hAnsi="Times New Roman" w:cs="Times New Roman"/>
          <w:sz w:val="22"/>
          <w:szCs w:val="22"/>
        </w:rPr>
        <w:t>Increase open-access publication of research findings.</w:t>
      </w:r>
    </w:p>
    <w:p w14:paraId="4782AC0F" w14:textId="77777777" w:rsidR="00945F7A" w:rsidRPr="00A756DE" w:rsidRDefault="00945F7A" w:rsidP="00E25D9B">
      <w:pPr>
        <w:numPr>
          <w:ilvl w:val="0"/>
          <w:numId w:val="41"/>
        </w:numPr>
        <w:spacing w:line="240" w:lineRule="auto"/>
        <w:jc w:val="both"/>
        <w:rPr>
          <w:rFonts w:ascii="Times New Roman" w:hAnsi="Times New Roman" w:cs="Times New Roman"/>
          <w:sz w:val="22"/>
          <w:szCs w:val="22"/>
        </w:rPr>
      </w:pPr>
      <w:r w:rsidRPr="00A756DE">
        <w:rPr>
          <w:rFonts w:ascii="Times New Roman" w:hAnsi="Times New Roman" w:cs="Times New Roman"/>
          <w:sz w:val="22"/>
          <w:szCs w:val="22"/>
        </w:rPr>
        <w:t>Strengthen internal academic governance to maintain integrity.</w:t>
      </w:r>
    </w:p>
    <w:p w14:paraId="7B0FA2FF" w14:textId="77777777" w:rsidR="00945F7A" w:rsidRPr="00A756DE" w:rsidRDefault="00945F7A" w:rsidP="00E25D9B">
      <w:pPr>
        <w:numPr>
          <w:ilvl w:val="0"/>
          <w:numId w:val="41"/>
        </w:numPr>
        <w:spacing w:line="240" w:lineRule="auto"/>
        <w:jc w:val="both"/>
        <w:rPr>
          <w:rFonts w:ascii="Times New Roman" w:hAnsi="Times New Roman" w:cs="Times New Roman"/>
          <w:sz w:val="22"/>
          <w:szCs w:val="22"/>
        </w:rPr>
      </w:pPr>
      <w:r w:rsidRPr="00A756DE">
        <w:rPr>
          <w:rFonts w:ascii="Times New Roman" w:hAnsi="Times New Roman" w:cs="Times New Roman"/>
          <w:sz w:val="22"/>
          <w:szCs w:val="22"/>
        </w:rPr>
        <w:t>Broaden funding sources through corporate investment.</w:t>
      </w:r>
    </w:p>
    <w:p w14:paraId="21ED11E4" w14:textId="77777777" w:rsidR="00945F7A" w:rsidRPr="00A756DE" w:rsidRDefault="00945F7A" w:rsidP="00E25D9B">
      <w:pPr>
        <w:numPr>
          <w:ilvl w:val="0"/>
          <w:numId w:val="41"/>
        </w:numPr>
        <w:spacing w:line="240" w:lineRule="auto"/>
        <w:jc w:val="both"/>
        <w:rPr>
          <w:rFonts w:ascii="Times New Roman" w:hAnsi="Times New Roman" w:cs="Times New Roman"/>
          <w:sz w:val="22"/>
          <w:szCs w:val="22"/>
        </w:rPr>
      </w:pPr>
      <w:r w:rsidRPr="00A756DE">
        <w:rPr>
          <w:rFonts w:ascii="Times New Roman" w:hAnsi="Times New Roman" w:cs="Times New Roman"/>
          <w:sz w:val="22"/>
          <w:szCs w:val="22"/>
        </w:rPr>
        <w:t>Establish clear ethical guidelines to protect academic independence.</w:t>
      </w:r>
    </w:p>
    <w:p w14:paraId="1ED4180B" w14:textId="77777777" w:rsidR="00945F7A" w:rsidRPr="00A756DE" w:rsidRDefault="00945F7A" w:rsidP="00A579FE">
      <w:pPr>
        <w:jc w:val="both"/>
        <w:rPr>
          <w:rFonts w:ascii="Times New Roman" w:hAnsi="Times New Roman" w:cs="Times New Roman"/>
          <w:sz w:val="22"/>
          <w:szCs w:val="22"/>
        </w:rPr>
      </w:pPr>
      <w:r w:rsidRPr="00A756DE">
        <w:rPr>
          <w:rFonts w:ascii="Times New Roman" w:hAnsi="Times New Roman" w:cs="Times New Roman"/>
          <w:sz w:val="22"/>
          <w:szCs w:val="22"/>
        </w:rPr>
        <w:t>A sensitivity analysis showed these recommendations remain effective under various assumptions, which indicate reliability and broad applicability.</w:t>
      </w:r>
    </w:p>
    <w:p w14:paraId="49AB2B06" w14:textId="0183ACC9" w:rsidR="00945F7A" w:rsidRPr="00A756DE" w:rsidRDefault="00945F7A" w:rsidP="00A579FE">
      <w:pPr>
        <w:jc w:val="both"/>
        <w:rPr>
          <w:rFonts w:ascii="Times New Roman" w:hAnsi="Times New Roman" w:cs="Times New Roman"/>
          <w:sz w:val="22"/>
          <w:szCs w:val="22"/>
        </w:rPr>
      </w:pPr>
      <w:r w:rsidRPr="00A756DE">
        <w:rPr>
          <w:rFonts w:ascii="Times New Roman" w:hAnsi="Times New Roman" w:cs="Times New Roman"/>
          <w:sz w:val="22"/>
          <w:szCs w:val="22"/>
        </w:rPr>
        <w:t xml:space="preserve">Implementing these actions will help Aalto University maintain its relevance and achieve long-term stability and excellence, no matter what </w:t>
      </w:r>
      <w:r w:rsidR="000974E8">
        <w:rPr>
          <w:rFonts w:ascii="Times New Roman" w:hAnsi="Times New Roman" w:cs="Times New Roman"/>
          <w:sz w:val="22"/>
          <w:szCs w:val="22"/>
        </w:rPr>
        <w:t>the future may bring</w:t>
      </w:r>
      <w:r w:rsidRPr="00A756DE">
        <w:rPr>
          <w:rFonts w:ascii="Times New Roman" w:hAnsi="Times New Roman" w:cs="Times New Roman"/>
          <w:sz w:val="22"/>
          <w:szCs w:val="22"/>
        </w:rPr>
        <w:t>.</w:t>
      </w:r>
    </w:p>
    <w:p w14:paraId="4E1D1E01" w14:textId="77777777" w:rsidR="00A579FE" w:rsidRDefault="00A579FE" w:rsidP="00A579FE">
      <w:pPr>
        <w:jc w:val="both"/>
        <w:rPr>
          <w:rFonts w:ascii="Times New Roman" w:hAnsi="Times New Roman" w:cs="Times New Roman"/>
          <w:b/>
          <w:sz w:val="28"/>
          <w:szCs w:val="28"/>
        </w:rPr>
      </w:pPr>
    </w:p>
    <w:p w14:paraId="55886E28" w14:textId="451991F4" w:rsidR="00025423" w:rsidRPr="0074774A" w:rsidRDefault="00F22256" w:rsidP="00A579FE">
      <w:pPr>
        <w:jc w:val="both"/>
        <w:rPr>
          <w:rFonts w:ascii="Times New Roman" w:hAnsi="Times New Roman" w:cs="Times New Roman"/>
          <w:b/>
          <w:sz w:val="28"/>
          <w:szCs w:val="28"/>
        </w:rPr>
      </w:pPr>
      <w:r w:rsidRPr="0074774A">
        <w:rPr>
          <w:rFonts w:ascii="Times New Roman" w:hAnsi="Times New Roman" w:cs="Times New Roman"/>
          <w:b/>
          <w:sz w:val="28"/>
          <w:szCs w:val="28"/>
        </w:rPr>
        <w:t xml:space="preserve">2. </w:t>
      </w:r>
      <w:r w:rsidR="00025423" w:rsidRPr="0074774A">
        <w:rPr>
          <w:rFonts w:ascii="Times New Roman" w:hAnsi="Times New Roman" w:cs="Times New Roman"/>
          <w:b/>
          <w:sz w:val="28"/>
          <w:szCs w:val="28"/>
        </w:rPr>
        <w:t>Introduction</w:t>
      </w:r>
    </w:p>
    <w:p w14:paraId="53D116B4" w14:textId="3BD0B3B4" w:rsidR="0093532C" w:rsidRPr="00E9518A" w:rsidRDefault="009D171A" w:rsidP="00A579FE">
      <w:pPr>
        <w:spacing w:line="276" w:lineRule="auto"/>
        <w:jc w:val="both"/>
        <w:rPr>
          <w:rFonts w:ascii="Times New Roman" w:hAnsi="Times New Roman" w:cs="Times New Roman"/>
          <w:sz w:val="22"/>
          <w:szCs w:val="22"/>
        </w:rPr>
      </w:pPr>
      <w:r w:rsidRPr="00E9518A">
        <w:rPr>
          <w:rFonts w:ascii="Times New Roman" w:hAnsi="Times New Roman" w:cs="Times New Roman"/>
          <w:sz w:val="22"/>
          <w:szCs w:val="22"/>
        </w:rPr>
        <w:t>Nowadays, universities face many uncertainties and challenges</w:t>
      </w:r>
      <w:r w:rsidR="0E801412" w:rsidRPr="00E9518A">
        <w:rPr>
          <w:rFonts w:ascii="Times New Roman" w:hAnsi="Times New Roman" w:cs="Times New Roman"/>
          <w:sz w:val="22"/>
          <w:szCs w:val="22"/>
        </w:rPr>
        <w:t>. R</w:t>
      </w:r>
      <w:r w:rsidRPr="00E9518A">
        <w:rPr>
          <w:rFonts w:ascii="Times New Roman" w:hAnsi="Times New Roman" w:cs="Times New Roman"/>
          <w:sz w:val="22"/>
          <w:szCs w:val="22"/>
        </w:rPr>
        <w:t xml:space="preserve">apid technological advances, global crises, changes in funding, </w:t>
      </w:r>
      <w:r w:rsidR="74D1A280" w:rsidRPr="00E9518A">
        <w:rPr>
          <w:rFonts w:ascii="Times New Roman" w:hAnsi="Times New Roman" w:cs="Times New Roman"/>
          <w:sz w:val="22"/>
          <w:szCs w:val="22"/>
        </w:rPr>
        <w:t>and</w:t>
      </w:r>
      <w:r w:rsidRPr="00E9518A">
        <w:rPr>
          <w:rFonts w:ascii="Times New Roman" w:hAnsi="Times New Roman" w:cs="Times New Roman"/>
          <w:sz w:val="22"/>
          <w:szCs w:val="22"/>
        </w:rPr>
        <w:t xml:space="preserve"> shifting political priorities have made the environment increasingly complex. Aalto University, like other institutions, must navigate these challenges carefully and make strategic decisions to secure its future. </w:t>
      </w:r>
    </w:p>
    <w:p w14:paraId="4BABD73E" w14:textId="0D8D9D25" w:rsidR="002E5E11" w:rsidRPr="00E9518A" w:rsidRDefault="002E5E11" w:rsidP="00A579FE">
      <w:pPr>
        <w:jc w:val="both"/>
        <w:rPr>
          <w:rFonts w:ascii="Times New Roman" w:hAnsi="Times New Roman" w:cs="Times New Roman"/>
          <w:sz w:val="22"/>
          <w:szCs w:val="22"/>
        </w:rPr>
      </w:pPr>
      <w:r w:rsidRPr="00E9518A">
        <w:rPr>
          <w:rFonts w:ascii="Times New Roman" w:hAnsi="Times New Roman" w:cs="Times New Roman"/>
          <w:sz w:val="22"/>
          <w:szCs w:val="22"/>
        </w:rPr>
        <w:t xml:space="preserve">This project supports Aalto University's management team in preparing their 10-year strategic plan. </w:t>
      </w:r>
      <w:r w:rsidR="00323405" w:rsidRPr="00E9518A">
        <w:rPr>
          <w:rFonts w:ascii="Times New Roman" w:hAnsi="Times New Roman" w:cs="Times New Roman"/>
          <w:sz w:val="22"/>
          <w:szCs w:val="22"/>
        </w:rPr>
        <w:t xml:space="preserve">We worked directly with members of the management team, including the Vice President for Strategy, Vice President for Education, Vice President for Research, Chief Financial Officer (CFO), Director of Strategic Planning, Director </w:t>
      </w:r>
      <w:r w:rsidR="00323405" w:rsidRPr="00E9518A">
        <w:rPr>
          <w:rFonts w:ascii="Times New Roman" w:hAnsi="Times New Roman" w:cs="Times New Roman"/>
          <w:sz w:val="22"/>
          <w:szCs w:val="22"/>
        </w:rPr>
        <w:lastRenderedPageBreak/>
        <w:t>of Communications, and the Deans of</w:t>
      </w:r>
      <w:r w:rsidR="00CA4014">
        <w:rPr>
          <w:rFonts w:ascii="Times New Roman" w:hAnsi="Times New Roman" w:cs="Times New Roman"/>
          <w:sz w:val="22"/>
          <w:szCs w:val="22"/>
        </w:rPr>
        <w:t xml:space="preserve"> the different</w:t>
      </w:r>
      <w:r w:rsidR="00323405" w:rsidRPr="00E9518A">
        <w:rPr>
          <w:rFonts w:ascii="Times New Roman" w:hAnsi="Times New Roman" w:cs="Times New Roman"/>
          <w:sz w:val="22"/>
          <w:szCs w:val="22"/>
        </w:rPr>
        <w:t xml:space="preserve"> Aalto's schools.</w:t>
      </w:r>
      <w:r w:rsidRPr="00E9518A">
        <w:rPr>
          <w:rFonts w:ascii="Times New Roman" w:hAnsi="Times New Roman" w:cs="Times New Roman"/>
          <w:sz w:val="22"/>
          <w:szCs w:val="22"/>
        </w:rPr>
        <w:t xml:space="preserve"> The goal was to examine different strategic options and understand how well they support Aalto’s long-term goals under different future scenarios. These goals include academic excellence, financial stability, global relevance, societal impact, and innovation.</w:t>
      </w:r>
    </w:p>
    <w:p w14:paraId="32F5CAC1" w14:textId="4A80D658" w:rsidR="00B93AB9" w:rsidRPr="00E9518A" w:rsidRDefault="00B93AB9" w:rsidP="00A579FE">
      <w:pPr>
        <w:jc w:val="both"/>
        <w:rPr>
          <w:rFonts w:ascii="Times New Roman" w:hAnsi="Times New Roman" w:cs="Times New Roman"/>
          <w:sz w:val="22"/>
          <w:szCs w:val="22"/>
        </w:rPr>
      </w:pPr>
      <w:r w:rsidRPr="00E9518A">
        <w:rPr>
          <w:rFonts w:ascii="Times New Roman" w:hAnsi="Times New Roman" w:cs="Times New Roman"/>
          <w:sz w:val="22"/>
          <w:szCs w:val="22"/>
        </w:rPr>
        <w:t>To manage complexity and uncertainty, we used decision analysis methods. These tools helped structure our assessment clearly and systematically. By doing so, we provided practical recommendations intended to stay relevant, regardless of how the future unfolds.</w:t>
      </w:r>
    </w:p>
    <w:p w14:paraId="383BF539" w14:textId="77777777" w:rsidR="00E9518A" w:rsidRDefault="00E9518A" w:rsidP="00A579FE">
      <w:pPr>
        <w:jc w:val="both"/>
        <w:rPr>
          <w:rFonts w:ascii="Times New Roman" w:hAnsi="Times New Roman" w:cs="Times New Roman"/>
          <w:b/>
          <w:sz w:val="22"/>
          <w:szCs w:val="22"/>
        </w:rPr>
      </w:pPr>
    </w:p>
    <w:p w14:paraId="40BE7CB2" w14:textId="42EDCF71" w:rsidR="00B91C49" w:rsidRPr="00E9518A" w:rsidRDefault="00F22256" w:rsidP="00A579FE">
      <w:pPr>
        <w:jc w:val="both"/>
        <w:rPr>
          <w:rFonts w:ascii="Times New Roman" w:hAnsi="Times New Roman" w:cs="Times New Roman"/>
          <w:b/>
          <w:sz w:val="28"/>
          <w:szCs w:val="28"/>
        </w:rPr>
      </w:pPr>
      <w:r w:rsidRPr="00E9518A">
        <w:rPr>
          <w:rFonts w:ascii="Times New Roman" w:hAnsi="Times New Roman" w:cs="Times New Roman"/>
          <w:b/>
          <w:sz w:val="28"/>
          <w:szCs w:val="28"/>
        </w:rPr>
        <w:t xml:space="preserve">3. </w:t>
      </w:r>
      <w:r w:rsidR="00025423" w:rsidRPr="00E9518A">
        <w:rPr>
          <w:rFonts w:ascii="Times New Roman" w:hAnsi="Times New Roman" w:cs="Times New Roman"/>
          <w:b/>
          <w:sz w:val="28"/>
          <w:szCs w:val="28"/>
        </w:rPr>
        <w:t>Scenarios</w:t>
      </w:r>
    </w:p>
    <w:p w14:paraId="2D2585A7" w14:textId="775D8F74" w:rsidR="00073312" w:rsidRPr="00E9518A" w:rsidRDefault="00032C35" w:rsidP="00A579FE">
      <w:pPr>
        <w:jc w:val="both"/>
        <w:rPr>
          <w:rFonts w:ascii="Times New Roman" w:hAnsi="Times New Roman" w:cs="Times New Roman"/>
          <w:sz w:val="22"/>
          <w:szCs w:val="22"/>
        </w:rPr>
      </w:pPr>
      <w:r w:rsidRPr="00E9518A">
        <w:rPr>
          <w:rFonts w:ascii="Times New Roman" w:hAnsi="Times New Roman" w:cs="Times New Roman"/>
          <w:sz w:val="22"/>
          <w:szCs w:val="22"/>
        </w:rPr>
        <w:t xml:space="preserve">To deal with uncertainties, </w:t>
      </w:r>
      <w:r w:rsidR="00073312" w:rsidRPr="00E9518A">
        <w:rPr>
          <w:rFonts w:ascii="Times New Roman" w:hAnsi="Times New Roman" w:cs="Times New Roman"/>
          <w:sz w:val="22"/>
          <w:szCs w:val="22"/>
        </w:rPr>
        <w:t xml:space="preserve">we created three potential scenarios for the year 2035. </w:t>
      </w:r>
      <w:r w:rsidR="00677745" w:rsidRPr="00E9518A">
        <w:rPr>
          <w:rFonts w:ascii="Times New Roman" w:hAnsi="Times New Roman" w:cs="Times New Roman"/>
          <w:sz w:val="22"/>
          <w:szCs w:val="22"/>
        </w:rPr>
        <w:t>These were developed based on research, workshops, and discussions with Aalto University management. Each scenario describes a different way the future could develop, based on key factors like education policy, market conditions, technological change, and the role of universities in society.</w:t>
      </w:r>
    </w:p>
    <w:p w14:paraId="582646A4" w14:textId="6EE3C919" w:rsidR="00B91C49" w:rsidRPr="00E9518A" w:rsidRDefault="00B91C49" w:rsidP="00A579FE">
      <w:pPr>
        <w:jc w:val="both"/>
        <w:rPr>
          <w:rFonts w:ascii="Times New Roman" w:hAnsi="Times New Roman" w:cs="Times New Roman"/>
          <w:b/>
          <w:sz w:val="22"/>
          <w:szCs w:val="22"/>
        </w:rPr>
      </w:pPr>
      <w:r w:rsidRPr="00E9518A">
        <w:rPr>
          <w:rFonts w:ascii="Times New Roman" w:hAnsi="Times New Roman" w:cs="Times New Roman"/>
          <w:b/>
          <w:sz w:val="22"/>
          <w:szCs w:val="22"/>
        </w:rPr>
        <w:t>Scenario 1: Unlimited Growth Drivers</w:t>
      </w:r>
    </w:p>
    <w:p w14:paraId="74176472" w14:textId="79222855" w:rsidR="00073312" w:rsidRPr="00E9518A" w:rsidRDefault="00073312" w:rsidP="00A579FE">
      <w:pPr>
        <w:jc w:val="both"/>
        <w:rPr>
          <w:rFonts w:ascii="Times New Roman" w:hAnsi="Times New Roman" w:cs="Times New Roman"/>
          <w:sz w:val="22"/>
          <w:szCs w:val="22"/>
        </w:rPr>
      </w:pPr>
      <w:r w:rsidRPr="00E9518A">
        <w:rPr>
          <w:rFonts w:ascii="Times New Roman" w:hAnsi="Times New Roman" w:cs="Times New Roman"/>
          <w:sz w:val="22"/>
          <w:szCs w:val="22"/>
        </w:rPr>
        <w:t>In this scenario</w:t>
      </w:r>
      <w:r w:rsidR="00666DE8" w:rsidRPr="00E9518A">
        <w:rPr>
          <w:rFonts w:ascii="Times New Roman" w:hAnsi="Times New Roman" w:cs="Times New Roman"/>
          <w:sz w:val="22"/>
          <w:szCs w:val="22"/>
        </w:rPr>
        <w:t xml:space="preserve">, education is increasingly driven by market needs and digital technology. Learning becomes flexible and is often delivered in short, practical modules rather than traditional degrees. Industry partnerships become </w:t>
      </w:r>
      <w:r w:rsidR="009D3987" w:rsidRPr="00E9518A">
        <w:rPr>
          <w:rFonts w:ascii="Times New Roman" w:hAnsi="Times New Roman" w:cs="Times New Roman"/>
          <w:sz w:val="22"/>
          <w:szCs w:val="22"/>
        </w:rPr>
        <w:t>critical,</w:t>
      </w:r>
      <w:r w:rsidR="00666DE8" w:rsidRPr="00E9518A">
        <w:rPr>
          <w:rFonts w:ascii="Times New Roman" w:hAnsi="Times New Roman" w:cs="Times New Roman"/>
          <w:sz w:val="22"/>
          <w:szCs w:val="22"/>
        </w:rPr>
        <w:t xml:space="preserve"> and universities must compete in a crowded, fast-paced education marketplace. Successful institutions in this scenario will be adaptable, market-oriented, and technologically advanced.</w:t>
      </w:r>
    </w:p>
    <w:p w14:paraId="4F85FD87" w14:textId="4F5F0E60" w:rsidR="00B91C49" w:rsidRPr="00E9518A" w:rsidRDefault="00B91C49" w:rsidP="00A579FE">
      <w:pPr>
        <w:jc w:val="both"/>
        <w:rPr>
          <w:rFonts w:ascii="Times New Roman" w:hAnsi="Times New Roman" w:cs="Times New Roman"/>
          <w:b/>
          <w:sz w:val="22"/>
          <w:szCs w:val="22"/>
        </w:rPr>
      </w:pPr>
      <w:r w:rsidRPr="00E9518A">
        <w:rPr>
          <w:rFonts w:ascii="Times New Roman" w:hAnsi="Times New Roman" w:cs="Times New Roman"/>
          <w:b/>
          <w:sz w:val="22"/>
          <w:szCs w:val="22"/>
        </w:rPr>
        <w:t>Scenario 2: Common Challenge Solvers</w:t>
      </w:r>
      <w:r w:rsidR="005E0300" w:rsidRPr="00E9518A">
        <w:rPr>
          <w:rFonts w:ascii="Times New Roman" w:hAnsi="Times New Roman" w:cs="Times New Roman"/>
          <w:b/>
          <w:bCs/>
          <w:sz w:val="22"/>
          <w:szCs w:val="22"/>
        </w:rPr>
        <w:t xml:space="preserve"> </w:t>
      </w:r>
    </w:p>
    <w:p w14:paraId="68E63C11" w14:textId="278DF810" w:rsidR="00F5040F" w:rsidRPr="00E9518A" w:rsidRDefault="00844B90" w:rsidP="00A579FE">
      <w:pPr>
        <w:jc w:val="both"/>
        <w:rPr>
          <w:rFonts w:ascii="Times New Roman" w:hAnsi="Times New Roman" w:cs="Times New Roman"/>
          <w:sz w:val="22"/>
          <w:szCs w:val="22"/>
        </w:rPr>
      </w:pPr>
      <w:r w:rsidRPr="00E9518A">
        <w:rPr>
          <w:rFonts w:ascii="Times New Roman" w:hAnsi="Times New Roman" w:cs="Times New Roman"/>
          <w:sz w:val="22"/>
          <w:szCs w:val="22"/>
        </w:rPr>
        <w:t>In this future, universities collaborate closely with governments and international organizations, particularly the European Union, to tackle global challenges like climate change, health crises, and ethical issues around technology. Funding depends heavily on how well universities contribute to these societal missions. Interdisciplinary research and education that promotes teamwork become</w:t>
      </w:r>
      <w:r w:rsidR="005368C2" w:rsidRPr="00E9518A">
        <w:rPr>
          <w:rFonts w:ascii="Times New Roman" w:hAnsi="Times New Roman" w:cs="Times New Roman"/>
          <w:sz w:val="22"/>
          <w:szCs w:val="22"/>
        </w:rPr>
        <w:t>s</w:t>
      </w:r>
      <w:r w:rsidRPr="00E9518A">
        <w:rPr>
          <w:rFonts w:ascii="Times New Roman" w:hAnsi="Times New Roman" w:cs="Times New Roman"/>
          <w:sz w:val="22"/>
          <w:szCs w:val="22"/>
        </w:rPr>
        <w:t xml:space="preserve"> highly valuable.</w:t>
      </w:r>
    </w:p>
    <w:p w14:paraId="006F1E86" w14:textId="42AB89AE" w:rsidR="00B91C49" w:rsidRPr="00E9518A" w:rsidRDefault="00B91C49" w:rsidP="00A579FE">
      <w:pPr>
        <w:jc w:val="both"/>
        <w:rPr>
          <w:rFonts w:ascii="Times New Roman" w:hAnsi="Times New Roman" w:cs="Times New Roman"/>
          <w:b/>
          <w:sz w:val="22"/>
          <w:szCs w:val="22"/>
        </w:rPr>
      </w:pPr>
      <w:r w:rsidRPr="00E9518A">
        <w:rPr>
          <w:rFonts w:ascii="Times New Roman" w:hAnsi="Times New Roman" w:cs="Times New Roman"/>
          <w:b/>
          <w:sz w:val="22"/>
          <w:szCs w:val="22"/>
        </w:rPr>
        <w:t>Scenario 3: Bastions of Knowledge</w:t>
      </w:r>
    </w:p>
    <w:p w14:paraId="722F6A70" w14:textId="05D09177" w:rsidR="009D5EA4" w:rsidRPr="00E9518A" w:rsidRDefault="009D5EA4" w:rsidP="00A579FE">
      <w:pPr>
        <w:jc w:val="both"/>
        <w:rPr>
          <w:rFonts w:ascii="Times New Roman" w:hAnsi="Times New Roman" w:cs="Times New Roman"/>
          <w:sz w:val="22"/>
          <w:szCs w:val="22"/>
        </w:rPr>
      </w:pPr>
      <w:r w:rsidRPr="00E9518A">
        <w:rPr>
          <w:rFonts w:ascii="Times New Roman" w:hAnsi="Times New Roman" w:cs="Times New Roman"/>
          <w:sz w:val="22"/>
          <w:szCs w:val="22"/>
        </w:rPr>
        <w:t>This scenario pictures universities focusing strongly on academic traditions and independence. Priorities include scientific integrity, deep research, and critical thinking, with less emphasis on commercialization. Public funding remains stable, allowing universities to remain somewhat separate from market pressures and political influences. Institutions prioritiz</w:t>
      </w:r>
      <w:r w:rsidR="000C44D8">
        <w:rPr>
          <w:rFonts w:ascii="Times New Roman" w:hAnsi="Times New Roman" w:cs="Times New Roman"/>
          <w:sz w:val="22"/>
          <w:szCs w:val="22"/>
        </w:rPr>
        <w:t>e</w:t>
      </w:r>
      <w:r w:rsidRPr="00E9518A">
        <w:rPr>
          <w:rFonts w:ascii="Times New Roman" w:hAnsi="Times New Roman" w:cs="Times New Roman"/>
          <w:sz w:val="22"/>
          <w:szCs w:val="22"/>
        </w:rPr>
        <w:t xml:space="preserve"> rigorous </w:t>
      </w:r>
      <w:r w:rsidR="007A5EAA" w:rsidRPr="00E9518A">
        <w:rPr>
          <w:rFonts w:ascii="Times New Roman" w:hAnsi="Times New Roman" w:cs="Times New Roman"/>
          <w:sz w:val="22"/>
          <w:szCs w:val="22"/>
        </w:rPr>
        <w:t>scholarships</w:t>
      </w:r>
      <w:r w:rsidRPr="00E9518A">
        <w:rPr>
          <w:rFonts w:ascii="Times New Roman" w:hAnsi="Times New Roman" w:cs="Times New Roman"/>
          <w:sz w:val="22"/>
          <w:szCs w:val="22"/>
        </w:rPr>
        <w:t xml:space="preserve"> and long-term research excel in this scenario.</w:t>
      </w:r>
    </w:p>
    <w:p w14:paraId="43AF34F1" w14:textId="7FDA5BB7" w:rsidR="0064053B" w:rsidRPr="00E9518A" w:rsidRDefault="0064053B" w:rsidP="00A579FE">
      <w:pPr>
        <w:jc w:val="both"/>
        <w:rPr>
          <w:rFonts w:ascii="Times New Roman" w:hAnsi="Times New Roman" w:cs="Times New Roman"/>
          <w:b/>
          <w:sz w:val="22"/>
          <w:szCs w:val="22"/>
        </w:rPr>
      </w:pPr>
      <w:r w:rsidRPr="00E9518A">
        <w:rPr>
          <w:rFonts w:ascii="Times New Roman" w:hAnsi="Times New Roman" w:cs="Times New Roman"/>
          <w:b/>
          <w:sz w:val="22"/>
          <w:szCs w:val="22"/>
        </w:rPr>
        <w:t xml:space="preserve">Scenario Probabilities </w:t>
      </w:r>
    </w:p>
    <w:p w14:paraId="7428A9A2" w14:textId="56BCF196" w:rsidR="0064053B" w:rsidRPr="00E9518A" w:rsidRDefault="0064053B" w:rsidP="00A579FE">
      <w:pPr>
        <w:jc w:val="both"/>
        <w:rPr>
          <w:rFonts w:ascii="Times New Roman" w:hAnsi="Times New Roman" w:cs="Times New Roman"/>
          <w:sz w:val="22"/>
          <w:szCs w:val="22"/>
        </w:rPr>
      </w:pPr>
      <w:r w:rsidRPr="00E9518A">
        <w:rPr>
          <w:rFonts w:ascii="Times New Roman" w:hAnsi="Times New Roman" w:cs="Times New Roman"/>
          <w:sz w:val="22"/>
          <w:szCs w:val="22"/>
        </w:rPr>
        <w:t xml:space="preserve">To better understand these scenarios, we estimated their likelihood based on current trends and </w:t>
      </w:r>
      <w:r w:rsidR="0093083B" w:rsidRPr="00E9518A">
        <w:rPr>
          <w:rFonts w:ascii="Times New Roman" w:hAnsi="Times New Roman" w:cs="Times New Roman"/>
          <w:sz w:val="22"/>
          <w:szCs w:val="22"/>
        </w:rPr>
        <w:t>opinion</w:t>
      </w:r>
      <w:r w:rsidR="4CF82047" w:rsidRPr="00E9518A">
        <w:rPr>
          <w:rFonts w:ascii="Times New Roman" w:hAnsi="Times New Roman" w:cs="Times New Roman"/>
          <w:sz w:val="22"/>
          <w:szCs w:val="22"/>
        </w:rPr>
        <w:t>s of the Aalto management team</w:t>
      </w:r>
      <w:r w:rsidRPr="00E9518A">
        <w:rPr>
          <w:rFonts w:ascii="Times New Roman" w:hAnsi="Times New Roman" w:cs="Times New Roman"/>
          <w:sz w:val="22"/>
          <w:szCs w:val="22"/>
        </w:rPr>
        <w:t>:</w:t>
      </w:r>
    </w:p>
    <w:p w14:paraId="2D93BC18" w14:textId="17010132" w:rsidR="0064053B" w:rsidRPr="00E9518A" w:rsidRDefault="0064053B" w:rsidP="00A579FE">
      <w:pPr>
        <w:pStyle w:val="ListParagraph"/>
        <w:numPr>
          <w:ilvl w:val="0"/>
          <w:numId w:val="38"/>
        </w:numPr>
        <w:jc w:val="both"/>
        <w:rPr>
          <w:rFonts w:ascii="Times New Roman" w:hAnsi="Times New Roman" w:cs="Times New Roman"/>
          <w:sz w:val="22"/>
          <w:szCs w:val="22"/>
        </w:rPr>
      </w:pPr>
      <w:r w:rsidRPr="00E9518A">
        <w:rPr>
          <w:rFonts w:ascii="Times New Roman" w:hAnsi="Times New Roman" w:cs="Times New Roman"/>
          <w:sz w:val="22"/>
          <w:szCs w:val="22"/>
        </w:rPr>
        <w:t>Unlimited Growth Drivers: 40%</w:t>
      </w:r>
    </w:p>
    <w:p w14:paraId="748E8190" w14:textId="6A380FD6" w:rsidR="001256EA" w:rsidRPr="00E9518A" w:rsidRDefault="001256EA" w:rsidP="00A579FE">
      <w:pPr>
        <w:pStyle w:val="ListParagraph"/>
        <w:numPr>
          <w:ilvl w:val="0"/>
          <w:numId w:val="38"/>
        </w:numPr>
        <w:jc w:val="both"/>
        <w:rPr>
          <w:rFonts w:ascii="Times New Roman" w:hAnsi="Times New Roman" w:cs="Times New Roman"/>
          <w:sz w:val="22"/>
          <w:szCs w:val="22"/>
        </w:rPr>
      </w:pPr>
      <w:r w:rsidRPr="00E9518A">
        <w:rPr>
          <w:rFonts w:ascii="Times New Roman" w:hAnsi="Times New Roman" w:cs="Times New Roman"/>
          <w:sz w:val="22"/>
          <w:szCs w:val="22"/>
        </w:rPr>
        <w:t>Common Challenge Solvers: 35%</w:t>
      </w:r>
    </w:p>
    <w:p w14:paraId="7C7BE46E" w14:textId="1A0D6873" w:rsidR="0064053B" w:rsidRPr="00E9518A" w:rsidRDefault="001256EA">
      <w:pPr>
        <w:pStyle w:val="ListParagraph"/>
        <w:numPr>
          <w:ilvl w:val="0"/>
          <w:numId w:val="38"/>
        </w:numPr>
        <w:jc w:val="both"/>
        <w:rPr>
          <w:rFonts w:ascii="Times New Roman" w:hAnsi="Times New Roman" w:cs="Times New Roman"/>
          <w:sz w:val="22"/>
          <w:szCs w:val="22"/>
        </w:rPr>
      </w:pPr>
      <w:r w:rsidRPr="00E9518A">
        <w:rPr>
          <w:rFonts w:ascii="Times New Roman" w:hAnsi="Times New Roman" w:cs="Times New Roman"/>
          <w:sz w:val="22"/>
          <w:szCs w:val="22"/>
        </w:rPr>
        <w:t>Bastions of Knowledge: 25%</w:t>
      </w:r>
    </w:p>
    <w:p w14:paraId="751CD3B5" w14:textId="61AFB2F1" w:rsidR="00E9518A" w:rsidRPr="00A579FE" w:rsidRDefault="007A5EAA" w:rsidP="00A579FE">
      <w:pPr>
        <w:jc w:val="both"/>
        <w:rPr>
          <w:rFonts w:ascii="Times New Roman" w:hAnsi="Times New Roman" w:cs="Times New Roman"/>
          <w:sz w:val="22"/>
          <w:szCs w:val="22"/>
        </w:rPr>
      </w:pPr>
      <w:r w:rsidRPr="00E9518A">
        <w:rPr>
          <w:rFonts w:ascii="Times New Roman" w:hAnsi="Times New Roman" w:cs="Times New Roman"/>
          <w:sz w:val="22"/>
          <w:szCs w:val="22"/>
        </w:rPr>
        <w:t>We used these probabilities to weigh our strategic analyses. To ensure accuracy, we discussed potential biases that might influence our assessments, such as placing too much importance on recent events or favoring scenarios we personally prefer. Group discussions and structured approaches helped us minimize these biases.</w:t>
      </w:r>
    </w:p>
    <w:p w14:paraId="6F6EDDF5" w14:textId="77777777" w:rsidR="00A579FE" w:rsidRPr="00A756DE" w:rsidRDefault="00A579FE" w:rsidP="00A579FE">
      <w:pPr>
        <w:jc w:val="both"/>
        <w:rPr>
          <w:rFonts w:ascii="Times New Roman" w:hAnsi="Times New Roman" w:cs="Times New Roman"/>
          <w:b/>
          <w:bCs/>
          <w:sz w:val="22"/>
          <w:szCs w:val="22"/>
        </w:rPr>
      </w:pPr>
    </w:p>
    <w:p w14:paraId="319CB592" w14:textId="6D0BB49D" w:rsidR="00025423" w:rsidRPr="00E9518A" w:rsidRDefault="0034364E" w:rsidP="00A579FE">
      <w:pPr>
        <w:jc w:val="both"/>
        <w:rPr>
          <w:rFonts w:ascii="Times New Roman" w:hAnsi="Times New Roman" w:cs="Times New Roman"/>
          <w:b/>
          <w:sz w:val="28"/>
          <w:szCs w:val="28"/>
        </w:rPr>
      </w:pPr>
      <w:r w:rsidRPr="00E9518A">
        <w:rPr>
          <w:rFonts w:ascii="Times New Roman" w:hAnsi="Times New Roman" w:cs="Times New Roman"/>
          <w:b/>
          <w:bCs/>
          <w:sz w:val="28"/>
          <w:szCs w:val="28"/>
        </w:rPr>
        <w:t xml:space="preserve">4. </w:t>
      </w:r>
      <w:r w:rsidR="00025423" w:rsidRPr="00E9518A">
        <w:rPr>
          <w:rFonts w:ascii="Times New Roman" w:hAnsi="Times New Roman" w:cs="Times New Roman"/>
          <w:b/>
          <w:bCs/>
          <w:sz w:val="28"/>
          <w:szCs w:val="28"/>
        </w:rPr>
        <w:t>Identification of objectives and attributes</w:t>
      </w:r>
    </w:p>
    <w:p w14:paraId="3902A565" w14:textId="7E49840A" w:rsidR="00696210" w:rsidRPr="00E9518A" w:rsidRDefault="00696210" w:rsidP="00A579FE">
      <w:pPr>
        <w:jc w:val="both"/>
        <w:rPr>
          <w:rFonts w:ascii="Times New Roman" w:hAnsi="Times New Roman" w:cs="Times New Roman"/>
          <w:b/>
          <w:sz w:val="22"/>
          <w:szCs w:val="22"/>
        </w:rPr>
      </w:pPr>
      <w:r w:rsidRPr="00E9518A">
        <w:rPr>
          <w:rFonts w:ascii="Times New Roman" w:hAnsi="Times New Roman" w:cs="Times New Roman"/>
          <w:b/>
          <w:sz w:val="22"/>
          <w:szCs w:val="22"/>
        </w:rPr>
        <w:t>Defining the Fundamental Objectives</w:t>
      </w:r>
    </w:p>
    <w:p w14:paraId="2D3D5A5F" w14:textId="262AD323" w:rsidR="00EF64C0" w:rsidRPr="00E9518A" w:rsidRDefault="00EF64C0" w:rsidP="00A579FE">
      <w:pPr>
        <w:jc w:val="both"/>
        <w:rPr>
          <w:rFonts w:ascii="Times New Roman" w:hAnsi="Times New Roman" w:cs="Times New Roman"/>
          <w:sz w:val="22"/>
          <w:szCs w:val="22"/>
        </w:rPr>
      </w:pPr>
      <w:r w:rsidRPr="00E9518A">
        <w:rPr>
          <w:rFonts w:ascii="Times New Roman" w:hAnsi="Times New Roman" w:cs="Times New Roman"/>
          <w:sz w:val="22"/>
          <w:szCs w:val="22"/>
        </w:rPr>
        <w:t xml:space="preserve">First, we talked about what really matters </w:t>
      </w:r>
      <w:r w:rsidR="0042127B">
        <w:rPr>
          <w:rFonts w:ascii="Times New Roman" w:hAnsi="Times New Roman" w:cs="Times New Roman"/>
          <w:sz w:val="22"/>
          <w:szCs w:val="22"/>
        </w:rPr>
        <w:t>to</w:t>
      </w:r>
      <w:r w:rsidRPr="00E9518A">
        <w:rPr>
          <w:rFonts w:ascii="Times New Roman" w:hAnsi="Times New Roman" w:cs="Times New Roman"/>
          <w:sz w:val="22"/>
          <w:szCs w:val="22"/>
        </w:rPr>
        <w:t xml:space="preserve"> Aalto University in any future scenario. These “big goals” are the things we want the university to achieve no matter what happens. We decided on five main areas:</w:t>
      </w:r>
    </w:p>
    <w:p w14:paraId="6F9F4EC1" w14:textId="77777777" w:rsidR="00EF64C0" w:rsidRPr="00E9518A" w:rsidRDefault="00EF64C0" w:rsidP="00A579FE">
      <w:pPr>
        <w:pStyle w:val="ListParagraph"/>
        <w:numPr>
          <w:ilvl w:val="0"/>
          <w:numId w:val="28"/>
        </w:numPr>
        <w:jc w:val="both"/>
        <w:rPr>
          <w:rFonts w:ascii="Times New Roman" w:hAnsi="Times New Roman" w:cs="Times New Roman"/>
          <w:sz w:val="22"/>
          <w:szCs w:val="22"/>
        </w:rPr>
      </w:pPr>
      <w:r w:rsidRPr="00E9518A">
        <w:rPr>
          <w:rFonts w:ascii="Times New Roman" w:hAnsi="Times New Roman" w:cs="Times New Roman"/>
          <w:b/>
          <w:sz w:val="22"/>
          <w:szCs w:val="22"/>
        </w:rPr>
        <w:t>Academic Excellence &amp; Integrity</w:t>
      </w:r>
      <w:r w:rsidRPr="00E9518A">
        <w:rPr>
          <w:rFonts w:ascii="Times New Roman" w:hAnsi="Times New Roman" w:cs="Times New Roman"/>
          <w:sz w:val="22"/>
          <w:szCs w:val="22"/>
        </w:rPr>
        <w:t>: Keeping high academic standards.</w:t>
      </w:r>
    </w:p>
    <w:p w14:paraId="7BE05915" w14:textId="77777777" w:rsidR="00EF64C0" w:rsidRPr="00E9518A" w:rsidRDefault="00EF64C0" w:rsidP="00A579FE">
      <w:pPr>
        <w:pStyle w:val="ListParagraph"/>
        <w:numPr>
          <w:ilvl w:val="0"/>
          <w:numId w:val="28"/>
        </w:numPr>
        <w:jc w:val="both"/>
        <w:rPr>
          <w:rFonts w:ascii="Times New Roman" w:hAnsi="Times New Roman" w:cs="Times New Roman"/>
          <w:sz w:val="22"/>
          <w:szCs w:val="22"/>
        </w:rPr>
      </w:pPr>
      <w:r w:rsidRPr="00E9518A">
        <w:rPr>
          <w:rFonts w:ascii="Times New Roman" w:hAnsi="Times New Roman" w:cs="Times New Roman"/>
          <w:b/>
          <w:sz w:val="22"/>
          <w:szCs w:val="22"/>
        </w:rPr>
        <w:t>Financial Sustainability &amp; Autonomy</w:t>
      </w:r>
      <w:r w:rsidRPr="00E9518A">
        <w:rPr>
          <w:rFonts w:ascii="Times New Roman" w:hAnsi="Times New Roman" w:cs="Times New Roman"/>
          <w:sz w:val="22"/>
          <w:szCs w:val="22"/>
        </w:rPr>
        <w:t>: Being financially strong and independent.</w:t>
      </w:r>
    </w:p>
    <w:p w14:paraId="60B68375" w14:textId="0D4B762B" w:rsidR="00EF64C0" w:rsidRPr="00E9518A" w:rsidRDefault="00EF64C0" w:rsidP="00A579FE">
      <w:pPr>
        <w:pStyle w:val="ListParagraph"/>
        <w:numPr>
          <w:ilvl w:val="0"/>
          <w:numId w:val="28"/>
        </w:numPr>
        <w:jc w:val="both"/>
        <w:rPr>
          <w:rFonts w:ascii="Times New Roman" w:hAnsi="Times New Roman" w:cs="Times New Roman"/>
          <w:sz w:val="22"/>
          <w:szCs w:val="22"/>
        </w:rPr>
      </w:pPr>
      <w:r w:rsidRPr="00E9518A">
        <w:rPr>
          <w:rFonts w:ascii="Times New Roman" w:hAnsi="Times New Roman" w:cs="Times New Roman"/>
          <w:b/>
          <w:sz w:val="22"/>
          <w:szCs w:val="22"/>
        </w:rPr>
        <w:t>Global Relevance &amp; Leadership</w:t>
      </w:r>
      <w:r w:rsidRPr="00E9518A">
        <w:rPr>
          <w:rFonts w:ascii="Times New Roman" w:hAnsi="Times New Roman" w:cs="Times New Roman"/>
          <w:sz w:val="22"/>
          <w:szCs w:val="22"/>
        </w:rPr>
        <w:t xml:space="preserve">: </w:t>
      </w:r>
      <w:r w:rsidR="5C6F2BEE" w:rsidRPr="00E9518A">
        <w:rPr>
          <w:rFonts w:ascii="Times New Roman" w:hAnsi="Times New Roman" w:cs="Times New Roman"/>
          <w:sz w:val="22"/>
          <w:szCs w:val="22"/>
        </w:rPr>
        <w:t>Remaining as</w:t>
      </w:r>
      <w:r w:rsidRPr="00E9518A">
        <w:rPr>
          <w:rFonts w:ascii="Times New Roman" w:hAnsi="Times New Roman" w:cs="Times New Roman"/>
          <w:sz w:val="22"/>
          <w:szCs w:val="22"/>
        </w:rPr>
        <w:t xml:space="preserve"> a </w:t>
      </w:r>
      <w:r w:rsidR="00B563B5" w:rsidRPr="00E9518A">
        <w:rPr>
          <w:rFonts w:ascii="Times New Roman" w:hAnsi="Times New Roman" w:cs="Times New Roman"/>
          <w:sz w:val="22"/>
          <w:szCs w:val="22"/>
        </w:rPr>
        <w:t>respected</w:t>
      </w:r>
      <w:r w:rsidRPr="00E9518A">
        <w:rPr>
          <w:rFonts w:ascii="Times New Roman" w:hAnsi="Times New Roman" w:cs="Times New Roman"/>
          <w:sz w:val="22"/>
          <w:szCs w:val="22"/>
        </w:rPr>
        <w:t xml:space="preserve"> international institution.</w:t>
      </w:r>
    </w:p>
    <w:p w14:paraId="0695506C" w14:textId="77777777" w:rsidR="00EF64C0" w:rsidRPr="00E9518A" w:rsidRDefault="00EF64C0" w:rsidP="00A579FE">
      <w:pPr>
        <w:pStyle w:val="ListParagraph"/>
        <w:numPr>
          <w:ilvl w:val="0"/>
          <w:numId w:val="28"/>
        </w:numPr>
        <w:jc w:val="both"/>
        <w:rPr>
          <w:rFonts w:ascii="Times New Roman" w:hAnsi="Times New Roman" w:cs="Times New Roman"/>
          <w:sz w:val="22"/>
          <w:szCs w:val="22"/>
        </w:rPr>
      </w:pPr>
      <w:r w:rsidRPr="00E9518A">
        <w:rPr>
          <w:rFonts w:ascii="Times New Roman" w:hAnsi="Times New Roman" w:cs="Times New Roman"/>
          <w:b/>
          <w:sz w:val="22"/>
          <w:szCs w:val="22"/>
        </w:rPr>
        <w:t>Societal Impact &amp; Public Trust</w:t>
      </w:r>
      <w:r w:rsidRPr="00E9518A">
        <w:rPr>
          <w:rFonts w:ascii="Times New Roman" w:hAnsi="Times New Roman" w:cs="Times New Roman"/>
          <w:sz w:val="22"/>
          <w:szCs w:val="22"/>
        </w:rPr>
        <w:t>: Helping solve societal challenges and maintaining public trust.</w:t>
      </w:r>
    </w:p>
    <w:p w14:paraId="6D262C44" w14:textId="317A578F" w:rsidR="005024BC" w:rsidRPr="00E9518A" w:rsidRDefault="00EF64C0" w:rsidP="00A579FE">
      <w:pPr>
        <w:pStyle w:val="ListParagraph"/>
        <w:numPr>
          <w:ilvl w:val="0"/>
          <w:numId w:val="28"/>
        </w:numPr>
        <w:jc w:val="both"/>
        <w:rPr>
          <w:rFonts w:ascii="Times New Roman" w:hAnsi="Times New Roman" w:cs="Times New Roman"/>
          <w:sz w:val="22"/>
          <w:szCs w:val="22"/>
        </w:rPr>
      </w:pPr>
      <w:r w:rsidRPr="00E9518A">
        <w:rPr>
          <w:rFonts w:ascii="Times New Roman" w:hAnsi="Times New Roman" w:cs="Times New Roman"/>
          <w:b/>
          <w:sz w:val="22"/>
          <w:szCs w:val="22"/>
        </w:rPr>
        <w:t>Innovation in Education &amp; Research</w:t>
      </w:r>
      <w:r w:rsidRPr="00E9518A">
        <w:rPr>
          <w:rFonts w:ascii="Times New Roman" w:hAnsi="Times New Roman" w:cs="Times New Roman"/>
          <w:sz w:val="22"/>
          <w:szCs w:val="22"/>
        </w:rPr>
        <w:t>: Adapting to new trends in learning and research</w:t>
      </w:r>
    </w:p>
    <w:p w14:paraId="1DC1EED2" w14:textId="1BD2C4E6" w:rsidR="000B1BE7" w:rsidRPr="00E9518A" w:rsidRDefault="000B1BE7" w:rsidP="00A579FE">
      <w:pPr>
        <w:jc w:val="both"/>
        <w:rPr>
          <w:rFonts w:ascii="Times New Roman" w:hAnsi="Times New Roman" w:cs="Times New Roman"/>
          <w:b/>
          <w:sz w:val="22"/>
          <w:szCs w:val="22"/>
        </w:rPr>
      </w:pPr>
      <w:r w:rsidRPr="00E9518A">
        <w:rPr>
          <w:rFonts w:ascii="Times New Roman" w:hAnsi="Times New Roman" w:cs="Times New Roman"/>
          <w:b/>
          <w:sz w:val="22"/>
          <w:szCs w:val="22"/>
        </w:rPr>
        <w:t>Breaking down the Fundamental Objectives to Instrumental Objectives:</w:t>
      </w:r>
    </w:p>
    <w:p w14:paraId="7F32C4AE" w14:textId="59DD7BE4" w:rsidR="00F14861" w:rsidRPr="00F14861" w:rsidRDefault="00E000D3" w:rsidP="00F14861">
      <w:pPr>
        <w:pStyle w:val="ListParagraph"/>
        <w:ind w:left="0"/>
        <w:jc w:val="both"/>
        <w:rPr>
          <w:rFonts w:ascii="Times New Roman" w:hAnsi="Times New Roman" w:cs="Times New Roman"/>
          <w:sz w:val="22"/>
          <w:szCs w:val="22"/>
        </w:rPr>
      </w:pPr>
      <w:r w:rsidRPr="00E9518A">
        <w:rPr>
          <w:rFonts w:ascii="Times New Roman" w:hAnsi="Times New Roman" w:cs="Times New Roman"/>
          <w:sz w:val="22"/>
          <w:szCs w:val="22"/>
        </w:rPr>
        <w:t xml:space="preserve">Next, we broke these big goals into smaller, actionable steps that will help us achieve them. These steps are our “instrumental objectives”. For example, under </w:t>
      </w:r>
      <w:r w:rsidRPr="00E9518A">
        <w:rPr>
          <w:rFonts w:ascii="Times New Roman" w:hAnsi="Times New Roman" w:cs="Times New Roman"/>
          <w:i/>
          <w:sz w:val="22"/>
          <w:szCs w:val="22"/>
        </w:rPr>
        <w:t>Academic Excellence &amp; Integrity</w:t>
      </w:r>
      <w:r w:rsidRPr="00E9518A">
        <w:rPr>
          <w:rFonts w:ascii="Times New Roman" w:hAnsi="Times New Roman" w:cs="Times New Roman"/>
          <w:sz w:val="22"/>
          <w:szCs w:val="22"/>
        </w:rPr>
        <w:t>, we came up with:</w:t>
      </w:r>
    </w:p>
    <w:p w14:paraId="50B7D410" w14:textId="77777777" w:rsidR="00F14861" w:rsidRPr="00F14861" w:rsidRDefault="00F14861" w:rsidP="00F14861">
      <w:pPr>
        <w:pStyle w:val="ListParagraph"/>
        <w:jc w:val="both"/>
        <w:rPr>
          <w:rFonts w:ascii="Times New Roman" w:hAnsi="Times New Roman" w:cs="Times New Roman"/>
          <w:sz w:val="22"/>
          <w:szCs w:val="22"/>
        </w:rPr>
      </w:pPr>
    </w:p>
    <w:p w14:paraId="25C7A10F" w14:textId="20E6C8F3" w:rsidR="00E000D3" w:rsidRPr="00E9518A" w:rsidRDefault="00E000D3" w:rsidP="00A579FE">
      <w:pPr>
        <w:pStyle w:val="ListParagraph"/>
        <w:numPr>
          <w:ilvl w:val="0"/>
          <w:numId w:val="35"/>
        </w:numPr>
        <w:jc w:val="both"/>
        <w:rPr>
          <w:rFonts w:ascii="Times New Roman" w:hAnsi="Times New Roman" w:cs="Times New Roman"/>
          <w:sz w:val="22"/>
          <w:szCs w:val="22"/>
        </w:rPr>
      </w:pPr>
      <w:r w:rsidRPr="00E9518A">
        <w:rPr>
          <w:rFonts w:ascii="Times New Roman" w:hAnsi="Times New Roman" w:cs="Times New Roman"/>
          <w:b/>
          <w:sz w:val="22"/>
          <w:szCs w:val="22"/>
        </w:rPr>
        <w:t>Ensure Graduates Are Workforce-Ready</w:t>
      </w:r>
      <w:r w:rsidRPr="00E9518A">
        <w:rPr>
          <w:rFonts w:ascii="Times New Roman" w:hAnsi="Times New Roman" w:cs="Times New Roman"/>
          <w:sz w:val="22"/>
          <w:szCs w:val="22"/>
        </w:rPr>
        <w:t>: Making sure students are well-prepared for their careers.</w:t>
      </w:r>
    </w:p>
    <w:p w14:paraId="305E6D21" w14:textId="77777777" w:rsidR="00E000D3" w:rsidRPr="00E9518A" w:rsidRDefault="00E000D3" w:rsidP="00A579FE">
      <w:pPr>
        <w:pStyle w:val="ListParagraph"/>
        <w:numPr>
          <w:ilvl w:val="0"/>
          <w:numId w:val="35"/>
        </w:numPr>
        <w:jc w:val="both"/>
        <w:rPr>
          <w:rFonts w:ascii="Times New Roman" w:hAnsi="Times New Roman" w:cs="Times New Roman"/>
          <w:sz w:val="22"/>
          <w:szCs w:val="22"/>
        </w:rPr>
      </w:pPr>
      <w:r w:rsidRPr="00E9518A">
        <w:rPr>
          <w:rFonts w:ascii="Times New Roman" w:hAnsi="Times New Roman" w:cs="Times New Roman"/>
          <w:b/>
          <w:sz w:val="22"/>
          <w:szCs w:val="22"/>
        </w:rPr>
        <w:t>Preserve Research-Driven Education</w:t>
      </w:r>
      <w:r w:rsidRPr="00E9518A">
        <w:rPr>
          <w:rFonts w:ascii="Times New Roman" w:hAnsi="Times New Roman" w:cs="Times New Roman"/>
          <w:sz w:val="22"/>
          <w:szCs w:val="22"/>
        </w:rPr>
        <w:t>: Keeping a strong focus on research.</w:t>
      </w:r>
    </w:p>
    <w:p w14:paraId="50D98E4D" w14:textId="33005F8D" w:rsidR="00E000D3" w:rsidRDefault="00E000D3" w:rsidP="00A579FE">
      <w:pPr>
        <w:pStyle w:val="ListParagraph"/>
        <w:numPr>
          <w:ilvl w:val="0"/>
          <w:numId w:val="35"/>
        </w:numPr>
        <w:jc w:val="both"/>
        <w:rPr>
          <w:rFonts w:ascii="Times New Roman" w:hAnsi="Times New Roman" w:cs="Times New Roman"/>
          <w:sz w:val="22"/>
          <w:szCs w:val="22"/>
        </w:rPr>
      </w:pPr>
      <w:r w:rsidRPr="00E9518A">
        <w:rPr>
          <w:rFonts w:ascii="Times New Roman" w:hAnsi="Times New Roman" w:cs="Times New Roman"/>
          <w:b/>
          <w:sz w:val="22"/>
          <w:szCs w:val="22"/>
        </w:rPr>
        <w:t>Enhance Depth and Quality of Learning</w:t>
      </w:r>
      <w:r w:rsidRPr="00E9518A">
        <w:rPr>
          <w:rFonts w:ascii="Times New Roman" w:hAnsi="Times New Roman" w:cs="Times New Roman"/>
          <w:sz w:val="22"/>
          <w:szCs w:val="22"/>
        </w:rPr>
        <w:t>: Making sure the learning experience is thorough and meaningful.</w:t>
      </w:r>
    </w:p>
    <w:p w14:paraId="077F9BBE" w14:textId="77777777" w:rsidR="002B6729" w:rsidRPr="00E9518A" w:rsidRDefault="002B6729" w:rsidP="002B6729">
      <w:pPr>
        <w:pStyle w:val="ListParagraph"/>
        <w:jc w:val="both"/>
        <w:rPr>
          <w:rFonts w:ascii="Times New Roman" w:hAnsi="Times New Roman" w:cs="Times New Roman"/>
          <w:sz w:val="22"/>
          <w:szCs w:val="22"/>
        </w:rPr>
      </w:pPr>
    </w:p>
    <w:p w14:paraId="4534F4F1" w14:textId="69958B98" w:rsidR="00E000D3" w:rsidRPr="00E9518A" w:rsidRDefault="00E000D3" w:rsidP="00A579FE">
      <w:pPr>
        <w:pStyle w:val="ListParagraph"/>
        <w:ind w:left="0"/>
        <w:jc w:val="both"/>
        <w:rPr>
          <w:rFonts w:ascii="Times New Roman" w:hAnsi="Times New Roman" w:cs="Times New Roman"/>
          <w:sz w:val="22"/>
          <w:szCs w:val="22"/>
        </w:rPr>
      </w:pPr>
      <w:r w:rsidRPr="00E9518A">
        <w:rPr>
          <w:rFonts w:ascii="Times New Roman" w:hAnsi="Times New Roman" w:cs="Times New Roman"/>
          <w:sz w:val="22"/>
          <w:szCs w:val="22"/>
        </w:rPr>
        <w:t xml:space="preserve">We followed a similar process for the other </w:t>
      </w:r>
      <w:r w:rsidR="1307C09D" w:rsidRPr="00E9518A">
        <w:rPr>
          <w:rFonts w:ascii="Times New Roman" w:hAnsi="Times New Roman" w:cs="Times New Roman"/>
          <w:sz w:val="22"/>
          <w:szCs w:val="22"/>
        </w:rPr>
        <w:t>fundamental objectives</w:t>
      </w:r>
      <w:r w:rsidRPr="00E9518A">
        <w:rPr>
          <w:rFonts w:ascii="Times New Roman" w:hAnsi="Times New Roman" w:cs="Times New Roman"/>
          <w:sz w:val="22"/>
          <w:szCs w:val="22"/>
        </w:rPr>
        <w:t>.</w:t>
      </w:r>
    </w:p>
    <w:p w14:paraId="156CE1A5" w14:textId="776D50CB" w:rsidR="00696210" w:rsidRPr="00E9518A" w:rsidRDefault="00E000D3" w:rsidP="00A579FE">
      <w:pPr>
        <w:jc w:val="both"/>
        <w:rPr>
          <w:rFonts w:ascii="Times New Roman" w:hAnsi="Times New Roman" w:cs="Times New Roman"/>
          <w:b/>
          <w:sz w:val="22"/>
          <w:szCs w:val="22"/>
        </w:rPr>
      </w:pPr>
      <w:r w:rsidRPr="00E9518A">
        <w:rPr>
          <w:rFonts w:ascii="Times New Roman" w:hAnsi="Times New Roman" w:cs="Times New Roman"/>
          <w:b/>
          <w:sz w:val="22"/>
          <w:szCs w:val="22"/>
        </w:rPr>
        <w:t>Choosing Attributes:</w:t>
      </w:r>
    </w:p>
    <w:p w14:paraId="571C2EB8" w14:textId="3983769F" w:rsidR="001335E1" w:rsidRDefault="00763849" w:rsidP="001335E1">
      <w:pPr>
        <w:pStyle w:val="ListParagraph"/>
        <w:ind w:left="0"/>
        <w:jc w:val="both"/>
        <w:rPr>
          <w:rFonts w:ascii="Times New Roman" w:hAnsi="Times New Roman" w:cs="Times New Roman"/>
          <w:sz w:val="22"/>
          <w:szCs w:val="22"/>
        </w:rPr>
      </w:pPr>
      <w:r w:rsidRPr="00E9518A">
        <w:rPr>
          <w:rFonts w:ascii="Times New Roman" w:hAnsi="Times New Roman" w:cs="Times New Roman"/>
          <w:sz w:val="22"/>
          <w:szCs w:val="22"/>
        </w:rPr>
        <w:t>Finally, for each of these smaller goals, we identified specific, measurable attributes. These are indicators that let us know if we’re making progress. For example:</w:t>
      </w:r>
    </w:p>
    <w:p w14:paraId="2815F4A8" w14:textId="77777777" w:rsidR="001335E1" w:rsidRPr="001335E1" w:rsidRDefault="001335E1" w:rsidP="001335E1">
      <w:pPr>
        <w:pStyle w:val="ListParagraph"/>
        <w:ind w:left="0"/>
        <w:jc w:val="both"/>
        <w:rPr>
          <w:rFonts w:ascii="Times New Roman" w:hAnsi="Times New Roman" w:cs="Times New Roman"/>
          <w:sz w:val="22"/>
          <w:szCs w:val="22"/>
        </w:rPr>
      </w:pPr>
    </w:p>
    <w:p w14:paraId="68E4F7AE" w14:textId="2CE6B18E" w:rsidR="00763849" w:rsidRPr="00E9518A" w:rsidRDefault="00763849" w:rsidP="00A579FE">
      <w:pPr>
        <w:pStyle w:val="ListParagraph"/>
        <w:numPr>
          <w:ilvl w:val="0"/>
          <w:numId w:val="34"/>
        </w:numPr>
        <w:jc w:val="both"/>
        <w:rPr>
          <w:rFonts w:ascii="Times New Roman" w:hAnsi="Times New Roman" w:cs="Times New Roman"/>
          <w:sz w:val="22"/>
          <w:szCs w:val="22"/>
        </w:rPr>
      </w:pPr>
      <w:r w:rsidRPr="00E9518A">
        <w:rPr>
          <w:rFonts w:ascii="Times New Roman" w:hAnsi="Times New Roman" w:cs="Times New Roman"/>
          <w:i/>
          <w:iCs/>
          <w:sz w:val="22"/>
          <w:szCs w:val="22"/>
        </w:rPr>
        <w:t>Graduate Employability Rate</w:t>
      </w:r>
      <w:r w:rsidRPr="00E9518A">
        <w:rPr>
          <w:rFonts w:ascii="Times New Roman" w:hAnsi="Times New Roman" w:cs="Times New Roman"/>
          <w:sz w:val="22"/>
          <w:szCs w:val="22"/>
        </w:rPr>
        <w:t xml:space="preserve"> tells us if our graduates are ready for the workforce.</w:t>
      </w:r>
    </w:p>
    <w:p w14:paraId="0F266B9B" w14:textId="77777777" w:rsidR="00763849" w:rsidRPr="00E9518A" w:rsidRDefault="00763849" w:rsidP="00A579FE">
      <w:pPr>
        <w:pStyle w:val="ListParagraph"/>
        <w:numPr>
          <w:ilvl w:val="0"/>
          <w:numId w:val="34"/>
        </w:numPr>
        <w:jc w:val="both"/>
        <w:rPr>
          <w:rFonts w:ascii="Times New Roman" w:hAnsi="Times New Roman" w:cs="Times New Roman"/>
          <w:sz w:val="22"/>
          <w:szCs w:val="22"/>
        </w:rPr>
      </w:pPr>
      <w:r w:rsidRPr="00E9518A">
        <w:rPr>
          <w:rFonts w:ascii="Times New Roman" w:hAnsi="Times New Roman" w:cs="Times New Roman"/>
          <w:i/>
          <w:iCs/>
          <w:sz w:val="22"/>
          <w:szCs w:val="22"/>
        </w:rPr>
        <w:t>Research-to-Teaching Ratio</w:t>
      </w:r>
      <w:r w:rsidRPr="00E9518A">
        <w:rPr>
          <w:rFonts w:ascii="Times New Roman" w:hAnsi="Times New Roman" w:cs="Times New Roman"/>
          <w:sz w:val="22"/>
          <w:szCs w:val="22"/>
        </w:rPr>
        <w:t xml:space="preserve"> shows how well we balance research with teaching.</w:t>
      </w:r>
    </w:p>
    <w:p w14:paraId="53496C77" w14:textId="625C415A" w:rsidR="001335E1" w:rsidRDefault="00763849" w:rsidP="001335E1">
      <w:pPr>
        <w:pStyle w:val="ListParagraph"/>
        <w:numPr>
          <w:ilvl w:val="0"/>
          <w:numId w:val="34"/>
        </w:numPr>
        <w:jc w:val="both"/>
        <w:rPr>
          <w:rFonts w:ascii="Times New Roman" w:hAnsi="Times New Roman" w:cs="Times New Roman"/>
          <w:sz w:val="22"/>
          <w:szCs w:val="22"/>
        </w:rPr>
      </w:pPr>
      <w:r w:rsidRPr="00E9518A">
        <w:rPr>
          <w:rFonts w:ascii="Times New Roman" w:hAnsi="Times New Roman" w:cs="Times New Roman"/>
          <w:i/>
          <w:iCs/>
          <w:sz w:val="22"/>
          <w:szCs w:val="22"/>
        </w:rPr>
        <w:t>Student Satisfaction with Depth of Learning</w:t>
      </w:r>
      <w:r w:rsidRPr="00E9518A">
        <w:rPr>
          <w:rFonts w:ascii="Times New Roman" w:hAnsi="Times New Roman" w:cs="Times New Roman"/>
          <w:sz w:val="22"/>
          <w:szCs w:val="22"/>
        </w:rPr>
        <w:t xml:space="preserve"> helps us see if the quality of education is high.</w:t>
      </w:r>
    </w:p>
    <w:p w14:paraId="31CE8159" w14:textId="77777777" w:rsidR="001335E1" w:rsidRPr="001335E1" w:rsidRDefault="001335E1" w:rsidP="001335E1">
      <w:pPr>
        <w:pStyle w:val="ListParagraph"/>
        <w:jc w:val="both"/>
        <w:rPr>
          <w:rFonts w:ascii="Times New Roman" w:hAnsi="Times New Roman" w:cs="Times New Roman"/>
          <w:sz w:val="22"/>
          <w:szCs w:val="22"/>
        </w:rPr>
      </w:pPr>
    </w:p>
    <w:p w14:paraId="579E4ED3" w14:textId="7FF04430" w:rsidR="005B154F" w:rsidRPr="00E9518A" w:rsidRDefault="00763849" w:rsidP="00A579FE">
      <w:pPr>
        <w:jc w:val="both"/>
        <w:rPr>
          <w:rStyle w:val="Hyperlink"/>
          <w:rFonts w:ascii="Times New Roman" w:hAnsi="Times New Roman" w:cs="Times New Roman"/>
          <w:color w:val="auto"/>
          <w:sz w:val="22"/>
          <w:szCs w:val="22"/>
          <w:u w:val="none"/>
        </w:rPr>
      </w:pPr>
      <w:r w:rsidRPr="00E9518A">
        <w:rPr>
          <w:rFonts w:ascii="Times New Roman" w:hAnsi="Times New Roman" w:cs="Times New Roman"/>
          <w:sz w:val="22"/>
          <w:szCs w:val="22"/>
        </w:rPr>
        <w:t xml:space="preserve">Each attribute was chosen because it can be clearly measured and directly linked to our </w:t>
      </w:r>
      <w:r w:rsidR="00EA369D" w:rsidRPr="00E9518A">
        <w:rPr>
          <w:rFonts w:ascii="Times New Roman" w:hAnsi="Times New Roman" w:cs="Times New Roman"/>
          <w:sz w:val="22"/>
          <w:szCs w:val="22"/>
        </w:rPr>
        <w:t>fundamental</w:t>
      </w:r>
      <w:r w:rsidRPr="00E9518A">
        <w:rPr>
          <w:rFonts w:ascii="Times New Roman" w:hAnsi="Times New Roman" w:cs="Times New Roman"/>
          <w:sz w:val="22"/>
          <w:szCs w:val="22"/>
        </w:rPr>
        <w:t xml:space="preserve"> objectives.</w:t>
      </w:r>
      <w:r w:rsidR="00382020" w:rsidRPr="00E9518A">
        <w:rPr>
          <w:rFonts w:ascii="Times New Roman" w:hAnsi="Times New Roman" w:cs="Times New Roman"/>
          <w:sz w:val="22"/>
          <w:szCs w:val="22"/>
        </w:rPr>
        <w:t xml:space="preserve"> Table </w:t>
      </w:r>
      <w:r w:rsidR="00DF531A" w:rsidRPr="00E9518A">
        <w:rPr>
          <w:rFonts w:ascii="Times New Roman" w:hAnsi="Times New Roman" w:cs="Times New Roman"/>
          <w:sz w:val="22"/>
          <w:szCs w:val="22"/>
        </w:rPr>
        <w:t>1</w:t>
      </w:r>
      <w:r w:rsidR="00382020" w:rsidRPr="00E9518A">
        <w:rPr>
          <w:rFonts w:ascii="Times New Roman" w:hAnsi="Times New Roman" w:cs="Times New Roman"/>
          <w:sz w:val="22"/>
          <w:szCs w:val="22"/>
        </w:rPr>
        <w:t xml:space="preserve"> below </w:t>
      </w:r>
      <w:r w:rsidR="00DF4232" w:rsidRPr="00E9518A">
        <w:rPr>
          <w:rFonts w:ascii="Times New Roman" w:hAnsi="Times New Roman" w:cs="Times New Roman"/>
          <w:sz w:val="22"/>
          <w:szCs w:val="22"/>
        </w:rPr>
        <w:t xml:space="preserve">illustrates the fundamental </w:t>
      </w:r>
      <w:r w:rsidR="00670B90" w:rsidRPr="00E9518A">
        <w:rPr>
          <w:rFonts w:ascii="Times New Roman" w:hAnsi="Times New Roman" w:cs="Times New Roman"/>
          <w:sz w:val="22"/>
          <w:szCs w:val="22"/>
        </w:rPr>
        <w:t>objectives, as well as their respective means objectives, and the attributes used to measure them.</w:t>
      </w:r>
    </w:p>
    <w:tbl>
      <w:tblPr>
        <w:tblStyle w:val="PlainTable1"/>
        <w:tblW w:w="0" w:type="auto"/>
        <w:tblLook w:val="04A0" w:firstRow="1" w:lastRow="0" w:firstColumn="1" w:lastColumn="0" w:noHBand="0" w:noVBand="1"/>
      </w:tblPr>
      <w:tblGrid>
        <w:gridCol w:w="2814"/>
        <w:gridCol w:w="3354"/>
        <w:gridCol w:w="3794"/>
      </w:tblGrid>
      <w:tr w:rsidR="001870BE" w:rsidRPr="00A756DE" w14:paraId="59C9BBDE" w14:textId="77777777" w:rsidTr="00323A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56E38C" w14:textId="6A59F466" w:rsidR="001870BE" w:rsidRPr="00E9518A" w:rsidRDefault="001870BE" w:rsidP="001870BE">
            <w:pPr>
              <w:jc w:val="center"/>
              <w:rPr>
                <w:rFonts w:ascii="Times New Roman" w:eastAsia="Times New Roman" w:hAnsi="Times New Roman" w:cs="Times New Roman"/>
                <w:kern w:val="0"/>
                <w:sz w:val="22"/>
                <w:szCs w:val="22"/>
                <w14:ligatures w14:val="none"/>
              </w:rPr>
            </w:pPr>
            <w:r w:rsidRPr="00E9518A">
              <w:rPr>
                <w:rFonts w:ascii="Times New Roman" w:eastAsia="Times New Roman" w:hAnsi="Times New Roman" w:cs="Times New Roman"/>
                <w:kern w:val="0"/>
                <w:sz w:val="22"/>
                <w:szCs w:val="22"/>
                <w14:ligatures w14:val="none"/>
              </w:rPr>
              <w:t>Fundamental Objective</w:t>
            </w:r>
            <w:r w:rsidRPr="00E9518A">
              <w:rPr>
                <w:rFonts w:ascii="Times New Roman" w:eastAsia="Times New Roman" w:hAnsi="Times New Roman" w:cs="Times New Roman"/>
                <w:b w:val="0"/>
                <w:bCs w:val="0"/>
                <w:kern w:val="0"/>
                <w:sz w:val="22"/>
                <w:szCs w:val="22"/>
                <w14:ligatures w14:val="none"/>
              </w:rPr>
              <w:t>s</w:t>
            </w:r>
          </w:p>
        </w:tc>
        <w:tc>
          <w:tcPr>
            <w:tcW w:w="0" w:type="auto"/>
            <w:hideMark/>
          </w:tcPr>
          <w:p w14:paraId="4A644747" w14:textId="77777777" w:rsidR="001870BE" w:rsidRPr="00E9518A" w:rsidRDefault="001870BE" w:rsidP="001870B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E9518A">
              <w:rPr>
                <w:rFonts w:ascii="Times New Roman" w:eastAsia="Times New Roman" w:hAnsi="Times New Roman" w:cs="Times New Roman"/>
                <w:kern w:val="0"/>
                <w:sz w:val="22"/>
                <w:szCs w:val="22"/>
                <w14:ligatures w14:val="none"/>
              </w:rPr>
              <w:t>Means Objective</w:t>
            </w:r>
          </w:p>
        </w:tc>
        <w:tc>
          <w:tcPr>
            <w:tcW w:w="0" w:type="auto"/>
            <w:hideMark/>
          </w:tcPr>
          <w:p w14:paraId="040F4B55" w14:textId="1801E624" w:rsidR="001870BE" w:rsidRPr="00E9518A" w:rsidRDefault="001870BE" w:rsidP="001870B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E9518A">
              <w:rPr>
                <w:rFonts w:ascii="Times New Roman" w:eastAsia="Times New Roman" w:hAnsi="Times New Roman" w:cs="Times New Roman"/>
                <w:kern w:val="0"/>
                <w:sz w:val="22"/>
                <w:szCs w:val="22"/>
                <w14:ligatures w14:val="none"/>
              </w:rPr>
              <w:t>Attribute</w:t>
            </w:r>
            <w:r w:rsidRPr="00E9518A">
              <w:rPr>
                <w:rFonts w:ascii="Times New Roman" w:eastAsia="Times New Roman" w:hAnsi="Times New Roman" w:cs="Times New Roman"/>
                <w:b w:val="0"/>
                <w:bCs w:val="0"/>
                <w:kern w:val="0"/>
                <w:sz w:val="22"/>
                <w:szCs w:val="22"/>
                <w14:ligatures w14:val="none"/>
              </w:rPr>
              <w:t>s</w:t>
            </w:r>
          </w:p>
        </w:tc>
      </w:tr>
      <w:tr w:rsidR="001870BE" w:rsidRPr="00A756DE" w14:paraId="0756939E" w14:textId="77777777" w:rsidTr="00323A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3B7C7116" w14:textId="77777777" w:rsidR="00323A5C" w:rsidRPr="00E9518A" w:rsidRDefault="00323A5C" w:rsidP="001870BE">
            <w:pPr>
              <w:jc w:val="center"/>
              <w:rPr>
                <w:rFonts w:ascii="Times New Roman" w:eastAsia="Times New Roman" w:hAnsi="Times New Roman" w:cs="Times New Roman"/>
                <w:b w:val="0"/>
                <w:bCs w:val="0"/>
                <w:kern w:val="0"/>
                <w:sz w:val="22"/>
                <w:szCs w:val="22"/>
                <w14:ligatures w14:val="none"/>
              </w:rPr>
            </w:pPr>
          </w:p>
          <w:p w14:paraId="38C0E604" w14:textId="77777777" w:rsidR="00323A5C" w:rsidRPr="00E9518A" w:rsidRDefault="00323A5C" w:rsidP="001870BE">
            <w:pPr>
              <w:jc w:val="center"/>
              <w:rPr>
                <w:rFonts w:ascii="Times New Roman" w:eastAsia="Times New Roman" w:hAnsi="Times New Roman" w:cs="Times New Roman"/>
                <w:b w:val="0"/>
                <w:bCs w:val="0"/>
                <w:kern w:val="0"/>
                <w:sz w:val="22"/>
                <w:szCs w:val="22"/>
                <w14:ligatures w14:val="none"/>
              </w:rPr>
            </w:pPr>
          </w:p>
          <w:p w14:paraId="2B391222" w14:textId="77777777" w:rsidR="001870BE" w:rsidRPr="00E9518A" w:rsidRDefault="001870BE" w:rsidP="001870BE">
            <w:pPr>
              <w:jc w:val="center"/>
              <w:rPr>
                <w:rFonts w:ascii="Times New Roman" w:eastAsia="Times New Roman" w:hAnsi="Times New Roman" w:cs="Times New Roman"/>
                <w:kern w:val="0"/>
                <w:sz w:val="22"/>
                <w:szCs w:val="22"/>
                <w14:ligatures w14:val="none"/>
              </w:rPr>
            </w:pPr>
            <w:r w:rsidRPr="00E9518A">
              <w:rPr>
                <w:rFonts w:ascii="Times New Roman" w:eastAsia="Times New Roman" w:hAnsi="Times New Roman" w:cs="Times New Roman"/>
                <w:kern w:val="0"/>
                <w:sz w:val="22"/>
                <w:szCs w:val="22"/>
                <w14:ligatures w14:val="none"/>
              </w:rPr>
              <w:t>Academic Excellence &amp; Integrity</w:t>
            </w:r>
          </w:p>
        </w:tc>
        <w:tc>
          <w:tcPr>
            <w:tcW w:w="0" w:type="auto"/>
            <w:hideMark/>
          </w:tcPr>
          <w:p w14:paraId="47797E10" w14:textId="77777777" w:rsidR="001870BE" w:rsidRPr="00E9518A" w:rsidRDefault="001870BE" w:rsidP="001870B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E9518A">
              <w:rPr>
                <w:rFonts w:ascii="Times New Roman" w:eastAsia="Times New Roman" w:hAnsi="Times New Roman" w:cs="Times New Roman"/>
                <w:kern w:val="0"/>
                <w:sz w:val="22"/>
                <w:szCs w:val="22"/>
                <w14:ligatures w14:val="none"/>
              </w:rPr>
              <w:t>Ensure Graduates Are Workforce-Ready</w:t>
            </w:r>
          </w:p>
        </w:tc>
        <w:tc>
          <w:tcPr>
            <w:tcW w:w="0" w:type="auto"/>
            <w:hideMark/>
          </w:tcPr>
          <w:p w14:paraId="1AE6123E" w14:textId="77777777" w:rsidR="001870BE" w:rsidRPr="00E9518A" w:rsidRDefault="001870BE" w:rsidP="001870B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E9518A">
              <w:rPr>
                <w:rFonts w:ascii="Times New Roman" w:eastAsia="Times New Roman" w:hAnsi="Times New Roman" w:cs="Times New Roman"/>
                <w:kern w:val="0"/>
                <w:sz w:val="22"/>
                <w:szCs w:val="22"/>
                <w14:ligatures w14:val="none"/>
              </w:rPr>
              <w:t>Graduate employability rate</w:t>
            </w:r>
          </w:p>
        </w:tc>
      </w:tr>
      <w:tr w:rsidR="001870BE" w:rsidRPr="00A756DE" w14:paraId="7213BCE4" w14:textId="77777777" w:rsidTr="00323A5C">
        <w:tc>
          <w:tcPr>
            <w:cnfStyle w:val="001000000000" w:firstRow="0" w:lastRow="0" w:firstColumn="1" w:lastColumn="0" w:oddVBand="0" w:evenVBand="0" w:oddHBand="0" w:evenHBand="0" w:firstRowFirstColumn="0" w:firstRowLastColumn="0" w:lastRowFirstColumn="0" w:lastRowLastColumn="0"/>
            <w:tcW w:w="0" w:type="auto"/>
            <w:vMerge/>
            <w:hideMark/>
          </w:tcPr>
          <w:p w14:paraId="1F69C5A1" w14:textId="77777777" w:rsidR="001870BE" w:rsidRPr="00E9518A" w:rsidRDefault="001870BE" w:rsidP="001870BE">
            <w:pPr>
              <w:jc w:val="center"/>
              <w:rPr>
                <w:rFonts w:ascii="Times New Roman" w:eastAsia="Times New Roman" w:hAnsi="Times New Roman" w:cs="Times New Roman"/>
                <w:kern w:val="0"/>
                <w:sz w:val="22"/>
                <w:szCs w:val="22"/>
                <w14:ligatures w14:val="none"/>
              </w:rPr>
            </w:pPr>
          </w:p>
        </w:tc>
        <w:tc>
          <w:tcPr>
            <w:tcW w:w="0" w:type="auto"/>
            <w:hideMark/>
          </w:tcPr>
          <w:p w14:paraId="37CF71ED" w14:textId="77777777" w:rsidR="001870BE" w:rsidRPr="00E9518A" w:rsidRDefault="001870BE" w:rsidP="001870B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E9518A">
              <w:rPr>
                <w:rFonts w:ascii="Times New Roman" w:eastAsia="Times New Roman" w:hAnsi="Times New Roman" w:cs="Times New Roman"/>
                <w:kern w:val="0"/>
                <w:sz w:val="22"/>
                <w:szCs w:val="22"/>
                <w14:ligatures w14:val="none"/>
              </w:rPr>
              <w:t>Preserve Research-Driven Education</w:t>
            </w:r>
          </w:p>
        </w:tc>
        <w:tc>
          <w:tcPr>
            <w:tcW w:w="0" w:type="auto"/>
            <w:hideMark/>
          </w:tcPr>
          <w:p w14:paraId="2C527308" w14:textId="77777777" w:rsidR="001870BE" w:rsidRPr="00E9518A" w:rsidRDefault="001870BE" w:rsidP="001870B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E9518A">
              <w:rPr>
                <w:rFonts w:ascii="Times New Roman" w:eastAsia="Times New Roman" w:hAnsi="Times New Roman" w:cs="Times New Roman"/>
                <w:kern w:val="0"/>
                <w:sz w:val="22"/>
                <w:szCs w:val="22"/>
                <w14:ligatures w14:val="none"/>
              </w:rPr>
              <w:t>Research-to-teaching ratio</w:t>
            </w:r>
          </w:p>
        </w:tc>
      </w:tr>
      <w:tr w:rsidR="001870BE" w:rsidRPr="00A756DE" w14:paraId="04BEB8DA" w14:textId="77777777" w:rsidTr="00323A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hideMark/>
          </w:tcPr>
          <w:p w14:paraId="7A425F80" w14:textId="77777777" w:rsidR="001870BE" w:rsidRPr="00E9518A" w:rsidRDefault="001870BE" w:rsidP="001870BE">
            <w:pPr>
              <w:jc w:val="center"/>
              <w:rPr>
                <w:rFonts w:ascii="Times New Roman" w:eastAsia="Times New Roman" w:hAnsi="Times New Roman" w:cs="Times New Roman"/>
                <w:kern w:val="0"/>
                <w:sz w:val="22"/>
                <w:szCs w:val="22"/>
                <w14:ligatures w14:val="none"/>
              </w:rPr>
            </w:pPr>
          </w:p>
        </w:tc>
        <w:tc>
          <w:tcPr>
            <w:tcW w:w="0" w:type="auto"/>
            <w:hideMark/>
          </w:tcPr>
          <w:p w14:paraId="5F56A842" w14:textId="77777777" w:rsidR="001870BE" w:rsidRPr="00E9518A" w:rsidRDefault="001870BE" w:rsidP="001870B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E9518A">
              <w:rPr>
                <w:rFonts w:ascii="Times New Roman" w:eastAsia="Times New Roman" w:hAnsi="Times New Roman" w:cs="Times New Roman"/>
                <w:kern w:val="0"/>
                <w:sz w:val="22"/>
                <w:szCs w:val="22"/>
                <w14:ligatures w14:val="none"/>
              </w:rPr>
              <w:t>Enhance Depth and Quality of Learning</w:t>
            </w:r>
          </w:p>
        </w:tc>
        <w:tc>
          <w:tcPr>
            <w:tcW w:w="0" w:type="auto"/>
            <w:hideMark/>
          </w:tcPr>
          <w:p w14:paraId="1A81E86F" w14:textId="77777777" w:rsidR="001870BE" w:rsidRPr="00E9518A" w:rsidRDefault="001870BE" w:rsidP="001870B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E9518A">
              <w:rPr>
                <w:rFonts w:ascii="Times New Roman" w:eastAsia="Times New Roman" w:hAnsi="Times New Roman" w:cs="Times New Roman"/>
                <w:kern w:val="0"/>
                <w:sz w:val="22"/>
                <w:szCs w:val="22"/>
                <w14:ligatures w14:val="none"/>
              </w:rPr>
              <w:t>Student satisfaction with depth of learning</w:t>
            </w:r>
          </w:p>
        </w:tc>
      </w:tr>
      <w:tr w:rsidR="001870BE" w:rsidRPr="00A756DE" w14:paraId="62605244" w14:textId="77777777" w:rsidTr="00323A5C">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020D2363" w14:textId="77777777" w:rsidR="00323A5C" w:rsidRPr="00E9518A" w:rsidRDefault="00323A5C" w:rsidP="001870BE">
            <w:pPr>
              <w:jc w:val="center"/>
              <w:rPr>
                <w:rFonts w:ascii="Times New Roman" w:eastAsia="Times New Roman" w:hAnsi="Times New Roman" w:cs="Times New Roman"/>
                <w:b w:val="0"/>
                <w:bCs w:val="0"/>
                <w:kern w:val="0"/>
                <w:sz w:val="22"/>
                <w:szCs w:val="22"/>
                <w14:ligatures w14:val="none"/>
              </w:rPr>
            </w:pPr>
          </w:p>
          <w:p w14:paraId="76068772" w14:textId="77777777" w:rsidR="00323A5C" w:rsidRPr="00E9518A" w:rsidRDefault="00323A5C" w:rsidP="001870BE">
            <w:pPr>
              <w:jc w:val="center"/>
              <w:rPr>
                <w:rFonts w:ascii="Times New Roman" w:eastAsia="Times New Roman" w:hAnsi="Times New Roman" w:cs="Times New Roman"/>
                <w:b w:val="0"/>
                <w:bCs w:val="0"/>
                <w:kern w:val="0"/>
                <w:sz w:val="22"/>
                <w:szCs w:val="22"/>
                <w14:ligatures w14:val="none"/>
              </w:rPr>
            </w:pPr>
          </w:p>
          <w:p w14:paraId="23C64476" w14:textId="77777777" w:rsidR="001870BE" w:rsidRPr="00E9518A" w:rsidRDefault="001870BE" w:rsidP="001870BE">
            <w:pPr>
              <w:jc w:val="center"/>
              <w:rPr>
                <w:rFonts w:ascii="Times New Roman" w:eastAsia="Times New Roman" w:hAnsi="Times New Roman" w:cs="Times New Roman"/>
                <w:kern w:val="0"/>
                <w:sz w:val="22"/>
                <w:szCs w:val="22"/>
                <w14:ligatures w14:val="none"/>
              </w:rPr>
            </w:pPr>
            <w:r w:rsidRPr="00E9518A">
              <w:rPr>
                <w:rFonts w:ascii="Times New Roman" w:eastAsia="Times New Roman" w:hAnsi="Times New Roman" w:cs="Times New Roman"/>
                <w:kern w:val="0"/>
                <w:sz w:val="22"/>
                <w:szCs w:val="22"/>
                <w14:ligatures w14:val="none"/>
              </w:rPr>
              <w:t>Financial Sustainability &amp; Autonomy</w:t>
            </w:r>
          </w:p>
        </w:tc>
        <w:tc>
          <w:tcPr>
            <w:tcW w:w="0" w:type="auto"/>
            <w:hideMark/>
          </w:tcPr>
          <w:p w14:paraId="083D1E5D" w14:textId="77777777" w:rsidR="001870BE" w:rsidRPr="00E9518A" w:rsidRDefault="001870BE" w:rsidP="001870B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E9518A">
              <w:rPr>
                <w:rFonts w:ascii="Times New Roman" w:eastAsia="Times New Roman" w:hAnsi="Times New Roman" w:cs="Times New Roman"/>
                <w:kern w:val="0"/>
                <w:sz w:val="22"/>
                <w:szCs w:val="22"/>
                <w14:ligatures w14:val="none"/>
              </w:rPr>
              <w:t>Maintain a Balanced and Diverse Funding Model</w:t>
            </w:r>
          </w:p>
        </w:tc>
        <w:tc>
          <w:tcPr>
            <w:tcW w:w="0" w:type="auto"/>
            <w:hideMark/>
          </w:tcPr>
          <w:p w14:paraId="2BC291CE" w14:textId="77777777" w:rsidR="001870BE" w:rsidRPr="00E9518A" w:rsidRDefault="001870BE" w:rsidP="001870B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E9518A">
              <w:rPr>
                <w:rFonts w:ascii="Times New Roman" w:eastAsia="Times New Roman" w:hAnsi="Times New Roman" w:cs="Times New Roman"/>
                <w:kern w:val="0"/>
                <w:sz w:val="22"/>
                <w:szCs w:val="22"/>
                <w14:ligatures w14:val="none"/>
              </w:rPr>
              <w:t>Revenue diversification index</w:t>
            </w:r>
          </w:p>
        </w:tc>
      </w:tr>
      <w:tr w:rsidR="001870BE" w:rsidRPr="00A756DE" w14:paraId="4956075E" w14:textId="77777777" w:rsidTr="00323A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hideMark/>
          </w:tcPr>
          <w:p w14:paraId="2440F104" w14:textId="77777777" w:rsidR="001870BE" w:rsidRPr="00E9518A" w:rsidRDefault="001870BE" w:rsidP="001870BE">
            <w:pPr>
              <w:jc w:val="center"/>
              <w:rPr>
                <w:rFonts w:ascii="Times New Roman" w:eastAsia="Times New Roman" w:hAnsi="Times New Roman" w:cs="Times New Roman"/>
                <w:kern w:val="0"/>
                <w:sz w:val="22"/>
                <w:szCs w:val="22"/>
                <w14:ligatures w14:val="none"/>
              </w:rPr>
            </w:pPr>
          </w:p>
        </w:tc>
        <w:tc>
          <w:tcPr>
            <w:tcW w:w="0" w:type="auto"/>
            <w:hideMark/>
          </w:tcPr>
          <w:p w14:paraId="6A6AF906" w14:textId="77777777" w:rsidR="001870BE" w:rsidRPr="00E9518A" w:rsidRDefault="001870BE" w:rsidP="001870B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E9518A">
              <w:rPr>
                <w:rFonts w:ascii="Times New Roman" w:eastAsia="Times New Roman" w:hAnsi="Times New Roman" w:cs="Times New Roman"/>
                <w:kern w:val="0"/>
                <w:sz w:val="22"/>
                <w:szCs w:val="22"/>
                <w14:ligatures w14:val="none"/>
              </w:rPr>
              <w:t>Ensure Financial Stability Over Time</w:t>
            </w:r>
          </w:p>
        </w:tc>
        <w:tc>
          <w:tcPr>
            <w:tcW w:w="0" w:type="auto"/>
            <w:hideMark/>
          </w:tcPr>
          <w:p w14:paraId="24E03B77" w14:textId="77777777" w:rsidR="001870BE" w:rsidRPr="00E9518A" w:rsidRDefault="001870BE" w:rsidP="001870B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E9518A">
              <w:rPr>
                <w:rFonts w:ascii="Times New Roman" w:eastAsia="Times New Roman" w:hAnsi="Times New Roman" w:cs="Times New Roman"/>
                <w:kern w:val="0"/>
                <w:sz w:val="22"/>
                <w:szCs w:val="22"/>
                <w14:ligatures w14:val="none"/>
              </w:rPr>
              <w:t>Long-term funding growth rate</w:t>
            </w:r>
          </w:p>
        </w:tc>
      </w:tr>
      <w:tr w:rsidR="001870BE" w:rsidRPr="00A756DE" w14:paraId="489D3096" w14:textId="77777777" w:rsidTr="00323A5C">
        <w:tc>
          <w:tcPr>
            <w:cnfStyle w:val="001000000000" w:firstRow="0" w:lastRow="0" w:firstColumn="1" w:lastColumn="0" w:oddVBand="0" w:evenVBand="0" w:oddHBand="0" w:evenHBand="0" w:firstRowFirstColumn="0" w:firstRowLastColumn="0" w:lastRowFirstColumn="0" w:lastRowLastColumn="0"/>
            <w:tcW w:w="0" w:type="auto"/>
            <w:vMerge/>
            <w:hideMark/>
          </w:tcPr>
          <w:p w14:paraId="04657167" w14:textId="77777777" w:rsidR="001870BE" w:rsidRPr="00E9518A" w:rsidRDefault="001870BE" w:rsidP="001870BE">
            <w:pPr>
              <w:jc w:val="center"/>
              <w:rPr>
                <w:rFonts w:ascii="Times New Roman" w:eastAsia="Times New Roman" w:hAnsi="Times New Roman" w:cs="Times New Roman"/>
                <w:kern w:val="0"/>
                <w:sz w:val="22"/>
                <w:szCs w:val="22"/>
                <w14:ligatures w14:val="none"/>
              </w:rPr>
            </w:pPr>
          </w:p>
        </w:tc>
        <w:tc>
          <w:tcPr>
            <w:tcW w:w="0" w:type="auto"/>
            <w:hideMark/>
          </w:tcPr>
          <w:p w14:paraId="42BC1E23" w14:textId="77777777" w:rsidR="001870BE" w:rsidRPr="00E9518A" w:rsidRDefault="001870BE" w:rsidP="001870B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E9518A">
              <w:rPr>
                <w:rFonts w:ascii="Times New Roman" w:eastAsia="Times New Roman" w:hAnsi="Times New Roman" w:cs="Times New Roman"/>
                <w:kern w:val="0"/>
                <w:sz w:val="22"/>
                <w:szCs w:val="22"/>
                <w14:ligatures w14:val="none"/>
              </w:rPr>
              <w:t>Safeguard Academic Independence</w:t>
            </w:r>
          </w:p>
        </w:tc>
        <w:tc>
          <w:tcPr>
            <w:tcW w:w="0" w:type="auto"/>
            <w:hideMark/>
          </w:tcPr>
          <w:p w14:paraId="45DCF483" w14:textId="77777777" w:rsidR="001870BE" w:rsidRPr="00E9518A" w:rsidRDefault="001870BE" w:rsidP="001870B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E9518A">
              <w:rPr>
                <w:rFonts w:ascii="Times New Roman" w:eastAsia="Times New Roman" w:hAnsi="Times New Roman" w:cs="Times New Roman"/>
                <w:kern w:val="0"/>
                <w:sz w:val="22"/>
                <w:szCs w:val="22"/>
                <w14:ligatures w14:val="none"/>
              </w:rPr>
              <w:t>Academic independence index</w:t>
            </w:r>
          </w:p>
        </w:tc>
      </w:tr>
      <w:tr w:rsidR="001870BE" w:rsidRPr="00A756DE" w14:paraId="02E0E102" w14:textId="77777777" w:rsidTr="00323A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22FAF390" w14:textId="77777777" w:rsidR="00323A5C" w:rsidRPr="00E9518A" w:rsidRDefault="00323A5C" w:rsidP="001870BE">
            <w:pPr>
              <w:jc w:val="center"/>
              <w:rPr>
                <w:rFonts w:ascii="Times New Roman" w:eastAsia="Times New Roman" w:hAnsi="Times New Roman" w:cs="Times New Roman"/>
                <w:b w:val="0"/>
                <w:bCs w:val="0"/>
                <w:kern w:val="0"/>
                <w:sz w:val="22"/>
                <w:szCs w:val="22"/>
                <w14:ligatures w14:val="none"/>
              </w:rPr>
            </w:pPr>
          </w:p>
          <w:p w14:paraId="1911109B" w14:textId="77777777" w:rsidR="00323A5C" w:rsidRPr="00E9518A" w:rsidRDefault="00323A5C" w:rsidP="001870BE">
            <w:pPr>
              <w:jc w:val="center"/>
              <w:rPr>
                <w:rFonts w:ascii="Times New Roman" w:eastAsia="Times New Roman" w:hAnsi="Times New Roman" w:cs="Times New Roman"/>
                <w:b w:val="0"/>
                <w:bCs w:val="0"/>
                <w:kern w:val="0"/>
                <w:sz w:val="22"/>
                <w:szCs w:val="22"/>
                <w14:ligatures w14:val="none"/>
              </w:rPr>
            </w:pPr>
          </w:p>
          <w:p w14:paraId="515DD304" w14:textId="77777777" w:rsidR="001870BE" w:rsidRPr="00E9518A" w:rsidRDefault="001870BE" w:rsidP="001870BE">
            <w:pPr>
              <w:jc w:val="center"/>
              <w:rPr>
                <w:rFonts w:ascii="Times New Roman" w:eastAsia="Times New Roman" w:hAnsi="Times New Roman" w:cs="Times New Roman"/>
                <w:kern w:val="0"/>
                <w:sz w:val="22"/>
                <w:szCs w:val="22"/>
                <w14:ligatures w14:val="none"/>
              </w:rPr>
            </w:pPr>
            <w:r w:rsidRPr="00E9518A">
              <w:rPr>
                <w:rFonts w:ascii="Times New Roman" w:eastAsia="Times New Roman" w:hAnsi="Times New Roman" w:cs="Times New Roman"/>
                <w:kern w:val="0"/>
                <w:sz w:val="22"/>
                <w:szCs w:val="22"/>
                <w14:ligatures w14:val="none"/>
              </w:rPr>
              <w:t>Global Relevance &amp; Leadership</w:t>
            </w:r>
          </w:p>
        </w:tc>
        <w:tc>
          <w:tcPr>
            <w:tcW w:w="0" w:type="auto"/>
            <w:hideMark/>
          </w:tcPr>
          <w:p w14:paraId="17752935" w14:textId="77777777" w:rsidR="001870BE" w:rsidRPr="00E9518A" w:rsidRDefault="001870BE" w:rsidP="001870B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E9518A">
              <w:rPr>
                <w:rFonts w:ascii="Times New Roman" w:eastAsia="Times New Roman" w:hAnsi="Times New Roman" w:cs="Times New Roman"/>
                <w:kern w:val="0"/>
                <w:sz w:val="22"/>
                <w:szCs w:val="22"/>
                <w14:ligatures w14:val="none"/>
              </w:rPr>
              <w:t>Increase International Recognition</w:t>
            </w:r>
          </w:p>
        </w:tc>
        <w:tc>
          <w:tcPr>
            <w:tcW w:w="0" w:type="auto"/>
            <w:hideMark/>
          </w:tcPr>
          <w:p w14:paraId="04BA8730" w14:textId="77777777" w:rsidR="001870BE" w:rsidRPr="00E9518A" w:rsidRDefault="001870BE" w:rsidP="001870B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E9518A">
              <w:rPr>
                <w:rFonts w:ascii="Times New Roman" w:eastAsia="Times New Roman" w:hAnsi="Times New Roman" w:cs="Times New Roman"/>
                <w:kern w:val="0"/>
                <w:sz w:val="22"/>
                <w:szCs w:val="22"/>
                <w14:ligatures w14:val="none"/>
              </w:rPr>
              <w:t>Global university rankings and reputation score</w:t>
            </w:r>
          </w:p>
        </w:tc>
      </w:tr>
      <w:tr w:rsidR="001870BE" w:rsidRPr="00A756DE" w14:paraId="392A049F" w14:textId="77777777" w:rsidTr="00323A5C">
        <w:tc>
          <w:tcPr>
            <w:cnfStyle w:val="001000000000" w:firstRow="0" w:lastRow="0" w:firstColumn="1" w:lastColumn="0" w:oddVBand="0" w:evenVBand="0" w:oddHBand="0" w:evenHBand="0" w:firstRowFirstColumn="0" w:firstRowLastColumn="0" w:lastRowFirstColumn="0" w:lastRowLastColumn="0"/>
            <w:tcW w:w="0" w:type="auto"/>
            <w:vMerge/>
            <w:hideMark/>
          </w:tcPr>
          <w:p w14:paraId="0824AF6B" w14:textId="77777777" w:rsidR="001870BE" w:rsidRPr="00E9518A" w:rsidRDefault="001870BE" w:rsidP="001870BE">
            <w:pPr>
              <w:jc w:val="center"/>
              <w:rPr>
                <w:rFonts w:ascii="Times New Roman" w:eastAsia="Times New Roman" w:hAnsi="Times New Roman" w:cs="Times New Roman"/>
                <w:kern w:val="0"/>
                <w:sz w:val="22"/>
                <w:szCs w:val="22"/>
                <w14:ligatures w14:val="none"/>
              </w:rPr>
            </w:pPr>
          </w:p>
        </w:tc>
        <w:tc>
          <w:tcPr>
            <w:tcW w:w="0" w:type="auto"/>
            <w:hideMark/>
          </w:tcPr>
          <w:p w14:paraId="026A5D5D" w14:textId="77777777" w:rsidR="001870BE" w:rsidRPr="00E9518A" w:rsidRDefault="001870BE" w:rsidP="001870B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E9518A">
              <w:rPr>
                <w:rFonts w:ascii="Times New Roman" w:eastAsia="Times New Roman" w:hAnsi="Times New Roman" w:cs="Times New Roman"/>
                <w:kern w:val="0"/>
                <w:sz w:val="22"/>
                <w:szCs w:val="22"/>
                <w14:ligatures w14:val="none"/>
              </w:rPr>
              <w:t>Expand Cross-Border Collaborations</w:t>
            </w:r>
          </w:p>
        </w:tc>
        <w:tc>
          <w:tcPr>
            <w:tcW w:w="0" w:type="auto"/>
            <w:hideMark/>
          </w:tcPr>
          <w:p w14:paraId="458C79D0" w14:textId="77777777" w:rsidR="001870BE" w:rsidRPr="00E9518A" w:rsidRDefault="001870BE" w:rsidP="001870B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E9518A">
              <w:rPr>
                <w:rFonts w:ascii="Times New Roman" w:eastAsia="Times New Roman" w:hAnsi="Times New Roman" w:cs="Times New Roman"/>
                <w:kern w:val="0"/>
                <w:sz w:val="22"/>
                <w:szCs w:val="22"/>
                <w14:ligatures w14:val="none"/>
              </w:rPr>
              <w:t>Number of international partnerships</w:t>
            </w:r>
          </w:p>
        </w:tc>
      </w:tr>
      <w:tr w:rsidR="001870BE" w:rsidRPr="00A756DE" w14:paraId="4495A102" w14:textId="77777777" w:rsidTr="00323A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hideMark/>
          </w:tcPr>
          <w:p w14:paraId="1C002C78" w14:textId="77777777" w:rsidR="001870BE" w:rsidRPr="00E9518A" w:rsidRDefault="001870BE" w:rsidP="001870BE">
            <w:pPr>
              <w:jc w:val="center"/>
              <w:rPr>
                <w:rFonts w:ascii="Times New Roman" w:eastAsia="Times New Roman" w:hAnsi="Times New Roman" w:cs="Times New Roman"/>
                <w:kern w:val="0"/>
                <w:sz w:val="22"/>
                <w:szCs w:val="22"/>
                <w14:ligatures w14:val="none"/>
              </w:rPr>
            </w:pPr>
          </w:p>
        </w:tc>
        <w:tc>
          <w:tcPr>
            <w:tcW w:w="0" w:type="auto"/>
            <w:hideMark/>
          </w:tcPr>
          <w:p w14:paraId="4DB6AFDD" w14:textId="77777777" w:rsidR="001870BE" w:rsidRPr="00E9518A" w:rsidRDefault="001870BE" w:rsidP="001870B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E9518A">
              <w:rPr>
                <w:rFonts w:ascii="Times New Roman" w:eastAsia="Times New Roman" w:hAnsi="Times New Roman" w:cs="Times New Roman"/>
                <w:kern w:val="0"/>
                <w:sz w:val="22"/>
                <w:szCs w:val="22"/>
                <w14:ligatures w14:val="none"/>
              </w:rPr>
              <w:t>Enhance Student and Faculty Mobility</w:t>
            </w:r>
          </w:p>
        </w:tc>
        <w:tc>
          <w:tcPr>
            <w:tcW w:w="0" w:type="auto"/>
            <w:hideMark/>
          </w:tcPr>
          <w:p w14:paraId="74859AEE" w14:textId="77777777" w:rsidR="001870BE" w:rsidRPr="00E9518A" w:rsidRDefault="001870BE" w:rsidP="001870B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E9518A">
              <w:rPr>
                <w:rFonts w:ascii="Times New Roman" w:eastAsia="Times New Roman" w:hAnsi="Times New Roman" w:cs="Times New Roman"/>
                <w:kern w:val="0"/>
                <w:sz w:val="22"/>
                <w:szCs w:val="22"/>
                <w14:ligatures w14:val="none"/>
              </w:rPr>
              <w:t>Faculty and student mobility rates</w:t>
            </w:r>
          </w:p>
        </w:tc>
      </w:tr>
      <w:tr w:rsidR="001870BE" w:rsidRPr="00A756DE" w14:paraId="2E7EB718" w14:textId="77777777" w:rsidTr="00323A5C">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05A6C228" w14:textId="77777777" w:rsidR="00323A5C" w:rsidRPr="00E9518A" w:rsidRDefault="00323A5C" w:rsidP="001870BE">
            <w:pPr>
              <w:jc w:val="center"/>
              <w:rPr>
                <w:rFonts w:ascii="Times New Roman" w:eastAsia="Times New Roman" w:hAnsi="Times New Roman" w:cs="Times New Roman"/>
                <w:b w:val="0"/>
                <w:bCs w:val="0"/>
                <w:kern w:val="0"/>
                <w:sz w:val="22"/>
                <w:szCs w:val="22"/>
                <w14:ligatures w14:val="none"/>
              </w:rPr>
            </w:pPr>
          </w:p>
          <w:p w14:paraId="04EFFD6F" w14:textId="77777777" w:rsidR="00323A5C" w:rsidRPr="00E9518A" w:rsidRDefault="00323A5C" w:rsidP="001870BE">
            <w:pPr>
              <w:jc w:val="center"/>
              <w:rPr>
                <w:rFonts w:ascii="Times New Roman" w:eastAsia="Times New Roman" w:hAnsi="Times New Roman" w:cs="Times New Roman"/>
                <w:b w:val="0"/>
                <w:bCs w:val="0"/>
                <w:kern w:val="0"/>
                <w:sz w:val="22"/>
                <w:szCs w:val="22"/>
                <w14:ligatures w14:val="none"/>
              </w:rPr>
            </w:pPr>
          </w:p>
          <w:p w14:paraId="3B4EB001" w14:textId="77777777" w:rsidR="001870BE" w:rsidRPr="00E9518A" w:rsidRDefault="001870BE" w:rsidP="001870BE">
            <w:pPr>
              <w:jc w:val="center"/>
              <w:rPr>
                <w:rFonts w:ascii="Times New Roman" w:eastAsia="Times New Roman" w:hAnsi="Times New Roman" w:cs="Times New Roman"/>
                <w:kern w:val="0"/>
                <w:sz w:val="22"/>
                <w:szCs w:val="22"/>
                <w14:ligatures w14:val="none"/>
              </w:rPr>
            </w:pPr>
            <w:r w:rsidRPr="00E9518A">
              <w:rPr>
                <w:rFonts w:ascii="Times New Roman" w:eastAsia="Times New Roman" w:hAnsi="Times New Roman" w:cs="Times New Roman"/>
                <w:kern w:val="0"/>
                <w:sz w:val="22"/>
                <w:szCs w:val="22"/>
                <w14:ligatures w14:val="none"/>
              </w:rPr>
              <w:t>Societal Impact &amp; Public Trust</w:t>
            </w:r>
          </w:p>
        </w:tc>
        <w:tc>
          <w:tcPr>
            <w:tcW w:w="0" w:type="auto"/>
            <w:hideMark/>
          </w:tcPr>
          <w:p w14:paraId="54C2EDE1" w14:textId="77777777" w:rsidR="001870BE" w:rsidRPr="00E9518A" w:rsidRDefault="001870BE" w:rsidP="001870B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E9518A">
              <w:rPr>
                <w:rFonts w:ascii="Times New Roman" w:eastAsia="Times New Roman" w:hAnsi="Times New Roman" w:cs="Times New Roman"/>
                <w:kern w:val="0"/>
                <w:sz w:val="22"/>
                <w:szCs w:val="22"/>
                <w14:ligatures w14:val="none"/>
              </w:rPr>
              <w:t>Enhance Public Trust in Higher Education</w:t>
            </w:r>
          </w:p>
        </w:tc>
        <w:tc>
          <w:tcPr>
            <w:tcW w:w="0" w:type="auto"/>
            <w:hideMark/>
          </w:tcPr>
          <w:p w14:paraId="552CB092" w14:textId="77777777" w:rsidR="001870BE" w:rsidRPr="00E9518A" w:rsidRDefault="001870BE" w:rsidP="001870B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E9518A">
              <w:rPr>
                <w:rFonts w:ascii="Times New Roman" w:eastAsia="Times New Roman" w:hAnsi="Times New Roman" w:cs="Times New Roman"/>
                <w:kern w:val="0"/>
                <w:sz w:val="22"/>
                <w:szCs w:val="22"/>
                <w14:ligatures w14:val="none"/>
              </w:rPr>
              <w:t>Public trust in universities (survey-based)</w:t>
            </w:r>
          </w:p>
        </w:tc>
      </w:tr>
      <w:tr w:rsidR="001870BE" w:rsidRPr="00A756DE" w14:paraId="2987789D" w14:textId="77777777" w:rsidTr="00323A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hideMark/>
          </w:tcPr>
          <w:p w14:paraId="4E42D654" w14:textId="77777777" w:rsidR="001870BE" w:rsidRPr="00E9518A" w:rsidRDefault="001870BE" w:rsidP="001870BE">
            <w:pPr>
              <w:jc w:val="center"/>
              <w:rPr>
                <w:rFonts w:ascii="Times New Roman" w:eastAsia="Times New Roman" w:hAnsi="Times New Roman" w:cs="Times New Roman"/>
                <w:kern w:val="0"/>
                <w:sz w:val="22"/>
                <w:szCs w:val="22"/>
                <w14:ligatures w14:val="none"/>
              </w:rPr>
            </w:pPr>
          </w:p>
        </w:tc>
        <w:tc>
          <w:tcPr>
            <w:tcW w:w="0" w:type="auto"/>
            <w:hideMark/>
          </w:tcPr>
          <w:p w14:paraId="752540B6" w14:textId="77777777" w:rsidR="001870BE" w:rsidRPr="00E9518A" w:rsidRDefault="001870BE" w:rsidP="001870B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E9518A">
              <w:rPr>
                <w:rFonts w:ascii="Times New Roman" w:eastAsia="Times New Roman" w:hAnsi="Times New Roman" w:cs="Times New Roman"/>
                <w:kern w:val="0"/>
                <w:sz w:val="22"/>
                <w:szCs w:val="22"/>
                <w14:ligatures w14:val="none"/>
              </w:rPr>
              <w:t>Solve Grand Societal Challenges</w:t>
            </w:r>
          </w:p>
        </w:tc>
        <w:tc>
          <w:tcPr>
            <w:tcW w:w="0" w:type="auto"/>
            <w:hideMark/>
          </w:tcPr>
          <w:p w14:paraId="31306B0C" w14:textId="77777777" w:rsidR="001870BE" w:rsidRPr="00E9518A" w:rsidRDefault="001870BE" w:rsidP="001870B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E9518A">
              <w:rPr>
                <w:rFonts w:ascii="Times New Roman" w:eastAsia="Times New Roman" w:hAnsi="Times New Roman" w:cs="Times New Roman"/>
                <w:kern w:val="0"/>
                <w:sz w:val="22"/>
                <w:szCs w:val="22"/>
                <w14:ligatures w14:val="none"/>
              </w:rPr>
              <w:t>Number of research projects addressing global challenges</w:t>
            </w:r>
          </w:p>
        </w:tc>
      </w:tr>
      <w:tr w:rsidR="001870BE" w:rsidRPr="00A756DE" w14:paraId="3CE23C58" w14:textId="77777777" w:rsidTr="00323A5C">
        <w:tc>
          <w:tcPr>
            <w:cnfStyle w:val="001000000000" w:firstRow="0" w:lastRow="0" w:firstColumn="1" w:lastColumn="0" w:oddVBand="0" w:evenVBand="0" w:oddHBand="0" w:evenHBand="0" w:firstRowFirstColumn="0" w:firstRowLastColumn="0" w:lastRowFirstColumn="0" w:lastRowLastColumn="0"/>
            <w:tcW w:w="0" w:type="auto"/>
            <w:vMerge/>
            <w:hideMark/>
          </w:tcPr>
          <w:p w14:paraId="4D2ADCED" w14:textId="77777777" w:rsidR="001870BE" w:rsidRPr="00E9518A" w:rsidRDefault="001870BE" w:rsidP="001870BE">
            <w:pPr>
              <w:jc w:val="center"/>
              <w:rPr>
                <w:rFonts w:ascii="Times New Roman" w:eastAsia="Times New Roman" w:hAnsi="Times New Roman" w:cs="Times New Roman"/>
                <w:kern w:val="0"/>
                <w:sz w:val="22"/>
                <w:szCs w:val="22"/>
                <w14:ligatures w14:val="none"/>
              </w:rPr>
            </w:pPr>
          </w:p>
        </w:tc>
        <w:tc>
          <w:tcPr>
            <w:tcW w:w="0" w:type="auto"/>
            <w:hideMark/>
          </w:tcPr>
          <w:p w14:paraId="006A4B4A" w14:textId="77777777" w:rsidR="001870BE" w:rsidRPr="00E9518A" w:rsidRDefault="001870BE" w:rsidP="001870B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E9518A">
              <w:rPr>
                <w:rFonts w:ascii="Times New Roman" w:eastAsia="Times New Roman" w:hAnsi="Times New Roman" w:cs="Times New Roman"/>
                <w:kern w:val="0"/>
                <w:sz w:val="22"/>
                <w:szCs w:val="22"/>
                <w14:ligatures w14:val="none"/>
              </w:rPr>
              <w:t>Improve Communication &amp; Public Engagement</w:t>
            </w:r>
          </w:p>
        </w:tc>
        <w:tc>
          <w:tcPr>
            <w:tcW w:w="0" w:type="auto"/>
            <w:hideMark/>
          </w:tcPr>
          <w:p w14:paraId="08D70B89" w14:textId="77777777" w:rsidR="001870BE" w:rsidRPr="00E9518A" w:rsidRDefault="001870BE" w:rsidP="001870B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E9518A">
              <w:rPr>
                <w:rFonts w:ascii="Times New Roman" w:eastAsia="Times New Roman" w:hAnsi="Times New Roman" w:cs="Times New Roman"/>
                <w:kern w:val="0"/>
                <w:sz w:val="22"/>
                <w:szCs w:val="22"/>
                <w14:ligatures w14:val="none"/>
              </w:rPr>
              <w:t>Engagement in science communication</w:t>
            </w:r>
          </w:p>
        </w:tc>
      </w:tr>
      <w:tr w:rsidR="001870BE" w:rsidRPr="00A756DE" w14:paraId="668BA5A4" w14:textId="77777777" w:rsidTr="00323A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203AD510" w14:textId="77777777" w:rsidR="00323A5C" w:rsidRPr="00E9518A" w:rsidRDefault="00323A5C" w:rsidP="001870BE">
            <w:pPr>
              <w:jc w:val="center"/>
              <w:rPr>
                <w:rFonts w:ascii="Times New Roman" w:eastAsia="Times New Roman" w:hAnsi="Times New Roman" w:cs="Times New Roman"/>
                <w:b w:val="0"/>
                <w:bCs w:val="0"/>
                <w:kern w:val="0"/>
                <w:sz w:val="22"/>
                <w:szCs w:val="22"/>
                <w14:ligatures w14:val="none"/>
              </w:rPr>
            </w:pPr>
          </w:p>
          <w:p w14:paraId="5623B5E6" w14:textId="77777777" w:rsidR="00323A5C" w:rsidRPr="00E9518A" w:rsidRDefault="00323A5C" w:rsidP="001870BE">
            <w:pPr>
              <w:jc w:val="center"/>
              <w:rPr>
                <w:rFonts w:ascii="Times New Roman" w:eastAsia="Times New Roman" w:hAnsi="Times New Roman" w:cs="Times New Roman"/>
                <w:b w:val="0"/>
                <w:bCs w:val="0"/>
                <w:kern w:val="0"/>
                <w:sz w:val="22"/>
                <w:szCs w:val="22"/>
                <w14:ligatures w14:val="none"/>
              </w:rPr>
            </w:pPr>
          </w:p>
          <w:p w14:paraId="4E31DC70" w14:textId="77777777" w:rsidR="001870BE" w:rsidRPr="00E9518A" w:rsidRDefault="001870BE" w:rsidP="001870BE">
            <w:pPr>
              <w:jc w:val="center"/>
              <w:rPr>
                <w:rFonts w:ascii="Times New Roman" w:eastAsia="Times New Roman" w:hAnsi="Times New Roman" w:cs="Times New Roman"/>
                <w:kern w:val="0"/>
                <w:sz w:val="22"/>
                <w:szCs w:val="22"/>
                <w14:ligatures w14:val="none"/>
              </w:rPr>
            </w:pPr>
            <w:r w:rsidRPr="00E9518A">
              <w:rPr>
                <w:rFonts w:ascii="Times New Roman" w:eastAsia="Times New Roman" w:hAnsi="Times New Roman" w:cs="Times New Roman"/>
                <w:kern w:val="0"/>
                <w:sz w:val="22"/>
                <w:szCs w:val="22"/>
                <w14:ligatures w14:val="none"/>
              </w:rPr>
              <w:t>Innovation in Education &amp; Research</w:t>
            </w:r>
          </w:p>
        </w:tc>
        <w:tc>
          <w:tcPr>
            <w:tcW w:w="0" w:type="auto"/>
            <w:hideMark/>
          </w:tcPr>
          <w:p w14:paraId="69E29C63" w14:textId="77777777" w:rsidR="001870BE" w:rsidRPr="00E9518A" w:rsidRDefault="001870BE" w:rsidP="001870B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E9518A">
              <w:rPr>
                <w:rFonts w:ascii="Times New Roman" w:eastAsia="Times New Roman" w:hAnsi="Times New Roman" w:cs="Times New Roman"/>
                <w:kern w:val="0"/>
                <w:sz w:val="22"/>
                <w:szCs w:val="22"/>
                <w14:ligatures w14:val="none"/>
              </w:rPr>
              <w:t>Integrate Digital &amp; Hybrid Learning Approaches</w:t>
            </w:r>
          </w:p>
        </w:tc>
        <w:tc>
          <w:tcPr>
            <w:tcW w:w="0" w:type="auto"/>
            <w:hideMark/>
          </w:tcPr>
          <w:p w14:paraId="35966ACA" w14:textId="77777777" w:rsidR="001870BE" w:rsidRPr="00E9518A" w:rsidRDefault="001870BE" w:rsidP="001870B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E9518A">
              <w:rPr>
                <w:rFonts w:ascii="Times New Roman" w:eastAsia="Times New Roman" w:hAnsi="Times New Roman" w:cs="Times New Roman"/>
                <w:kern w:val="0"/>
                <w:sz w:val="22"/>
                <w:szCs w:val="22"/>
                <w14:ligatures w14:val="none"/>
              </w:rPr>
              <w:t>Adoption rate of new learning technologies</w:t>
            </w:r>
          </w:p>
        </w:tc>
      </w:tr>
      <w:tr w:rsidR="001870BE" w:rsidRPr="00A756DE" w14:paraId="28E28001" w14:textId="77777777" w:rsidTr="00323A5C">
        <w:tc>
          <w:tcPr>
            <w:cnfStyle w:val="001000000000" w:firstRow="0" w:lastRow="0" w:firstColumn="1" w:lastColumn="0" w:oddVBand="0" w:evenVBand="0" w:oddHBand="0" w:evenHBand="0" w:firstRowFirstColumn="0" w:firstRowLastColumn="0" w:lastRowFirstColumn="0" w:lastRowLastColumn="0"/>
            <w:tcW w:w="0" w:type="auto"/>
            <w:vMerge/>
            <w:hideMark/>
          </w:tcPr>
          <w:p w14:paraId="165E71C0" w14:textId="77777777" w:rsidR="001870BE" w:rsidRPr="00E9518A" w:rsidRDefault="001870BE" w:rsidP="001870BE">
            <w:pPr>
              <w:jc w:val="center"/>
              <w:rPr>
                <w:rFonts w:ascii="Times New Roman" w:eastAsia="Times New Roman" w:hAnsi="Times New Roman" w:cs="Times New Roman"/>
                <w:kern w:val="0"/>
                <w:sz w:val="22"/>
                <w:szCs w:val="22"/>
                <w14:ligatures w14:val="none"/>
              </w:rPr>
            </w:pPr>
          </w:p>
        </w:tc>
        <w:tc>
          <w:tcPr>
            <w:tcW w:w="0" w:type="auto"/>
            <w:hideMark/>
          </w:tcPr>
          <w:p w14:paraId="403E9F2D" w14:textId="77777777" w:rsidR="001870BE" w:rsidRPr="00E9518A" w:rsidRDefault="001870BE" w:rsidP="001870B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E9518A">
              <w:rPr>
                <w:rFonts w:ascii="Times New Roman" w:eastAsia="Times New Roman" w:hAnsi="Times New Roman" w:cs="Times New Roman"/>
                <w:kern w:val="0"/>
                <w:sz w:val="22"/>
                <w:szCs w:val="22"/>
                <w14:ligatures w14:val="none"/>
              </w:rPr>
              <w:t>Redesign Curriculum for Future Skill Demands</w:t>
            </w:r>
          </w:p>
        </w:tc>
        <w:tc>
          <w:tcPr>
            <w:tcW w:w="0" w:type="auto"/>
            <w:hideMark/>
          </w:tcPr>
          <w:p w14:paraId="3D6D65AD" w14:textId="77777777" w:rsidR="001870BE" w:rsidRPr="00E9518A" w:rsidRDefault="001870BE" w:rsidP="001870B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E9518A">
              <w:rPr>
                <w:rFonts w:ascii="Times New Roman" w:eastAsia="Times New Roman" w:hAnsi="Times New Roman" w:cs="Times New Roman"/>
                <w:kern w:val="0"/>
                <w:sz w:val="22"/>
                <w:szCs w:val="22"/>
                <w14:ligatures w14:val="none"/>
              </w:rPr>
              <w:t>Percentage of interdisciplinary programs</w:t>
            </w:r>
          </w:p>
        </w:tc>
      </w:tr>
      <w:tr w:rsidR="001870BE" w:rsidRPr="00A756DE" w14:paraId="4D1D3758" w14:textId="77777777" w:rsidTr="00323A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hideMark/>
          </w:tcPr>
          <w:p w14:paraId="14557E42" w14:textId="77777777" w:rsidR="001870BE" w:rsidRPr="00E9518A" w:rsidRDefault="001870BE" w:rsidP="001870BE">
            <w:pPr>
              <w:jc w:val="center"/>
              <w:rPr>
                <w:rFonts w:ascii="Times New Roman" w:eastAsia="Times New Roman" w:hAnsi="Times New Roman" w:cs="Times New Roman"/>
                <w:kern w:val="0"/>
                <w:sz w:val="22"/>
                <w:szCs w:val="22"/>
                <w14:ligatures w14:val="none"/>
              </w:rPr>
            </w:pPr>
          </w:p>
        </w:tc>
        <w:tc>
          <w:tcPr>
            <w:tcW w:w="0" w:type="auto"/>
            <w:hideMark/>
          </w:tcPr>
          <w:p w14:paraId="2ED95FED" w14:textId="77777777" w:rsidR="001870BE" w:rsidRPr="00E9518A" w:rsidRDefault="001870BE" w:rsidP="001870B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E9518A">
              <w:rPr>
                <w:rFonts w:ascii="Times New Roman" w:eastAsia="Times New Roman" w:hAnsi="Times New Roman" w:cs="Times New Roman"/>
                <w:kern w:val="0"/>
                <w:sz w:val="22"/>
                <w:szCs w:val="22"/>
                <w14:ligatures w14:val="none"/>
              </w:rPr>
              <w:t>Strengthen Academia-Industry Collaboration</w:t>
            </w:r>
          </w:p>
        </w:tc>
        <w:tc>
          <w:tcPr>
            <w:tcW w:w="0" w:type="auto"/>
            <w:hideMark/>
          </w:tcPr>
          <w:p w14:paraId="6441D88B" w14:textId="77777777" w:rsidR="001870BE" w:rsidRPr="00E9518A" w:rsidRDefault="001870BE" w:rsidP="001870B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E9518A">
              <w:rPr>
                <w:rFonts w:ascii="Times New Roman" w:eastAsia="Times New Roman" w:hAnsi="Times New Roman" w:cs="Times New Roman"/>
                <w:kern w:val="0"/>
                <w:sz w:val="22"/>
                <w:szCs w:val="22"/>
                <w14:ligatures w14:val="none"/>
              </w:rPr>
              <w:t>Industry collaboration rate in research and education</w:t>
            </w:r>
          </w:p>
        </w:tc>
      </w:tr>
    </w:tbl>
    <w:p w14:paraId="77B3D9DC" w14:textId="08ED0826" w:rsidR="000C1E3F" w:rsidRPr="00A579FE" w:rsidRDefault="009A2FE7" w:rsidP="00A579FE">
      <w:pPr>
        <w:jc w:val="both"/>
        <w:rPr>
          <w:rFonts w:ascii="Times New Roman" w:hAnsi="Times New Roman" w:cs="Times New Roman"/>
          <w:sz w:val="22"/>
          <w:szCs w:val="22"/>
        </w:rPr>
      </w:pPr>
      <w:r w:rsidRPr="00E9518A">
        <w:rPr>
          <w:rFonts w:ascii="Times New Roman" w:hAnsi="Times New Roman" w:cs="Times New Roman"/>
          <w:b/>
          <w:bCs/>
          <w:sz w:val="22"/>
          <w:szCs w:val="22"/>
        </w:rPr>
        <w:t>Table 1.</w:t>
      </w:r>
      <w:r w:rsidRPr="00E9518A">
        <w:rPr>
          <w:rFonts w:ascii="Times New Roman" w:hAnsi="Times New Roman" w:cs="Times New Roman"/>
          <w:sz w:val="22"/>
          <w:szCs w:val="22"/>
        </w:rPr>
        <w:t xml:space="preserve"> </w:t>
      </w:r>
      <w:r w:rsidR="00DF531A" w:rsidRPr="00E9518A">
        <w:rPr>
          <w:rFonts w:ascii="Times New Roman" w:hAnsi="Times New Roman" w:cs="Times New Roman"/>
          <w:sz w:val="22"/>
          <w:szCs w:val="22"/>
        </w:rPr>
        <w:t xml:space="preserve">Illustration of the fundamental objectives, </w:t>
      </w:r>
      <w:r w:rsidR="00631FED" w:rsidRPr="00E9518A">
        <w:rPr>
          <w:rFonts w:ascii="Times New Roman" w:hAnsi="Times New Roman" w:cs="Times New Roman"/>
          <w:sz w:val="22"/>
          <w:szCs w:val="22"/>
        </w:rPr>
        <w:t>their respective means objectives and the attributes used for measuring them</w:t>
      </w:r>
    </w:p>
    <w:p w14:paraId="75AD86FF" w14:textId="0200E73E" w:rsidR="0079532E" w:rsidRPr="00E9518A" w:rsidRDefault="003A4B92" w:rsidP="00A579FE">
      <w:pPr>
        <w:jc w:val="both"/>
        <w:rPr>
          <w:rFonts w:ascii="Times New Roman" w:hAnsi="Times New Roman" w:cs="Times New Roman"/>
          <w:b/>
          <w:sz w:val="22"/>
          <w:szCs w:val="22"/>
        </w:rPr>
      </w:pPr>
      <w:r w:rsidRPr="00E9518A">
        <w:rPr>
          <w:rFonts w:ascii="Times New Roman" w:hAnsi="Times New Roman" w:cs="Times New Roman"/>
          <w:b/>
          <w:sz w:val="22"/>
          <w:szCs w:val="22"/>
        </w:rPr>
        <w:t>Our focus on fundamental objectives</w:t>
      </w:r>
    </w:p>
    <w:p w14:paraId="4BC042C1" w14:textId="32BD4131" w:rsidR="00694036" w:rsidRPr="00E9518A" w:rsidRDefault="006C14E2" w:rsidP="00A579FE">
      <w:pPr>
        <w:jc w:val="both"/>
        <w:rPr>
          <w:rFonts w:ascii="Times New Roman" w:hAnsi="Times New Roman" w:cs="Times New Roman"/>
          <w:bCs/>
          <w:color w:val="000000" w:themeColor="text1"/>
          <w:sz w:val="22"/>
          <w:szCs w:val="22"/>
        </w:rPr>
      </w:pPr>
      <w:r w:rsidRPr="00E9518A">
        <w:rPr>
          <w:rFonts w:ascii="Times New Roman" w:hAnsi="Times New Roman" w:cs="Times New Roman"/>
          <w:bCs/>
          <w:sz w:val="22"/>
          <w:szCs w:val="22"/>
        </w:rPr>
        <w:t>The means objectives and their measurable attributes give us insight into</w:t>
      </w:r>
      <w:r w:rsidR="000C2BE6" w:rsidRPr="00E9518A">
        <w:rPr>
          <w:rFonts w:ascii="Times New Roman" w:hAnsi="Times New Roman" w:cs="Times New Roman"/>
          <w:bCs/>
          <w:sz w:val="22"/>
          <w:szCs w:val="22"/>
        </w:rPr>
        <w:t xml:space="preserve"> the factors influencing </w:t>
      </w:r>
      <w:r w:rsidR="000C1843" w:rsidRPr="00E9518A">
        <w:rPr>
          <w:rFonts w:ascii="Times New Roman" w:hAnsi="Times New Roman" w:cs="Times New Roman"/>
          <w:bCs/>
          <w:sz w:val="22"/>
          <w:szCs w:val="22"/>
        </w:rPr>
        <w:t>the fundamental objectives. However, f</w:t>
      </w:r>
      <w:r w:rsidR="00A32491" w:rsidRPr="00E9518A">
        <w:rPr>
          <w:rFonts w:ascii="Times New Roman" w:hAnsi="Times New Roman" w:cs="Times New Roman"/>
          <w:bCs/>
          <w:sz w:val="22"/>
          <w:szCs w:val="22"/>
        </w:rPr>
        <w:t xml:space="preserve">or the rest of </w:t>
      </w:r>
      <w:r w:rsidR="00246C35">
        <w:rPr>
          <w:rFonts w:ascii="Times New Roman" w:hAnsi="Times New Roman" w:cs="Times New Roman"/>
          <w:bCs/>
          <w:sz w:val="22"/>
          <w:szCs w:val="22"/>
        </w:rPr>
        <w:t>our analysis</w:t>
      </w:r>
      <w:r w:rsidR="00A32491" w:rsidRPr="00E9518A">
        <w:rPr>
          <w:rFonts w:ascii="Times New Roman" w:hAnsi="Times New Roman" w:cs="Times New Roman"/>
          <w:bCs/>
          <w:sz w:val="22"/>
          <w:szCs w:val="22"/>
        </w:rPr>
        <w:t>, we</w:t>
      </w:r>
      <w:r w:rsidR="003B2D51" w:rsidRPr="00E9518A">
        <w:rPr>
          <w:rFonts w:ascii="Times New Roman" w:hAnsi="Times New Roman" w:cs="Times New Roman"/>
          <w:bCs/>
          <w:sz w:val="22"/>
          <w:szCs w:val="22"/>
        </w:rPr>
        <w:t xml:space="preserve"> will</w:t>
      </w:r>
      <w:r w:rsidR="00A32491" w:rsidRPr="00E9518A">
        <w:rPr>
          <w:rFonts w:ascii="Times New Roman" w:hAnsi="Times New Roman" w:cs="Times New Roman"/>
          <w:bCs/>
          <w:sz w:val="22"/>
          <w:szCs w:val="22"/>
        </w:rPr>
        <w:t xml:space="preserve"> only</w:t>
      </w:r>
      <w:r w:rsidR="008F5756" w:rsidRPr="00E9518A">
        <w:rPr>
          <w:rFonts w:ascii="Times New Roman" w:hAnsi="Times New Roman" w:cs="Times New Roman"/>
          <w:bCs/>
          <w:sz w:val="22"/>
          <w:szCs w:val="22"/>
        </w:rPr>
        <w:t xml:space="preserve"> focus</w:t>
      </w:r>
      <w:r w:rsidR="00A32491" w:rsidRPr="00E9518A">
        <w:rPr>
          <w:rFonts w:ascii="Times New Roman" w:hAnsi="Times New Roman" w:cs="Times New Roman"/>
          <w:bCs/>
          <w:sz w:val="22"/>
          <w:szCs w:val="22"/>
        </w:rPr>
        <w:t xml:space="preserve"> on the fundamental objectives. This makes the analysis simpler and avoids trying to predict</w:t>
      </w:r>
      <w:r w:rsidR="00D860BD" w:rsidRPr="00E9518A">
        <w:rPr>
          <w:rFonts w:ascii="Times New Roman" w:hAnsi="Times New Roman" w:cs="Times New Roman"/>
          <w:bCs/>
          <w:sz w:val="22"/>
          <w:szCs w:val="22"/>
        </w:rPr>
        <w:t xml:space="preserve"> precise</w:t>
      </w:r>
      <w:r w:rsidR="00A32491" w:rsidRPr="00E9518A">
        <w:rPr>
          <w:rFonts w:ascii="Times New Roman" w:hAnsi="Times New Roman" w:cs="Times New Roman"/>
          <w:bCs/>
          <w:sz w:val="22"/>
          <w:szCs w:val="22"/>
        </w:rPr>
        <w:t xml:space="preserve"> outcomes for </w:t>
      </w:r>
      <w:r w:rsidR="007B10D6" w:rsidRPr="00E9518A">
        <w:rPr>
          <w:rFonts w:ascii="Times New Roman" w:hAnsi="Times New Roman" w:cs="Times New Roman"/>
          <w:bCs/>
          <w:sz w:val="22"/>
          <w:szCs w:val="22"/>
        </w:rPr>
        <w:t xml:space="preserve">every action. </w:t>
      </w:r>
      <w:r w:rsidR="00A32491" w:rsidRPr="00E9518A">
        <w:rPr>
          <w:rFonts w:ascii="Times New Roman" w:hAnsi="Times New Roman" w:cs="Times New Roman"/>
          <w:bCs/>
          <w:sz w:val="22"/>
          <w:szCs w:val="22"/>
        </w:rPr>
        <w:t>Fundamental objectives give</w:t>
      </w:r>
      <w:r w:rsidR="005F5959">
        <w:rPr>
          <w:rFonts w:ascii="Times New Roman" w:hAnsi="Times New Roman" w:cs="Times New Roman"/>
          <w:bCs/>
          <w:sz w:val="22"/>
          <w:szCs w:val="22"/>
        </w:rPr>
        <w:t xml:space="preserve"> us</w:t>
      </w:r>
      <w:r w:rsidR="00A32491" w:rsidRPr="00E9518A">
        <w:rPr>
          <w:rFonts w:ascii="Times New Roman" w:hAnsi="Times New Roman" w:cs="Times New Roman"/>
          <w:bCs/>
          <w:sz w:val="22"/>
          <w:szCs w:val="22"/>
        </w:rPr>
        <w:t xml:space="preserve"> a high-level overview that still supports sound strategic planning. </w:t>
      </w:r>
      <w:r w:rsidR="007B10D6" w:rsidRPr="00DA5772">
        <w:rPr>
          <w:rFonts w:ascii="Times New Roman" w:hAnsi="Times New Roman" w:cs="Times New Roman"/>
          <w:sz w:val="22"/>
          <w:szCs w:val="22"/>
        </w:rPr>
        <w:t>Moreover, t</w:t>
      </w:r>
      <w:r w:rsidR="00A32491" w:rsidRPr="00DA5772">
        <w:rPr>
          <w:rFonts w:ascii="Times New Roman" w:hAnsi="Times New Roman" w:cs="Times New Roman"/>
          <w:sz w:val="22"/>
          <w:szCs w:val="22"/>
        </w:rPr>
        <w:t>his approach follows value-focused decision-making</w:t>
      </w:r>
      <w:r w:rsidR="00945F7A" w:rsidRPr="00DA5772">
        <w:rPr>
          <w:rFonts w:ascii="Times New Roman" w:hAnsi="Times New Roman" w:cs="Times New Roman"/>
          <w:sz w:val="22"/>
          <w:szCs w:val="22"/>
        </w:rPr>
        <w:t>, where the main goals and values are clearly identified first</w:t>
      </w:r>
      <w:r w:rsidR="00C62C7C">
        <w:rPr>
          <w:rFonts w:ascii="Times New Roman" w:hAnsi="Times New Roman" w:cs="Times New Roman"/>
          <w:sz w:val="22"/>
          <w:szCs w:val="22"/>
        </w:rPr>
        <w:t xml:space="preserve"> </w:t>
      </w:r>
      <w:sdt>
        <w:sdtPr>
          <w:rPr>
            <w:rFonts w:ascii="Times New Roman" w:hAnsi="Times New Roman" w:cs="Times New Roman"/>
            <w:color w:val="000000"/>
            <w:sz w:val="22"/>
            <w:szCs w:val="22"/>
          </w:rPr>
          <w:tag w:val="MENDELEY_CITATION_v3_eyJjaXRhdGlvbklEIjoiTUVOREVMRVlfQ0lUQVRJT05fZTA0OTdkMmMtNjcyMC00MTM3LTgwYjItODFiZmRkYjQxYTIyIiwicHJvcGVydGllcyI6eyJub3RlSW5kZXgiOjB9LCJpc0VkaXRlZCI6ZmFsc2UsIm1hbnVhbE92ZXJyaWRlIjp7ImlzTWFudWFsbHlPdmVycmlkZGVuIjpmYWxzZSwiY2l0ZXByb2NUZXh0IjoiKEtlZW5leSwgMTk5NCkiLCJtYW51YWxPdmVycmlkZVRleHQiOiIifSwiY2l0YXRpb25JdGVtcyI6W3siaWQiOiJlYzcxNGQxMi1mZGVlLTNmMjYtYjAwNy0yYzY5NzdiMDVmYzgiLCJpdGVtRGF0YSI6eyJ0eXBlIjoiYXJ0aWNsZS1qb3VybmFsIiwiaWQiOiJlYzcxNGQxMi1mZGVlLTNmMjYtYjAwNy0yYzY5NzdiMDVmYzgiLCJ0aXRsZSI6IkNyZWF0aXZpdHkgaW4gRGVjaXNpb24gTWFraW5nIHdpdGggVmFsdWUtRm9jdXNlZCBUaGlua2luZyIsImF1dGhvciI6W3siZmFtaWx5IjoiS2VlbmV5IiwiZ2l2ZW4iOiJSYWxwaCBMIiwicGFyc2UtbmFtZXMiOmZhbHNlLCJkcm9wcGluZy1wYXJ0aWNsZSI6IiIsIm5vbi1kcm9wcGluZy1wYXJ0aWNsZSI6IiJ9XSwiY29udGFpbmVyLXRpdGxlIjoiTWFuYWdlbWVudCBSZXZpZXc7IFN1bW1lciIsImlzc3VlZCI6eyJkYXRlLXBhcnRzIjpbWzE5OTRdXX0sInBhZ2UiOiIzMyIsInZvbHVtZSI6IjM1IiwiY29udGFpbmVyLXRpdGxlLXNob3J0IjoiIn0sImlzVGVtcG9yYXJ5IjpmYWxzZX1dfQ=="/>
          <w:id w:val="-786193535"/>
          <w:placeholder>
            <w:docPart w:val="DefaultPlaceholder_-1854013440"/>
          </w:placeholder>
        </w:sdtPr>
        <w:sdtContent>
          <w:r w:rsidR="001F6E68" w:rsidRPr="001F6E68">
            <w:rPr>
              <w:rFonts w:ascii="Times New Roman" w:hAnsi="Times New Roman" w:cs="Times New Roman"/>
              <w:color w:val="000000"/>
              <w:sz w:val="22"/>
              <w:szCs w:val="22"/>
            </w:rPr>
            <w:t>(Keeney, 1994)</w:t>
          </w:r>
        </w:sdtContent>
      </w:sdt>
      <w:r w:rsidR="007A15EE">
        <w:rPr>
          <w:rFonts w:ascii="Times New Roman" w:hAnsi="Times New Roman" w:cs="Times New Roman"/>
          <w:color w:val="000000"/>
          <w:sz w:val="22"/>
          <w:szCs w:val="22"/>
        </w:rPr>
        <w:t xml:space="preserve">. </w:t>
      </w:r>
      <w:r w:rsidR="00945F7A" w:rsidRPr="00DA5772">
        <w:rPr>
          <w:rFonts w:ascii="Times New Roman" w:hAnsi="Times New Roman" w:cs="Times New Roman"/>
          <w:sz w:val="22"/>
          <w:szCs w:val="22"/>
        </w:rPr>
        <w:t>Instead of just picking from existing choices, decision-makers systematically generate and evaluate options based on clearly articulated fundamental goals. This helps make sure that the final decisions align well with what truly matters to the organization</w:t>
      </w:r>
      <w:r w:rsidR="00A32491" w:rsidRPr="00DA5772">
        <w:rPr>
          <w:rFonts w:ascii="Times New Roman" w:hAnsi="Times New Roman" w:cs="Times New Roman"/>
          <w:sz w:val="22"/>
          <w:szCs w:val="22"/>
        </w:rPr>
        <w:t xml:space="preserve"> (Keeney, 199</w:t>
      </w:r>
      <w:r w:rsidR="007A15EE">
        <w:rPr>
          <w:rFonts w:ascii="Times New Roman" w:hAnsi="Times New Roman" w:cs="Times New Roman"/>
          <w:sz w:val="22"/>
          <w:szCs w:val="22"/>
        </w:rPr>
        <w:t>4</w:t>
      </w:r>
      <w:r w:rsidR="00945F7A" w:rsidRPr="00DA5772">
        <w:rPr>
          <w:rFonts w:ascii="Times New Roman" w:hAnsi="Times New Roman" w:cs="Times New Roman"/>
          <w:sz w:val="22"/>
          <w:szCs w:val="22"/>
        </w:rPr>
        <w:t>).</w:t>
      </w:r>
    </w:p>
    <w:p w14:paraId="6F3E6A62" w14:textId="77777777" w:rsidR="00E9518A" w:rsidRPr="00E9518A" w:rsidRDefault="00E9518A" w:rsidP="00A579FE">
      <w:pPr>
        <w:jc w:val="both"/>
        <w:rPr>
          <w:rFonts w:ascii="Times New Roman" w:hAnsi="Times New Roman" w:cs="Times New Roman"/>
          <w:b/>
          <w:bCs/>
          <w:sz w:val="22"/>
          <w:szCs w:val="22"/>
        </w:rPr>
      </w:pPr>
    </w:p>
    <w:p w14:paraId="63EE762F" w14:textId="2AA4DD5D" w:rsidR="00025423" w:rsidRPr="00E9518A" w:rsidRDefault="00B536C6" w:rsidP="00A579FE">
      <w:pPr>
        <w:jc w:val="both"/>
        <w:rPr>
          <w:rFonts w:ascii="Times New Roman" w:hAnsi="Times New Roman" w:cs="Times New Roman"/>
          <w:sz w:val="28"/>
          <w:szCs w:val="28"/>
        </w:rPr>
      </w:pPr>
      <w:r w:rsidRPr="00E9518A">
        <w:rPr>
          <w:rFonts w:ascii="Times New Roman" w:hAnsi="Times New Roman" w:cs="Times New Roman"/>
          <w:b/>
          <w:bCs/>
          <w:sz w:val="28"/>
          <w:szCs w:val="28"/>
        </w:rPr>
        <w:t>5.</w:t>
      </w:r>
      <w:r w:rsidRPr="00E9518A">
        <w:rPr>
          <w:rFonts w:ascii="Times New Roman" w:hAnsi="Times New Roman" w:cs="Times New Roman"/>
          <w:sz w:val="28"/>
          <w:szCs w:val="28"/>
        </w:rPr>
        <w:t xml:space="preserve"> </w:t>
      </w:r>
      <w:r w:rsidR="00025423" w:rsidRPr="00E9518A">
        <w:rPr>
          <w:rFonts w:ascii="Times New Roman" w:hAnsi="Times New Roman" w:cs="Times New Roman"/>
          <w:b/>
          <w:sz w:val="28"/>
          <w:szCs w:val="28"/>
        </w:rPr>
        <w:t xml:space="preserve">Generation and assessment of strategic action proposals </w:t>
      </w:r>
    </w:p>
    <w:p w14:paraId="28217929" w14:textId="3B8A20A4" w:rsidR="248422AC" w:rsidRPr="00E9518A" w:rsidRDefault="74C5B793" w:rsidP="00A579FE">
      <w:pPr>
        <w:jc w:val="both"/>
        <w:rPr>
          <w:rFonts w:ascii="Times New Roman" w:eastAsia="Times New Roman" w:hAnsi="Times New Roman" w:cs="Times New Roman"/>
          <w:color w:val="000000" w:themeColor="text1"/>
          <w:sz w:val="22"/>
          <w:szCs w:val="22"/>
        </w:rPr>
      </w:pPr>
      <w:r w:rsidRPr="00E9518A">
        <w:rPr>
          <w:rFonts w:ascii="Times New Roman" w:eastAsia="Times New Roman" w:hAnsi="Times New Roman" w:cs="Times New Roman"/>
          <w:color w:val="000000" w:themeColor="text1"/>
          <w:sz w:val="22"/>
          <w:szCs w:val="22"/>
        </w:rPr>
        <w:t>With the fundamental objectives in mind, we conduct</w:t>
      </w:r>
      <w:r w:rsidR="00B3359C" w:rsidRPr="00E9518A">
        <w:rPr>
          <w:rFonts w:ascii="Times New Roman" w:eastAsia="Times New Roman" w:hAnsi="Times New Roman" w:cs="Times New Roman"/>
          <w:color w:val="000000" w:themeColor="text1"/>
          <w:sz w:val="22"/>
          <w:szCs w:val="22"/>
        </w:rPr>
        <w:t>ed</w:t>
      </w:r>
      <w:r w:rsidRPr="00E9518A">
        <w:rPr>
          <w:rFonts w:ascii="Times New Roman" w:eastAsia="Times New Roman" w:hAnsi="Times New Roman" w:cs="Times New Roman"/>
          <w:color w:val="000000" w:themeColor="text1"/>
          <w:sz w:val="22"/>
          <w:szCs w:val="22"/>
        </w:rPr>
        <w:t xml:space="preserve"> a </w:t>
      </w:r>
      <w:r w:rsidR="792C8F77" w:rsidRPr="00E9518A">
        <w:rPr>
          <w:rFonts w:ascii="Times New Roman" w:eastAsia="Times New Roman" w:hAnsi="Times New Roman" w:cs="Times New Roman"/>
          <w:color w:val="000000" w:themeColor="text1"/>
          <w:sz w:val="22"/>
          <w:szCs w:val="22"/>
        </w:rPr>
        <w:t xml:space="preserve">TOWS </w:t>
      </w:r>
      <w:r w:rsidRPr="00E9518A">
        <w:rPr>
          <w:rFonts w:ascii="Times New Roman" w:eastAsia="Times New Roman" w:hAnsi="Times New Roman" w:cs="Times New Roman"/>
          <w:color w:val="000000" w:themeColor="text1"/>
          <w:sz w:val="22"/>
          <w:szCs w:val="22"/>
        </w:rPr>
        <w:t>analysis</w:t>
      </w:r>
      <w:r w:rsidR="009F25C9">
        <w:rPr>
          <w:rFonts w:ascii="Times New Roman" w:eastAsia="Times New Roman" w:hAnsi="Times New Roman" w:cs="Times New Roman"/>
          <w:color w:val="000000" w:themeColor="text1"/>
          <w:sz w:val="22"/>
          <w:szCs w:val="22"/>
        </w:rPr>
        <w:t xml:space="preserve"> with the Aalto management team</w:t>
      </w:r>
      <w:r w:rsidRPr="00E9518A">
        <w:rPr>
          <w:rFonts w:ascii="Times New Roman" w:eastAsia="Times New Roman" w:hAnsi="Times New Roman" w:cs="Times New Roman"/>
          <w:color w:val="000000" w:themeColor="text1"/>
          <w:sz w:val="22"/>
          <w:szCs w:val="22"/>
        </w:rPr>
        <w:t xml:space="preserve"> for each scenario, where </w:t>
      </w:r>
      <w:r w:rsidR="009F25C9">
        <w:rPr>
          <w:rFonts w:ascii="Times New Roman" w:eastAsia="Times New Roman" w:hAnsi="Times New Roman" w:cs="Times New Roman"/>
          <w:color w:val="000000" w:themeColor="text1"/>
          <w:sz w:val="22"/>
          <w:szCs w:val="22"/>
        </w:rPr>
        <w:t>we</w:t>
      </w:r>
      <w:r w:rsidRPr="00E9518A">
        <w:rPr>
          <w:rFonts w:ascii="Times New Roman" w:eastAsia="Times New Roman" w:hAnsi="Times New Roman" w:cs="Times New Roman"/>
          <w:color w:val="000000" w:themeColor="text1"/>
          <w:sz w:val="22"/>
          <w:szCs w:val="22"/>
        </w:rPr>
        <w:t xml:space="preserve"> discussed the</w:t>
      </w:r>
      <w:r w:rsidR="00300C22" w:rsidRPr="00E9518A">
        <w:rPr>
          <w:rFonts w:ascii="Times New Roman" w:eastAsia="Times New Roman" w:hAnsi="Times New Roman" w:cs="Times New Roman"/>
          <w:color w:val="000000" w:themeColor="text1"/>
          <w:sz w:val="22"/>
          <w:szCs w:val="22"/>
        </w:rPr>
        <w:t xml:space="preserve"> university’s</w:t>
      </w:r>
      <w:r w:rsidRPr="00E9518A">
        <w:rPr>
          <w:rFonts w:ascii="Times New Roman" w:eastAsia="Times New Roman" w:hAnsi="Times New Roman" w:cs="Times New Roman"/>
          <w:color w:val="000000" w:themeColor="text1"/>
          <w:sz w:val="22"/>
          <w:szCs w:val="22"/>
        </w:rPr>
        <w:t xml:space="preserve"> strengths</w:t>
      </w:r>
      <w:r w:rsidR="00300C22" w:rsidRPr="00E9518A">
        <w:rPr>
          <w:rFonts w:ascii="Times New Roman" w:eastAsia="Times New Roman" w:hAnsi="Times New Roman" w:cs="Times New Roman"/>
          <w:color w:val="000000" w:themeColor="text1"/>
          <w:sz w:val="22"/>
          <w:szCs w:val="22"/>
        </w:rPr>
        <w:t xml:space="preserve"> and</w:t>
      </w:r>
      <w:r w:rsidRPr="00E9518A">
        <w:rPr>
          <w:rFonts w:ascii="Times New Roman" w:eastAsia="Times New Roman" w:hAnsi="Times New Roman" w:cs="Times New Roman"/>
          <w:color w:val="000000" w:themeColor="text1"/>
          <w:sz w:val="22"/>
          <w:szCs w:val="22"/>
        </w:rPr>
        <w:t xml:space="preserve"> weaknesses,</w:t>
      </w:r>
      <w:r w:rsidR="00300C22" w:rsidRPr="00E9518A">
        <w:rPr>
          <w:rFonts w:ascii="Times New Roman" w:eastAsia="Times New Roman" w:hAnsi="Times New Roman" w:cs="Times New Roman"/>
          <w:color w:val="000000" w:themeColor="text1"/>
          <w:sz w:val="22"/>
          <w:szCs w:val="22"/>
        </w:rPr>
        <w:t xml:space="preserve"> as well as the</w:t>
      </w:r>
      <w:r w:rsidRPr="00E9518A">
        <w:rPr>
          <w:rFonts w:ascii="Times New Roman" w:eastAsia="Times New Roman" w:hAnsi="Times New Roman" w:cs="Times New Roman"/>
          <w:color w:val="000000" w:themeColor="text1"/>
          <w:sz w:val="22"/>
          <w:szCs w:val="22"/>
        </w:rPr>
        <w:t xml:space="preserve"> opportunities and threats </w:t>
      </w:r>
      <w:r w:rsidR="00300C22" w:rsidRPr="00E9518A">
        <w:rPr>
          <w:rFonts w:ascii="Times New Roman" w:eastAsia="Times New Roman" w:hAnsi="Times New Roman" w:cs="Times New Roman"/>
          <w:color w:val="000000" w:themeColor="text1"/>
          <w:sz w:val="22"/>
          <w:szCs w:val="22"/>
        </w:rPr>
        <w:t>they</w:t>
      </w:r>
      <w:r w:rsidRPr="00E9518A">
        <w:rPr>
          <w:rFonts w:ascii="Times New Roman" w:eastAsia="Times New Roman" w:hAnsi="Times New Roman" w:cs="Times New Roman"/>
          <w:color w:val="000000" w:themeColor="text1"/>
          <w:sz w:val="22"/>
          <w:szCs w:val="22"/>
        </w:rPr>
        <w:t xml:space="preserve"> might face</w:t>
      </w:r>
      <w:r w:rsidR="509BA840" w:rsidRPr="00E9518A">
        <w:rPr>
          <w:rFonts w:ascii="Times New Roman" w:eastAsia="Times New Roman" w:hAnsi="Times New Roman" w:cs="Times New Roman"/>
          <w:color w:val="000000" w:themeColor="text1"/>
          <w:sz w:val="22"/>
          <w:szCs w:val="22"/>
        </w:rPr>
        <w:t xml:space="preserve"> in these scenarios. </w:t>
      </w:r>
      <w:r w:rsidR="6884CE0C" w:rsidRPr="00E9518A">
        <w:rPr>
          <w:rFonts w:ascii="Times New Roman" w:eastAsia="Times New Roman" w:hAnsi="Times New Roman" w:cs="Times New Roman"/>
          <w:color w:val="000000" w:themeColor="text1"/>
          <w:sz w:val="22"/>
          <w:szCs w:val="22"/>
        </w:rPr>
        <w:t>The TOWS method is a strategic planning tool used to analyze a company's internal and external environment and develop actionable strategies</w:t>
      </w:r>
      <w:r w:rsidR="00AB7B61" w:rsidRPr="00E9518A">
        <w:rPr>
          <w:rFonts w:ascii="Times New Roman" w:eastAsia="Times New Roman" w:hAnsi="Times New Roman" w:cs="Times New Roman"/>
          <w:color w:val="000000" w:themeColor="text1"/>
          <w:sz w:val="22"/>
          <w:szCs w:val="22"/>
        </w:rPr>
        <w:t xml:space="preserve"> </w:t>
      </w:r>
      <w:sdt>
        <w:sdtPr>
          <w:rPr>
            <w:rFonts w:ascii="Times New Roman" w:eastAsia="Times New Roman" w:hAnsi="Times New Roman" w:cs="Times New Roman"/>
            <w:color w:val="000000"/>
            <w:sz w:val="22"/>
            <w:szCs w:val="22"/>
          </w:rPr>
          <w:tag w:val="MENDELEY_CITATION_v3_eyJjaXRhdGlvbklEIjoiTUVOREVMRVlfQ0lUQVRJT05fNzRmYzQ1NWItM2NiZC00MDAyLWE0NmYtN2FlM2UxMzAyY2JiIiwicHJvcGVydGllcyI6eyJub3RlSW5kZXgiOjB9LCJpc0VkaXRlZCI6ZmFsc2UsIm1hbnVhbE92ZXJyaWRlIjp7ImlzTWFudWFsbHlPdmVycmlkZGVuIjpmYWxzZSwiY2l0ZXByb2NUZXh0IjoiKFdlaWhyaWNoLCAxOTgyKSIsIm1hbnVhbE92ZXJyaWRlVGV4dCI6IiJ9LCJjaXRhdGlvbkl0ZW1zIjpbeyJpZCI6IjkyNGUzZWJjLTdmOWQtM2QzYy1hMjljLTc4Mjk3Yjk2MzhlMCIsIml0ZW1EYXRhIjp7InR5cGUiOiJhcnRpY2xlLWpvdXJuYWwiLCJpZCI6IjkyNGUzZWJjLTdmOWQtM2QzYy1hMjljLTc4Mjk3Yjk2MzhlMCIsInRpdGxlIjoiVGhlIFRPV1MgTWF0cml4IEEgVG9vbCBmb3IgU2l0dWF0aW9uYWwgQW5hbHlzaXMiLCJhdXRob3IiOlt7ImZhbWlseSI6IldlaWhyaWNoIiwiZ2l2ZW4iOiJIZWlueiIsInBhcnNlLW5hbWVzIjpmYWxzZSwiZHJvcHBpbmctcGFydGljbGUiOiIiLCJub24tZHJvcHBpbmctcGFydGljbGUiOiIifV0sImNvbnRhaW5lci10aXRsZSI6IkxvbmcgUmFuZ2UgUGxhbm5pbmciLCJjb250YWluZXItdGl0bGUtc2hvcnQiOiJMb25nIFJhbmdlIFBsYW5uIiwiaXNzdWVkIjp7ImRhdGUtcGFydHMiOltbMTk4Ml1dfSwicGFnZSI6IjU0LTY2IiwiYWJzdHJhY3QiOiJUaGlzIGFydGljbGUgaGFzIHR3byBtYWluIHB1cnBvc2VzLiBPbmUgaXMgdG8gcmV2aWV3IGdlbmVyYWwgY29uc2lkZXJhdGlvbnMgaW4gc3RyYXRlZ2ljIHBsYW5uaW5nIGFuZCB0aGUgc2Vjb25kIHRvIGludHJvZHVjZSB0aGUgVE9XUyBNYXRyaXggZm9yIG1hdGNoaW5nIHRoZSBlbnZpcm9ubWVudGFsIHRocmVhdHMgYW5kIG9wcG9ydHVuaXRpZXMgd2l0aCB0aGUgY29tcGFueSdzIHdlYWtuZXNzZXMgYW5kIGVzcGVjaWFsbHkgaXRzIHN0cmVuZ3Rocy4gVGhlc2UgZmFjdG9ycyBwZXIgc2UgYXJlIG5vdCBuZXc7IHdoYXQgaXMgbmV3IGlzIHN5c3RlbWF0aWNhbGx5IGlkZW50aWZ5aW5nIHJlbGF0aW9uc2hpcHMgYmV0d2VlbiB0aGVzZSBmYWN0b3JzIGFuZCBiYXNpbmcgc3RyYXRlZ2llcyBvbiB0aGVtLiBUaGVyZSBpcyBsaXR0bGUgZG91YnQgdGhhdCBzdHJhdGVnaWMgcGxhbm5pbmcgd2lsbCBnYWluIGdyZWF0ZXIgcHJvbWluZW5jZSBpbiB0aGUgZnV0dXJlLiBBbnkgb3JnYW5pemF0aW9uLXdoZXRoZXIgbWlsaXRhcnksIHByb2R1Y3Qtb3JpZW50ZWQsIHNlcnZpY2Utb3JpZW50ZWQgb3IgZXZlbiBnb3Zlcm5tZW50YWwtdG8gcmVtYWluIGVmZmVjdGl2ZSwgbXVzdCB1c2UgYSByYXRpb25hbCBhcHByb2FjaCB0b3dhcmQgYW50aWNpcGF0aW5nLCByZXNwb25kaW5nIHRvIGFuZCBldmVuIGFsdGVyaW5nIHRoZSBmdXR1cmUgZW52aXJvbm1lbnQuIiwiaXNzdWUiOiIyIiwidm9sdW1lIjoiMTUifSwiaXNUZW1wb3JhcnkiOmZhbHNlfV19"/>
          <w:id w:val="1447882768"/>
          <w:placeholder>
            <w:docPart w:val="DefaultPlaceholder_-1854013440"/>
          </w:placeholder>
        </w:sdtPr>
        <w:sdtContent>
          <w:r w:rsidR="001F6E68" w:rsidRPr="001F6E68">
            <w:rPr>
              <w:rFonts w:ascii="Times New Roman" w:eastAsia="Times New Roman" w:hAnsi="Times New Roman" w:cs="Times New Roman"/>
              <w:color w:val="000000"/>
              <w:sz w:val="22"/>
              <w:szCs w:val="22"/>
            </w:rPr>
            <w:t>(</w:t>
          </w:r>
          <w:proofErr w:type="spellStart"/>
          <w:r w:rsidR="001F6E68" w:rsidRPr="001F6E68">
            <w:rPr>
              <w:rFonts w:ascii="Times New Roman" w:eastAsia="Times New Roman" w:hAnsi="Times New Roman" w:cs="Times New Roman"/>
              <w:color w:val="000000"/>
              <w:sz w:val="22"/>
              <w:szCs w:val="22"/>
            </w:rPr>
            <w:t>Weihrich</w:t>
          </w:r>
          <w:proofErr w:type="spellEnd"/>
          <w:r w:rsidR="001F6E68" w:rsidRPr="001F6E68">
            <w:rPr>
              <w:rFonts w:ascii="Times New Roman" w:eastAsia="Times New Roman" w:hAnsi="Times New Roman" w:cs="Times New Roman"/>
              <w:color w:val="000000"/>
              <w:sz w:val="22"/>
              <w:szCs w:val="22"/>
            </w:rPr>
            <w:t>, 1982)</w:t>
          </w:r>
        </w:sdtContent>
      </w:sdt>
      <w:r w:rsidR="007A15EE">
        <w:rPr>
          <w:rFonts w:ascii="Times New Roman" w:eastAsia="Times New Roman" w:hAnsi="Times New Roman" w:cs="Times New Roman"/>
          <w:color w:val="000000"/>
          <w:sz w:val="22"/>
          <w:szCs w:val="22"/>
        </w:rPr>
        <w:t>.</w:t>
      </w:r>
      <w:r w:rsidR="6884CE0C" w:rsidRPr="00E9518A">
        <w:rPr>
          <w:rFonts w:ascii="Times New Roman" w:eastAsia="Times New Roman" w:hAnsi="Times New Roman" w:cs="Times New Roman"/>
          <w:color w:val="000000" w:themeColor="text1"/>
          <w:sz w:val="22"/>
          <w:szCs w:val="22"/>
        </w:rPr>
        <w:t xml:space="preserve"> It is an advanced version of the SWOT analysis, taking the same four elements</w:t>
      </w:r>
      <w:r w:rsidR="5BC9B03A" w:rsidRPr="00E9518A">
        <w:rPr>
          <w:rFonts w:ascii="Times New Roman" w:eastAsia="Times New Roman" w:hAnsi="Times New Roman" w:cs="Times New Roman"/>
          <w:color w:val="000000" w:themeColor="text1"/>
          <w:sz w:val="22"/>
          <w:szCs w:val="22"/>
        </w:rPr>
        <w:t xml:space="preserve"> </w:t>
      </w:r>
      <w:r w:rsidR="37B8BBA2" w:rsidRPr="00E9518A">
        <w:rPr>
          <w:rFonts w:ascii="Times New Roman" w:eastAsia="Times New Roman" w:hAnsi="Times New Roman" w:cs="Times New Roman"/>
          <w:color w:val="000000" w:themeColor="text1"/>
          <w:sz w:val="22"/>
          <w:szCs w:val="22"/>
        </w:rPr>
        <w:t>-</w:t>
      </w:r>
      <w:r w:rsidR="5BC9B03A" w:rsidRPr="00E9518A">
        <w:rPr>
          <w:rFonts w:ascii="Times New Roman" w:eastAsia="Times New Roman" w:hAnsi="Times New Roman" w:cs="Times New Roman"/>
          <w:color w:val="000000" w:themeColor="text1"/>
          <w:sz w:val="22"/>
          <w:szCs w:val="22"/>
        </w:rPr>
        <w:t xml:space="preserve"> </w:t>
      </w:r>
      <w:r w:rsidR="6884CE0C" w:rsidRPr="00E9518A">
        <w:rPr>
          <w:rFonts w:ascii="Times New Roman" w:eastAsia="Times New Roman" w:hAnsi="Times New Roman" w:cs="Times New Roman"/>
          <w:color w:val="000000" w:themeColor="text1"/>
          <w:sz w:val="22"/>
          <w:szCs w:val="22"/>
        </w:rPr>
        <w:t>Strengths, Weaknesses, Opportunities, and Threats</w:t>
      </w:r>
      <w:r w:rsidR="63ADDBE1" w:rsidRPr="00E9518A">
        <w:rPr>
          <w:rFonts w:ascii="Times New Roman" w:eastAsia="Times New Roman" w:hAnsi="Times New Roman" w:cs="Times New Roman"/>
          <w:color w:val="000000" w:themeColor="text1"/>
          <w:sz w:val="22"/>
          <w:szCs w:val="22"/>
        </w:rPr>
        <w:t xml:space="preserve"> </w:t>
      </w:r>
      <w:r w:rsidR="7E66EE3A" w:rsidRPr="00E9518A">
        <w:rPr>
          <w:rFonts w:ascii="Times New Roman" w:eastAsia="Times New Roman" w:hAnsi="Times New Roman" w:cs="Times New Roman"/>
          <w:color w:val="000000" w:themeColor="text1"/>
          <w:sz w:val="22"/>
          <w:szCs w:val="22"/>
        </w:rPr>
        <w:t>-</w:t>
      </w:r>
      <w:r w:rsidR="63ADDBE1" w:rsidRPr="00E9518A">
        <w:rPr>
          <w:rFonts w:ascii="Times New Roman" w:eastAsia="Times New Roman" w:hAnsi="Times New Roman" w:cs="Times New Roman"/>
          <w:color w:val="000000" w:themeColor="text1"/>
          <w:sz w:val="22"/>
          <w:szCs w:val="22"/>
        </w:rPr>
        <w:t xml:space="preserve"> </w:t>
      </w:r>
      <w:r w:rsidR="6884CE0C" w:rsidRPr="00E9518A">
        <w:rPr>
          <w:rFonts w:ascii="Times New Roman" w:eastAsia="Times New Roman" w:hAnsi="Times New Roman" w:cs="Times New Roman"/>
          <w:color w:val="000000" w:themeColor="text1"/>
          <w:sz w:val="22"/>
          <w:szCs w:val="22"/>
        </w:rPr>
        <w:t>but goes further by systematically linking them to generate strategic options (</w:t>
      </w:r>
      <w:proofErr w:type="spellStart"/>
      <w:r w:rsidR="6884CE0C" w:rsidRPr="00E9518A">
        <w:rPr>
          <w:rFonts w:ascii="Times New Roman" w:eastAsia="Times New Roman" w:hAnsi="Times New Roman" w:cs="Times New Roman"/>
          <w:color w:val="000000" w:themeColor="text1"/>
          <w:sz w:val="22"/>
          <w:szCs w:val="22"/>
        </w:rPr>
        <w:t>Weihrich</w:t>
      </w:r>
      <w:proofErr w:type="spellEnd"/>
      <w:r w:rsidR="6884CE0C" w:rsidRPr="00E9518A">
        <w:rPr>
          <w:rFonts w:ascii="Times New Roman" w:eastAsia="Times New Roman" w:hAnsi="Times New Roman" w:cs="Times New Roman"/>
          <w:color w:val="000000" w:themeColor="text1"/>
          <w:sz w:val="22"/>
          <w:szCs w:val="22"/>
        </w:rPr>
        <w:t xml:space="preserve">, 1982). </w:t>
      </w:r>
      <w:r w:rsidR="00DA2097" w:rsidRPr="00E9518A">
        <w:rPr>
          <w:rFonts w:ascii="Times New Roman" w:eastAsia="Times New Roman" w:hAnsi="Times New Roman" w:cs="Times New Roman"/>
          <w:color w:val="000000" w:themeColor="text1"/>
          <w:sz w:val="22"/>
          <w:szCs w:val="22"/>
        </w:rPr>
        <w:t>The main questions driving our conversations with the</w:t>
      </w:r>
      <w:r w:rsidR="6884CE0C" w:rsidRPr="00E9518A">
        <w:rPr>
          <w:rFonts w:ascii="Times New Roman" w:eastAsia="Times New Roman" w:hAnsi="Times New Roman" w:cs="Times New Roman"/>
          <w:color w:val="000000" w:themeColor="text1"/>
          <w:sz w:val="22"/>
          <w:szCs w:val="22"/>
        </w:rPr>
        <w:t xml:space="preserve"> team w</w:t>
      </w:r>
      <w:r w:rsidR="00DA2097" w:rsidRPr="00E9518A">
        <w:rPr>
          <w:rFonts w:ascii="Times New Roman" w:eastAsia="Times New Roman" w:hAnsi="Times New Roman" w:cs="Times New Roman"/>
          <w:color w:val="000000" w:themeColor="text1"/>
          <w:sz w:val="22"/>
          <w:szCs w:val="22"/>
        </w:rPr>
        <w:t>ere the</w:t>
      </w:r>
      <w:r w:rsidR="6884CE0C" w:rsidRPr="00E9518A">
        <w:rPr>
          <w:rFonts w:ascii="Times New Roman" w:eastAsia="Times New Roman" w:hAnsi="Times New Roman" w:cs="Times New Roman"/>
          <w:color w:val="000000" w:themeColor="text1"/>
          <w:sz w:val="22"/>
          <w:szCs w:val="22"/>
        </w:rPr>
        <w:t xml:space="preserve"> following:</w:t>
      </w:r>
    </w:p>
    <w:p w14:paraId="17EEEAAE" w14:textId="77777777" w:rsidR="00556C4D" w:rsidRPr="00556C4D" w:rsidRDefault="00556C4D" w:rsidP="00A579FE">
      <w:pPr>
        <w:numPr>
          <w:ilvl w:val="0"/>
          <w:numId w:val="39"/>
        </w:numPr>
        <w:spacing w:before="100" w:beforeAutospacing="1" w:after="100" w:afterAutospacing="1" w:line="276" w:lineRule="auto"/>
        <w:jc w:val="both"/>
        <w:rPr>
          <w:rFonts w:ascii="Times New Roman" w:eastAsia="Times New Roman" w:hAnsi="Times New Roman" w:cs="Times New Roman"/>
          <w:color w:val="000000"/>
          <w:kern w:val="0"/>
          <w:sz w:val="22"/>
          <w:szCs w:val="22"/>
          <w:lang w:eastAsia="en-GB"/>
          <w14:ligatures w14:val="none"/>
        </w:rPr>
      </w:pPr>
      <w:r w:rsidRPr="00556C4D">
        <w:rPr>
          <w:rFonts w:ascii="Times New Roman" w:eastAsia="Times New Roman" w:hAnsi="Times New Roman" w:cs="Times New Roman"/>
          <w:b/>
          <w:color w:val="000000"/>
          <w:kern w:val="0"/>
          <w:sz w:val="22"/>
          <w:szCs w:val="22"/>
          <w:lang w:eastAsia="en-GB"/>
          <w14:ligatures w14:val="none"/>
        </w:rPr>
        <w:lastRenderedPageBreak/>
        <w:t>How can the university use its strengths to take advantage of opportunities?</w:t>
      </w:r>
    </w:p>
    <w:p w14:paraId="43ADCED5" w14:textId="77777777" w:rsidR="00556C4D" w:rsidRPr="00556C4D" w:rsidRDefault="00556C4D" w:rsidP="00A579FE">
      <w:pPr>
        <w:numPr>
          <w:ilvl w:val="0"/>
          <w:numId w:val="39"/>
        </w:numPr>
        <w:spacing w:before="100" w:beforeAutospacing="1" w:after="100" w:afterAutospacing="1" w:line="276" w:lineRule="auto"/>
        <w:jc w:val="both"/>
        <w:rPr>
          <w:rFonts w:ascii="Times New Roman" w:eastAsia="Times New Roman" w:hAnsi="Times New Roman" w:cs="Times New Roman"/>
          <w:color w:val="000000"/>
          <w:kern w:val="0"/>
          <w:sz w:val="22"/>
          <w:szCs w:val="22"/>
          <w:lang w:eastAsia="en-GB"/>
          <w14:ligatures w14:val="none"/>
        </w:rPr>
      </w:pPr>
      <w:r w:rsidRPr="00556C4D">
        <w:rPr>
          <w:rFonts w:ascii="Times New Roman" w:eastAsia="Times New Roman" w:hAnsi="Times New Roman" w:cs="Times New Roman"/>
          <w:b/>
          <w:color w:val="000000"/>
          <w:kern w:val="0"/>
          <w:sz w:val="22"/>
          <w:szCs w:val="22"/>
          <w:lang w:eastAsia="en-GB"/>
          <w14:ligatures w14:val="none"/>
        </w:rPr>
        <w:t>How can it use its strengths to prevent potential threats?</w:t>
      </w:r>
    </w:p>
    <w:p w14:paraId="7DE48F00" w14:textId="77777777" w:rsidR="00556C4D" w:rsidRPr="00556C4D" w:rsidRDefault="00556C4D" w:rsidP="00A579FE">
      <w:pPr>
        <w:numPr>
          <w:ilvl w:val="0"/>
          <w:numId w:val="39"/>
        </w:numPr>
        <w:spacing w:before="100" w:beforeAutospacing="1" w:after="100" w:afterAutospacing="1" w:line="276" w:lineRule="auto"/>
        <w:jc w:val="both"/>
        <w:rPr>
          <w:rFonts w:ascii="Times New Roman" w:eastAsia="Times New Roman" w:hAnsi="Times New Roman" w:cs="Times New Roman"/>
          <w:color w:val="000000"/>
          <w:kern w:val="0"/>
          <w:sz w:val="22"/>
          <w:szCs w:val="22"/>
          <w:lang w:eastAsia="en-GB"/>
          <w14:ligatures w14:val="none"/>
        </w:rPr>
      </w:pPr>
      <w:r w:rsidRPr="00556C4D">
        <w:rPr>
          <w:rFonts w:ascii="Times New Roman" w:eastAsia="Times New Roman" w:hAnsi="Times New Roman" w:cs="Times New Roman"/>
          <w:b/>
          <w:color w:val="000000"/>
          <w:kern w:val="0"/>
          <w:sz w:val="22"/>
          <w:szCs w:val="22"/>
          <w:lang w:eastAsia="en-GB"/>
          <w14:ligatures w14:val="none"/>
        </w:rPr>
        <w:t>How can it use opportunities to minimize its weaknesses?</w:t>
      </w:r>
    </w:p>
    <w:p w14:paraId="7D3CF6AE" w14:textId="49EEAC40" w:rsidR="706814A9" w:rsidRPr="00A579FE" w:rsidRDefault="00556C4D" w:rsidP="00A579FE">
      <w:pPr>
        <w:numPr>
          <w:ilvl w:val="0"/>
          <w:numId w:val="39"/>
        </w:numPr>
        <w:spacing w:before="100" w:beforeAutospacing="1" w:after="100" w:afterAutospacing="1" w:line="276" w:lineRule="auto"/>
        <w:jc w:val="both"/>
        <w:rPr>
          <w:rFonts w:ascii="Times New Roman" w:eastAsia="Times New Roman" w:hAnsi="Times New Roman" w:cs="Times New Roman"/>
          <w:color w:val="000000"/>
          <w:kern w:val="0"/>
          <w:sz w:val="22"/>
          <w:szCs w:val="22"/>
          <w:lang w:eastAsia="en-GB"/>
          <w14:ligatures w14:val="none"/>
        </w:rPr>
      </w:pPr>
      <w:r w:rsidRPr="00556C4D">
        <w:rPr>
          <w:rFonts w:ascii="Times New Roman" w:eastAsia="Times New Roman" w:hAnsi="Times New Roman" w:cs="Times New Roman"/>
          <w:b/>
          <w:color w:val="000000"/>
          <w:kern w:val="0"/>
          <w:sz w:val="22"/>
          <w:szCs w:val="22"/>
          <w:lang w:eastAsia="en-GB"/>
          <w14:ligatures w14:val="none"/>
        </w:rPr>
        <w:t>How can it mitigate potential dangers where weaknesses and threats intersect?</w:t>
      </w:r>
    </w:p>
    <w:p w14:paraId="1570843A" w14:textId="1630027D" w:rsidR="17CD8FC3" w:rsidRPr="00E9518A" w:rsidRDefault="17CD8FC3" w:rsidP="00A579FE">
      <w:pPr>
        <w:jc w:val="both"/>
        <w:rPr>
          <w:rFonts w:ascii="Times New Roman" w:hAnsi="Times New Roman" w:cs="Times New Roman"/>
          <w:sz w:val="22"/>
          <w:szCs w:val="22"/>
        </w:rPr>
      </w:pPr>
      <w:r w:rsidRPr="00E9518A">
        <w:rPr>
          <w:rFonts w:ascii="Times New Roman" w:eastAsia="Times New Roman" w:hAnsi="Times New Roman" w:cs="Times New Roman"/>
          <w:color w:val="000000" w:themeColor="text1"/>
          <w:sz w:val="22"/>
          <w:szCs w:val="22"/>
        </w:rPr>
        <w:t xml:space="preserve">From the team’s answers, we </w:t>
      </w:r>
      <w:r w:rsidR="729C37E7" w:rsidRPr="00E9518A">
        <w:rPr>
          <w:rFonts w:ascii="Times New Roman" w:eastAsia="Times New Roman" w:hAnsi="Times New Roman" w:cs="Times New Roman"/>
          <w:color w:val="000000" w:themeColor="text1"/>
          <w:sz w:val="22"/>
          <w:szCs w:val="22"/>
        </w:rPr>
        <w:t xml:space="preserve">realized that there </w:t>
      </w:r>
      <w:r w:rsidR="00F616F8">
        <w:rPr>
          <w:rFonts w:ascii="Times New Roman" w:eastAsia="Times New Roman" w:hAnsi="Times New Roman" w:cs="Times New Roman"/>
          <w:color w:val="000000" w:themeColor="text1"/>
          <w:sz w:val="22"/>
          <w:szCs w:val="22"/>
        </w:rPr>
        <w:t>were</w:t>
      </w:r>
      <w:r w:rsidR="729C37E7" w:rsidRPr="00E9518A">
        <w:rPr>
          <w:rFonts w:ascii="Times New Roman" w:eastAsia="Times New Roman" w:hAnsi="Times New Roman" w:cs="Times New Roman"/>
          <w:color w:val="000000" w:themeColor="text1"/>
          <w:sz w:val="22"/>
          <w:szCs w:val="22"/>
        </w:rPr>
        <w:t xml:space="preserve"> some overlapping or similar action proposals</w:t>
      </w:r>
      <w:r w:rsidR="00D04AD0">
        <w:rPr>
          <w:rFonts w:ascii="Times New Roman" w:eastAsia="Times New Roman" w:hAnsi="Times New Roman" w:cs="Times New Roman"/>
          <w:color w:val="000000" w:themeColor="text1"/>
          <w:sz w:val="22"/>
          <w:szCs w:val="22"/>
        </w:rPr>
        <w:t>.</w:t>
      </w:r>
      <w:r w:rsidR="729C37E7" w:rsidRPr="00E9518A">
        <w:rPr>
          <w:rFonts w:ascii="Times New Roman" w:eastAsia="Times New Roman" w:hAnsi="Times New Roman" w:cs="Times New Roman"/>
          <w:color w:val="000000" w:themeColor="text1"/>
          <w:sz w:val="22"/>
          <w:szCs w:val="22"/>
        </w:rPr>
        <w:t xml:space="preserve"> </w:t>
      </w:r>
      <w:r w:rsidR="00D04AD0">
        <w:rPr>
          <w:rFonts w:ascii="Times New Roman" w:eastAsia="Times New Roman" w:hAnsi="Times New Roman" w:cs="Times New Roman"/>
          <w:color w:val="000000" w:themeColor="text1"/>
          <w:sz w:val="22"/>
          <w:szCs w:val="22"/>
        </w:rPr>
        <w:t>T</w:t>
      </w:r>
      <w:r w:rsidR="729C37E7" w:rsidRPr="00E9518A">
        <w:rPr>
          <w:rFonts w:ascii="Times New Roman" w:eastAsia="Times New Roman" w:hAnsi="Times New Roman" w:cs="Times New Roman"/>
          <w:color w:val="000000" w:themeColor="text1"/>
          <w:sz w:val="22"/>
          <w:szCs w:val="22"/>
        </w:rPr>
        <w:t>herefore</w:t>
      </w:r>
      <w:r w:rsidR="00D04AD0">
        <w:rPr>
          <w:rFonts w:ascii="Times New Roman" w:eastAsia="Times New Roman" w:hAnsi="Times New Roman" w:cs="Times New Roman"/>
          <w:color w:val="000000" w:themeColor="text1"/>
          <w:sz w:val="22"/>
          <w:szCs w:val="22"/>
        </w:rPr>
        <w:t>,</w:t>
      </w:r>
      <w:r w:rsidR="729C37E7" w:rsidRPr="00E9518A">
        <w:rPr>
          <w:rFonts w:ascii="Times New Roman" w:eastAsia="Times New Roman" w:hAnsi="Times New Roman" w:cs="Times New Roman"/>
          <w:color w:val="000000" w:themeColor="text1"/>
          <w:sz w:val="22"/>
          <w:szCs w:val="22"/>
        </w:rPr>
        <w:t xml:space="preserve"> we performed some </w:t>
      </w:r>
      <w:r w:rsidR="3D634062" w:rsidRPr="00E9518A">
        <w:rPr>
          <w:rFonts w:ascii="Times New Roman" w:eastAsia="Times New Roman" w:hAnsi="Times New Roman" w:cs="Times New Roman"/>
          <w:color w:val="000000" w:themeColor="text1"/>
          <w:sz w:val="22"/>
          <w:szCs w:val="22"/>
        </w:rPr>
        <w:t>necessary</w:t>
      </w:r>
      <w:r w:rsidR="00D04AD0">
        <w:rPr>
          <w:rFonts w:ascii="Times New Roman" w:eastAsia="Times New Roman" w:hAnsi="Times New Roman" w:cs="Times New Roman"/>
          <w:color w:val="000000" w:themeColor="text1"/>
          <w:sz w:val="22"/>
          <w:szCs w:val="22"/>
        </w:rPr>
        <w:t xml:space="preserve"> cross-scenario</w:t>
      </w:r>
      <w:r w:rsidR="3D634062" w:rsidRPr="00E9518A">
        <w:rPr>
          <w:rFonts w:ascii="Times New Roman" w:eastAsia="Times New Roman" w:hAnsi="Times New Roman" w:cs="Times New Roman"/>
          <w:color w:val="000000" w:themeColor="text1"/>
          <w:sz w:val="22"/>
          <w:szCs w:val="22"/>
        </w:rPr>
        <w:t xml:space="preserve"> proposal consolidation. </w:t>
      </w:r>
      <w:r w:rsidR="772F9648" w:rsidRPr="00E9518A">
        <w:rPr>
          <w:rFonts w:ascii="Times New Roman" w:eastAsia="Times New Roman" w:hAnsi="Times New Roman" w:cs="Times New Roman"/>
          <w:color w:val="000000" w:themeColor="text1"/>
          <w:sz w:val="22"/>
          <w:szCs w:val="22"/>
        </w:rPr>
        <w:t>The final list of action proposals consists of 14 proposals</w:t>
      </w:r>
      <w:r w:rsidR="61DFD456" w:rsidRPr="00E9518A">
        <w:rPr>
          <w:rFonts w:ascii="Times New Roman" w:eastAsia="Times New Roman" w:hAnsi="Times New Roman" w:cs="Times New Roman"/>
          <w:color w:val="000000" w:themeColor="text1"/>
          <w:sz w:val="22"/>
          <w:szCs w:val="22"/>
        </w:rPr>
        <w:t xml:space="preserve">. </w:t>
      </w:r>
      <w:r w:rsidR="000D5F64" w:rsidRPr="00E9518A">
        <w:rPr>
          <w:rFonts w:ascii="Times New Roman" w:eastAsia="Times New Roman" w:hAnsi="Times New Roman" w:cs="Times New Roman"/>
          <w:color w:val="000000" w:themeColor="text1"/>
          <w:sz w:val="22"/>
          <w:szCs w:val="22"/>
        </w:rPr>
        <w:t xml:space="preserve">Then </w:t>
      </w:r>
      <w:r w:rsidR="61DFD456" w:rsidRPr="00E9518A">
        <w:rPr>
          <w:rFonts w:ascii="Times New Roman" w:eastAsia="Times New Roman" w:hAnsi="Times New Roman" w:cs="Times New Roman"/>
          <w:color w:val="000000" w:themeColor="text1"/>
          <w:sz w:val="22"/>
          <w:szCs w:val="22"/>
        </w:rPr>
        <w:t>we asked the team to evaluate each action proposal</w:t>
      </w:r>
      <w:r w:rsidR="00164819" w:rsidRPr="00E9518A">
        <w:rPr>
          <w:rFonts w:ascii="Times New Roman" w:eastAsia="Times New Roman" w:hAnsi="Times New Roman" w:cs="Times New Roman"/>
          <w:color w:val="000000" w:themeColor="text1"/>
          <w:sz w:val="22"/>
          <w:szCs w:val="22"/>
        </w:rPr>
        <w:t xml:space="preserve">, </w:t>
      </w:r>
      <w:r w:rsidR="005506A9" w:rsidRPr="00E9518A">
        <w:rPr>
          <w:rFonts w:ascii="Times New Roman" w:eastAsia="Times New Roman" w:hAnsi="Times New Roman" w:cs="Times New Roman"/>
          <w:color w:val="000000" w:themeColor="text1"/>
          <w:sz w:val="22"/>
          <w:szCs w:val="22"/>
        </w:rPr>
        <w:t>within each</w:t>
      </w:r>
      <w:r w:rsidR="00164819" w:rsidRPr="00E9518A">
        <w:rPr>
          <w:rFonts w:ascii="Times New Roman" w:eastAsia="Times New Roman" w:hAnsi="Times New Roman" w:cs="Times New Roman"/>
          <w:color w:val="000000" w:themeColor="text1"/>
          <w:sz w:val="22"/>
          <w:szCs w:val="22"/>
        </w:rPr>
        <w:t xml:space="preserve"> potential future scenario,</w:t>
      </w:r>
      <w:r w:rsidR="61DFD456" w:rsidRPr="00E9518A">
        <w:rPr>
          <w:rFonts w:ascii="Times New Roman" w:eastAsia="Times New Roman" w:hAnsi="Times New Roman" w:cs="Times New Roman"/>
          <w:color w:val="000000" w:themeColor="text1"/>
          <w:sz w:val="22"/>
          <w:szCs w:val="22"/>
        </w:rPr>
        <w:t xml:space="preserve"> based on the fundamental objectives. The team used a simple qualitative scale of High Impact (H), Medium Impact (M), or Low Impact (L) for the evaluation process.</w:t>
      </w:r>
      <w:r w:rsidR="6DD0200E" w:rsidRPr="00E9518A">
        <w:rPr>
          <w:rFonts w:ascii="Times New Roman" w:eastAsia="Times New Roman" w:hAnsi="Times New Roman" w:cs="Times New Roman"/>
          <w:color w:val="000000" w:themeColor="text1"/>
          <w:sz w:val="22"/>
          <w:szCs w:val="22"/>
        </w:rPr>
        <w:t xml:space="preserve"> </w:t>
      </w:r>
      <w:r w:rsidR="4F91C018" w:rsidRPr="00E9518A">
        <w:rPr>
          <w:rFonts w:ascii="Times New Roman" w:eastAsia="Times New Roman" w:hAnsi="Times New Roman" w:cs="Times New Roman"/>
          <w:color w:val="000000" w:themeColor="text1"/>
          <w:sz w:val="22"/>
          <w:szCs w:val="22"/>
        </w:rPr>
        <w:t xml:space="preserve">For the sake of simplicity, this scale </w:t>
      </w:r>
      <w:r w:rsidR="00113497" w:rsidRPr="00E9518A">
        <w:rPr>
          <w:rFonts w:ascii="Times New Roman" w:eastAsia="Times New Roman" w:hAnsi="Times New Roman" w:cs="Times New Roman"/>
          <w:color w:val="000000" w:themeColor="text1"/>
          <w:sz w:val="22"/>
          <w:szCs w:val="22"/>
        </w:rPr>
        <w:t>was</w:t>
      </w:r>
      <w:r w:rsidR="4F91C018" w:rsidRPr="00E9518A">
        <w:rPr>
          <w:rFonts w:ascii="Times New Roman" w:eastAsia="Times New Roman" w:hAnsi="Times New Roman" w:cs="Times New Roman"/>
          <w:color w:val="000000" w:themeColor="text1"/>
          <w:sz w:val="22"/>
          <w:szCs w:val="22"/>
        </w:rPr>
        <w:t xml:space="preserve"> accepted</w:t>
      </w:r>
      <w:r w:rsidR="7C6D17EF" w:rsidRPr="00E9518A">
        <w:rPr>
          <w:rFonts w:ascii="Times New Roman" w:eastAsia="Times New Roman" w:hAnsi="Times New Roman" w:cs="Times New Roman"/>
          <w:color w:val="000000" w:themeColor="text1"/>
          <w:sz w:val="22"/>
          <w:szCs w:val="22"/>
        </w:rPr>
        <w:t xml:space="preserve"> for generating ideas.</w:t>
      </w:r>
      <w:r w:rsidR="4F91C018" w:rsidRPr="00E9518A">
        <w:rPr>
          <w:rFonts w:ascii="Times New Roman" w:eastAsia="Times New Roman" w:hAnsi="Times New Roman" w:cs="Times New Roman"/>
          <w:color w:val="000000" w:themeColor="text1"/>
          <w:sz w:val="22"/>
          <w:szCs w:val="22"/>
        </w:rPr>
        <w:t xml:space="preserve"> </w:t>
      </w:r>
      <w:r w:rsidR="407F1300" w:rsidRPr="00E9518A">
        <w:rPr>
          <w:rFonts w:ascii="Times New Roman" w:eastAsia="Times New Roman" w:hAnsi="Times New Roman" w:cs="Times New Roman"/>
          <w:color w:val="000000" w:themeColor="text1"/>
          <w:sz w:val="22"/>
          <w:szCs w:val="22"/>
        </w:rPr>
        <w:t xml:space="preserve">The team also provided reasoning behind </w:t>
      </w:r>
      <w:r w:rsidR="78EB21F3" w:rsidRPr="00E9518A">
        <w:rPr>
          <w:rFonts w:ascii="Times New Roman" w:eastAsia="Times New Roman" w:hAnsi="Times New Roman" w:cs="Times New Roman"/>
          <w:color w:val="000000" w:themeColor="text1"/>
          <w:sz w:val="22"/>
          <w:szCs w:val="22"/>
        </w:rPr>
        <w:t>evaluating each action proposal based on the scale.</w:t>
      </w:r>
      <w:r w:rsidR="4F91C018" w:rsidRPr="00E9518A">
        <w:rPr>
          <w:rFonts w:ascii="Times New Roman" w:eastAsia="Times New Roman" w:hAnsi="Times New Roman" w:cs="Times New Roman"/>
          <w:color w:val="000000" w:themeColor="text1"/>
          <w:sz w:val="22"/>
          <w:szCs w:val="22"/>
        </w:rPr>
        <w:t xml:space="preserve"> </w:t>
      </w:r>
      <w:r w:rsidR="00373464" w:rsidRPr="00E9518A">
        <w:rPr>
          <w:rFonts w:ascii="Times New Roman" w:eastAsia="Times New Roman" w:hAnsi="Times New Roman" w:cs="Times New Roman"/>
          <w:color w:val="000000" w:themeColor="text1"/>
          <w:sz w:val="22"/>
          <w:szCs w:val="22"/>
        </w:rPr>
        <w:t>Figure 1</w:t>
      </w:r>
      <w:r w:rsidR="0E4ED7CF" w:rsidRPr="00E9518A">
        <w:rPr>
          <w:rFonts w:ascii="Times New Roman" w:eastAsia="Times New Roman" w:hAnsi="Times New Roman" w:cs="Times New Roman"/>
          <w:color w:val="000000" w:themeColor="text1"/>
          <w:sz w:val="22"/>
          <w:szCs w:val="22"/>
        </w:rPr>
        <w:t xml:space="preserve"> </w:t>
      </w:r>
      <w:r w:rsidR="00373464" w:rsidRPr="00E9518A">
        <w:rPr>
          <w:rFonts w:ascii="Times New Roman" w:eastAsia="Times New Roman" w:hAnsi="Times New Roman" w:cs="Times New Roman"/>
          <w:color w:val="000000" w:themeColor="text1"/>
          <w:sz w:val="22"/>
          <w:szCs w:val="22"/>
        </w:rPr>
        <w:t>shows an</w:t>
      </w:r>
      <w:r w:rsidR="0E4ED7CF" w:rsidRPr="00E9518A">
        <w:rPr>
          <w:rFonts w:ascii="Times New Roman" w:eastAsia="Times New Roman" w:hAnsi="Times New Roman" w:cs="Times New Roman"/>
          <w:color w:val="000000" w:themeColor="text1"/>
          <w:sz w:val="22"/>
          <w:szCs w:val="22"/>
        </w:rPr>
        <w:t xml:space="preserve"> example of how the team evaluated</w:t>
      </w:r>
      <w:r w:rsidR="00860AD7" w:rsidRPr="00E9518A">
        <w:rPr>
          <w:rFonts w:ascii="Times New Roman" w:eastAsia="Times New Roman" w:hAnsi="Times New Roman" w:cs="Times New Roman"/>
          <w:color w:val="000000" w:themeColor="text1"/>
          <w:sz w:val="22"/>
          <w:szCs w:val="22"/>
        </w:rPr>
        <w:t xml:space="preserve"> the action proposal </w:t>
      </w:r>
      <w:r w:rsidR="00860AD7" w:rsidRPr="00E9518A">
        <w:rPr>
          <w:rFonts w:ascii="Times New Roman" w:eastAsia="Times New Roman" w:hAnsi="Times New Roman" w:cs="Times New Roman"/>
          <w:i/>
          <w:iCs/>
          <w:color w:val="000000" w:themeColor="text1"/>
          <w:sz w:val="22"/>
          <w:szCs w:val="22"/>
        </w:rPr>
        <w:t>Develop custom learning platforms and expand lifelong learning programs</w:t>
      </w:r>
      <w:r w:rsidR="0E4ED7CF" w:rsidRPr="00E9518A">
        <w:rPr>
          <w:rFonts w:ascii="Times New Roman" w:eastAsia="Times New Roman" w:hAnsi="Times New Roman" w:cs="Times New Roman"/>
          <w:color w:val="000000" w:themeColor="text1"/>
          <w:sz w:val="22"/>
          <w:szCs w:val="22"/>
        </w:rPr>
        <w:t xml:space="preserve"> in the UGD scenario </w:t>
      </w:r>
      <w:r w:rsidR="35EB8780" w:rsidRPr="00E9518A">
        <w:rPr>
          <w:rFonts w:ascii="Times New Roman" w:eastAsia="Times New Roman" w:hAnsi="Times New Roman" w:cs="Times New Roman"/>
          <w:color w:val="000000" w:themeColor="text1"/>
          <w:sz w:val="22"/>
          <w:szCs w:val="22"/>
        </w:rPr>
        <w:t>with the reasoning behind it</w:t>
      </w:r>
      <w:r w:rsidR="00AF3F04" w:rsidRPr="00E9518A">
        <w:rPr>
          <w:rFonts w:ascii="Times New Roman" w:eastAsia="Times New Roman" w:hAnsi="Times New Roman" w:cs="Times New Roman"/>
          <w:color w:val="000000" w:themeColor="text1"/>
          <w:sz w:val="22"/>
          <w:szCs w:val="22"/>
        </w:rPr>
        <w:t>.</w:t>
      </w:r>
    </w:p>
    <w:p w14:paraId="6BC74E29" w14:textId="38F48BBF" w:rsidR="5A724CDC" w:rsidRPr="00E9518A" w:rsidRDefault="5A724CDC" w:rsidP="003A3158">
      <w:pPr>
        <w:jc w:val="center"/>
        <w:rPr>
          <w:rFonts w:ascii="Times New Roman" w:hAnsi="Times New Roman" w:cs="Times New Roman"/>
          <w:sz w:val="22"/>
          <w:szCs w:val="22"/>
        </w:rPr>
      </w:pPr>
      <w:r w:rsidRPr="00E9518A">
        <w:rPr>
          <w:rFonts w:ascii="Times New Roman" w:hAnsi="Times New Roman" w:cs="Times New Roman"/>
          <w:sz w:val="22"/>
          <w:szCs w:val="22"/>
        </w:rPr>
        <w:br/>
      </w:r>
      <w:r w:rsidR="6BDE86A2" w:rsidRPr="00E9518A">
        <w:rPr>
          <w:rFonts w:ascii="Times New Roman" w:hAnsi="Times New Roman" w:cs="Times New Roman"/>
          <w:noProof/>
          <w:sz w:val="22"/>
          <w:szCs w:val="22"/>
        </w:rPr>
        <w:drawing>
          <wp:inline distT="0" distB="0" distL="0" distR="0" wp14:anchorId="101B7796" wp14:editId="3DC82837">
            <wp:extent cx="5332491" cy="2842394"/>
            <wp:effectExtent l="0" t="0" r="1905" b="2540"/>
            <wp:docPr id="192683708" name="Picture 192683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68370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71298" cy="2916383"/>
                    </a:xfrm>
                    <a:prstGeom prst="rect">
                      <a:avLst/>
                    </a:prstGeom>
                  </pic:spPr>
                </pic:pic>
              </a:graphicData>
            </a:graphic>
          </wp:inline>
        </w:drawing>
      </w:r>
    </w:p>
    <w:p w14:paraId="4A44FA20" w14:textId="4A4C9E98" w:rsidR="00AF3F04" w:rsidRPr="00E9518A" w:rsidRDefault="00873AF7" w:rsidP="00A579FE">
      <w:pPr>
        <w:jc w:val="both"/>
        <w:rPr>
          <w:rFonts w:ascii="Times New Roman" w:hAnsi="Times New Roman" w:cs="Times New Roman"/>
          <w:sz w:val="22"/>
          <w:szCs w:val="22"/>
        </w:rPr>
      </w:pPr>
      <w:r w:rsidRPr="00E9518A">
        <w:rPr>
          <w:rFonts w:ascii="Times New Roman" w:hAnsi="Times New Roman" w:cs="Times New Roman"/>
          <w:b/>
          <w:bCs/>
          <w:sz w:val="22"/>
          <w:szCs w:val="22"/>
        </w:rPr>
        <w:t>Figure 1.</w:t>
      </w:r>
      <w:r w:rsidRPr="00E9518A">
        <w:rPr>
          <w:rFonts w:ascii="Times New Roman" w:hAnsi="Times New Roman" w:cs="Times New Roman"/>
          <w:sz w:val="22"/>
          <w:szCs w:val="22"/>
        </w:rPr>
        <w:t xml:space="preserve"> </w:t>
      </w:r>
      <w:r w:rsidR="00AF2842" w:rsidRPr="00E9518A">
        <w:rPr>
          <w:rFonts w:ascii="Times New Roman" w:hAnsi="Times New Roman" w:cs="Times New Roman"/>
          <w:sz w:val="22"/>
          <w:szCs w:val="22"/>
        </w:rPr>
        <w:t xml:space="preserve">Example of the </w:t>
      </w:r>
      <w:r w:rsidR="00B644EF" w:rsidRPr="00E9518A">
        <w:rPr>
          <w:rFonts w:ascii="Times New Roman" w:hAnsi="Times New Roman" w:cs="Times New Roman"/>
          <w:sz w:val="22"/>
          <w:szCs w:val="22"/>
        </w:rPr>
        <w:t>action proposal evaluatin</w:t>
      </w:r>
      <w:r w:rsidR="00EC42B0" w:rsidRPr="00E9518A">
        <w:rPr>
          <w:rFonts w:ascii="Times New Roman" w:hAnsi="Times New Roman" w:cs="Times New Roman"/>
          <w:sz w:val="22"/>
          <w:szCs w:val="22"/>
        </w:rPr>
        <w:t xml:space="preserve">g results in the scenario for the strategic action proposal </w:t>
      </w:r>
      <w:r w:rsidR="00CE0B94" w:rsidRPr="00E9518A">
        <w:rPr>
          <w:rFonts w:ascii="Times New Roman" w:eastAsia="Times New Roman" w:hAnsi="Times New Roman" w:cs="Times New Roman"/>
          <w:i/>
          <w:iCs/>
          <w:color w:val="000000" w:themeColor="text1"/>
          <w:sz w:val="22"/>
          <w:szCs w:val="22"/>
        </w:rPr>
        <w:t xml:space="preserve">Develop custom learning platforms and expand lifelong learning programs </w:t>
      </w:r>
      <w:r w:rsidR="00CE0B94" w:rsidRPr="00E9518A">
        <w:rPr>
          <w:rFonts w:ascii="Times New Roman" w:eastAsia="Times New Roman" w:hAnsi="Times New Roman" w:cs="Times New Roman"/>
          <w:color w:val="000000" w:themeColor="text1"/>
          <w:sz w:val="22"/>
          <w:szCs w:val="22"/>
        </w:rPr>
        <w:t>in the</w:t>
      </w:r>
      <w:r w:rsidR="00EC42B0" w:rsidRPr="00E9518A">
        <w:rPr>
          <w:rFonts w:ascii="Times New Roman" w:hAnsi="Times New Roman" w:cs="Times New Roman"/>
          <w:sz w:val="22"/>
          <w:szCs w:val="22"/>
        </w:rPr>
        <w:t xml:space="preserve"> </w:t>
      </w:r>
      <w:r w:rsidR="00EC42B0" w:rsidRPr="00E9518A">
        <w:rPr>
          <w:rFonts w:ascii="Times New Roman" w:hAnsi="Times New Roman" w:cs="Times New Roman"/>
          <w:i/>
          <w:iCs/>
          <w:sz w:val="22"/>
          <w:szCs w:val="22"/>
        </w:rPr>
        <w:t>Unlimited Growth Drivers</w:t>
      </w:r>
      <w:r w:rsidR="00CE0B94" w:rsidRPr="00E9518A">
        <w:rPr>
          <w:rFonts w:ascii="Times New Roman" w:hAnsi="Times New Roman" w:cs="Times New Roman"/>
          <w:i/>
          <w:iCs/>
          <w:sz w:val="22"/>
          <w:szCs w:val="22"/>
        </w:rPr>
        <w:t xml:space="preserve"> </w:t>
      </w:r>
      <w:r w:rsidR="00CE0B94" w:rsidRPr="00E9518A">
        <w:rPr>
          <w:rFonts w:ascii="Times New Roman" w:hAnsi="Times New Roman" w:cs="Times New Roman"/>
          <w:sz w:val="22"/>
          <w:szCs w:val="22"/>
        </w:rPr>
        <w:t>scenario</w:t>
      </w:r>
    </w:p>
    <w:p w14:paraId="3B0EC9B6" w14:textId="46FCFAC7" w:rsidR="61BE7D4D" w:rsidRPr="00E9518A" w:rsidRDefault="61BE7D4D" w:rsidP="00A579FE">
      <w:pPr>
        <w:jc w:val="both"/>
        <w:rPr>
          <w:rFonts w:ascii="Times New Roman" w:hAnsi="Times New Roman" w:cs="Times New Roman"/>
          <w:sz w:val="22"/>
          <w:szCs w:val="22"/>
        </w:rPr>
      </w:pPr>
      <w:r w:rsidRPr="00E9518A">
        <w:rPr>
          <w:rFonts w:ascii="Times New Roman" w:hAnsi="Times New Roman" w:cs="Times New Roman"/>
          <w:sz w:val="22"/>
          <w:szCs w:val="22"/>
        </w:rPr>
        <w:t xml:space="preserve">As a result of </w:t>
      </w:r>
      <w:r w:rsidR="4CEE7D45" w:rsidRPr="00E9518A">
        <w:rPr>
          <w:rFonts w:ascii="Times New Roman" w:hAnsi="Times New Roman" w:cs="Times New Roman"/>
          <w:sz w:val="22"/>
          <w:szCs w:val="22"/>
        </w:rPr>
        <w:t>the generation process, the team has provided some key action proposals that are impactful across different scenarios</w:t>
      </w:r>
      <w:r w:rsidR="21983BAD" w:rsidRPr="00E9518A">
        <w:rPr>
          <w:rFonts w:ascii="Times New Roman" w:hAnsi="Times New Roman" w:cs="Times New Roman"/>
          <w:sz w:val="22"/>
          <w:szCs w:val="22"/>
        </w:rPr>
        <w:t xml:space="preserve">. </w:t>
      </w:r>
      <w:r w:rsidR="21983BAD" w:rsidRPr="00E9518A">
        <w:rPr>
          <w:rFonts w:ascii="Times New Roman" w:hAnsi="Times New Roman" w:cs="Times New Roman"/>
          <w:i/>
          <w:iCs/>
          <w:sz w:val="22"/>
          <w:szCs w:val="22"/>
        </w:rPr>
        <w:t>Develop Custom Learning Platforms and Expand Lifelong Learning</w:t>
      </w:r>
      <w:r w:rsidR="21983BAD" w:rsidRPr="00E9518A">
        <w:rPr>
          <w:rFonts w:ascii="Times New Roman" w:hAnsi="Times New Roman" w:cs="Times New Roman"/>
          <w:sz w:val="22"/>
          <w:szCs w:val="22"/>
        </w:rPr>
        <w:t xml:space="preserve"> is relevant in both </w:t>
      </w:r>
      <w:r w:rsidR="00A07658" w:rsidRPr="00E9518A">
        <w:rPr>
          <w:rFonts w:ascii="Times New Roman" w:hAnsi="Times New Roman" w:cs="Times New Roman"/>
          <w:i/>
          <w:iCs/>
          <w:sz w:val="22"/>
          <w:szCs w:val="22"/>
        </w:rPr>
        <w:t>Unlimited</w:t>
      </w:r>
      <w:r w:rsidR="008B6CF3" w:rsidRPr="00E9518A">
        <w:rPr>
          <w:rFonts w:ascii="Times New Roman" w:hAnsi="Times New Roman" w:cs="Times New Roman"/>
          <w:i/>
          <w:iCs/>
          <w:sz w:val="22"/>
          <w:szCs w:val="22"/>
        </w:rPr>
        <w:t xml:space="preserve"> </w:t>
      </w:r>
      <w:r w:rsidR="00A07658" w:rsidRPr="00E9518A">
        <w:rPr>
          <w:rFonts w:ascii="Times New Roman" w:hAnsi="Times New Roman" w:cs="Times New Roman"/>
          <w:i/>
          <w:iCs/>
          <w:sz w:val="22"/>
          <w:szCs w:val="22"/>
        </w:rPr>
        <w:t>Growth</w:t>
      </w:r>
      <w:r w:rsidR="008B6CF3" w:rsidRPr="00E9518A">
        <w:rPr>
          <w:rFonts w:ascii="Times New Roman" w:hAnsi="Times New Roman" w:cs="Times New Roman"/>
          <w:i/>
          <w:iCs/>
          <w:sz w:val="22"/>
          <w:szCs w:val="22"/>
        </w:rPr>
        <w:t xml:space="preserve"> Drivers</w:t>
      </w:r>
      <w:r w:rsidR="21983BAD" w:rsidRPr="00E9518A">
        <w:rPr>
          <w:rFonts w:ascii="Times New Roman" w:hAnsi="Times New Roman" w:cs="Times New Roman"/>
          <w:sz w:val="22"/>
          <w:szCs w:val="22"/>
        </w:rPr>
        <w:t xml:space="preserve"> and </w:t>
      </w:r>
      <w:r w:rsidR="008B6CF3" w:rsidRPr="00E9518A">
        <w:rPr>
          <w:rFonts w:ascii="Times New Roman" w:hAnsi="Times New Roman" w:cs="Times New Roman"/>
          <w:i/>
          <w:iCs/>
          <w:sz w:val="22"/>
          <w:szCs w:val="22"/>
        </w:rPr>
        <w:t>Common Challenge Solvers</w:t>
      </w:r>
      <w:r w:rsidR="00ED4782" w:rsidRPr="00E9518A">
        <w:rPr>
          <w:rFonts w:ascii="Times New Roman" w:hAnsi="Times New Roman" w:cs="Times New Roman"/>
          <w:sz w:val="22"/>
          <w:szCs w:val="22"/>
        </w:rPr>
        <w:t xml:space="preserve"> scenarios</w:t>
      </w:r>
      <w:r w:rsidR="21983BAD" w:rsidRPr="00E9518A">
        <w:rPr>
          <w:rFonts w:ascii="Times New Roman" w:hAnsi="Times New Roman" w:cs="Times New Roman"/>
          <w:sz w:val="22"/>
          <w:szCs w:val="22"/>
        </w:rPr>
        <w:t xml:space="preserve"> to meet industry needs and provide flexible learning opportunities.</w:t>
      </w:r>
      <w:r w:rsidR="7BE5B153" w:rsidRPr="00E9518A">
        <w:rPr>
          <w:rFonts w:ascii="Times New Roman" w:hAnsi="Times New Roman" w:cs="Times New Roman"/>
          <w:sz w:val="22"/>
          <w:szCs w:val="22"/>
        </w:rPr>
        <w:t xml:space="preserve"> </w:t>
      </w:r>
      <w:r w:rsidR="21983BAD" w:rsidRPr="00E9518A">
        <w:rPr>
          <w:rFonts w:ascii="Times New Roman" w:hAnsi="Times New Roman" w:cs="Times New Roman"/>
          <w:i/>
          <w:iCs/>
          <w:sz w:val="22"/>
          <w:szCs w:val="22"/>
        </w:rPr>
        <w:t>Strengthen Academic Safeguards and Governance</w:t>
      </w:r>
      <w:r w:rsidR="202B91C2" w:rsidRPr="00E9518A">
        <w:rPr>
          <w:rFonts w:ascii="Times New Roman" w:hAnsi="Times New Roman" w:cs="Times New Roman"/>
          <w:sz w:val="22"/>
          <w:szCs w:val="22"/>
        </w:rPr>
        <w:t xml:space="preserve"> </w:t>
      </w:r>
      <w:r w:rsidR="5ED1DCAE" w:rsidRPr="00E9518A">
        <w:rPr>
          <w:rFonts w:ascii="Times New Roman" w:hAnsi="Times New Roman" w:cs="Times New Roman"/>
          <w:sz w:val="22"/>
          <w:szCs w:val="22"/>
        </w:rPr>
        <w:t>provides</w:t>
      </w:r>
      <w:r w:rsidR="21983BAD" w:rsidRPr="00E9518A">
        <w:rPr>
          <w:rFonts w:ascii="Times New Roman" w:hAnsi="Times New Roman" w:cs="Times New Roman"/>
          <w:sz w:val="22"/>
          <w:szCs w:val="22"/>
        </w:rPr>
        <w:t xml:space="preserve"> robust internal policies to ensure research integrity, particularly when external partnerships grow.</w:t>
      </w:r>
      <w:r w:rsidR="33FDB240" w:rsidRPr="00E9518A">
        <w:rPr>
          <w:rFonts w:ascii="Times New Roman" w:hAnsi="Times New Roman" w:cs="Times New Roman"/>
          <w:sz w:val="22"/>
          <w:szCs w:val="22"/>
        </w:rPr>
        <w:t xml:space="preserve"> </w:t>
      </w:r>
      <w:r w:rsidR="21983BAD" w:rsidRPr="00E9518A">
        <w:rPr>
          <w:rFonts w:ascii="Times New Roman" w:hAnsi="Times New Roman" w:cs="Times New Roman"/>
          <w:sz w:val="22"/>
          <w:szCs w:val="22"/>
        </w:rPr>
        <w:t>Position</w:t>
      </w:r>
      <w:r w:rsidR="00ED4782" w:rsidRPr="00E9518A">
        <w:rPr>
          <w:rFonts w:ascii="Times New Roman" w:hAnsi="Times New Roman" w:cs="Times New Roman"/>
          <w:sz w:val="22"/>
          <w:szCs w:val="22"/>
        </w:rPr>
        <w:t>ing</w:t>
      </w:r>
      <w:r w:rsidR="21983BAD" w:rsidRPr="00E9518A">
        <w:rPr>
          <w:rFonts w:ascii="Times New Roman" w:hAnsi="Times New Roman" w:cs="Times New Roman"/>
          <w:sz w:val="22"/>
          <w:szCs w:val="22"/>
        </w:rPr>
        <w:t xml:space="preserve"> Aalto as an Ethical Leader is crucial in scenarios where partnerships with industry or the EU may risk academic independence.</w:t>
      </w:r>
      <w:r w:rsidR="07410093" w:rsidRPr="00E9518A">
        <w:rPr>
          <w:rFonts w:ascii="Times New Roman" w:hAnsi="Times New Roman" w:cs="Times New Roman"/>
          <w:sz w:val="22"/>
          <w:szCs w:val="22"/>
        </w:rPr>
        <w:t xml:space="preserve"> </w:t>
      </w:r>
      <w:r w:rsidR="21983BAD" w:rsidRPr="00E9518A">
        <w:rPr>
          <w:rFonts w:ascii="Times New Roman" w:hAnsi="Times New Roman" w:cs="Times New Roman"/>
          <w:i/>
          <w:iCs/>
          <w:sz w:val="22"/>
          <w:szCs w:val="22"/>
        </w:rPr>
        <w:t>Leverage Diverse Funding Streams</w:t>
      </w:r>
      <w:r w:rsidR="21983BAD" w:rsidRPr="00E9518A">
        <w:rPr>
          <w:rFonts w:ascii="Times New Roman" w:hAnsi="Times New Roman" w:cs="Times New Roman"/>
          <w:sz w:val="22"/>
          <w:szCs w:val="22"/>
        </w:rPr>
        <w:t xml:space="preserve"> </w:t>
      </w:r>
      <w:r w:rsidR="5EB6D1F8" w:rsidRPr="00E9518A">
        <w:rPr>
          <w:rFonts w:ascii="Times New Roman" w:hAnsi="Times New Roman" w:cs="Times New Roman"/>
          <w:sz w:val="22"/>
          <w:szCs w:val="22"/>
        </w:rPr>
        <w:t>can</w:t>
      </w:r>
      <w:r w:rsidR="21983BAD" w:rsidRPr="00E9518A">
        <w:rPr>
          <w:rFonts w:ascii="Times New Roman" w:hAnsi="Times New Roman" w:cs="Times New Roman"/>
          <w:sz w:val="22"/>
          <w:szCs w:val="22"/>
        </w:rPr>
        <w:t xml:space="preserve"> ensure financial sustainability across all scenarios.</w:t>
      </w:r>
      <w:r w:rsidR="20548742" w:rsidRPr="00E9518A">
        <w:rPr>
          <w:rFonts w:ascii="Times New Roman" w:hAnsi="Times New Roman" w:cs="Times New Roman"/>
          <w:sz w:val="22"/>
          <w:szCs w:val="22"/>
        </w:rPr>
        <w:t xml:space="preserve"> </w:t>
      </w:r>
    </w:p>
    <w:p w14:paraId="29345154" w14:textId="14A02ACB" w:rsidR="0813AE3B" w:rsidRPr="00E9518A" w:rsidRDefault="0813AE3B" w:rsidP="0813AE3B">
      <w:pPr>
        <w:rPr>
          <w:rFonts w:ascii="Times New Roman" w:hAnsi="Times New Roman" w:cs="Times New Roman"/>
          <w:sz w:val="22"/>
          <w:szCs w:val="22"/>
        </w:rPr>
      </w:pPr>
    </w:p>
    <w:tbl>
      <w:tblPr>
        <w:tblW w:w="10124"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600"/>
        <w:gridCol w:w="3104"/>
        <w:gridCol w:w="2355"/>
        <w:gridCol w:w="4065"/>
      </w:tblGrid>
      <w:tr w:rsidR="0813AE3B" w:rsidRPr="00A756DE" w14:paraId="0BDC01CC" w14:textId="77777777" w:rsidTr="6D8E7C00">
        <w:trPr>
          <w:trHeight w:val="300"/>
        </w:trPr>
        <w:tc>
          <w:tcPr>
            <w:tcW w:w="600" w:type="dxa"/>
            <w:vAlign w:val="center"/>
          </w:tcPr>
          <w:p w14:paraId="6DD20870" w14:textId="06819390" w:rsidR="0813AE3B" w:rsidRPr="00E9518A" w:rsidRDefault="0813AE3B" w:rsidP="0813AE3B">
            <w:pPr>
              <w:jc w:val="center"/>
              <w:rPr>
                <w:rFonts w:ascii="Times New Roman" w:eastAsia="Calibri" w:hAnsi="Times New Roman" w:cs="Times New Roman"/>
                <w:b/>
                <w:bCs/>
                <w:sz w:val="22"/>
                <w:szCs w:val="22"/>
              </w:rPr>
            </w:pPr>
            <w:r w:rsidRPr="00E9518A">
              <w:rPr>
                <w:rFonts w:ascii="Times New Roman" w:eastAsia="Calibri" w:hAnsi="Times New Roman" w:cs="Times New Roman"/>
                <w:b/>
                <w:bCs/>
                <w:sz w:val="22"/>
                <w:szCs w:val="22"/>
              </w:rPr>
              <w:lastRenderedPageBreak/>
              <w:t>#</w:t>
            </w:r>
          </w:p>
        </w:tc>
        <w:tc>
          <w:tcPr>
            <w:tcW w:w="3104" w:type="dxa"/>
            <w:vAlign w:val="center"/>
          </w:tcPr>
          <w:p w14:paraId="528F5D91" w14:textId="2BCBD2D7" w:rsidR="0813AE3B" w:rsidRPr="00E9518A" w:rsidRDefault="0813AE3B" w:rsidP="0813AE3B">
            <w:pPr>
              <w:jc w:val="center"/>
              <w:rPr>
                <w:rFonts w:ascii="Times New Roman" w:eastAsia="Calibri" w:hAnsi="Times New Roman" w:cs="Times New Roman"/>
                <w:b/>
                <w:bCs/>
                <w:sz w:val="22"/>
                <w:szCs w:val="22"/>
              </w:rPr>
            </w:pPr>
            <w:r w:rsidRPr="00E9518A">
              <w:rPr>
                <w:rFonts w:ascii="Times New Roman" w:eastAsia="Calibri" w:hAnsi="Times New Roman" w:cs="Times New Roman"/>
                <w:b/>
                <w:bCs/>
                <w:sz w:val="22"/>
                <w:szCs w:val="22"/>
              </w:rPr>
              <w:t>Action Proposal</w:t>
            </w:r>
          </w:p>
        </w:tc>
        <w:tc>
          <w:tcPr>
            <w:tcW w:w="2355" w:type="dxa"/>
            <w:vAlign w:val="center"/>
          </w:tcPr>
          <w:p w14:paraId="1E0B8DFD" w14:textId="1BEBF45B" w:rsidR="0813AE3B" w:rsidRPr="00E9518A" w:rsidRDefault="0059143C" w:rsidP="0813AE3B">
            <w:pPr>
              <w:jc w:val="center"/>
              <w:rPr>
                <w:rFonts w:ascii="Times New Roman" w:eastAsia="Calibri" w:hAnsi="Times New Roman" w:cs="Times New Roman"/>
                <w:b/>
                <w:bCs/>
                <w:sz w:val="22"/>
                <w:szCs w:val="22"/>
              </w:rPr>
            </w:pPr>
            <w:r w:rsidRPr="00E9518A">
              <w:rPr>
                <w:rFonts w:ascii="Times New Roman" w:eastAsia="Calibri" w:hAnsi="Times New Roman" w:cs="Times New Roman"/>
                <w:b/>
                <w:bCs/>
                <w:sz w:val="22"/>
                <w:szCs w:val="22"/>
              </w:rPr>
              <w:t>Most favorable s</w:t>
            </w:r>
            <w:r w:rsidR="0813AE3B" w:rsidRPr="00E9518A">
              <w:rPr>
                <w:rFonts w:ascii="Times New Roman" w:eastAsia="Calibri" w:hAnsi="Times New Roman" w:cs="Times New Roman"/>
                <w:b/>
                <w:bCs/>
                <w:sz w:val="22"/>
                <w:szCs w:val="22"/>
              </w:rPr>
              <w:t>cenario</w:t>
            </w:r>
          </w:p>
        </w:tc>
        <w:tc>
          <w:tcPr>
            <w:tcW w:w="4065" w:type="dxa"/>
            <w:vAlign w:val="center"/>
          </w:tcPr>
          <w:p w14:paraId="7F597CA9" w14:textId="141801F4" w:rsidR="0813AE3B" w:rsidRPr="00E9518A" w:rsidRDefault="0813AE3B" w:rsidP="0813AE3B">
            <w:pPr>
              <w:jc w:val="center"/>
              <w:rPr>
                <w:rFonts w:ascii="Times New Roman" w:eastAsia="Calibri" w:hAnsi="Times New Roman" w:cs="Times New Roman"/>
                <w:b/>
                <w:bCs/>
                <w:sz w:val="22"/>
                <w:szCs w:val="22"/>
              </w:rPr>
            </w:pPr>
            <w:r w:rsidRPr="00E9518A">
              <w:rPr>
                <w:rFonts w:ascii="Times New Roman" w:eastAsia="Calibri" w:hAnsi="Times New Roman" w:cs="Times New Roman"/>
                <w:b/>
                <w:bCs/>
                <w:sz w:val="22"/>
                <w:szCs w:val="22"/>
              </w:rPr>
              <w:t>Description</w:t>
            </w:r>
          </w:p>
        </w:tc>
      </w:tr>
      <w:tr w:rsidR="0813AE3B" w:rsidRPr="00A756DE" w14:paraId="2DDA82A3" w14:textId="77777777" w:rsidTr="6D8E7C00">
        <w:trPr>
          <w:trHeight w:val="300"/>
        </w:trPr>
        <w:tc>
          <w:tcPr>
            <w:tcW w:w="600" w:type="dxa"/>
            <w:vAlign w:val="center"/>
          </w:tcPr>
          <w:p w14:paraId="2B7F457A" w14:textId="67FA9772" w:rsidR="0813AE3B" w:rsidRPr="00E9518A" w:rsidRDefault="0813AE3B" w:rsidP="0813AE3B">
            <w:pPr>
              <w:jc w:val="center"/>
              <w:rPr>
                <w:rFonts w:ascii="Times New Roman" w:eastAsia="Calibri" w:hAnsi="Times New Roman" w:cs="Times New Roman"/>
                <w:sz w:val="22"/>
                <w:szCs w:val="22"/>
              </w:rPr>
            </w:pPr>
            <w:r w:rsidRPr="00E9518A">
              <w:rPr>
                <w:rFonts w:ascii="Times New Roman" w:eastAsia="Calibri" w:hAnsi="Times New Roman" w:cs="Times New Roman"/>
                <w:sz w:val="22"/>
                <w:szCs w:val="22"/>
              </w:rPr>
              <w:t>1</w:t>
            </w:r>
          </w:p>
        </w:tc>
        <w:tc>
          <w:tcPr>
            <w:tcW w:w="3104" w:type="dxa"/>
            <w:vAlign w:val="center"/>
          </w:tcPr>
          <w:p w14:paraId="73EA1571" w14:textId="629F9C6F" w:rsidR="0813AE3B" w:rsidRPr="00E9518A" w:rsidRDefault="0813AE3B" w:rsidP="0813AE3B">
            <w:pPr>
              <w:jc w:val="center"/>
              <w:rPr>
                <w:rFonts w:ascii="Times New Roman" w:eastAsia="Calibri" w:hAnsi="Times New Roman" w:cs="Times New Roman"/>
                <w:sz w:val="22"/>
                <w:szCs w:val="22"/>
              </w:rPr>
            </w:pPr>
            <w:r w:rsidRPr="00E9518A">
              <w:rPr>
                <w:rFonts w:ascii="Times New Roman" w:eastAsia="Calibri" w:hAnsi="Times New Roman" w:cs="Times New Roman"/>
                <w:sz w:val="22"/>
                <w:szCs w:val="22"/>
              </w:rPr>
              <w:t>Develop custom learning platforms and expand lifelong learning programs</w:t>
            </w:r>
          </w:p>
        </w:tc>
        <w:tc>
          <w:tcPr>
            <w:tcW w:w="2355" w:type="dxa"/>
            <w:vAlign w:val="center"/>
          </w:tcPr>
          <w:p w14:paraId="3CC51959" w14:textId="7473DCD6" w:rsidR="0813AE3B" w:rsidRPr="00E9518A" w:rsidRDefault="0813AE3B" w:rsidP="0813AE3B">
            <w:pPr>
              <w:jc w:val="center"/>
              <w:rPr>
                <w:rFonts w:ascii="Times New Roman" w:eastAsia="Calibri" w:hAnsi="Times New Roman" w:cs="Times New Roman"/>
                <w:sz w:val="22"/>
                <w:szCs w:val="22"/>
              </w:rPr>
            </w:pPr>
            <w:r w:rsidRPr="00E9518A">
              <w:rPr>
                <w:rFonts w:ascii="Times New Roman" w:eastAsia="Calibri" w:hAnsi="Times New Roman" w:cs="Times New Roman"/>
                <w:sz w:val="22"/>
                <w:szCs w:val="22"/>
              </w:rPr>
              <w:t>Unlimited Growth Drivers</w:t>
            </w:r>
          </w:p>
        </w:tc>
        <w:tc>
          <w:tcPr>
            <w:tcW w:w="4065" w:type="dxa"/>
            <w:vAlign w:val="center"/>
          </w:tcPr>
          <w:p w14:paraId="144D8109" w14:textId="71C1F701" w:rsidR="0813AE3B" w:rsidRPr="00E9518A" w:rsidRDefault="0813AE3B" w:rsidP="0813AE3B">
            <w:pPr>
              <w:jc w:val="center"/>
              <w:rPr>
                <w:rFonts w:ascii="Times New Roman" w:eastAsia="Calibri" w:hAnsi="Times New Roman" w:cs="Times New Roman"/>
                <w:sz w:val="22"/>
                <w:szCs w:val="22"/>
              </w:rPr>
            </w:pPr>
            <w:r w:rsidRPr="00E9518A">
              <w:rPr>
                <w:rFonts w:ascii="Times New Roman" w:eastAsia="Calibri" w:hAnsi="Times New Roman" w:cs="Times New Roman"/>
                <w:sz w:val="22"/>
                <w:szCs w:val="22"/>
              </w:rPr>
              <w:t>Design and deploy proprietary learning platforms to serve non-traditional learners and corporate needs.</w:t>
            </w:r>
          </w:p>
        </w:tc>
      </w:tr>
      <w:tr w:rsidR="0813AE3B" w:rsidRPr="00A756DE" w14:paraId="4D70D3D7" w14:textId="77777777" w:rsidTr="6D8E7C00">
        <w:trPr>
          <w:trHeight w:val="300"/>
        </w:trPr>
        <w:tc>
          <w:tcPr>
            <w:tcW w:w="600" w:type="dxa"/>
            <w:vAlign w:val="center"/>
          </w:tcPr>
          <w:p w14:paraId="08339763" w14:textId="6C50C14D" w:rsidR="0813AE3B" w:rsidRPr="00E9518A" w:rsidRDefault="0813AE3B" w:rsidP="0813AE3B">
            <w:pPr>
              <w:jc w:val="center"/>
              <w:rPr>
                <w:rFonts w:ascii="Times New Roman" w:eastAsia="Calibri" w:hAnsi="Times New Roman" w:cs="Times New Roman"/>
                <w:sz w:val="22"/>
                <w:szCs w:val="22"/>
              </w:rPr>
            </w:pPr>
            <w:r w:rsidRPr="00E9518A">
              <w:rPr>
                <w:rFonts w:ascii="Times New Roman" w:eastAsia="Calibri" w:hAnsi="Times New Roman" w:cs="Times New Roman"/>
                <w:sz w:val="22"/>
                <w:szCs w:val="22"/>
              </w:rPr>
              <w:t>2</w:t>
            </w:r>
          </w:p>
        </w:tc>
        <w:tc>
          <w:tcPr>
            <w:tcW w:w="3104" w:type="dxa"/>
            <w:vAlign w:val="center"/>
          </w:tcPr>
          <w:p w14:paraId="37672FFD" w14:textId="4816D53B" w:rsidR="0813AE3B" w:rsidRPr="00E9518A" w:rsidRDefault="0813AE3B" w:rsidP="0813AE3B">
            <w:pPr>
              <w:jc w:val="center"/>
              <w:rPr>
                <w:rFonts w:ascii="Times New Roman" w:eastAsia="Calibri" w:hAnsi="Times New Roman" w:cs="Times New Roman"/>
                <w:sz w:val="22"/>
                <w:szCs w:val="22"/>
              </w:rPr>
            </w:pPr>
            <w:r w:rsidRPr="00E9518A">
              <w:rPr>
                <w:rFonts w:ascii="Times New Roman" w:eastAsia="Calibri" w:hAnsi="Times New Roman" w:cs="Times New Roman"/>
                <w:sz w:val="22"/>
                <w:szCs w:val="22"/>
              </w:rPr>
              <w:t>Establish academic safeguards and strengthen faculty governance</w:t>
            </w:r>
          </w:p>
        </w:tc>
        <w:tc>
          <w:tcPr>
            <w:tcW w:w="2355" w:type="dxa"/>
            <w:vAlign w:val="center"/>
          </w:tcPr>
          <w:p w14:paraId="5A2118D4" w14:textId="153F58A8" w:rsidR="0813AE3B" w:rsidRPr="00E9518A" w:rsidRDefault="0813AE3B" w:rsidP="0813AE3B">
            <w:pPr>
              <w:jc w:val="center"/>
              <w:rPr>
                <w:rFonts w:ascii="Times New Roman" w:eastAsia="Calibri" w:hAnsi="Times New Roman" w:cs="Times New Roman"/>
                <w:sz w:val="22"/>
                <w:szCs w:val="22"/>
              </w:rPr>
            </w:pPr>
            <w:r w:rsidRPr="00E9518A">
              <w:rPr>
                <w:rFonts w:ascii="Times New Roman" w:eastAsia="Calibri" w:hAnsi="Times New Roman" w:cs="Times New Roman"/>
                <w:sz w:val="22"/>
                <w:szCs w:val="22"/>
              </w:rPr>
              <w:t>Unlimited Growth Drivers</w:t>
            </w:r>
          </w:p>
        </w:tc>
        <w:tc>
          <w:tcPr>
            <w:tcW w:w="4065" w:type="dxa"/>
            <w:vAlign w:val="center"/>
          </w:tcPr>
          <w:p w14:paraId="45EA9583" w14:textId="56A92E05" w:rsidR="0813AE3B" w:rsidRPr="00E9518A" w:rsidRDefault="0813AE3B" w:rsidP="0813AE3B">
            <w:pPr>
              <w:jc w:val="center"/>
              <w:rPr>
                <w:rFonts w:ascii="Times New Roman" w:eastAsia="Calibri" w:hAnsi="Times New Roman" w:cs="Times New Roman"/>
                <w:sz w:val="22"/>
                <w:szCs w:val="22"/>
              </w:rPr>
            </w:pPr>
            <w:r w:rsidRPr="00E9518A">
              <w:rPr>
                <w:rFonts w:ascii="Times New Roman" w:eastAsia="Calibri" w:hAnsi="Times New Roman" w:cs="Times New Roman"/>
                <w:sz w:val="22"/>
                <w:szCs w:val="22"/>
              </w:rPr>
              <w:t>Ensure autonomy and academic rigor in research and education despite increasing commercialization.</w:t>
            </w:r>
          </w:p>
        </w:tc>
      </w:tr>
      <w:tr w:rsidR="0813AE3B" w:rsidRPr="00A756DE" w14:paraId="2184BD83" w14:textId="77777777" w:rsidTr="6D8E7C00">
        <w:trPr>
          <w:trHeight w:val="300"/>
        </w:trPr>
        <w:tc>
          <w:tcPr>
            <w:tcW w:w="600" w:type="dxa"/>
            <w:vAlign w:val="center"/>
          </w:tcPr>
          <w:p w14:paraId="61AE7009" w14:textId="2845077F" w:rsidR="0813AE3B" w:rsidRPr="00E9518A" w:rsidRDefault="0813AE3B" w:rsidP="0813AE3B">
            <w:pPr>
              <w:jc w:val="center"/>
              <w:rPr>
                <w:rFonts w:ascii="Times New Roman" w:eastAsia="Calibri" w:hAnsi="Times New Roman" w:cs="Times New Roman"/>
                <w:sz w:val="22"/>
                <w:szCs w:val="22"/>
              </w:rPr>
            </w:pPr>
            <w:r w:rsidRPr="00E9518A">
              <w:rPr>
                <w:rFonts w:ascii="Times New Roman" w:eastAsia="Calibri" w:hAnsi="Times New Roman" w:cs="Times New Roman"/>
                <w:sz w:val="22"/>
                <w:szCs w:val="22"/>
              </w:rPr>
              <w:t>3</w:t>
            </w:r>
          </w:p>
        </w:tc>
        <w:tc>
          <w:tcPr>
            <w:tcW w:w="3104" w:type="dxa"/>
            <w:vAlign w:val="center"/>
          </w:tcPr>
          <w:p w14:paraId="4A26CD1D" w14:textId="0794CB2A" w:rsidR="0813AE3B" w:rsidRPr="00E9518A" w:rsidRDefault="0813AE3B" w:rsidP="0813AE3B">
            <w:pPr>
              <w:jc w:val="center"/>
              <w:rPr>
                <w:rFonts w:ascii="Times New Roman" w:eastAsia="Calibri" w:hAnsi="Times New Roman" w:cs="Times New Roman"/>
                <w:sz w:val="22"/>
                <w:szCs w:val="22"/>
              </w:rPr>
            </w:pPr>
            <w:r w:rsidRPr="00E9518A">
              <w:rPr>
                <w:rFonts w:ascii="Times New Roman" w:eastAsia="Calibri" w:hAnsi="Times New Roman" w:cs="Times New Roman"/>
                <w:sz w:val="22"/>
                <w:szCs w:val="22"/>
              </w:rPr>
              <w:t>Promote applied research leadership through corporate partnerships</w:t>
            </w:r>
          </w:p>
        </w:tc>
        <w:tc>
          <w:tcPr>
            <w:tcW w:w="2355" w:type="dxa"/>
            <w:vAlign w:val="center"/>
          </w:tcPr>
          <w:p w14:paraId="51A5F9D7" w14:textId="06839765" w:rsidR="0813AE3B" w:rsidRPr="00E9518A" w:rsidRDefault="0813AE3B" w:rsidP="0813AE3B">
            <w:pPr>
              <w:jc w:val="center"/>
              <w:rPr>
                <w:rFonts w:ascii="Times New Roman" w:eastAsia="Calibri" w:hAnsi="Times New Roman" w:cs="Times New Roman"/>
                <w:sz w:val="22"/>
                <w:szCs w:val="22"/>
              </w:rPr>
            </w:pPr>
            <w:r w:rsidRPr="00E9518A">
              <w:rPr>
                <w:rFonts w:ascii="Times New Roman" w:eastAsia="Calibri" w:hAnsi="Times New Roman" w:cs="Times New Roman"/>
                <w:sz w:val="22"/>
                <w:szCs w:val="22"/>
              </w:rPr>
              <w:t>Unlimited Growth Drivers</w:t>
            </w:r>
          </w:p>
        </w:tc>
        <w:tc>
          <w:tcPr>
            <w:tcW w:w="4065" w:type="dxa"/>
            <w:vAlign w:val="center"/>
          </w:tcPr>
          <w:p w14:paraId="0EBE3C7D" w14:textId="40C0BA40" w:rsidR="0813AE3B" w:rsidRPr="00E9518A" w:rsidRDefault="0813AE3B" w:rsidP="0813AE3B">
            <w:pPr>
              <w:jc w:val="center"/>
              <w:rPr>
                <w:rFonts w:ascii="Times New Roman" w:eastAsia="Calibri" w:hAnsi="Times New Roman" w:cs="Times New Roman"/>
                <w:sz w:val="22"/>
                <w:szCs w:val="22"/>
              </w:rPr>
            </w:pPr>
            <w:r w:rsidRPr="00E9518A">
              <w:rPr>
                <w:rFonts w:ascii="Times New Roman" w:eastAsia="Calibri" w:hAnsi="Times New Roman" w:cs="Times New Roman"/>
                <w:sz w:val="22"/>
                <w:szCs w:val="22"/>
              </w:rPr>
              <w:t>Position Aalto as a leader in applied innovation by increasing research collaborations with industry.</w:t>
            </w:r>
          </w:p>
        </w:tc>
      </w:tr>
      <w:tr w:rsidR="0813AE3B" w:rsidRPr="00A756DE" w14:paraId="7BDB792E" w14:textId="77777777" w:rsidTr="6D8E7C00">
        <w:trPr>
          <w:trHeight w:val="300"/>
        </w:trPr>
        <w:tc>
          <w:tcPr>
            <w:tcW w:w="600" w:type="dxa"/>
            <w:vAlign w:val="center"/>
          </w:tcPr>
          <w:p w14:paraId="6BC1F4EB" w14:textId="3C79EE78" w:rsidR="0813AE3B" w:rsidRPr="00E9518A" w:rsidRDefault="0813AE3B" w:rsidP="0813AE3B">
            <w:pPr>
              <w:jc w:val="center"/>
              <w:rPr>
                <w:rFonts w:ascii="Times New Roman" w:eastAsia="Calibri" w:hAnsi="Times New Roman" w:cs="Times New Roman"/>
                <w:sz w:val="22"/>
                <w:szCs w:val="22"/>
              </w:rPr>
            </w:pPr>
            <w:r w:rsidRPr="00E9518A">
              <w:rPr>
                <w:rFonts w:ascii="Times New Roman" w:eastAsia="Calibri" w:hAnsi="Times New Roman" w:cs="Times New Roman"/>
                <w:sz w:val="22"/>
                <w:szCs w:val="22"/>
              </w:rPr>
              <w:t>4</w:t>
            </w:r>
          </w:p>
        </w:tc>
        <w:tc>
          <w:tcPr>
            <w:tcW w:w="3104" w:type="dxa"/>
            <w:vAlign w:val="center"/>
          </w:tcPr>
          <w:p w14:paraId="29B7AB4A" w14:textId="721FDF5F" w:rsidR="0813AE3B" w:rsidRPr="00E9518A" w:rsidRDefault="0813AE3B" w:rsidP="0813AE3B">
            <w:pPr>
              <w:jc w:val="center"/>
              <w:rPr>
                <w:rFonts w:ascii="Times New Roman" w:eastAsia="Calibri" w:hAnsi="Times New Roman" w:cs="Times New Roman"/>
                <w:sz w:val="22"/>
                <w:szCs w:val="22"/>
              </w:rPr>
            </w:pPr>
            <w:r w:rsidRPr="00E9518A">
              <w:rPr>
                <w:rFonts w:ascii="Times New Roman" w:eastAsia="Calibri" w:hAnsi="Times New Roman" w:cs="Times New Roman"/>
                <w:sz w:val="22"/>
                <w:szCs w:val="22"/>
              </w:rPr>
              <w:t>Leverage corporate investment and diversify revenue streams</w:t>
            </w:r>
          </w:p>
        </w:tc>
        <w:tc>
          <w:tcPr>
            <w:tcW w:w="2355" w:type="dxa"/>
            <w:vAlign w:val="center"/>
          </w:tcPr>
          <w:p w14:paraId="0A0F3B1F" w14:textId="7357ACF5" w:rsidR="0813AE3B" w:rsidRPr="00E9518A" w:rsidRDefault="0813AE3B" w:rsidP="0813AE3B">
            <w:pPr>
              <w:jc w:val="center"/>
              <w:rPr>
                <w:rFonts w:ascii="Times New Roman" w:eastAsia="Calibri" w:hAnsi="Times New Roman" w:cs="Times New Roman"/>
                <w:sz w:val="22"/>
                <w:szCs w:val="22"/>
              </w:rPr>
            </w:pPr>
            <w:r w:rsidRPr="00E9518A">
              <w:rPr>
                <w:rFonts w:ascii="Times New Roman" w:eastAsia="Calibri" w:hAnsi="Times New Roman" w:cs="Times New Roman"/>
                <w:sz w:val="22"/>
                <w:szCs w:val="22"/>
              </w:rPr>
              <w:t>Unlimited Growth Drivers</w:t>
            </w:r>
          </w:p>
        </w:tc>
        <w:tc>
          <w:tcPr>
            <w:tcW w:w="4065" w:type="dxa"/>
            <w:vAlign w:val="center"/>
          </w:tcPr>
          <w:p w14:paraId="2FB925A1" w14:textId="1A8007A4" w:rsidR="0813AE3B" w:rsidRPr="00E9518A" w:rsidRDefault="0813AE3B" w:rsidP="0813AE3B">
            <w:pPr>
              <w:jc w:val="center"/>
              <w:rPr>
                <w:rFonts w:ascii="Times New Roman" w:eastAsia="Calibri" w:hAnsi="Times New Roman" w:cs="Times New Roman"/>
                <w:sz w:val="22"/>
                <w:szCs w:val="22"/>
              </w:rPr>
            </w:pPr>
            <w:r w:rsidRPr="00E9518A">
              <w:rPr>
                <w:rFonts w:ascii="Times New Roman" w:eastAsia="Calibri" w:hAnsi="Times New Roman" w:cs="Times New Roman"/>
                <w:sz w:val="22"/>
                <w:szCs w:val="22"/>
              </w:rPr>
              <w:t>Expand financial base via private partnerships, international tuition, and philanthropic funding.</w:t>
            </w:r>
          </w:p>
        </w:tc>
      </w:tr>
      <w:tr w:rsidR="0813AE3B" w:rsidRPr="00A756DE" w14:paraId="7A57FC40" w14:textId="77777777" w:rsidTr="6D8E7C00">
        <w:trPr>
          <w:trHeight w:val="300"/>
        </w:trPr>
        <w:tc>
          <w:tcPr>
            <w:tcW w:w="600" w:type="dxa"/>
            <w:vAlign w:val="center"/>
          </w:tcPr>
          <w:p w14:paraId="18ABF8AC" w14:textId="0BA95D89" w:rsidR="0813AE3B" w:rsidRPr="00E9518A" w:rsidRDefault="0813AE3B" w:rsidP="0813AE3B">
            <w:pPr>
              <w:jc w:val="center"/>
              <w:rPr>
                <w:rFonts w:ascii="Times New Roman" w:eastAsia="Calibri" w:hAnsi="Times New Roman" w:cs="Times New Roman"/>
                <w:sz w:val="22"/>
                <w:szCs w:val="22"/>
              </w:rPr>
            </w:pPr>
            <w:r w:rsidRPr="00E9518A">
              <w:rPr>
                <w:rFonts w:ascii="Times New Roman" w:eastAsia="Calibri" w:hAnsi="Times New Roman" w:cs="Times New Roman"/>
                <w:sz w:val="22"/>
                <w:szCs w:val="22"/>
              </w:rPr>
              <w:t>5</w:t>
            </w:r>
          </w:p>
        </w:tc>
        <w:tc>
          <w:tcPr>
            <w:tcW w:w="3104" w:type="dxa"/>
            <w:vAlign w:val="center"/>
          </w:tcPr>
          <w:p w14:paraId="6FC42185" w14:textId="591F7CE6" w:rsidR="0813AE3B" w:rsidRPr="00E9518A" w:rsidRDefault="0813AE3B" w:rsidP="0813AE3B">
            <w:pPr>
              <w:jc w:val="center"/>
              <w:rPr>
                <w:rFonts w:ascii="Times New Roman" w:eastAsia="Calibri" w:hAnsi="Times New Roman" w:cs="Times New Roman"/>
                <w:sz w:val="22"/>
                <w:szCs w:val="22"/>
              </w:rPr>
            </w:pPr>
            <w:r w:rsidRPr="00E9518A">
              <w:rPr>
                <w:rFonts w:ascii="Times New Roman" w:eastAsia="Calibri" w:hAnsi="Times New Roman" w:cs="Times New Roman"/>
                <w:sz w:val="22"/>
                <w:szCs w:val="22"/>
              </w:rPr>
              <w:t>Create ethical guidelines and implement academic oversight</w:t>
            </w:r>
          </w:p>
        </w:tc>
        <w:tc>
          <w:tcPr>
            <w:tcW w:w="2355" w:type="dxa"/>
            <w:vAlign w:val="center"/>
          </w:tcPr>
          <w:p w14:paraId="04E2CC10" w14:textId="244AAB84" w:rsidR="0813AE3B" w:rsidRPr="00E9518A" w:rsidRDefault="0813AE3B" w:rsidP="0813AE3B">
            <w:pPr>
              <w:jc w:val="center"/>
              <w:rPr>
                <w:rFonts w:ascii="Times New Roman" w:eastAsia="Calibri" w:hAnsi="Times New Roman" w:cs="Times New Roman"/>
                <w:sz w:val="22"/>
                <w:szCs w:val="22"/>
              </w:rPr>
            </w:pPr>
            <w:r w:rsidRPr="00E9518A">
              <w:rPr>
                <w:rFonts w:ascii="Times New Roman" w:eastAsia="Calibri" w:hAnsi="Times New Roman" w:cs="Times New Roman"/>
                <w:sz w:val="22"/>
                <w:szCs w:val="22"/>
              </w:rPr>
              <w:t>Unlimited Growth Drivers</w:t>
            </w:r>
          </w:p>
        </w:tc>
        <w:tc>
          <w:tcPr>
            <w:tcW w:w="4065" w:type="dxa"/>
            <w:vAlign w:val="center"/>
          </w:tcPr>
          <w:p w14:paraId="21F1E3C9" w14:textId="122F878C" w:rsidR="0813AE3B" w:rsidRPr="00E9518A" w:rsidRDefault="0813AE3B" w:rsidP="0813AE3B">
            <w:pPr>
              <w:jc w:val="center"/>
              <w:rPr>
                <w:rFonts w:ascii="Times New Roman" w:eastAsia="Calibri" w:hAnsi="Times New Roman" w:cs="Times New Roman"/>
                <w:sz w:val="22"/>
                <w:szCs w:val="22"/>
              </w:rPr>
            </w:pPr>
            <w:r w:rsidRPr="00E9518A">
              <w:rPr>
                <w:rFonts w:ascii="Times New Roman" w:eastAsia="Calibri" w:hAnsi="Times New Roman" w:cs="Times New Roman"/>
                <w:sz w:val="22"/>
                <w:szCs w:val="22"/>
              </w:rPr>
              <w:t>Uphold academic integrity with clear codes of conduct and oversight mechanisms for research.</w:t>
            </w:r>
          </w:p>
        </w:tc>
      </w:tr>
      <w:tr w:rsidR="0813AE3B" w:rsidRPr="00A756DE" w14:paraId="2731434E" w14:textId="77777777" w:rsidTr="6D8E7C00">
        <w:trPr>
          <w:trHeight w:val="300"/>
        </w:trPr>
        <w:tc>
          <w:tcPr>
            <w:tcW w:w="600" w:type="dxa"/>
            <w:vAlign w:val="center"/>
          </w:tcPr>
          <w:p w14:paraId="6D65A27C" w14:textId="1E3E229E" w:rsidR="0813AE3B" w:rsidRPr="00E9518A" w:rsidRDefault="0813AE3B" w:rsidP="0813AE3B">
            <w:pPr>
              <w:jc w:val="center"/>
              <w:rPr>
                <w:rFonts w:ascii="Times New Roman" w:eastAsia="Calibri" w:hAnsi="Times New Roman" w:cs="Times New Roman"/>
                <w:sz w:val="22"/>
                <w:szCs w:val="22"/>
              </w:rPr>
            </w:pPr>
            <w:r w:rsidRPr="00E9518A">
              <w:rPr>
                <w:rFonts w:ascii="Times New Roman" w:eastAsia="Calibri" w:hAnsi="Times New Roman" w:cs="Times New Roman"/>
                <w:sz w:val="22"/>
                <w:szCs w:val="22"/>
              </w:rPr>
              <w:t>6</w:t>
            </w:r>
          </w:p>
        </w:tc>
        <w:tc>
          <w:tcPr>
            <w:tcW w:w="3104" w:type="dxa"/>
            <w:vAlign w:val="center"/>
          </w:tcPr>
          <w:p w14:paraId="5A4EE7BD" w14:textId="21B56410" w:rsidR="0813AE3B" w:rsidRPr="00E9518A" w:rsidRDefault="0813AE3B" w:rsidP="0813AE3B">
            <w:pPr>
              <w:jc w:val="center"/>
              <w:rPr>
                <w:rFonts w:ascii="Times New Roman" w:eastAsia="Calibri" w:hAnsi="Times New Roman" w:cs="Times New Roman"/>
                <w:sz w:val="22"/>
                <w:szCs w:val="22"/>
              </w:rPr>
            </w:pPr>
            <w:r w:rsidRPr="00E9518A">
              <w:rPr>
                <w:rFonts w:ascii="Times New Roman" w:eastAsia="Calibri" w:hAnsi="Times New Roman" w:cs="Times New Roman"/>
                <w:sz w:val="22"/>
                <w:szCs w:val="22"/>
              </w:rPr>
              <w:t>Lead large-scale research consortia and interdisciplinary initiatives</w:t>
            </w:r>
          </w:p>
        </w:tc>
        <w:tc>
          <w:tcPr>
            <w:tcW w:w="2355" w:type="dxa"/>
            <w:vAlign w:val="center"/>
          </w:tcPr>
          <w:p w14:paraId="4A3867D3" w14:textId="380E4662" w:rsidR="0813AE3B" w:rsidRPr="00E9518A" w:rsidRDefault="0813AE3B" w:rsidP="0813AE3B">
            <w:pPr>
              <w:jc w:val="center"/>
              <w:rPr>
                <w:rFonts w:ascii="Times New Roman" w:eastAsia="Calibri" w:hAnsi="Times New Roman" w:cs="Times New Roman"/>
                <w:sz w:val="22"/>
                <w:szCs w:val="22"/>
              </w:rPr>
            </w:pPr>
            <w:r w:rsidRPr="00E9518A">
              <w:rPr>
                <w:rFonts w:ascii="Times New Roman" w:eastAsia="Calibri" w:hAnsi="Times New Roman" w:cs="Times New Roman"/>
                <w:sz w:val="22"/>
                <w:szCs w:val="22"/>
              </w:rPr>
              <w:t>Common Challenge Solvers</w:t>
            </w:r>
          </w:p>
        </w:tc>
        <w:tc>
          <w:tcPr>
            <w:tcW w:w="4065" w:type="dxa"/>
            <w:vAlign w:val="center"/>
          </w:tcPr>
          <w:p w14:paraId="59E6582C" w14:textId="1831FDF9" w:rsidR="0813AE3B" w:rsidRPr="00E9518A" w:rsidRDefault="0813AE3B" w:rsidP="0813AE3B">
            <w:pPr>
              <w:jc w:val="center"/>
              <w:rPr>
                <w:rFonts w:ascii="Times New Roman" w:eastAsia="Calibri" w:hAnsi="Times New Roman" w:cs="Times New Roman"/>
                <w:sz w:val="22"/>
                <w:szCs w:val="22"/>
              </w:rPr>
            </w:pPr>
            <w:r w:rsidRPr="00E9518A">
              <w:rPr>
                <w:rFonts w:ascii="Times New Roman" w:eastAsia="Calibri" w:hAnsi="Times New Roman" w:cs="Times New Roman"/>
                <w:sz w:val="22"/>
                <w:szCs w:val="22"/>
              </w:rPr>
              <w:t>Coordinate cross-border, interdisciplinary projects targeting societal issues.</w:t>
            </w:r>
          </w:p>
        </w:tc>
      </w:tr>
      <w:tr w:rsidR="0813AE3B" w:rsidRPr="00A756DE" w14:paraId="5CDA8703" w14:textId="77777777" w:rsidTr="6D8E7C00">
        <w:trPr>
          <w:trHeight w:val="300"/>
        </w:trPr>
        <w:tc>
          <w:tcPr>
            <w:tcW w:w="600" w:type="dxa"/>
            <w:vAlign w:val="center"/>
          </w:tcPr>
          <w:p w14:paraId="79981F1B" w14:textId="6F177E8C" w:rsidR="0813AE3B" w:rsidRPr="00E9518A" w:rsidRDefault="0813AE3B" w:rsidP="0813AE3B">
            <w:pPr>
              <w:jc w:val="center"/>
              <w:rPr>
                <w:rFonts w:ascii="Times New Roman" w:eastAsia="Calibri" w:hAnsi="Times New Roman" w:cs="Times New Roman"/>
                <w:sz w:val="22"/>
                <w:szCs w:val="22"/>
              </w:rPr>
            </w:pPr>
            <w:r w:rsidRPr="00E9518A">
              <w:rPr>
                <w:rFonts w:ascii="Times New Roman" w:eastAsia="Calibri" w:hAnsi="Times New Roman" w:cs="Times New Roman"/>
                <w:sz w:val="22"/>
                <w:szCs w:val="22"/>
              </w:rPr>
              <w:t>7</w:t>
            </w:r>
          </w:p>
        </w:tc>
        <w:tc>
          <w:tcPr>
            <w:tcW w:w="3104" w:type="dxa"/>
            <w:vAlign w:val="center"/>
          </w:tcPr>
          <w:p w14:paraId="46BEF9AA" w14:textId="34A0BCF4" w:rsidR="0813AE3B" w:rsidRPr="00E9518A" w:rsidRDefault="0813AE3B" w:rsidP="0813AE3B">
            <w:pPr>
              <w:jc w:val="center"/>
              <w:rPr>
                <w:rFonts w:ascii="Times New Roman" w:eastAsia="Calibri" w:hAnsi="Times New Roman" w:cs="Times New Roman"/>
                <w:sz w:val="22"/>
                <w:szCs w:val="22"/>
              </w:rPr>
            </w:pPr>
            <w:r w:rsidRPr="00E9518A">
              <w:rPr>
                <w:rFonts w:ascii="Times New Roman" w:eastAsia="Calibri" w:hAnsi="Times New Roman" w:cs="Times New Roman"/>
                <w:sz w:val="22"/>
                <w:szCs w:val="22"/>
              </w:rPr>
              <w:t>Influence EU policy and funding priorities</w:t>
            </w:r>
          </w:p>
        </w:tc>
        <w:tc>
          <w:tcPr>
            <w:tcW w:w="2355" w:type="dxa"/>
            <w:vAlign w:val="center"/>
          </w:tcPr>
          <w:p w14:paraId="189E2B0C" w14:textId="105B9FA4" w:rsidR="0813AE3B" w:rsidRPr="00E9518A" w:rsidRDefault="0813AE3B" w:rsidP="0813AE3B">
            <w:pPr>
              <w:jc w:val="center"/>
              <w:rPr>
                <w:rFonts w:ascii="Times New Roman" w:eastAsia="Calibri" w:hAnsi="Times New Roman" w:cs="Times New Roman"/>
                <w:sz w:val="22"/>
                <w:szCs w:val="22"/>
              </w:rPr>
            </w:pPr>
            <w:r w:rsidRPr="00E9518A">
              <w:rPr>
                <w:rFonts w:ascii="Times New Roman" w:eastAsia="Calibri" w:hAnsi="Times New Roman" w:cs="Times New Roman"/>
                <w:sz w:val="22"/>
                <w:szCs w:val="22"/>
              </w:rPr>
              <w:t>Common Challenge Solvers</w:t>
            </w:r>
          </w:p>
        </w:tc>
        <w:tc>
          <w:tcPr>
            <w:tcW w:w="4065" w:type="dxa"/>
            <w:vAlign w:val="center"/>
          </w:tcPr>
          <w:p w14:paraId="052064A7" w14:textId="75E45215" w:rsidR="0813AE3B" w:rsidRPr="00E9518A" w:rsidRDefault="0813AE3B" w:rsidP="0813AE3B">
            <w:pPr>
              <w:jc w:val="center"/>
              <w:rPr>
                <w:rFonts w:ascii="Times New Roman" w:eastAsia="Calibri" w:hAnsi="Times New Roman" w:cs="Times New Roman"/>
                <w:sz w:val="22"/>
                <w:szCs w:val="22"/>
              </w:rPr>
            </w:pPr>
            <w:r w:rsidRPr="00E9518A">
              <w:rPr>
                <w:rFonts w:ascii="Times New Roman" w:eastAsia="Calibri" w:hAnsi="Times New Roman" w:cs="Times New Roman"/>
                <w:sz w:val="22"/>
                <w:szCs w:val="22"/>
              </w:rPr>
              <w:t>Proactively shape regional science and innovation policy to align with Aalto’s strategic strengths.</w:t>
            </w:r>
          </w:p>
        </w:tc>
      </w:tr>
      <w:tr w:rsidR="0813AE3B" w:rsidRPr="00A756DE" w14:paraId="63389231" w14:textId="77777777" w:rsidTr="6D8E7C00">
        <w:trPr>
          <w:trHeight w:val="300"/>
        </w:trPr>
        <w:tc>
          <w:tcPr>
            <w:tcW w:w="600" w:type="dxa"/>
            <w:vAlign w:val="center"/>
          </w:tcPr>
          <w:p w14:paraId="3B8D7710" w14:textId="697EA9B3" w:rsidR="0813AE3B" w:rsidRPr="00E9518A" w:rsidRDefault="0813AE3B" w:rsidP="0813AE3B">
            <w:pPr>
              <w:jc w:val="center"/>
              <w:rPr>
                <w:rFonts w:ascii="Times New Roman" w:eastAsia="Calibri" w:hAnsi="Times New Roman" w:cs="Times New Roman"/>
                <w:sz w:val="22"/>
                <w:szCs w:val="22"/>
              </w:rPr>
            </w:pPr>
            <w:r w:rsidRPr="00E9518A">
              <w:rPr>
                <w:rFonts w:ascii="Times New Roman" w:eastAsia="Calibri" w:hAnsi="Times New Roman" w:cs="Times New Roman"/>
                <w:sz w:val="22"/>
                <w:szCs w:val="22"/>
              </w:rPr>
              <w:t>8</w:t>
            </w:r>
          </w:p>
        </w:tc>
        <w:tc>
          <w:tcPr>
            <w:tcW w:w="3104" w:type="dxa"/>
            <w:vAlign w:val="center"/>
          </w:tcPr>
          <w:p w14:paraId="6F0B83C4" w14:textId="510CCDE5" w:rsidR="0813AE3B" w:rsidRPr="00E9518A" w:rsidRDefault="0813AE3B" w:rsidP="0813AE3B">
            <w:pPr>
              <w:jc w:val="center"/>
              <w:rPr>
                <w:rFonts w:ascii="Times New Roman" w:eastAsia="Calibri" w:hAnsi="Times New Roman" w:cs="Times New Roman"/>
                <w:sz w:val="22"/>
                <w:szCs w:val="22"/>
              </w:rPr>
            </w:pPr>
            <w:r w:rsidRPr="00E9518A">
              <w:rPr>
                <w:rFonts w:ascii="Times New Roman" w:eastAsia="Calibri" w:hAnsi="Times New Roman" w:cs="Times New Roman"/>
                <w:sz w:val="22"/>
                <w:szCs w:val="22"/>
              </w:rPr>
              <w:t>Enhance interdisciplinary collaboration in research and education</w:t>
            </w:r>
          </w:p>
        </w:tc>
        <w:tc>
          <w:tcPr>
            <w:tcW w:w="2355" w:type="dxa"/>
            <w:vAlign w:val="center"/>
          </w:tcPr>
          <w:p w14:paraId="37D5A436" w14:textId="4BA715A3" w:rsidR="0813AE3B" w:rsidRPr="00E9518A" w:rsidRDefault="0813AE3B" w:rsidP="0813AE3B">
            <w:pPr>
              <w:jc w:val="center"/>
              <w:rPr>
                <w:rFonts w:ascii="Times New Roman" w:eastAsia="Calibri" w:hAnsi="Times New Roman" w:cs="Times New Roman"/>
                <w:sz w:val="22"/>
                <w:szCs w:val="22"/>
              </w:rPr>
            </w:pPr>
            <w:r w:rsidRPr="00E9518A">
              <w:rPr>
                <w:rFonts w:ascii="Times New Roman" w:eastAsia="Calibri" w:hAnsi="Times New Roman" w:cs="Times New Roman"/>
                <w:sz w:val="22"/>
                <w:szCs w:val="22"/>
              </w:rPr>
              <w:t>Common Challenge Solvers</w:t>
            </w:r>
          </w:p>
        </w:tc>
        <w:tc>
          <w:tcPr>
            <w:tcW w:w="4065" w:type="dxa"/>
            <w:vAlign w:val="center"/>
          </w:tcPr>
          <w:p w14:paraId="3C51B997" w14:textId="429B7AE8" w:rsidR="0813AE3B" w:rsidRPr="00E9518A" w:rsidRDefault="0813AE3B" w:rsidP="0813AE3B">
            <w:pPr>
              <w:jc w:val="center"/>
              <w:rPr>
                <w:rFonts w:ascii="Times New Roman" w:eastAsia="Calibri" w:hAnsi="Times New Roman" w:cs="Times New Roman"/>
                <w:sz w:val="22"/>
                <w:szCs w:val="22"/>
              </w:rPr>
            </w:pPr>
            <w:r w:rsidRPr="00E9518A">
              <w:rPr>
                <w:rFonts w:ascii="Times New Roman" w:eastAsia="Calibri" w:hAnsi="Times New Roman" w:cs="Times New Roman"/>
                <w:sz w:val="22"/>
                <w:szCs w:val="22"/>
              </w:rPr>
              <w:t>Build structures to promote cross-faculty teaching and research to address complex challenges.</w:t>
            </w:r>
          </w:p>
        </w:tc>
      </w:tr>
      <w:tr w:rsidR="0813AE3B" w:rsidRPr="00A756DE" w14:paraId="0738D372" w14:textId="77777777" w:rsidTr="6D8E7C00">
        <w:trPr>
          <w:trHeight w:val="300"/>
        </w:trPr>
        <w:tc>
          <w:tcPr>
            <w:tcW w:w="600" w:type="dxa"/>
            <w:vAlign w:val="center"/>
          </w:tcPr>
          <w:p w14:paraId="2B9EF94B" w14:textId="66E8FC9F" w:rsidR="0813AE3B" w:rsidRPr="00E9518A" w:rsidRDefault="0813AE3B" w:rsidP="0813AE3B">
            <w:pPr>
              <w:jc w:val="center"/>
              <w:rPr>
                <w:rFonts w:ascii="Times New Roman" w:eastAsia="Calibri" w:hAnsi="Times New Roman" w:cs="Times New Roman"/>
                <w:sz w:val="22"/>
                <w:szCs w:val="22"/>
              </w:rPr>
            </w:pPr>
            <w:r w:rsidRPr="00E9518A">
              <w:rPr>
                <w:rFonts w:ascii="Times New Roman" w:eastAsia="Calibri" w:hAnsi="Times New Roman" w:cs="Times New Roman"/>
                <w:sz w:val="22"/>
                <w:szCs w:val="22"/>
              </w:rPr>
              <w:t>9</w:t>
            </w:r>
          </w:p>
        </w:tc>
        <w:tc>
          <w:tcPr>
            <w:tcW w:w="3104" w:type="dxa"/>
            <w:vAlign w:val="center"/>
          </w:tcPr>
          <w:p w14:paraId="7E74756C" w14:textId="4D6F0DFC" w:rsidR="0813AE3B" w:rsidRPr="00E9518A" w:rsidRDefault="0813AE3B" w:rsidP="0813AE3B">
            <w:pPr>
              <w:jc w:val="center"/>
              <w:rPr>
                <w:rFonts w:ascii="Times New Roman" w:eastAsia="Calibri" w:hAnsi="Times New Roman" w:cs="Times New Roman"/>
                <w:sz w:val="22"/>
                <w:szCs w:val="22"/>
              </w:rPr>
            </w:pPr>
            <w:r w:rsidRPr="00E9518A">
              <w:rPr>
                <w:rFonts w:ascii="Times New Roman" w:eastAsia="Calibri" w:hAnsi="Times New Roman" w:cs="Times New Roman"/>
                <w:sz w:val="22"/>
                <w:szCs w:val="22"/>
              </w:rPr>
              <w:t>Simplify grant management processes and improve research administration</w:t>
            </w:r>
          </w:p>
        </w:tc>
        <w:tc>
          <w:tcPr>
            <w:tcW w:w="2355" w:type="dxa"/>
            <w:vAlign w:val="center"/>
          </w:tcPr>
          <w:p w14:paraId="1C6B3E68" w14:textId="388914A3" w:rsidR="0813AE3B" w:rsidRPr="00E9518A" w:rsidRDefault="0813AE3B" w:rsidP="0813AE3B">
            <w:pPr>
              <w:jc w:val="center"/>
              <w:rPr>
                <w:rFonts w:ascii="Times New Roman" w:eastAsia="Calibri" w:hAnsi="Times New Roman" w:cs="Times New Roman"/>
                <w:sz w:val="22"/>
                <w:szCs w:val="22"/>
              </w:rPr>
            </w:pPr>
            <w:r w:rsidRPr="00E9518A">
              <w:rPr>
                <w:rFonts w:ascii="Times New Roman" w:eastAsia="Calibri" w:hAnsi="Times New Roman" w:cs="Times New Roman"/>
                <w:sz w:val="22"/>
                <w:szCs w:val="22"/>
              </w:rPr>
              <w:t>Common Challenge Solvers</w:t>
            </w:r>
          </w:p>
        </w:tc>
        <w:tc>
          <w:tcPr>
            <w:tcW w:w="4065" w:type="dxa"/>
            <w:vAlign w:val="center"/>
          </w:tcPr>
          <w:p w14:paraId="5DCB7D51" w14:textId="178999D1" w:rsidR="0813AE3B" w:rsidRPr="00E9518A" w:rsidRDefault="0813AE3B" w:rsidP="0813AE3B">
            <w:pPr>
              <w:jc w:val="center"/>
              <w:rPr>
                <w:rFonts w:ascii="Times New Roman" w:eastAsia="Calibri" w:hAnsi="Times New Roman" w:cs="Times New Roman"/>
                <w:sz w:val="22"/>
                <w:szCs w:val="22"/>
              </w:rPr>
            </w:pPr>
            <w:r w:rsidRPr="00E9518A">
              <w:rPr>
                <w:rFonts w:ascii="Times New Roman" w:eastAsia="Calibri" w:hAnsi="Times New Roman" w:cs="Times New Roman"/>
                <w:sz w:val="22"/>
                <w:szCs w:val="22"/>
              </w:rPr>
              <w:t>Reduce administrative burden and improve efficiency of externally funded research.</w:t>
            </w:r>
          </w:p>
        </w:tc>
      </w:tr>
      <w:tr w:rsidR="0813AE3B" w:rsidRPr="00A756DE" w14:paraId="5490CB61" w14:textId="77777777" w:rsidTr="6D8E7C00">
        <w:trPr>
          <w:trHeight w:val="300"/>
        </w:trPr>
        <w:tc>
          <w:tcPr>
            <w:tcW w:w="600" w:type="dxa"/>
            <w:vAlign w:val="center"/>
          </w:tcPr>
          <w:p w14:paraId="1CE9DD5D" w14:textId="2739E42D" w:rsidR="0813AE3B" w:rsidRPr="00E9518A" w:rsidRDefault="0813AE3B" w:rsidP="0813AE3B">
            <w:pPr>
              <w:jc w:val="center"/>
              <w:rPr>
                <w:rFonts w:ascii="Times New Roman" w:eastAsia="Calibri" w:hAnsi="Times New Roman" w:cs="Times New Roman"/>
                <w:sz w:val="22"/>
                <w:szCs w:val="22"/>
              </w:rPr>
            </w:pPr>
            <w:r w:rsidRPr="00E9518A">
              <w:rPr>
                <w:rFonts w:ascii="Times New Roman" w:eastAsia="Calibri" w:hAnsi="Times New Roman" w:cs="Times New Roman"/>
                <w:sz w:val="22"/>
                <w:szCs w:val="22"/>
              </w:rPr>
              <w:t>10</w:t>
            </w:r>
          </w:p>
        </w:tc>
        <w:tc>
          <w:tcPr>
            <w:tcW w:w="3104" w:type="dxa"/>
            <w:vAlign w:val="center"/>
          </w:tcPr>
          <w:p w14:paraId="20C0AFD8" w14:textId="64AA1405" w:rsidR="0813AE3B" w:rsidRPr="00E9518A" w:rsidRDefault="0813AE3B" w:rsidP="0813AE3B">
            <w:pPr>
              <w:jc w:val="center"/>
              <w:rPr>
                <w:rFonts w:ascii="Times New Roman" w:eastAsia="Calibri" w:hAnsi="Times New Roman" w:cs="Times New Roman"/>
                <w:sz w:val="22"/>
                <w:szCs w:val="22"/>
              </w:rPr>
            </w:pPr>
            <w:r w:rsidRPr="00E9518A">
              <w:rPr>
                <w:rFonts w:ascii="Times New Roman" w:eastAsia="Calibri" w:hAnsi="Times New Roman" w:cs="Times New Roman"/>
                <w:sz w:val="22"/>
                <w:szCs w:val="22"/>
              </w:rPr>
              <w:t>Develop contingency funds to protect against funding fluctuations</w:t>
            </w:r>
          </w:p>
        </w:tc>
        <w:tc>
          <w:tcPr>
            <w:tcW w:w="2355" w:type="dxa"/>
            <w:vAlign w:val="center"/>
          </w:tcPr>
          <w:p w14:paraId="4DE44F17" w14:textId="2D73FC66" w:rsidR="0813AE3B" w:rsidRPr="00E9518A" w:rsidRDefault="0813AE3B" w:rsidP="0813AE3B">
            <w:pPr>
              <w:jc w:val="center"/>
              <w:rPr>
                <w:rFonts w:ascii="Times New Roman" w:eastAsia="Calibri" w:hAnsi="Times New Roman" w:cs="Times New Roman"/>
                <w:sz w:val="22"/>
                <w:szCs w:val="22"/>
              </w:rPr>
            </w:pPr>
            <w:r w:rsidRPr="00E9518A">
              <w:rPr>
                <w:rFonts w:ascii="Times New Roman" w:eastAsia="Calibri" w:hAnsi="Times New Roman" w:cs="Times New Roman"/>
                <w:sz w:val="22"/>
                <w:szCs w:val="22"/>
              </w:rPr>
              <w:t>Common Challenge Solvers</w:t>
            </w:r>
          </w:p>
        </w:tc>
        <w:tc>
          <w:tcPr>
            <w:tcW w:w="4065" w:type="dxa"/>
            <w:vAlign w:val="center"/>
          </w:tcPr>
          <w:p w14:paraId="40E2D9C3" w14:textId="1D26018D" w:rsidR="0813AE3B" w:rsidRPr="00E9518A" w:rsidRDefault="0813AE3B" w:rsidP="0813AE3B">
            <w:pPr>
              <w:jc w:val="center"/>
              <w:rPr>
                <w:rFonts w:ascii="Times New Roman" w:eastAsia="Calibri" w:hAnsi="Times New Roman" w:cs="Times New Roman"/>
                <w:sz w:val="22"/>
                <w:szCs w:val="22"/>
              </w:rPr>
            </w:pPr>
            <w:r w:rsidRPr="00E9518A">
              <w:rPr>
                <w:rFonts w:ascii="Times New Roman" w:eastAsia="Calibri" w:hAnsi="Times New Roman" w:cs="Times New Roman"/>
                <w:sz w:val="22"/>
                <w:szCs w:val="22"/>
              </w:rPr>
              <w:t>Create buffers for uncertain external funding cycles to maintain research continuity.</w:t>
            </w:r>
          </w:p>
        </w:tc>
      </w:tr>
      <w:tr w:rsidR="0813AE3B" w:rsidRPr="00A756DE" w14:paraId="7D5FDD5D" w14:textId="77777777" w:rsidTr="6D8E7C00">
        <w:trPr>
          <w:trHeight w:val="300"/>
        </w:trPr>
        <w:tc>
          <w:tcPr>
            <w:tcW w:w="600" w:type="dxa"/>
            <w:vAlign w:val="center"/>
          </w:tcPr>
          <w:p w14:paraId="414252C9" w14:textId="2BF5EA7A" w:rsidR="0813AE3B" w:rsidRPr="00E9518A" w:rsidRDefault="0813AE3B" w:rsidP="0813AE3B">
            <w:pPr>
              <w:jc w:val="center"/>
              <w:rPr>
                <w:rFonts w:ascii="Times New Roman" w:eastAsia="Calibri" w:hAnsi="Times New Roman" w:cs="Times New Roman"/>
                <w:sz w:val="22"/>
                <w:szCs w:val="22"/>
              </w:rPr>
            </w:pPr>
            <w:r w:rsidRPr="00E9518A">
              <w:rPr>
                <w:rFonts w:ascii="Times New Roman" w:eastAsia="Calibri" w:hAnsi="Times New Roman" w:cs="Times New Roman"/>
                <w:sz w:val="22"/>
                <w:szCs w:val="22"/>
              </w:rPr>
              <w:t>11</w:t>
            </w:r>
          </w:p>
        </w:tc>
        <w:tc>
          <w:tcPr>
            <w:tcW w:w="3104" w:type="dxa"/>
            <w:vAlign w:val="center"/>
          </w:tcPr>
          <w:p w14:paraId="0154D28B" w14:textId="66EFF8DE" w:rsidR="0813AE3B" w:rsidRPr="00E9518A" w:rsidRDefault="0813AE3B" w:rsidP="0813AE3B">
            <w:pPr>
              <w:jc w:val="center"/>
              <w:rPr>
                <w:rFonts w:ascii="Times New Roman" w:eastAsia="Calibri" w:hAnsi="Times New Roman" w:cs="Times New Roman"/>
                <w:sz w:val="22"/>
                <w:szCs w:val="22"/>
              </w:rPr>
            </w:pPr>
            <w:r w:rsidRPr="00E9518A">
              <w:rPr>
                <w:rFonts w:ascii="Times New Roman" w:eastAsia="Calibri" w:hAnsi="Times New Roman" w:cs="Times New Roman"/>
                <w:sz w:val="22"/>
                <w:szCs w:val="22"/>
              </w:rPr>
              <w:t>Lead public science communication and expand outreach</w:t>
            </w:r>
          </w:p>
        </w:tc>
        <w:tc>
          <w:tcPr>
            <w:tcW w:w="2355" w:type="dxa"/>
            <w:vAlign w:val="center"/>
          </w:tcPr>
          <w:p w14:paraId="38F0EABB" w14:textId="1E614C5F" w:rsidR="0813AE3B" w:rsidRPr="00E9518A" w:rsidRDefault="0813AE3B" w:rsidP="0813AE3B">
            <w:pPr>
              <w:jc w:val="center"/>
              <w:rPr>
                <w:rFonts w:ascii="Times New Roman" w:eastAsia="Calibri" w:hAnsi="Times New Roman" w:cs="Times New Roman"/>
                <w:sz w:val="22"/>
                <w:szCs w:val="22"/>
              </w:rPr>
            </w:pPr>
            <w:r w:rsidRPr="00E9518A">
              <w:rPr>
                <w:rFonts w:ascii="Times New Roman" w:eastAsia="Calibri" w:hAnsi="Times New Roman" w:cs="Times New Roman"/>
                <w:sz w:val="22"/>
                <w:szCs w:val="22"/>
              </w:rPr>
              <w:t>Bastions of Knowledge</w:t>
            </w:r>
          </w:p>
        </w:tc>
        <w:tc>
          <w:tcPr>
            <w:tcW w:w="4065" w:type="dxa"/>
            <w:vAlign w:val="center"/>
          </w:tcPr>
          <w:p w14:paraId="2BBDD704" w14:textId="2FC2C1EC" w:rsidR="0813AE3B" w:rsidRPr="00E9518A" w:rsidRDefault="0813AE3B" w:rsidP="0813AE3B">
            <w:pPr>
              <w:jc w:val="center"/>
              <w:rPr>
                <w:rFonts w:ascii="Times New Roman" w:eastAsia="Calibri" w:hAnsi="Times New Roman" w:cs="Times New Roman"/>
                <w:sz w:val="22"/>
                <w:szCs w:val="22"/>
              </w:rPr>
            </w:pPr>
            <w:r w:rsidRPr="00E9518A">
              <w:rPr>
                <w:rFonts w:ascii="Times New Roman" w:eastAsia="Calibri" w:hAnsi="Times New Roman" w:cs="Times New Roman"/>
                <w:sz w:val="22"/>
                <w:szCs w:val="22"/>
              </w:rPr>
              <w:t>Increase media presence and outreach to enhance public understanding of science.</w:t>
            </w:r>
          </w:p>
        </w:tc>
      </w:tr>
      <w:tr w:rsidR="0813AE3B" w:rsidRPr="00A756DE" w14:paraId="4B5B5CC5" w14:textId="77777777" w:rsidTr="6D8E7C00">
        <w:trPr>
          <w:trHeight w:val="300"/>
        </w:trPr>
        <w:tc>
          <w:tcPr>
            <w:tcW w:w="600" w:type="dxa"/>
            <w:vAlign w:val="center"/>
          </w:tcPr>
          <w:p w14:paraId="12DC1C81" w14:textId="0BC0CCC2" w:rsidR="0813AE3B" w:rsidRPr="00E9518A" w:rsidRDefault="0813AE3B" w:rsidP="0813AE3B">
            <w:pPr>
              <w:jc w:val="center"/>
              <w:rPr>
                <w:rFonts w:ascii="Times New Roman" w:eastAsia="Calibri" w:hAnsi="Times New Roman" w:cs="Times New Roman"/>
                <w:sz w:val="22"/>
                <w:szCs w:val="22"/>
              </w:rPr>
            </w:pPr>
            <w:r w:rsidRPr="00E9518A">
              <w:rPr>
                <w:rFonts w:ascii="Times New Roman" w:eastAsia="Calibri" w:hAnsi="Times New Roman" w:cs="Times New Roman"/>
                <w:sz w:val="22"/>
                <w:szCs w:val="22"/>
              </w:rPr>
              <w:lastRenderedPageBreak/>
              <w:t>12</w:t>
            </w:r>
          </w:p>
        </w:tc>
        <w:tc>
          <w:tcPr>
            <w:tcW w:w="3104" w:type="dxa"/>
            <w:vAlign w:val="center"/>
          </w:tcPr>
          <w:p w14:paraId="01497E04" w14:textId="204DE481" w:rsidR="0813AE3B" w:rsidRPr="00E9518A" w:rsidRDefault="0813AE3B" w:rsidP="0813AE3B">
            <w:pPr>
              <w:jc w:val="center"/>
              <w:rPr>
                <w:rFonts w:ascii="Times New Roman" w:eastAsia="Calibri" w:hAnsi="Times New Roman" w:cs="Times New Roman"/>
                <w:sz w:val="22"/>
                <w:szCs w:val="22"/>
              </w:rPr>
            </w:pPr>
            <w:r w:rsidRPr="00E9518A">
              <w:rPr>
                <w:rFonts w:ascii="Times New Roman" w:eastAsia="Calibri" w:hAnsi="Times New Roman" w:cs="Times New Roman"/>
                <w:sz w:val="22"/>
                <w:szCs w:val="22"/>
              </w:rPr>
              <w:t>Host global academic events and establish Aalto as a knowledge hub</w:t>
            </w:r>
          </w:p>
        </w:tc>
        <w:tc>
          <w:tcPr>
            <w:tcW w:w="2355" w:type="dxa"/>
            <w:vAlign w:val="center"/>
          </w:tcPr>
          <w:p w14:paraId="5AF06DB9" w14:textId="0E54198F" w:rsidR="0813AE3B" w:rsidRPr="00E9518A" w:rsidRDefault="0813AE3B" w:rsidP="0813AE3B">
            <w:pPr>
              <w:jc w:val="center"/>
              <w:rPr>
                <w:rFonts w:ascii="Times New Roman" w:eastAsia="Calibri" w:hAnsi="Times New Roman" w:cs="Times New Roman"/>
                <w:sz w:val="22"/>
                <w:szCs w:val="22"/>
              </w:rPr>
            </w:pPr>
            <w:r w:rsidRPr="00E9518A">
              <w:rPr>
                <w:rFonts w:ascii="Times New Roman" w:eastAsia="Calibri" w:hAnsi="Times New Roman" w:cs="Times New Roman"/>
                <w:sz w:val="22"/>
                <w:szCs w:val="22"/>
              </w:rPr>
              <w:t>Bastions of Knowledge</w:t>
            </w:r>
          </w:p>
        </w:tc>
        <w:tc>
          <w:tcPr>
            <w:tcW w:w="4065" w:type="dxa"/>
            <w:vAlign w:val="center"/>
          </w:tcPr>
          <w:p w14:paraId="073125D6" w14:textId="52D3A6B4" w:rsidR="0813AE3B" w:rsidRPr="00E9518A" w:rsidRDefault="0813AE3B" w:rsidP="0813AE3B">
            <w:pPr>
              <w:jc w:val="center"/>
              <w:rPr>
                <w:rFonts w:ascii="Times New Roman" w:eastAsia="Calibri" w:hAnsi="Times New Roman" w:cs="Times New Roman"/>
                <w:sz w:val="22"/>
                <w:szCs w:val="22"/>
              </w:rPr>
            </w:pPr>
            <w:r w:rsidRPr="00E9518A">
              <w:rPr>
                <w:rFonts w:ascii="Times New Roman" w:eastAsia="Calibri" w:hAnsi="Times New Roman" w:cs="Times New Roman"/>
                <w:sz w:val="22"/>
                <w:szCs w:val="22"/>
              </w:rPr>
              <w:t>Attract scholars and thought leaders by hosting international conferences and symposiums.</w:t>
            </w:r>
          </w:p>
        </w:tc>
      </w:tr>
      <w:tr w:rsidR="0813AE3B" w:rsidRPr="00A756DE" w14:paraId="735D018A" w14:textId="77777777" w:rsidTr="6D8E7C00">
        <w:trPr>
          <w:trHeight w:val="300"/>
        </w:trPr>
        <w:tc>
          <w:tcPr>
            <w:tcW w:w="600" w:type="dxa"/>
            <w:vAlign w:val="center"/>
          </w:tcPr>
          <w:p w14:paraId="65C50E38" w14:textId="0417692B" w:rsidR="0813AE3B" w:rsidRPr="00E9518A" w:rsidRDefault="0813AE3B" w:rsidP="0813AE3B">
            <w:pPr>
              <w:jc w:val="center"/>
              <w:rPr>
                <w:rFonts w:ascii="Times New Roman" w:eastAsia="Calibri" w:hAnsi="Times New Roman" w:cs="Times New Roman"/>
                <w:sz w:val="22"/>
                <w:szCs w:val="22"/>
              </w:rPr>
            </w:pPr>
            <w:r w:rsidRPr="00E9518A">
              <w:rPr>
                <w:rFonts w:ascii="Times New Roman" w:eastAsia="Calibri" w:hAnsi="Times New Roman" w:cs="Times New Roman"/>
                <w:sz w:val="22"/>
                <w:szCs w:val="22"/>
              </w:rPr>
              <w:t>13</w:t>
            </w:r>
          </w:p>
        </w:tc>
        <w:tc>
          <w:tcPr>
            <w:tcW w:w="3104" w:type="dxa"/>
            <w:vAlign w:val="center"/>
          </w:tcPr>
          <w:p w14:paraId="0DF293FC" w14:textId="15967B01" w:rsidR="0813AE3B" w:rsidRPr="00E9518A" w:rsidRDefault="0813AE3B" w:rsidP="0813AE3B">
            <w:pPr>
              <w:jc w:val="center"/>
              <w:rPr>
                <w:rFonts w:ascii="Times New Roman" w:eastAsia="Calibri" w:hAnsi="Times New Roman" w:cs="Times New Roman"/>
                <w:sz w:val="22"/>
                <w:szCs w:val="22"/>
              </w:rPr>
            </w:pPr>
            <w:r w:rsidRPr="00E9518A">
              <w:rPr>
                <w:rFonts w:ascii="Times New Roman" w:eastAsia="Calibri" w:hAnsi="Times New Roman" w:cs="Times New Roman"/>
                <w:sz w:val="22"/>
                <w:szCs w:val="22"/>
              </w:rPr>
              <w:t>Expand open-access publishing and research dissemination</w:t>
            </w:r>
          </w:p>
        </w:tc>
        <w:tc>
          <w:tcPr>
            <w:tcW w:w="2355" w:type="dxa"/>
            <w:vAlign w:val="center"/>
          </w:tcPr>
          <w:p w14:paraId="772E1E73" w14:textId="0F53F56E" w:rsidR="0813AE3B" w:rsidRPr="00E9518A" w:rsidRDefault="0813AE3B" w:rsidP="0813AE3B">
            <w:pPr>
              <w:jc w:val="center"/>
              <w:rPr>
                <w:rFonts w:ascii="Times New Roman" w:eastAsia="Calibri" w:hAnsi="Times New Roman" w:cs="Times New Roman"/>
                <w:sz w:val="22"/>
                <w:szCs w:val="22"/>
              </w:rPr>
            </w:pPr>
            <w:r w:rsidRPr="00E9518A">
              <w:rPr>
                <w:rFonts w:ascii="Times New Roman" w:eastAsia="Calibri" w:hAnsi="Times New Roman" w:cs="Times New Roman"/>
                <w:sz w:val="22"/>
                <w:szCs w:val="22"/>
              </w:rPr>
              <w:t>Bastions of Knowledge</w:t>
            </w:r>
          </w:p>
        </w:tc>
        <w:tc>
          <w:tcPr>
            <w:tcW w:w="4065" w:type="dxa"/>
            <w:vAlign w:val="center"/>
          </w:tcPr>
          <w:p w14:paraId="50B1543F" w14:textId="0C9C54D9" w:rsidR="0813AE3B" w:rsidRPr="00E9518A" w:rsidRDefault="0813AE3B" w:rsidP="0813AE3B">
            <w:pPr>
              <w:jc w:val="center"/>
              <w:rPr>
                <w:rFonts w:ascii="Times New Roman" w:eastAsia="Calibri" w:hAnsi="Times New Roman" w:cs="Times New Roman"/>
                <w:sz w:val="22"/>
                <w:szCs w:val="22"/>
              </w:rPr>
            </w:pPr>
            <w:r w:rsidRPr="00E9518A">
              <w:rPr>
                <w:rFonts w:ascii="Times New Roman" w:eastAsia="Calibri" w:hAnsi="Times New Roman" w:cs="Times New Roman"/>
                <w:sz w:val="22"/>
                <w:szCs w:val="22"/>
              </w:rPr>
              <w:t>Ensure global access to Aalto’s research through open-access policies and platforms.</w:t>
            </w:r>
          </w:p>
        </w:tc>
      </w:tr>
      <w:tr w:rsidR="0813AE3B" w:rsidRPr="00A756DE" w14:paraId="04F8B07A" w14:textId="77777777" w:rsidTr="6D8E7C00">
        <w:trPr>
          <w:trHeight w:val="300"/>
        </w:trPr>
        <w:tc>
          <w:tcPr>
            <w:tcW w:w="600" w:type="dxa"/>
            <w:vAlign w:val="center"/>
          </w:tcPr>
          <w:p w14:paraId="4442B66F" w14:textId="46791097" w:rsidR="0813AE3B" w:rsidRPr="00E9518A" w:rsidRDefault="0813AE3B" w:rsidP="0813AE3B">
            <w:pPr>
              <w:jc w:val="center"/>
              <w:rPr>
                <w:rFonts w:ascii="Times New Roman" w:eastAsia="Calibri" w:hAnsi="Times New Roman" w:cs="Times New Roman"/>
                <w:sz w:val="22"/>
                <w:szCs w:val="22"/>
              </w:rPr>
            </w:pPr>
            <w:r w:rsidRPr="00E9518A">
              <w:rPr>
                <w:rFonts w:ascii="Times New Roman" w:eastAsia="Calibri" w:hAnsi="Times New Roman" w:cs="Times New Roman"/>
                <w:sz w:val="22"/>
                <w:szCs w:val="22"/>
              </w:rPr>
              <w:t>14</w:t>
            </w:r>
          </w:p>
        </w:tc>
        <w:tc>
          <w:tcPr>
            <w:tcW w:w="3104" w:type="dxa"/>
            <w:vAlign w:val="center"/>
          </w:tcPr>
          <w:p w14:paraId="61EBB04C" w14:textId="24472AD0" w:rsidR="0813AE3B" w:rsidRPr="00E9518A" w:rsidRDefault="0813AE3B" w:rsidP="0813AE3B">
            <w:pPr>
              <w:jc w:val="center"/>
              <w:rPr>
                <w:rFonts w:ascii="Times New Roman" w:eastAsia="Calibri" w:hAnsi="Times New Roman" w:cs="Times New Roman"/>
                <w:sz w:val="22"/>
                <w:szCs w:val="22"/>
              </w:rPr>
            </w:pPr>
            <w:r w:rsidRPr="00E9518A">
              <w:rPr>
                <w:rFonts w:ascii="Times New Roman" w:eastAsia="Calibri" w:hAnsi="Times New Roman" w:cs="Times New Roman"/>
                <w:sz w:val="22"/>
                <w:szCs w:val="22"/>
              </w:rPr>
              <w:t>Strengthen public engagement through dialogues and outreach programs</w:t>
            </w:r>
          </w:p>
        </w:tc>
        <w:tc>
          <w:tcPr>
            <w:tcW w:w="2355" w:type="dxa"/>
            <w:vAlign w:val="center"/>
          </w:tcPr>
          <w:p w14:paraId="0C1909ED" w14:textId="6DDBA1E9" w:rsidR="0813AE3B" w:rsidRPr="00E9518A" w:rsidRDefault="0813AE3B" w:rsidP="0813AE3B">
            <w:pPr>
              <w:jc w:val="center"/>
              <w:rPr>
                <w:rFonts w:ascii="Times New Roman" w:eastAsia="Calibri" w:hAnsi="Times New Roman" w:cs="Times New Roman"/>
                <w:sz w:val="22"/>
                <w:szCs w:val="22"/>
              </w:rPr>
            </w:pPr>
            <w:r w:rsidRPr="00E9518A">
              <w:rPr>
                <w:rFonts w:ascii="Times New Roman" w:eastAsia="Calibri" w:hAnsi="Times New Roman" w:cs="Times New Roman"/>
                <w:sz w:val="22"/>
                <w:szCs w:val="22"/>
              </w:rPr>
              <w:t>Bastions of Knowledge</w:t>
            </w:r>
          </w:p>
        </w:tc>
        <w:tc>
          <w:tcPr>
            <w:tcW w:w="4065" w:type="dxa"/>
            <w:vAlign w:val="center"/>
          </w:tcPr>
          <w:p w14:paraId="727ED9C1" w14:textId="4726E19A" w:rsidR="0813AE3B" w:rsidRPr="00E9518A" w:rsidRDefault="0813AE3B" w:rsidP="0813AE3B">
            <w:pPr>
              <w:jc w:val="center"/>
              <w:rPr>
                <w:rFonts w:ascii="Times New Roman" w:eastAsia="Calibri" w:hAnsi="Times New Roman" w:cs="Times New Roman"/>
                <w:sz w:val="22"/>
                <w:szCs w:val="22"/>
              </w:rPr>
            </w:pPr>
            <w:r w:rsidRPr="00E9518A">
              <w:rPr>
                <w:rFonts w:ascii="Times New Roman" w:eastAsia="Calibri" w:hAnsi="Times New Roman" w:cs="Times New Roman"/>
                <w:sz w:val="22"/>
                <w:szCs w:val="22"/>
              </w:rPr>
              <w:t>Build trust and relevance by involving the public in academic events and knowledge-sharing forums.</w:t>
            </w:r>
          </w:p>
        </w:tc>
      </w:tr>
    </w:tbl>
    <w:p w14:paraId="478C0681" w14:textId="636CD520" w:rsidR="0813AE3B" w:rsidRPr="00E9518A" w:rsidRDefault="0059143C" w:rsidP="00A579FE">
      <w:pPr>
        <w:jc w:val="both"/>
        <w:rPr>
          <w:rFonts w:ascii="Times New Roman" w:hAnsi="Times New Roman" w:cs="Times New Roman"/>
          <w:sz w:val="22"/>
          <w:szCs w:val="22"/>
        </w:rPr>
      </w:pPr>
      <w:r w:rsidRPr="00E9518A">
        <w:rPr>
          <w:rFonts w:ascii="Times New Roman" w:hAnsi="Times New Roman" w:cs="Times New Roman"/>
          <w:b/>
          <w:bCs/>
          <w:sz w:val="22"/>
          <w:szCs w:val="22"/>
        </w:rPr>
        <w:t xml:space="preserve">Table 2. </w:t>
      </w:r>
      <w:r w:rsidR="00B65C39" w:rsidRPr="00E9518A">
        <w:rPr>
          <w:rFonts w:ascii="Times New Roman" w:hAnsi="Times New Roman" w:cs="Times New Roman"/>
          <w:sz w:val="22"/>
          <w:szCs w:val="22"/>
        </w:rPr>
        <w:t>The final</w:t>
      </w:r>
      <w:r w:rsidR="001132DC" w:rsidRPr="00E9518A">
        <w:rPr>
          <w:rFonts w:ascii="Times New Roman" w:hAnsi="Times New Roman" w:cs="Times New Roman"/>
          <w:sz w:val="22"/>
          <w:szCs w:val="22"/>
        </w:rPr>
        <w:t xml:space="preserve"> 14 strategic action proposals</w:t>
      </w:r>
      <w:r w:rsidR="00CA328E" w:rsidRPr="00E9518A">
        <w:rPr>
          <w:rFonts w:ascii="Times New Roman" w:hAnsi="Times New Roman" w:cs="Times New Roman"/>
          <w:sz w:val="22"/>
          <w:szCs w:val="22"/>
        </w:rPr>
        <w:t>, their descriptions, and their most favorable scenarios</w:t>
      </w:r>
    </w:p>
    <w:p w14:paraId="4DD4260A" w14:textId="46C43DF4" w:rsidR="60D3A84E" w:rsidRPr="00E9518A" w:rsidRDefault="60D3A84E" w:rsidP="00A579FE">
      <w:pPr>
        <w:spacing w:before="240" w:after="240" w:line="240" w:lineRule="auto"/>
        <w:jc w:val="both"/>
        <w:rPr>
          <w:rFonts w:ascii="Times New Roman" w:eastAsia="Calibri" w:hAnsi="Times New Roman" w:cs="Times New Roman"/>
          <w:color w:val="000000" w:themeColor="text1"/>
          <w:sz w:val="22"/>
          <w:szCs w:val="22"/>
        </w:rPr>
      </w:pPr>
      <w:r w:rsidRPr="00E9518A">
        <w:rPr>
          <w:rFonts w:ascii="Times New Roman" w:eastAsia="Calibri" w:hAnsi="Times New Roman" w:cs="Times New Roman"/>
          <w:color w:val="000000" w:themeColor="text1"/>
          <w:sz w:val="22"/>
          <w:szCs w:val="22"/>
        </w:rPr>
        <w:t>From the team’s evaluation process, a few key insights stand out for the fundamental objectives:</w:t>
      </w:r>
    </w:p>
    <w:p w14:paraId="02EC1522" w14:textId="40516251" w:rsidR="60D3A84E" w:rsidRPr="00E9518A" w:rsidRDefault="60D3A84E" w:rsidP="00A579FE">
      <w:pPr>
        <w:pStyle w:val="ListParagraph"/>
        <w:numPr>
          <w:ilvl w:val="0"/>
          <w:numId w:val="7"/>
        </w:numPr>
        <w:spacing w:after="0"/>
        <w:jc w:val="both"/>
        <w:rPr>
          <w:rFonts w:ascii="Times New Roman" w:eastAsia="Calibri" w:hAnsi="Times New Roman" w:cs="Times New Roman"/>
          <w:color w:val="000000" w:themeColor="text1"/>
          <w:sz w:val="22"/>
          <w:szCs w:val="22"/>
        </w:rPr>
      </w:pPr>
      <w:r w:rsidRPr="00E9518A">
        <w:rPr>
          <w:rFonts w:ascii="Times New Roman" w:eastAsia="Calibri" w:hAnsi="Times New Roman" w:cs="Times New Roman"/>
          <w:b/>
          <w:color w:val="000000" w:themeColor="text1"/>
          <w:sz w:val="22"/>
          <w:szCs w:val="22"/>
        </w:rPr>
        <w:t>Academic Excellence &amp; Integrity</w:t>
      </w:r>
      <w:r w:rsidRPr="00E9518A">
        <w:rPr>
          <w:rFonts w:ascii="Times New Roman" w:eastAsia="Calibri" w:hAnsi="Times New Roman" w:cs="Times New Roman"/>
          <w:color w:val="000000" w:themeColor="text1"/>
          <w:sz w:val="22"/>
          <w:szCs w:val="22"/>
        </w:rPr>
        <w:t xml:space="preserve"> is consistently supported by actions that safeguard academic freedom and enhance research dissemination.</w:t>
      </w:r>
    </w:p>
    <w:p w14:paraId="1856BDD2" w14:textId="18DCACC9" w:rsidR="60D3A84E" w:rsidRPr="00E9518A" w:rsidRDefault="60D3A84E" w:rsidP="00A579FE">
      <w:pPr>
        <w:pStyle w:val="ListParagraph"/>
        <w:numPr>
          <w:ilvl w:val="0"/>
          <w:numId w:val="7"/>
        </w:numPr>
        <w:spacing w:after="0"/>
        <w:jc w:val="both"/>
        <w:rPr>
          <w:rFonts w:ascii="Times New Roman" w:eastAsia="Calibri" w:hAnsi="Times New Roman" w:cs="Times New Roman"/>
          <w:color w:val="000000" w:themeColor="text1"/>
          <w:sz w:val="22"/>
          <w:szCs w:val="22"/>
        </w:rPr>
      </w:pPr>
      <w:r w:rsidRPr="00E9518A">
        <w:rPr>
          <w:rFonts w:ascii="Times New Roman" w:eastAsia="Calibri" w:hAnsi="Times New Roman" w:cs="Times New Roman"/>
          <w:b/>
          <w:color w:val="000000" w:themeColor="text1"/>
          <w:sz w:val="22"/>
          <w:szCs w:val="22"/>
        </w:rPr>
        <w:t>Financial Sustainability &amp; Autonomy</w:t>
      </w:r>
      <w:r w:rsidRPr="00E9518A">
        <w:rPr>
          <w:rFonts w:ascii="Times New Roman" w:eastAsia="Calibri" w:hAnsi="Times New Roman" w:cs="Times New Roman"/>
          <w:color w:val="000000" w:themeColor="text1"/>
          <w:sz w:val="22"/>
          <w:szCs w:val="22"/>
        </w:rPr>
        <w:t xml:space="preserve"> benefits most from corporate partnerships in </w:t>
      </w:r>
      <w:r w:rsidRPr="00E9518A">
        <w:rPr>
          <w:rFonts w:ascii="Times New Roman" w:eastAsia="Calibri" w:hAnsi="Times New Roman" w:cs="Times New Roman"/>
          <w:i/>
          <w:iCs/>
          <w:color w:val="000000" w:themeColor="text1"/>
          <w:sz w:val="22"/>
          <w:szCs w:val="22"/>
        </w:rPr>
        <w:t xml:space="preserve">Unlimited Growth Drivers </w:t>
      </w:r>
      <w:r w:rsidRPr="00E9518A">
        <w:rPr>
          <w:rFonts w:ascii="Times New Roman" w:eastAsia="Calibri" w:hAnsi="Times New Roman" w:cs="Times New Roman"/>
          <w:color w:val="000000" w:themeColor="text1"/>
          <w:sz w:val="22"/>
          <w:szCs w:val="22"/>
        </w:rPr>
        <w:t xml:space="preserve">and EU funding strategies in </w:t>
      </w:r>
      <w:r w:rsidRPr="00E9518A">
        <w:rPr>
          <w:rFonts w:ascii="Times New Roman" w:eastAsia="Calibri" w:hAnsi="Times New Roman" w:cs="Times New Roman"/>
          <w:i/>
          <w:iCs/>
          <w:color w:val="000000" w:themeColor="text1"/>
          <w:sz w:val="22"/>
          <w:szCs w:val="22"/>
        </w:rPr>
        <w:t>Common Challenge Solvers</w:t>
      </w:r>
      <w:r w:rsidRPr="00E9518A">
        <w:rPr>
          <w:rFonts w:ascii="Times New Roman" w:eastAsia="Calibri" w:hAnsi="Times New Roman" w:cs="Times New Roman"/>
          <w:color w:val="000000" w:themeColor="text1"/>
          <w:sz w:val="22"/>
          <w:szCs w:val="22"/>
        </w:rPr>
        <w:t>.</w:t>
      </w:r>
    </w:p>
    <w:p w14:paraId="5CB79F0A" w14:textId="07348A96" w:rsidR="60D3A84E" w:rsidRPr="00E9518A" w:rsidRDefault="60D3A84E" w:rsidP="00A579FE">
      <w:pPr>
        <w:pStyle w:val="ListParagraph"/>
        <w:numPr>
          <w:ilvl w:val="0"/>
          <w:numId w:val="7"/>
        </w:numPr>
        <w:spacing w:after="0"/>
        <w:jc w:val="both"/>
        <w:rPr>
          <w:rFonts w:ascii="Times New Roman" w:eastAsia="Calibri" w:hAnsi="Times New Roman" w:cs="Times New Roman"/>
          <w:color w:val="000000" w:themeColor="text1"/>
          <w:sz w:val="22"/>
          <w:szCs w:val="22"/>
        </w:rPr>
      </w:pPr>
      <w:r w:rsidRPr="00E9518A">
        <w:rPr>
          <w:rFonts w:ascii="Times New Roman" w:eastAsia="Calibri" w:hAnsi="Times New Roman" w:cs="Times New Roman"/>
          <w:b/>
          <w:color w:val="000000" w:themeColor="text1"/>
          <w:sz w:val="22"/>
          <w:szCs w:val="22"/>
        </w:rPr>
        <w:t>Global Relevance &amp; Leadership</w:t>
      </w:r>
      <w:r w:rsidRPr="00E9518A">
        <w:rPr>
          <w:rFonts w:ascii="Times New Roman" w:eastAsia="Calibri" w:hAnsi="Times New Roman" w:cs="Times New Roman"/>
          <w:color w:val="000000" w:themeColor="text1"/>
          <w:sz w:val="22"/>
          <w:szCs w:val="22"/>
        </w:rPr>
        <w:t xml:space="preserve"> is significantly boosted by cross-border partnerships and hosting international events.</w:t>
      </w:r>
    </w:p>
    <w:p w14:paraId="780AE03A" w14:textId="5FEDE378" w:rsidR="60D3A84E" w:rsidRPr="00E9518A" w:rsidRDefault="60D3A84E" w:rsidP="00A579FE">
      <w:pPr>
        <w:pStyle w:val="ListParagraph"/>
        <w:numPr>
          <w:ilvl w:val="0"/>
          <w:numId w:val="7"/>
        </w:numPr>
        <w:spacing w:after="0"/>
        <w:jc w:val="both"/>
        <w:rPr>
          <w:rFonts w:ascii="Times New Roman" w:eastAsia="Calibri" w:hAnsi="Times New Roman" w:cs="Times New Roman"/>
          <w:color w:val="000000" w:themeColor="text1"/>
          <w:sz w:val="22"/>
          <w:szCs w:val="22"/>
        </w:rPr>
      </w:pPr>
      <w:r w:rsidRPr="00E9518A">
        <w:rPr>
          <w:rFonts w:ascii="Times New Roman" w:eastAsia="Calibri" w:hAnsi="Times New Roman" w:cs="Times New Roman"/>
          <w:b/>
          <w:color w:val="000000" w:themeColor="text1"/>
          <w:sz w:val="22"/>
          <w:szCs w:val="22"/>
        </w:rPr>
        <w:t>Societal Impact &amp; Public Trust</w:t>
      </w:r>
      <w:r w:rsidRPr="00E9518A">
        <w:rPr>
          <w:rFonts w:ascii="Times New Roman" w:eastAsia="Calibri" w:hAnsi="Times New Roman" w:cs="Times New Roman"/>
          <w:color w:val="000000" w:themeColor="text1"/>
          <w:sz w:val="22"/>
          <w:szCs w:val="22"/>
        </w:rPr>
        <w:t xml:space="preserve"> improves through active science communication and transparent academic practices.</w:t>
      </w:r>
    </w:p>
    <w:p w14:paraId="5A34942C" w14:textId="412564D7" w:rsidR="60D3A84E" w:rsidRPr="00E9518A" w:rsidRDefault="60D3A84E" w:rsidP="00A579FE">
      <w:pPr>
        <w:pStyle w:val="ListParagraph"/>
        <w:numPr>
          <w:ilvl w:val="0"/>
          <w:numId w:val="7"/>
        </w:numPr>
        <w:spacing w:after="0"/>
        <w:jc w:val="both"/>
        <w:rPr>
          <w:rFonts w:ascii="Times New Roman" w:eastAsia="Calibri" w:hAnsi="Times New Roman" w:cs="Times New Roman"/>
          <w:color w:val="000000" w:themeColor="text1"/>
          <w:sz w:val="22"/>
          <w:szCs w:val="22"/>
        </w:rPr>
      </w:pPr>
      <w:r w:rsidRPr="00E9518A">
        <w:rPr>
          <w:rFonts w:ascii="Times New Roman" w:eastAsia="Calibri" w:hAnsi="Times New Roman" w:cs="Times New Roman"/>
          <w:b/>
          <w:color w:val="000000" w:themeColor="text1"/>
          <w:sz w:val="22"/>
          <w:szCs w:val="22"/>
        </w:rPr>
        <w:t>Innovation in Education &amp; Research</w:t>
      </w:r>
      <w:r w:rsidRPr="00E9518A">
        <w:rPr>
          <w:rFonts w:ascii="Times New Roman" w:eastAsia="Calibri" w:hAnsi="Times New Roman" w:cs="Times New Roman"/>
          <w:color w:val="000000" w:themeColor="text1"/>
          <w:sz w:val="22"/>
          <w:szCs w:val="22"/>
        </w:rPr>
        <w:t xml:space="preserve"> is most supported in scenarios that emphasize digital learning and interdisciplinary programs.</w:t>
      </w:r>
    </w:p>
    <w:p w14:paraId="7584D88C" w14:textId="77777777" w:rsidR="009758B9" w:rsidRDefault="009758B9" w:rsidP="248422AC">
      <w:pPr>
        <w:rPr>
          <w:rFonts w:ascii="Times New Roman" w:hAnsi="Times New Roman" w:cs="Times New Roman"/>
          <w:sz w:val="22"/>
          <w:szCs w:val="22"/>
        </w:rPr>
      </w:pPr>
    </w:p>
    <w:p w14:paraId="2A701AFA" w14:textId="77777777" w:rsidR="00F332E2" w:rsidRDefault="00F332E2" w:rsidP="248422AC">
      <w:pPr>
        <w:rPr>
          <w:rFonts w:ascii="Times New Roman" w:hAnsi="Times New Roman" w:cs="Times New Roman"/>
          <w:sz w:val="22"/>
          <w:szCs w:val="22"/>
        </w:rPr>
      </w:pPr>
    </w:p>
    <w:p w14:paraId="58994A0B" w14:textId="6B3BF076" w:rsidR="00150D6E" w:rsidRPr="009758B9" w:rsidRDefault="004D7CE3" w:rsidP="00A579FE">
      <w:pPr>
        <w:jc w:val="both"/>
        <w:rPr>
          <w:rFonts w:ascii="Times New Roman" w:hAnsi="Times New Roman" w:cs="Times New Roman"/>
          <w:b/>
          <w:bCs/>
          <w:sz w:val="28"/>
          <w:szCs w:val="28"/>
        </w:rPr>
      </w:pPr>
      <w:r w:rsidRPr="009758B9">
        <w:rPr>
          <w:rFonts w:ascii="Times New Roman" w:hAnsi="Times New Roman" w:cs="Times New Roman"/>
          <w:b/>
          <w:bCs/>
          <w:sz w:val="28"/>
          <w:szCs w:val="28"/>
        </w:rPr>
        <w:t xml:space="preserve">6. </w:t>
      </w:r>
      <w:r w:rsidR="00430824" w:rsidRPr="009758B9">
        <w:rPr>
          <w:rFonts w:ascii="Times New Roman" w:hAnsi="Times New Roman" w:cs="Times New Roman"/>
          <w:b/>
          <w:bCs/>
          <w:sz w:val="28"/>
          <w:szCs w:val="28"/>
        </w:rPr>
        <w:t>Elicitation of utility functions</w:t>
      </w:r>
    </w:p>
    <w:p w14:paraId="17719B85" w14:textId="08238E22" w:rsidR="123A81B6" w:rsidRPr="00E9518A" w:rsidRDefault="002918A5" w:rsidP="00A579FE">
      <w:pPr>
        <w:jc w:val="both"/>
        <w:rPr>
          <w:rFonts w:ascii="Times New Roman" w:hAnsi="Times New Roman" w:cs="Times New Roman"/>
          <w:sz w:val="22"/>
          <w:szCs w:val="22"/>
        </w:rPr>
      </w:pPr>
      <w:proofErr w:type="gramStart"/>
      <w:r w:rsidRPr="00E9518A">
        <w:rPr>
          <w:rFonts w:ascii="Times New Roman" w:hAnsi="Times New Roman" w:cs="Times New Roman"/>
          <w:sz w:val="22"/>
          <w:szCs w:val="22"/>
        </w:rPr>
        <w:t>In order to</w:t>
      </w:r>
      <w:proofErr w:type="gramEnd"/>
      <w:r w:rsidR="00954A66" w:rsidRPr="00E9518A">
        <w:rPr>
          <w:rFonts w:ascii="Times New Roman" w:hAnsi="Times New Roman" w:cs="Times New Roman"/>
          <w:sz w:val="22"/>
          <w:szCs w:val="22"/>
        </w:rPr>
        <w:t xml:space="preserve"> effectively evaluate </w:t>
      </w:r>
      <w:r w:rsidR="001B6019" w:rsidRPr="00E9518A">
        <w:rPr>
          <w:rFonts w:ascii="Times New Roman" w:hAnsi="Times New Roman" w:cs="Times New Roman"/>
          <w:sz w:val="22"/>
          <w:szCs w:val="22"/>
        </w:rPr>
        <w:t>the different</w:t>
      </w:r>
      <w:r w:rsidR="001E1537" w:rsidRPr="00E9518A">
        <w:rPr>
          <w:rFonts w:ascii="Times New Roman" w:hAnsi="Times New Roman" w:cs="Times New Roman"/>
          <w:sz w:val="22"/>
          <w:szCs w:val="22"/>
        </w:rPr>
        <w:t xml:space="preserve"> action proposals</w:t>
      </w:r>
      <w:r w:rsidR="00D80C5D" w:rsidRPr="00E9518A">
        <w:rPr>
          <w:rFonts w:ascii="Times New Roman" w:hAnsi="Times New Roman" w:cs="Times New Roman"/>
          <w:sz w:val="22"/>
          <w:szCs w:val="22"/>
        </w:rPr>
        <w:t xml:space="preserve"> </w:t>
      </w:r>
      <w:r w:rsidR="00E738AC" w:rsidRPr="00E9518A">
        <w:rPr>
          <w:rFonts w:ascii="Times New Roman" w:hAnsi="Times New Roman" w:cs="Times New Roman"/>
          <w:sz w:val="22"/>
          <w:szCs w:val="22"/>
        </w:rPr>
        <w:t>in our model</w:t>
      </w:r>
      <w:r w:rsidR="00542E6D" w:rsidRPr="00E9518A">
        <w:rPr>
          <w:rFonts w:ascii="Times New Roman" w:hAnsi="Times New Roman" w:cs="Times New Roman"/>
          <w:sz w:val="22"/>
          <w:szCs w:val="22"/>
        </w:rPr>
        <w:t>, we needed</w:t>
      </w:r>
      <w:r w:rsidR="00266618" w:rsidRPr="00E9518A">
        <w:rPr>
          <w:rFonts w:ascii="Times New Roman" w:hAnsi="Times New Roman" w:cs="Times New Roman"/>
          <w:sz w:val="22"/>
          <w:szCs w:val="22"/>
        </w:rPr>
        <w:t xml:space="preserve"> a way to assess the performance </w:t>
      </w:r>
      <w:r w:rsidR="00026BB7" w:rsidRPr="00E9518A">
        <w:rPr>
          <w:rFonts w:ascii="Times New Roman" w:hAnsi="Times New Roman" w:cs="Times New Roman"/>
          <w:sz w:val="22"/>
          <w:szCs w:val="22"/>
        </w:rPr>
        <w:t xml:space="preserve">of a strategic action on </w:t>
      </w:r>
      <w:r w:rsidR="00974EF2" w:rsidRPr="00E9518A">
        <w:rPr>
          <w:rFonts w:ascii="Times New Roman" w:hAnsi="Times New Roman" w:cs="Times New Roman"/>
          <w:sz w:val="22"/>
          <w:szCs w:val="22"/>
        </w:rPr>
        <w:t>each fundamental</w:t>
      </w:r>
      <w:r w:rsidR="00026BB7" w:rsidRPr="00E9518A">
        <w:rPr>
          <w:rFonts w:ascii="Times New Roman" w:hAnsi="Times New Roman" w:cs="Times New Roman"/>
          <w:sz w:val="22"/>
          <w:szCs w:val="22"/>
        </w:rPr>
        <w:t xml:space="preserve"> objective. </w:t>
      </w:r>
      <w:r w:rsidR="00974EF2" w:rsidRPr="00E9518A">
        <w:rPr>
          <w:rFonts w:ascii="Times New Roman" w:hAnsi="Times New Roman" w:cs="Times New Roman"/>
          <w:sz w:val="22"/>
          <w:szCs w:val="22"/>
        </w:rPr>
        <w:t xml:space="preserve">Due to the </w:t>
      </w:r>
      <w:r w:rsidR="008725DF" w:rsidRPr="00E9518A">
        <w:rPr>
          <w:rFonts w:ascii="Times New Roman" w:hAnsi="Times New Roman" w:cs="Times New Roman"/>
          <w:sz w:val="22"/>
          <w:szCs w:val="22"/>
        </w:rPr>
        <w:t xml:space="preserve">large uncertainties </w:t>
      </w:r>
      <w:r w:rsidR="00764A73" w:rsidRPr="00E9518A">
        <w:rPr>
          <w:rFonts w:ascii="Times New Roman" w:hAnsi="Times New Roman" w:cs="Times New Roman"/>
          <w:sz w:val="22"/>
          <w:szCs w:val="22"/>
        </w:rPr>
        <w:t>associated with assessing future performance</w:t>
      </w:r>
      <w:r w:rsidR="00B92B29" w:rsidRPr="00E9518A">
        <w:rPr>
          <w:rFonts w:ascii="Times New Roman" w:hAnsi="Times New Roman" w:cs="Times New Roman"/>
          <w:sz w:val="22"/>
          <w:szCs w:val="22"/>
        </w:rPr>
        <w:t>s</w:t>
      </w:r>
      <w:r w:rsidR="00764A73" w:rsidRPr="00E9518A">
        <w:rPr>
          <w:rFonts w:ascii="Times New Roman" w:hAnsi="Times New Roman" w:cs="Times New Roman"/>
          <w:sz w:val="22"/>
          <w:szCs w:val="22"/>
        </w:rPr>
        <w:t>, we decided to come up with a simple, four</w:t>
      </w:r>
      <w:r w:rsidR="00AF36E6" w:rsidRPr="00E9518A">
        <w:rPr>
          <w:rFonts w:ascii="Times New Roman" w:hAnsi="Times New Roman" w:cs="Times New Roman"/>
          <w:sz w:val="22"/>
          <w:szCs w:val="22"/>
        </w:rPr>
        <w:t>-</w:t>
      </w:r>
      <w:r w:rsidR="009B1E41" w:rsidRPr="00E9518A">
        <w:rPr>
          <w:rFonts w:ascii="Times New Roman" w:hAnsi="Times New Roman" w:cs="Times New Roman"/>
          <w:sz w:val="22"/>
          <w:szCs w:val="22"/>
        </w:rPr>
        <w:t xml:space="preserve">point </w:t>
      </w:r>
      <w:r w:rsidR="00866092" w:rsidRPr="00E9518A">
        <w:rPr>
          <w:rFonts w:ascii="Times New Roman" w:hAnsi="Times New Roman" w:cs="Times New Roman"/>
          <w:sz w:val="22"/>
          <w:szCs w:val="22"/>
        </w:rPr>
        <w:t>assessment system</w:t>
      </w:r>
      <w:r w:rsidR="006B6209" w:rsidRPr="00E9518A">
        <w:rPr>
          <w:rFonts w:ascii="Times New Roman" w:hAnsi="Times New Roman" w:cs="Times New Roman"/>
          <w:sz w:val="22"/>
          <w:szCs w:val="22"/>
        </w:rPr>
        <w:t>, where performance was evaluated on the scale [Poor, Fair, Good, Excellent].</w:t>
      </w:r>
      <w:r w:rsidR="009F2DDE" w:rsidRPr="00E9518A">
        <w:rPr>
          <w:rFonts w:ascii="Times New Roman" w:hAnsi="Times New Roman" w:cs="Times New Roman"/>
          <w:sz w:val="22"/>
          <w:szCs w:val="22"/>
        </w:rPr>
        <w:t xml:space="preserve"> </w:t>
      </w:r>
      <w:r w:rsidR="00FD3C50" w:rsidRPr="00E9518A">
        <w:rPr>
          <w:rFonts w:ascii="Times New Roman" w:hAnsi="Times New Roman" w:cs="Times New Roman"/>
          <w:sz w:val="22"/>
          <w:szCs w:val="22"/>
        </w:rPr>
        <w:t xml:space="preserve">As we decided to use </w:t>
      </w:r>
      <w:r w:rsidR="0043040E" w:rsidRPr="00E9518A">
        <w:rPr>
          <w:rFonts w:ascii="Times New Roman" w:hAnsi="Times New Roman" w:cs="Times New Roman"/>
          <w:sz w:val="22"/>
          <w:szCs w:val="22"/>
        </w:rPr>
        <w:t>an</w:t>
      </w:r>
      <w:r w:rsidR="00FD3C50" w:rsidRPr="00E9518A">
        <w:rPr>
          <w:rFonts w:ascii="Times New Roman" w:hAnsi="Times New Roman" w:cs="Times New Roman"/>
          <w:sz w:val="22"/>
          <w:szCs w:val="22"/>
        </w:rPr>
        <w:t xml:space="preserve"> </w:t>
      </w:r>
      <w:r w:rsidR="00210059" w:rsidRPr="00E9518A">
        <w:rPr>
          <w:rFonts w:ascii="Times New Roman" w:hAnsi="Times New Roman" w:cs="Times New Roman"/>
          <w:sz w:val="22"/>
          <w:szCs w:val="22"/>
        </w:rPr>
        <w:t xml:space="preserve">additive </w:t>
      </w:r>
      <w:proofErr w:type="spellStart"/>
      <w:r w:rsidR="00210059" w:rsidRPr="00E9518A">
        <w:rPr>
          <w:rFonts w:ascii="Times New Roman" w:hAnsi="Times New Roman" w:cs="Times New Roman"/>
          <w:sz w:val="22"/>
          <w:szCs w:val="22"/>
        </w:rPr>
        <w:t>multiattribute</w:t>
      </w:r>
      <w:proofErr w:type="spellEnd"/>
      <w:r w:rsidR="00210059" w:rsidRPr="00E9518A">
        <w:rPr>
          <w:rFonts w:ascii="Times New Roman" w:hAnsi="Times New Roman" w:cs="Times New Roman"/>
          <w:sz w:val="22"/>
          <w:szCs w:val="22"/>
        </w:rPr>
        <w:t xml:space="preserve"> utility function to model the problem,</w:t>
      </w:r>
      <w:r w:rsidR="009F2DDE" w:rsidRPr="00E9518A">
        <w:rPr>
          <w:rFonts w:ascii="Times New Roman" w:hAnsi="Times New Roman" w:cs="Times New Roman"/>
          <w:sz w:val="22"/>
          <w:szCs w:val="22"/>
        </w:rPr>
        <w:t xml:space="preserve"> we needed to verify t</w:t>
      </w:r>
      <w:r w:rsidR="00146D62" w:rsidRPr="00E9518A">
        <w:rPr>
          <w:rFonts w:ascii="Times New Roman" w:hAnsi="Times New Roman" w:cs="Times New Roman"/>
          <w:sz w:val="22"/>
          <w:szCs w:val="22"/>
        </w:rPr>
        <w:t>hat the different</w:t>
      </w:r>
      <w:r w:rsidR="00193B08" w:rsidRPr="00E9518A">
        <w:rPr>
          <w:rFonts w:ascii="Times New Roman" w:hAnsi="Times New Roman" w:cs="Times New Roman"/>
          <w:sz w:val="22"/>
          <w:szCs w:val="22"/>
        </w:rPr>
        <w:t xml:space="preserve"> attributes (fundamental objectives</w:t>
      </w:r>
      <w:r w:rsidR="00960576" w:rsidRPr="00E9518A">
        <w:rPr>
          <w:rFonts w:ascii="Times New Roman" w:hAnsi="Times New Roman" w:cs="Times New Roman"/>
          <w:sz w:val="22"/>
          <w:szCs w:val="22"/>
        </w:rPr>
        <w:t xml:space="preserve"> in this case</w:t>
      </w:r>
      <w:r w:rsidR="00193B08" w:rsidRPr="00E9518A">
        <w:rPr>
          <w:rFonts w:ascii="Times New Roman" w:hAnsi="Times New Roman" w:cs="Times New Roman"/>
          <w:sz w:val="22"/>
          <w:szCs w:val="22"/>
        </w:rPr>
        <w:t xml:space="preserve">) were </w:t>
      </w:r>
      <w:r w:rsidR="0003204F" w:rsidRPr="00E9518A">
        <w:rPr>
          <w:rFonts w:ascii="Times New Roman" w:hAnsi="Times New Roman" w:cs="Times New Roman"/>
          <w:sz w:val="22"/>
          <w:szCs w:val="22"/>
        </w:rPr>
        <w:t xml:space="preserve">mutually preferentially independent </w:t>
      </w:r>
      <w:r w:rsidR="006E0EA9" w:rsidRPr="00E9518A">
        <w:rPr>
          <w:rFonts w:ascii="Times New Roman" w:hAnsi="Times New Roman" w:cs="Times New Roman"/>
          <w:sz w:val="22"/>
          <w:szCs w:val="22"/>
        </w:rPr>
        <w:t>(MPI)</w:t>
      </w:r>
      <w:r w:rsidR="00762607" w:rsidRPr="00E9518A">
        <w:rPr>
          <w:rFonts w:ascii="Times New Roman" w:hAnsi="Times New Roman" w:cs="Times New Roman"/>
          <w:sz w:val="22"/>
          <w:szCs w:val="22"/>
        </w:rPr>
        <w:t xml:space="preserve"> </w:t>
      </w:r>
      <w:sdt>
        <w:sdtPr>
          <w:rPr>
            <w:rFonts w:ascii="Times New Roman" w:hAnsi="Times New Roman" w:cs="Times New Roman"/>
            <w:color w:val="000000"/>
            <w:sz w:val="22"/>
            <w:szCs w:val="22"/>
          </w:rPr>
          <w:tag w:val="MENDELEY_CITATION_v3_eyJjaXRhdGlvbklEIjoiTUVOREVMRVlfQ0lUQVRJT05fOTkxYzBiZGUtMjQ4My00MzlmLThhYjctM2ExNmU3NzcwZmNkIiwicHJvcGVydGllcyI6eyJub3RlSW5kZXgiOjB9LCJpc0VkaXRlZCI6ZmFsc2UsIm1hbnVhbE92ZXJyaWRlIjp7ImlzTWFudWFsbHlPdmVycmlkZGVuIjpmYWxzZSwiY2l0ZXByb2NUZXh0IjoiKEtlZW5leSwgMTk3NykiLCJtYW51YWxPdmVycmlkZVRleHQiOiIifSwiY2l0YXRpb25JdGVtcyI6W3siaWQiOiIzN2QwMTRkZC1jNTlkLTM0ODAtYWUyZC1jYTc5YjY1ZTdjMGMiLCJpdGVtRGF0YSI6eyJ0eXBlIjoiYXJ0aWNsZS1qb3VybmFsIiwiaWQiOiIzN2QwMTRkZC1jNTlkLTM0ODAtYWUyZC1jYTc5YjY1ZTdjMGMiLCJ0aXRsZSI6IlRoZSBBcnQgb2YgQXNzZXNzaW5nIE11bHRpYXR0cmlidXRlIFV0aWxpdHkgRnVuY3Rpb25zIiwiYXV0aG9yIjpbeyJmYW1pbHkiOiJLZWVuZXkiLCJnaXZlbiI6IlJhbHBoIEwiLCJwYXJzZS1uYW1lcyI6ZmFsc2UsImRyb3BwaW5nLXBhcnRpY2xlIjoiIiwibm9uLWRyb3BwaW5nLXBhcnRpY2xlIjoiIn1dLCJjb250YWluZXItdGl0bGUiOiJPUkdBTklaQVRJT05BTCBCRUhBVklPUiBBTkQgSFVNQU4gUEVSRk9STUFOQ0UiLCJjb250YWluZXItdGl0bGUtc2hvcnQiOiJPcmdhbiBCZWhhdiBIdW0gUGVyZm9ybSIsIklTU04iOiIwMDMwLTUwNzMiLCJpc3N1ZWQiOnsiZGF0ZS1wYXJ0cyI6W1sxOTc3XV19LCJwYWdlIjoiMjY3LTMxMCIsImFic3RyYWN0IjoiTXVsdGlhdHRyaWJ1dGUgdXRpbGl0eSB0aGVvcnkgaXMgYXBwcm9wcmlhdGUgZm9yIGRldmVsb3BpbmcgcHJlZmVyZW5jZSBtb2RlbHMgdG8gYWRkcmVzcyB2YWx1ZSB0cmFkZS1vZmZzIGFtb25nIG11bHRpcGxlIG9iamVjdGl2ZXMgYW5kIHVuY2VydGFpbnR5IGluIGNvbXBsZXggcHJvYmxlbXMuIFRoZSBwdXJwb3NlIG9mIHRoaXMgcGFwZXIgaXMgdG8gaWxsdXN0cmF0ZSBieSBhbiBleGFtcGxlIGhvdyBvbmUgcHV0cyB0aGUgdGhlb3J5IGludG8gcHJhY3RpY2UuIFRoZSBleGFtcGxlIGNob3NlbiBjb25jZXJucyBlbmVyZ3kgcG9saWN5LiBTcGVjaWZpY2FsbHksIGFuIDEgbC1hdHRyaWJ1dGUgdXRpbGl0eSBmdW5jdGlvbiBvdmVyIGF0dHJpYnV0ZXMgaW5jbHVkaW5nIGRlYXRocywgU08yIHBvbGx1dGlvbiwgcmFkaW9hY3RpdmUgd2FzdGUsIGhlYWx0aCBlZmZlY3RzLCBhbmQgZWxlY3RyaWNhbCBlbmVyZ3kgZ2VuZXJhdGVkIGlzIGFzc2Vzc2VkLiBBIGRpYWxvZ3VlIGluZGljYXRpbmcgdGhlIHByb2NlZHVyZSB1c2VkLCB3aXRoIGNvbW1lbnRzIG9uIHdoeSB2YXJpb3VzIHF1ZXN0aW9ucyB3ZXJlIGFza2VkLCBpcyBwcmVzZW50ZWQgaW4gZGV0YWlsLiBUaGUgcmVzdWx0aW5nIHV0aWxpdHkgZnVuY3Rpb24gaXMgYmVpbmcgdXNlZCB0byBleGFtaW5lIGVuZXJneSBwb2xpY2llcyBkaWZmZXJpbmcgaW4gdGVybXMgb2YgbWFpbiBmdWVsIChmb3NzaWwgb3IgbnVjbGVhcikgYW5kIGRlZ3JlZSBvZiBjb25zZXJ2YXRpb24uIE1vc3QgYW5hbHlzZXMgb2YgZW5lcmd5IHBvbGljeSBmb3JtYWxpemUgbWFueSB0ZWNobm9sb2dpY2FsIGFuZCBlY29ub21pYyByZWxhdGlvbnNoaXBzIGluIHRyeWluZyB0byBwcmVzZW50IGFuIGFjY3VyYXRlIHBpY3R1cmUgb2YgdGhlIFwidG90YWwgaW1wYWN0XCIgb2YgdGhlIHZhcmlvdXMgb3B0aW9ucy4gVGhlIGZpbmFsIHJlcG9ydCB3aWxsIGluZGljYXRlIHRoZSBpbXBhY3QsIHNvbWV0aW1lcyBwcm9iYWJpbGlzdGljYWxseSBzcGVjaWZpZWQsIG9mIGFsdGVybmF0aXZlIEEgaW4gdGVybXMgb2YgdmFyaW91cyBwb2xsdXRpb24gbGV2ZWxzIGF0IGRpZmZlcmVudCBsb2NhdGlvbnMsIHRoZSBhY3JlcyBmbG9vZGVkIGJlY2F1c2Ugb2YgZGFtcywgdGhlIG51bWJlciBvZiBwZW9wbGUgd2hvIG11c3QgYmUgZGlzbG9jYXRlZCwgdGhlIGxpa2VsaWhvb2RzIG9mIG1pbm9yIGFuZCBtYWpvciBkaXNhc3RlcnMgYXQgcGxhbnRzLCB0aGUgZm9yZWNhc3RlZCBpbXBhY3RzIG9uIGVsZWN0cmljaXR5IHJhdGVzLCB0aGUgb3ZlcmFsbCBlZmZlY3Qgb24gc3lzdGVtIHJlbGlhYmlsaXR5LCBwZXJoYXBzIHRoZSBlc3RpbWF0ZWQgaGVhbHRoIGltcGFjdHMgb2YgdGhlIHBvcHVsYXRpb24sIGFuZCBzbyBvbi4gU2ltaWxhciBpbmZvcm1hdGlvbiBpcyBwcm92aWRlZCBmb3IgdGhlIG90aGVyIGFsdGVybmF0aXZlcy4gQnV0IHRoaXMgaXMgd2hlcmUgaXQgZW5kcy4gVGhlIGRlY2lzaW9uLW1ha2luZyB1bml0IG11c3QgdGhlbiBzb21laG93IHVzZSB0aGVpciBwcmVmZXJlbmNlcyB0byBpbnRlZ3JhdGUgYWxsIG9mIHRoaXMgaW5mb3JtYXRpb24gaW4gdGhlaXIgbWluZHMgYW5kIGNvbWUgdXAgd2l0aCBhbiBvcHRpbWFsIHBvbGljeS4gU2VsZWN0aW5nIHRoaXMgcG9saWN5IGlzIHZlcnkgZGlmZmljdWx0LiBUd28gbWFqb3IgYXNwZWN0cyBjcmVhdGluZyB0aGlzIGRpZmZpY3VsdHkgYXJlICgxKSB0aGUgbGFyZ2UgdW5jZXJ0YWludGllcyBhYm91dCB3aGF0IHRoZSBpbXBhY3Qgb2YgYW55IGFsdGVybmF0aXZlIHdpbGwgZXZlbnR1YWxseSBiZSBhbmQgdGhlIGRpZmZpY3VsdHkgaW4gc2VwYXJhdGluZyB0aGlzIGZyb20gb25lJ3MgcHJlZmVyZW5jZXMgY29uY2VybmluZyBcInBvc3NpYmxlXCIgY29uc2VxdWVuY2VzOyBhbmQgKDIpIHRoZSBtdWx0aXBsZSBvYmplY3RpdmUgYXNwZWN0cyBvZiB0aGUgcHJvYmxlbXMgYW5kIHRoZSBuZWNlc3NpdHkgdG8gbWFrZSB2YWx1ZSB0cmFkZS1vZmZzIGFtb25nIHZhcmlvdXMgbGV2ZWxzIG9mIGRpZmZlcmVudCBpbmRpY2F0b3JzLiBObyBkZWNpc2lvbiBwcm9jZWR1cmUsIGZvcm1hbCBvciBpbmZvcm1hbCwgY2FuIGdldCBhcm91bmQgdGhlIGZhY3QgdGhhdCBwcmVmZXJlbmNlcyBhcmUgYSBjcml0aWNhbCBhc3BlY3QgaW4gc3VjaCBwcm9ibGVtcyBhbmQgdGhhdCBwcmVmZXJlbmNlcyBhcmUiLCJ2b2x1bWUiOiIxOSJ9LCJpc1RlbXBvcmFyeSI6ZmFsc2V9XX0="/>
          <w:id w:val="-695848454"/>
          <w:placeholder>
            <w:docPart w:val="DefaultPlaceholder_-1854013440"/>
          </w:placeholder>
        </w:sdtPr>
        <w:sdtContent>
          <w:r w:rsidR="001F6E68" w:rsidRPr="001F6E68">
            <w:rPr>
              <w:rFonts w:ascii="Times New Roman" w:hAnsi="Times New Roman" w:cs="Times New Roman"/>
              <w:color w:val="000000"/>
              <w:sz w:val="22"/>
              <w:szCs w:val="22"/>
            </w:rPr>
            <w:t>(Keeney, 1977)</w:t>
          </w:r>
        </w:sdtContent>
      </w:sdt>
      <w:r w:rsidR="0003204F" w:rsidRPr="00E9518A">
        <w:rPr>
          <w:rFonts w:ascii="Times New Roman" w:hAnsi="Times New Roman" w:cs="Times New Roman"/>
          <w:sz w:val="22"/>
          <w:szCs w:val="22"/>
        </w:rPr>
        <w:t xml:space="preserve"> and additively independent</w:t>
      </w:r>
      <w:r w:rsidR="006E0EA9" w:rsidRPr="00E9518A">
        <w:rPr>
          <w:rFonts w:ascii="Times New Roman" w:hAnsi="Times New Roman" w:cs="Times New Roman"/>
          <w:sz w:val="22"/>
          <w:szCs w:val="22"/>
        </w:rPr>
        <w:t xml:space="preserve"> (AI)</w:t>
      </w:r>
      <w:r w:rsidR="009C420A" w:rsidRPr="00E9518A">
        <w:rPr>
          <w:rFonts w:ascii="Times New Roman" w:hAnsi="Times New Roman" w:cs="Times New Roman"/>
          <w:sz w:val="22"/>
          <w:szCs w:val="22"/>
        </w:rPr>
        <w:t xml:space="preserve"> </w:t>
      </w:r>
      <w:sdt>
        <w:sdtPr>
          <w:rPr>
            <w:rFonts w:ascii="Times New Roman" w:hAnsi="Times New Roman" w:cs="Times New Roman"/>
            <w:color w:val="000000"/>
            <w:sz w:val="22"/>
            <w:szCs w:val="22"/>
          </w:rPr>
          <w:tag w:val="MENDELEY_CITATION_v3_eyJjaXRhdGlvbklEIjoiTUVOREVMRVlfQ0lUQVRJT05fM2Y1OTMxYmYtZmMyMi00ODJjLThlM2QtYTM0ODJjNWQ2Mzg3IiwicHJvcGVydGllcyI6eyJub3RlSW5kZXgiOjB9LCJpc0VkaXRlZCI6ZmFsc2UsIm1hbnVhbE92ZXJyaWRlIjp7ImlzTWFudWFsbHlPdmVycmlkZGVuIjpmYWxzZSwiY2l0ZXByb2NUZXh0IjoiKEFiYmFzLCAyMDE4KSIsIm1hbnVhbE92ZXJyaWRlVGV4dCI6IiJ9LCJjaXRhdGlvbkl0ZW1zIjpbeyJpZCI6IjEyMzk2NDgzLWZlOWYtM2VkZS04NmVmLTEyMzE5NzBjNWRhMyIsIml0ZW1EYXRhIjp7InR5cGUiOiJjaGFwdGVyIiwiaWQiOiIxMjM5NjQ4My1mZTlmLTNlZGUtODZlZi0xMjMxOTcwYzVkYTMiLCJ0aXRsZSI6IkFkZGl0aXZlIFByZWZlcmVuY2UgRnVuY3Rpb25zIiwiYXV0aG9yIjpbeyJmYW1pbHkiOiJBYmJhcyIsImdpdmVuIjoiQWxpIEUuIiwicGFyc2UtbmFtZXMiOmZhbHNlLCJkcm9wcGluZy1wYXJ0aWNsZSI6IiIsIm5vbi1kcm9wcGluZy1wYXJ0aWNsZSI6IiJ9XSwiY29udGFpbmVyLXRpdGxlIjoiRm91bmRhdGlvbnMgb2YgTXVsdGlhdHRyaWJ1dGUgVXRpbGl0eSIsIkRPSSI6IjEwLjEwMTcvOTc4MTMxNjU5NjczOS4wMTMiLCJpc3N1ZWQiOnsiZGF0ZS1wYXJ0cyI6W1syMDE4LDYsMjddXX0sInBhZ2UiOiIxMjYtMTYwIiwicHVibGlzaGVyIjoiQ2FtYnJpZGdlIFVuaXZlcnNpdHkgUHJlc3MiLCJjb250YWluZXItdGl0bGUtc2hvcnQiOiIifSwiaXNUZW1wb3JhcnkiOmZhbHNlfV19"/>
          <w:id w:val="1245756479"/>
          <w:placeholder>
            <w:docPart w:val="DefaultPlaceholder_-1854013440"/>
          </w:placeholder>
        </w:sdtPr>
        <w:sdtContent>
          <w:r w:rsidR="001F6E68" w:rsidRPr="001F6E68">
            <w:rPr>
              <w:rFonts w:ascii="Times New Roman" w:hAnsi="Times New Roman" w:cs="Times New Roman"/>
              <w:color w:val="000000"/>
              <w:sz w:val="22"/>
              <w:szCs w:val="22"/>
            </w:rPr>
            <w:t>(Abbas, 2018)</w:t>
          </w:r>
        </w:sdtContent>
      </w:sdt>
      <w:r w:rsidR="0003204F" w:rsidRPr="00E9518A">
        <w:rPr>
          <w:rFonts w:ascii="Times New Roman" w:hAnsi="Times New Roman" w:cs="Times New Roman"/>
          <w:sz w:val="22"/>
          <w:szCs w:val="22"/>
        </w:rPr>
        <w:t xml:space="preserve">. </w:t>
      </w:r>
    </w:p>
    <w:p w14:paraId="43E464A0" w14:textId="764F319E" w:rsidR="00C213E1" w:rsidRPr="009758B9" w:rsidRDefault="00C213E1" w:rsidP="00A579FE">
      <w:pPr>
        <w:jc w:val="both"/>
        <w:rPr>
          <w:rFonts w:ascii="Times New Roman" w:hAnsi="Times New Roman" w:cs="Times New Roman"/>
          <w:b/>
          <w:sz w:val="28"/>
          <w:szCs w:val="28"/>
        </w:rPr>
      </w:pPr>
      <w:r w:rsidRPr="009758B9">
        <w:rPr>
          <w:rFonts w:ascii="Times New Roman" w:hAnsi="Times New Roman" w:cs="Times New Roman"/>
          <w:b/>
          <w:bCs/>
          <w:sz w:val="28"/>
          <w:szCs w:val="28"/>
        </w:rPr>
        <w:t>6.1.</w:t>
      </w:r>
      <w:r w:rsidR="00E24931" w:rsidRPr="009758B9">
        <w:rPr>
          <w:rFonts w:ascii="Times New Roman" w:hAnsi="Times New Roman" w:cs="Times New Roman"/>
          <w:b/>
          <w:bCs/>
          <w:sz w:val="28"/>
          <w:szCs w:val="28"/>
        </w:rPr>
        <w:t xml:space="preserve"> </w:t>
      </w:r>
      <w:r w:rsidR="00B24FFB" w:rsidRPr="009758B9">
        <w:rPr>
          <w:rFonts w:ascii="Times New Roman" w:hAnsi="Times New Roman" w:cs="Times New Roman"/>
          <w:b/>
          <w:bCs/>
          <w:sz w:val="28"/>
          <w:szCs w:val="28"/>
        </w:rPr>
        <w:t>Verification of independence assumptions</w:t>
      </w:r>
    </w:p>
    <w:p w14:paraId="2A7DF0E8" w14:textId="63DDAEDA" w:rsidR="004424FB" w:rsidRPr="00E9518A" w:rsidRDefault="004424FB" w:rsidP="00A579FE">
      <w:pPr>
        <w:jc w:val="both"/>
        <w:rPr>
          <w:rFonts w:ascii="Times New Roman" w:hAnsi="Times New Roman" w:cs="Times New Roman"/>
          <w:b/>
          <w:bCs/>
          <w:sz w:val="22"/>
          <w:szCs w:val="22"/>
        </w:rPr>
      </w:pPr>
      <w:r w:rsidRPr="00E9518A">
        <w:rPr>
          <w:rFonts w:ascii="Times New Roman" w:hAnsi="Times New Roman" w:cs="Times New Roman"/>
          <w:b/>
          <w:bCs/>
          <w:sz w:val="22"/>
          <w:szCs w:val="22"/>
        </w:rPr>
        <w:t>Mutual Preferential Independence</w:t>
      </w:r>
    </w:p>
    <w:p w14:paraId="5BA8DD04" w14:textId="78C03F7E" w:rsidR="0003204F" w:rsidRPr="00E9518A" w:rsidRDefault="003070BB" w:rsidP="00A579FE">
      <w:pPr>
        <w:jc w:val="both"/>
        <w:rPr>
          <w:rFonts w:ascii="Times New Roman" w:hAnsi="Times New Roman" w:cs="Times New Roman"/>
          <w:sz w:val="22"/>
          <w:szCs w:val="22"/>
        </w:rPr>
      </w:pPr>
      <w:r w:rsidRPr="00E9518A">
        <w:rPr>
          <w:rFonts w:ascii="Times New Roman" w:hAnsi="Times New Roman" w:cs="Times New Roman"/>
          <w:sz w:val="22"/>
          <w:szCs w:val="22"/>
        </w:rPr>
        <w:t xml:space="preserve">To verify </w:t>
      </w:r>
      <w:r w:rsidR="00753E07" w:rsidRPr="00E9518A">
        <w:rPr>
          <w:rFonts w:ascii="Times New Roman" w:hAnsi="Times New Roman" w:cs="Times New Roman"/>
          <w:sz w:val="22"/>
          <w:szCs w:val="22"/>
        </w:rPr>
        <w:t xml:space="preserve">mutual preferential independence, we </w:t>
      </w:r>
      <w:r w:rsidR="003F55FE" w:rsidRPr="00E9518A">
        <w:rPr>
          <w:rFonts w:ascii="Times New Roman" w:hAnsi="Times New Roman" w:cs="Times New Roman"/>
          <w:sz w:val="22"/>
          <w:szCs w:val="22"/>
        </w:rPr>
        <w:t xml:space="preserve">took each subset of </w:t>
      </w:r>
      <w:r w:rsidR="007A4719" w:rsidRPr="00E9518A">
        <w:rPr>
          <w:rFonts w:ascii="Times New Roman" w:hAnsi="Times New Roman" w:cs="Times New Roman"/>
          <w:sz w:val="22"/>
          <w:szCs w:val="22"/>
        </w:rPr>
        <w:t>two</w:t>
      </w:r>
      <w:r w:rsidR="00B06DAE" w:rsidRPr="00E9518A">
        <w:rPr>
          <w:rFonts w:ascii="Times New Roman" w:hAnsi="Times New Roman" w:cs="Times New Roman"/>
          <w:sz w:val="22"/>
          <w:szCs w:val="22"/>
        </w:rPr>
        <w:t xml:space="preserve"> attributes and </w:t>
      </w:r>
      <w:r w:rsidR="00145DDE" w:rsidRPr="00E9518A">
        <w:rPr>
          <w:rFonts w:ascii="Times New Roman" w:hAnsi="Times New Roman" w:cs="Times New Roman"/>
          <w:sz w:val="22"/>
          <w:szCs w:val="22"/>
        </w:rPr>
        <w:t>fixed the other</w:t>
      </w:r>
      <w:r w:rsidR="007F556B" w:rsidRPr="00E9518A">
        <w:rPr>
          <w:rFonts w:ascii="Times New Roman" w:hAnsi="Times New Roman" w:cs="Times New Roman"/>
          <w:sz w:val="22"/>
          <w:szCs w:val="22"/>
        </w:rPr>
        <w:t xml:space="preserve"> three attributes at arbitrary level</w:t>
      </w:r>
      <w:r w:rsidR="00A110B4" w:rsidRPr="00E9518A">
        <w:rPr>
          <w:rFonts w:ascii="Times New Roman" w:hAnsi="Times New Roman" w:cs="Times New Roman"/>
          <w:sz w:val="22"/>
          <w:szCs w:val="22"/>
        </w:rPr>
        <w:t>s</w:t>
      </w:r>
      <w:r w:rsidR="001C260A" w:rsidRPr="00E9518A">
        <w:rPr>
          <w:rFonts w:ascii="Times New Roman" w:hAnsi="Times New Roman" w:cs="Times New Roman"/>
          <w:sz w:val="22"/>
          <w:szCs w:val="22"/>
        </w:rPr>
        <w:t xml:space="preserve">. Then we </w:t>
      </w:r>
      <w:r w:rsidR="00FB5161" w:rsidRPr="00E9518A">
        <w:rPr>
          <w:rFonts w:ascii="Times New Roman" w:hAnsi="Times New Roman" w:cs="Times New Roman"/>
          <w:sz w:val="22"/>
          <w:szCs w:val="22"/>
        </w:rPr>
        <w:t xml:space="preserve">asked the Aalto management team to choose between </w:t>
      </w:r>
      <w:r w:rsidR="00531631" w:rsidRPr="00E9518A">
        <w:rPr>
          <w:rFonts w:ascii="Times New Roman" w:hAnsi="Times New Roman" w:cs="Times New Roman"/>
          <w:sz w:val="22"/>
          <w:szCs w:val="22"/>
        </w:rPr>
        <w:t>two choices</w:t>
      </w:r>
      <w:r w:rsidR="008724EB" w:rsidRPr="00E9518A">
        <w:rPr>
          <w:rFonts w:ascii="Times New Roman" w:hAnsi="Times New Roman" w:cs="Times New Roman"/>
          <w:sz w:val="22"/>
          <w:szCs w:val="22"/>
        </w:rPr>
        <w:t xml:space="preserve"> that</w:t>
      </w:r>
      <w:r w:rsidR="00C2428F" w:rsidRPr="00E9518A">
        <w:rPr>
          <w:rFonts w:ascii="Times New Roman" w:hAnsi="Times New Roman" w:cs="Times New Roman"/>
          <w:sz w:val="22"/>
          <w:szCs w:val="22"/>
        </w:rPr>
        <w:t xml:space="preserve"> </w:t>
      </w:r>
      <w:r w:rsidR="00F5668E" w:rsidRPr="00E9518A">
        <w:rPr>
          <w:rFonts w:ascii="Times New Roman" w:hAnsi="Times New Roman" w:cs="Times New Roman"/>
          <w:sz w:val="22"/>
          <w:szCs w:val="22"/>
        </w:rPr>
        <w:t>constituted a trade-off between the chosen two attributes</w:t>
      </w:r>
      <w:r w:rsidR="00076BB4" w:rsidRPr="00E9518A">
        <w:rPr>
          <w:rFonts w:ascii="Times New Roman" w:hAnsi="Times New Roman" w:cs="Times New Roman"/>
          <w:sz w:val="22"/>
          <w:szCs w:val="22"/>
        </w:rPr>
        <w:t>. After they had made the</w:t>
      </w:r>
      <w:r w:rsidR="008E0254" w:rsidRPr="00E9518A">
        <w:rPr>
          <w:rFonts w:ascii="Times New Roman" w:hAnsi="Times New Roman" w:cs="Times New Roman"/>
          <w:sz w:val="22"/>
          <w:szCs w:val="22"/>
        </w:rPr>
        <w:t>ir</w:t>
      </w:r>
      <w:r w:rsidR="00076BB4" w:rsidRPr="00E9518A">
        <w:rPr>
          <w:rFonts w:ascii="Times New Roman" w:hAnsi="Times New Roman" w:cs="Times New Roman"/>
          <w:sz w:val="22"/>
          <w:szCs w:val="22"/>
        </w:rPr>
        <w:t xml:space="preserve"> choice, we </w:t>
      </w:r>
      <w:r w:rsidR="00BA299B" w:rsidRPr="00E9518A">
        <w:rPr>
          <w:rFonts w:ascii="Times New Roman" w:hAnsi="Times New Roman" w:cs="Times New Roman"/>
          <w:sz w:val="22"/>
          <w:szCs w:val="22"/>
        </w:rPr>
        <w:t xml:space="preserve">changed the </w:t>
      </w:r>
      <w:r w:rsidR="006765C7" w:rsidRPr="00E9518A">
        <w:rPr>
          <w:rFonts w:ascii="Times New Roman" w:hAnsi="Times New Roman" w:cs="Times New Roman"/>
          <w:sz w:val="22"/>
          <w:szCs w:val="22"/>
        </w:rPr>
        <w:t xml:space="preserve">values </w:t>
      </w:r>
      <w:r w:rsidR="006765C7" w:rsidRPr="00E9518A">
        <w:rPr>
          <w:rFonts w:ascii="Times New Roman" w:hAnsi="Times New Roman" w:cs="Times New Roman"/>
          <w:sz w:val="22"/>
          <w:szCs w:val="22"/>
        </w:rPr>
        <w:lastRenderedPageBreak/>
        <w:t>of the three remaining attributes</w:t>
      </w:r>
      <w:r w:rsidR="00BF497F" w:rsidRPr="00E9518A">
        <w:rPr>
          <w:rFonts w:ascii="Times New Roman" w:hAnsi="Times New Roman" w:cs="Times New Roman"/>
          <w:sz w:val="22"/>
          <w:szCs w:val="22"/>
        </w:rPr>
        <w:t xml:space="preserve">, while keeping the </w:t>
      </w:r>
      <w:r w:rsidR="00751CAA" w:rsidRPr="00E9518A">
        <w:rPr>
          <w:rFonts w:ascii="Times New Roman" w:hAnsi="Times New Roman" w:cs="Times New Roman"/>
          <w:sz w:val="22"/>
          <w:szCs w:val="22"/>
        </w:rPr>
        <w:t xml:space="preserve">trade-off </w:t>
      </w:r>
      <w:r w:rsidR="00373115" w:rsidRPr="00E9518A">
        <w:rPr>
          <w:rFonts w:ascii="Times New Roman" w:hAnsi="Times New Roman" w:cs="Times New Roman"/>
          <w:sz w:val="22"/>
          <w:szCs w:val="22"/>
        </w:rPr>
        <w:t>between the two chosen attributes the same</w:t>
      </w:r>
      <w:r w:rsidR="00B33D1B" w:rsidRPr="00E9518A">
        <w:rPr>
          <w:rFonts w:ascii="Times New Roman" w:hAnsi="Times New Roman" w:cs="Times New Roman"/>
          <w:sz w:val="22"/>
          <w:szCs w:val="22"/>
        </w:rPr>
        <w:t xml:space="preserve">. If the team still chose the same trade-off between </w:t>
      </w:r>
      <w:r w:rsidR="00D33F94" w:rsidRPr="00E9518A">
        <w:rPr>
          <w:rFonts w:ascii="Times New Roman" w:hAnsi="Times New Roman" w:cs="Times New Roman"/>
          <w:sz w:val="22"/>
          <w:szCs w:val="22"/>
        </w:rPr>
        <w:t xml:space="preserve">the chosen two attributes, </w:t>
      </w:r>
      <w:r w:rsidR="00495BAB" w:rsidRPr="00E9518A">
        <w:rPr>
          <w:rFonts w:ascii="Times New Roman" w:hAnsi="Times New Roman" w:cs="Times New Roman"/>
          <w:sz w:val="22"/>
          <w:szCs w:val="22"/>
        </w:rPr>
        <w:t>MPI</w:t>
      </w:r>
      <w:r w:rsidR="00CA76A5" w:rsidRPr="00E9518A">
        <w:rPr>
          <w:rFonts w:ascii="Times New Roman" w:hAnsi="Times New Roman" w:cs="Times New Roman"/>
          <w:sz w:val="22"/>
          <w:szCs w:val="22"/>
        </w:rPr>
        <w:t xml:space="preserve"> was proven</w:t>
      </w:r>
      <w:r w:rsidR="008069DF" w:rsidRPr="00E9518A">
        <w:rPr>
          <w:rFonts w:ascii="Times New Roman" w:hAnsi="Times New Roman" w:cs="Times New Roman"/>
          <w:sz w:val="22"/>
          <w:szCs w:val="22"/>
        </w:rPr>
        <w:t xml:space="preserve">, as the </w:t>
      </w:r>
      <w:r w:rsidR="000D3CCF" w:rsidRPr="00E9518A">
        <w:rPr>
          <w:rFonts w:ascii="Times New Roman" w:hAnsi="Times New Roman" w:cs="Times New Roman"/>
          <w:sz w:val="22"/>
          <w:szCs w:val="22"/>
        </w:rPr>
        <w:t>trade-off preference did not change</w:t>
      </w:r>
      <w:r w:rsidR="005C34A9" w:rsidRPr="00E9518A">
        <w:rPr>
          <w:rFonts w:ascii="Times New Roman" w:hAnsi="Times New Roman" w:cs="Times New Roman"/>
          <w:sz w:val="22"/>
          <w:szCs w:val="22"/>
        </w:rPr>
        <w:t xml:space="preserve"> due to </w:t>
      </w:r>
      <w:r w:rsidR="002B6F88" w:rsidRPr="00E9518A">
        <w:rPr>
          <w:rFonts w:ascii="Times New Roman" w:hAnsi="Times New Roman" w:cs="Times New Roman"/>
          <w:sz w:val="22"/>
          <w:szCs w:val="22"/>
        </w:rPr>
        <w:t xml:space="preserve">the change in the other three attributes. </w:t>
      </w:r>
      <w:r w:rsidR="008227AB" w:rsidRPr="00E9518A">
        <w:rPr>
          <w:rFonts w:ascii="Times New Roman" w:hAnsi="Times New Roman" w:cs="Times New Roman"/>
          <w:sz w:val="22"/>
          <w:szCs w:val="22"/>
        </w:rPr>
        <w:t>This was then done for each subset of attributes.</w:t>
      </w:r>
    </w:p>
    <w:p w14:paraId="4CC55301" w14:textId="28F2FF47" w:rsidR="002B6F88" w:rsidRPr="00E9518A" w:rsidRDefault="002B6F88" w:rsidP="00A579FE">
      <w:pPr>
        <w:jc w:val="both"/>
        <w:rPr>
          <w:rFonts w:ascii="Times New Roman" w:hAnsi="Times New Roman" w:cs="Times New Roman"/>
          <w:sz w:val="22"/>
          <w:szCs w:val="22"/>
        </w:rPr>
      </w:pPr>
      <w:r w:rsidRPr="00E9518A">
        <w:rPr>
          <w:rFonts w:ascii="Times New Roman" w:hAnsi="Times New Roman" w:cs="Times New Roman"/>
          <w:sz w:val="22"/>
          <w:szCs w:val="22"/>
        </w:rPr>
        <w:t>Example</w:t>
      </w:r>
      <w:r w:rsidR="00283829" w:rsidRPr="00E9518A">
        <w:rPr>
          <w:rFonts w:ascii="Times New Roman" w:hAnsi="Times New Roman" w:cs="Times New Roman"/>
          <w:sz w:val="22"/>
          <w:szCs w:val="22"/>
        </w:rPr>
        <w:t xml:space="preserve"> dialogue </w:t>
      </w:r>
      <w:r w:rsidR="006E0EA9" w:rsidRPr="00E9518A">
        <w:rPr>
          <w:rFonts w:ascii="Times New Roman" w:hAnsi="Times New Roman" w:cs="Times New Roman"/>
          <w:sz w:val="22"/>
          <w:szCs w:val="22"/>
        </w:rPr>
        <w:t>to</w:t>
      </w:r>
      <w:r w:rsidR="00495BAB" w:rsidRPr="00E9518A">
        <w:rPr>
          <w:rFonts w:ascii="Times New Roman" w:hAnsi="Times New Roman" w:cs="Times New Roman"/>
          <w:sz w:val="22"/>
          <w:szCs w:val="22"/>
        </w:rPr>
        <w:t xml:space="preserve"> verify MPI:</w:t>
      </w:r>
    </w:p>
    <w:p w14:paraId="0EC47E32" w14:textId="5F7A1E6E" w:rsidR="002B6F88" w:rsidRPr="009758B9" w:rsidRDefault="002B6F88" w:rsidP="00B33B47">
      <w:pPr>
        <w:spacing w:before="100" w:beforeAutospacing="1" w:after="100" w:afterAutospacing="1" w:line="240" w:lineRule="auto"/>
        <w:rPr>
          <w:rFonts w:ascii="Times New Roman" w:eastAsia="Times New Roman" w:hAnsi="Times New Roman" w:cs="Times New Roman"/>
          <w:i/>
          <w:color w:val="000000"/>
          <w:kern w:val="0"/>
          <w:sz w:val="20"/>
          <w:szCs w:val="20"/>
          <w:lang w:eastAsia="en-GB"/>
          <w14:ligatures w14:val="none"/>
        </w:rPr>
      </w:pPr>
      <w:r w:rsidRPr="009758B9">
        <w:rPr>
          <w:rFonts w:ascii="Times New Roman" w:eastAsia="Times New Roman" w:hAnsi="Times New Roman" w:cs="Times New Roman"/>
          <w:i/>
          <w:color w:val="000000"/>
          <w:kern w:val="0"/>
          <w:sz w:val="20"/>
          <w:szCs w:val="20"/>
          <w:lang w:eastAsia="en-GB"/>
          <w14:ligatures w14:val="none"/>
        </w:rPr>
        <w:t>“Consultant:</w:t>
      </w:r>
      <w:r w:rsidRPr="00A756DE">
        <w:rPr>
          <w:rFonts w:ascii="Times New Roman" w:eastAsia="Times New Roman" w:hAnsi="Times New Roman" w:cs="Times New Roman"/>
          <w:i/>
          <w:color w:val="000000"/>
          <w:kern w:val="0"/>
          <w:sz w:val="20"/>
          <w:szCs w:val="20"/>
          <w:lang w:eastAsia="en-GB"/>
          <w14:ligatures w14:val="none"/>
        </w:rPr>
        <w:br/>
      </w:r>
      <w:r w:rsidRPr="009758B9">
        <w:rPr>
          <w:rFonts w:ascii="Times New Roman" w:eastAsia="Times New Roman" w:hAnsi="Times New Roman" w:cs="Times New Roman"/>
          <w:i/>
          <w:color w:val="000000"/>
          <w:kern w:val="0"/>
          <w:sz w:val="20"/>
          <w:szCs w:val="20"/>
          <w:lang w:eastAsia="en-GB"/>
          <w14:ligatures w14:val="none"/>
        </w:rPr>
        <w:t>Let’s look at a trade-off between Academic Excellence and Financial Sustainability.</w:t>
      </w:r>
      <w:r w:rsidRPr="00A756DE">
        <w:rPr>
          <w:rFonts w:ascii="Times New Roman" w:eastAsia="Times New Roman" w:hAnsi="Times New Roman" w:cs="Times New Roman"/>
          <w:i/>
          <w:color w:val="000000"/>
          <w:kern w:val="0"/>
          <w:sz w:val="20"/>
          <w:szCs w:val="20"/>
          <w:lang w:eastAsia="en-GB"/>
          <w14:ligatures w14:val="none"/>
        </w:rPr>
        <w:br/>
      </w:r>
      <w:r w:rsidRPr="009758B9">
        <w:rPr>
          <w:rFonts w:ascii="Times New Roman" w:eastAsia="Times New Roman" w:hAnsi="Times New Roman" w:cs="Times New Roman"/>
          <w:i/>
          <w:color w:val="000000"/>
          <w:kern w:val="0"/>
          <w:sz w:val="20"/>
          <w:szCs w:val="20"/>
          <w:lang w:eastAsia="en-GB"/>
          <w14:ligatures w14:val="none"/>
        </w:rPr>
        <w:t>In this first situation, assume that:</w:t>
      </w:r>
    </w:p>
    <w:p w14:paraId="232A0C06" w14:textId="77777777" w:rsidR="002B6F88" w:rsidRPr="009758B9" w:rsidRDefault="002B6F88" w:rsidP="00B33B47">
      <w:pPr>
        <w:numPr>
          <w:ilvl w:val="0"/>
          <w:numId w:val="16"/>
        </w:numPr>
        <w:spacing w:before="100" w:beforeAutospacing="1" w:after="100" w:afterAutospacing="1" w:line="240" w:lineRule="auto"/>
        <w:rPr>
          <w:rFonts w:ascii="Times New Roman" w:eastAsia="Times New Roman" w:hAnsi="Times New Roman" w:cs="Times New Roman"/>
          <w:i/>
          <w:color w:val="000000"/>
          <w:kern w:val="0"/>
          <w:sz w:val="20"/>
          <w:szCs w:val="20"/>
          <w:lang w:eastAsia="en-GB"/>
          <w14:ligatures w14:val="none"/>
        </w:rPr>
      </w:pPr>
      <w:r w:rsidRPr="009758B9">
        <w:rPr>
          <w:rFonts w:ascii="Times New Roman" w:eastAsia="Times New Roman" w:hAnsi="Times New Roman" w:cs="Times New Roman"/>
          <w:i/>
          <w:color w:val="000000"/>
          <w:kern w:val="0"/>
          <w:sz w:val="20"/>
          <w:szCs w:val="20"/>
          <w:lang w:eastAsia="en-GB"/>
          <w14:ligatures w14:val="none"/>
        </w:rPr>
        <w:t>Global Relevance &amp; Leadership is “Fair”</w:t>
      </w:r>
    </w:p>
    <w:p w14:paraId="1F1BFD13" w14:textId="77777777" w:rsidR="002B6F88" w:rsidRPr="009758B9" w:rsidRDefault="002B6F88" w:rsidP="00B33B47">
      <w:pPr>
        <w:numPr>
          <w:ilvl w:val="0"/>
          <w:numId w:val="16"/>
        </w:numPr>
        <w:spacing w:before="100" w:beforeAutospacing="1" w:after="100" w:afterAutospacing="1" w:line="240" w:lineRule="auto"/>
        <w:rPr>
          <w:rFonts w:ascii="Times New Roman" w:eastAsia="Times New Roman" w:hAnsi="Times New Roman" w:cs="Times New Roman"/>
          <w:i/>
          <w:color w:val="000000"/>
          <w:kern w:val="0"/>
          <w:sz w:val="20"/>
          <w:szCs w:val="20"/>
          <w:lang w:eastAsia="en-GB"/>
          <w14:ligatures w14:val="none"/>
        </w:rPr>
      </w:pPr>
      <w:r w:rsidRPr="009758B9">
        <w:rPr>
          <w:rFonts w:ascii="Times New Roman" w:eastAsia="Times New Roman" w:hAnsi="Times New Roman" w:cs="Times New Roman"/>
          <w:i/>
          <w:color w:val="000000"/>
          <w:kern w:val="0"/>
          <w:sz w:val="20"/>
          <w:szCs w:val="20"/>
          <w:lang w:eastAsia="en-GB"/>
          <w14:ligatures w14:val="none"/>
        </w:rPr>
        <w:t>Societal Impact &amp; Public Trust is “Poor”</w:t>
      </w:r>
    </w:p>
    <w:p w14:paraId="0FC892E7" w14:textId="77777777" w:rsidR="002B6F88" w:rsidRPr="009758B9" w:rsidRDefault="002B6F88" w:rsidP="00B33B47">
      <w:pPr>
        <w:numPr>
          <w:ilvl w:val="0"/>
          <w:numId w:val="16"/>
        </w:numPr>
        <w:spacing w:before="100" w:beforeAutospacing="1" w:after="100" w:afterAutospacing="1" w:line="240" w:lineRule="auto"/>
        <w:rPr>
          <w:rFonts w:ascii="Times New Roman" w:eastAsia="Times New Roman" w:hAnsi="Times New Roman" w:cs="Times New Roman"/>
          <w:i/>
          <w:color w:val="000000"/>
          <w:kern w:val="0"/>
          <w:sz w:val="20"/>
          <w:szCs w:val="20"/>
          <w:lang w:eastAsia="en-GB"/>
          <w14:ligatures w14:val="none"/>
        </w:rPr>
      </w:pPr>
      <w:r w:rsidRPr="009758B9">
        <w:rPr>
          <w:rFonts w:ascii="Times New Roman" w:eastAsia="Times New Roman" w:hAnsi="Times New Roman" w:cs="Times New Roman"/>
          <w:i/>
          <w:color w:val="000000"/>
          <w:kern w:val="0"/>
          <w:sz w:val="20"/>
          <w:szCs w:val="20"/>
          <w:lang w:eastAsia="en-GB"/>
          <w14:ligatures w14:val="none"/>
        </w:rPr>
        <w:t>Innovation in Education &amp; Research is “Good”</w:t>
      </w:r>
    </w:p>
    <w:p w14:paraId="1CB868F5" w14:textId="77777777" w:rsidR="002B6F88" w:rsidRPr="009758B9" w:rsidRDefault="002B6F88" w:rsidP="00B33B47">
      <w:pPr>
        <w:spacing w:before="100" w:beforeAutospacing="1" w:after="100" w:afterAutospacing="1" w:line="240" w:lineRule="auto"/>
        <w:rPr>
          <w:rFonts w:ascii="Times New Roman" w:eastAsia="Times New Roman" w:hAnsi="Times New Roman" w:cs="Times New Roman"/>
          <w:i/>
          <w:color w:val="000000"/>
          <w:kern w:val="0"/>
          <w:sz w:val="20"/>
          <w:szCs w:val="20"/>
          <w:lang w:eastAsia="en-GB"/>
          <w14:ligatures w14:val="none"/>
        </w:rPr>
      </w:pPr>
      <w:r w:rsidRPr="009758B9">
        <w:rPr>
          <w:rFonts w:ascii="Times New Roman" w:eastAsia="Times New Roman" w:hAnsi="Times New Roman" w:cs="Times New Roman"/>
          <w:i/>
          <w:color w:val="000000"/>
          <w:kern w:val="0"/>
          <w:sz w:val="20"/>
          <w:szCs w:val="20"/>
          <w:lang w:eastAsia="en-GB"/>
          <w14:ligatures w14:val="none"/>
        </w:rPr>
        <w:t>Now consider the following options:</w:t>
      </w:r>
    </w:p>
    <w:p w14:paraId="699F4BF4" w14:textId="77777777" w:rsidR="002B6F88" w:rsidRPr="009758B9" w:rsidRDefault="002B6F88" w:rsidP="00B33B47">
      <w:pPr>
        <w:numPr>
          <w:ilvl w:val="0"/>
          <w:numId w:val="17"/>
        </w:numPr>
        <w:spacing w:before="100" w:beforeAutospacing="1" w:after="100" w:afterAutospacing="1" w:line="240" w:lineRule="auto"/>
        <w:rPr>
          <w:rFonts w:ascii="Times New Roman" w:eastAsia="Times New Roman" w:hAnsi="Times New Roman" w:cs="Times New Roman"/>
          <w:i/>
          <w:color w:val="000000"/>
          <w:kern w:val="0"/>
          <w:sz w:val="20"/>
          <w:szCs w:val="20"/>
          <w:lang w:eastAsia="en-GB"/>
          <w14:ligatures w14:val="none"/>
        </w:rPr>
      </w:pPr>
      <w:r w:rsidRPr="009758B9">
        <w:rPr>
          <w:rFonts w:ascii="Times New Roman" w:eastAsia="Times New Roman" w:hAnsi="Times New Roman" w:cs="Times New Roman"/>
          <w:i/>
          <w:color w:val="000000"/>
          <w:kern w:val="0"/>
          <w:sz w:val="20"/>
          <w:szCs w:val="20"/>
          <w:lang w:eastAsia="en-GB"/>
          <w14:ligatures w14:val="none"/>
        </w:rPr>
        <w:t>Option A: Academic Excellence is “Good”, Financial Sustainability is “Fair”</w:t>
      </w:r>
    </w:p>
    <w:p w14:paraId="1F31BE63" w14:textId="77777777" w:rsidR="002B6F88" w:rsidRPr="009758B9" w:rsidRDefault="002B6F88" w:rsidP="00B33B47">
      <w:pPr>
        <w:numPr>
          <w:ilvl w:val="0"/>
          <w:numId w:val="17"/>
        </w:numPr>
        <w:spacing w:before="100" w:beforeAutospacing="1" w:after="100" w:afterAutospacing="1" w:line="240" w:lineRule="auto"/>
        <w:rPr>
          <w:rFonts w:ascii="Times New Roman" w:eastAsia="Times New Roman" w:hAnsi="Times New Roman" w:cs="Times New Roman"/>
          <w:i/>
          <w:color w:val="000000"/>
          <w:kern w:val="0"/>
          <w:sz w:val="20"/>
          <w:szCs w:val="20"/>
          <w:lang w:eastAsia="en-GB"/>
          <w14:ligatures w14:val="none"/>
        </w:rPr>
      </w:pPr>
      <w:r w:rsidRPr="009758B9">
        <w:rPr>
          <w:rFonts w:ascii="Times New Roman" w:eastAsia="Times New Roman" w:hAnsi="Times New Roman" w:cs="Times New Roman"/>
          <w:i/>
          <w:color w:val="000000"/>
          <w:kern w:val="0"/>
          <w:sz w:val="20"/>
          <w:szCs w:val="20"/>
          <w:lang w:eastAsia="en-GB"/>
          <w14:ligatures w14:val="none"/>
        </w:rPr>
        <w:t>Option B: Academic Excellence is “Fair”, Financial Sustainability is “Good”</w:t>
      </w:r>
    </w:p>
    <w:p w14:paraId="5261A146" w14:textId="77777777" w:rsidR="002B6F88" w:rsidRPr="009758B9" w:rsidRDefault="002B6F88" w:rsidP="00B33B47">
      <w:pPr>
        <w:spacing w:before="100" w:beforeAutospacing="1" w:after="100" w:afterAutospacing="1" w:line="240" w:lineRule="auto"/>
        <w:rPr>
          <w:rFonts w:ascii="Times New Roman" w:eastAsia="Times New Roman" w:hAnsi="Times New Roman" w:cs="Times New Roman"/>
          <w:i/>
          <w:color w:val="000000"/>
          <w:kern w:val="0"/>
          <w:sz w:val="20"/>
          <w:szCs w:val="20"/>
          <w:lang w:eastAsia="en-GB"/>
          <w14:ligatures w14:val="none"/>
        </w:rPr>
      </w:pPr>
      <w:r w:rsidRPr="009758B9">
        <w:rPr>
          <w:rFonts w:ascii="Times New Roman" w:eastAsia="Times New Roman" w:hAnsi="Times New Roman" w:cs="Times New Roman"/>
          <w:i/>
          <w:color w:val="000000"/>
          <w:kern w:val="0"/>
          <w:sz w:val="20"/>
          <w:szCs w:val="20"/>
          <w:lang w:eastAsia="en-GB"/>
          <w14:ligatures w14:val="none"/>
        </w:rPr>
        <w:t>Which would you prefer?</w:t>
      </w:r>
    </w:p>
    <w:p w14:paraId="4B1A0B93" w14:textId="362A15D6" w:rsidR="002B6F88" w:rsidRPr="009758B9" w:rsidRDefault="002B6F88" w:rsidP="00B33B47">
      <w:pPr>
        <w:spacing w:before="100" w:beforeAutospacing="1" w:after="100" w:afterAutospacing="1" w:line="240" w:lineRule="auto"/>
        <w:rPr>
          <w:rFonts w:ascii="Times New Roman" w:eastAsia="Times New Roman" w:hAnsi="Times New Roman" w:cs="Times New Roman"/>
          <w:i/>
          <w:color w:val="000000"/>
          <w:kern w:val="0"/>
          <w:sz w:val="20"/>
          <w:szCs w:val="20"/>
          <w:lang w:eastAsia="en-GB"/>
          <w14:ligatures w14:val="none"/>
        </w:rPr>
      </w:pPr>
      <w:r w:rsidRPr="009758B9">
        <w:rPr>
          <w:rFonts w:ascii="Times New Roman" w:eastAsia="Times New Roman" w:hAnsi="Times New Roman" w:cs="Times New Roman"/>
          <w:i/>
          <w:color w:val="000000"/>
          <w:kern w:val="0"/>
          <w:sz w:val="20"/>
          <w:szCs w:val="20"/>
          <w:lang w:eastAsia="en-GB"/>
          <w14:ligatures w14:val="none"/>
        </w:rPr>
        <w:t>Decision Maker:</w:t>
      </w:r>
      <w:r w:rsidRPr="00A756DE">
        <w:rPr>
          <w:rFonts w:ascii="Times New Roman" w:eastAsia="Times New Roman" w:hAnsi="Times New Roman" w:cs="Times New Roman"/>
          <w:i/>
          <w:color w:val="000000"/>
          <w:kern w:val="0"/>
          <w:sz w:val="20"/>
          <w:szCs w:val="20"/>
          <w:lang w:eastAsia="en-GB"/>
          <w14:ligatures w14:val="none"/>
        </w:rPr>
        <w:br/>
      </w:r>
      <w:r w:rsidRPr="009758B9">
        <w:rPr>
          <w:rFonts w:ascii="Times New Roman" w:eastAsia="Times New Roman" w:hAnsi="Times New Roman" w:cs="Times New Roman"/>
          <w:i/>
          <w:color w:val="000000"/>
          <w:kern w:val="0"/>
          <w:sz w:val="20"/>
          <w:szCs w:val="20"/>
          <w:lang w:eastAsia="en-GB"/>
          <w14:ligatures w14:val="none"/>
        </w:rPr>
        <w:t>I would choose Option A. I lean slightly more toward academic strength in this case.</w:t>
      </w:r>
    </w:p>
    <w:p w14:paraId="413AE111" w14:textId="0F06B815" w:rsidR="002B6F88" w:rsidRPr="009758B9" w:rsidRDefault="002B6F88" w:rsidP="00B33B47">
      <w:pPr>
        <w:spacing w:before="100" w:beforeAutospacing="1" w:after="100" w:afterAutospacing="1" w:line="240" w:lineRule="auto"/>
        <w:rPr>
          <w:rFonts w:ascii="Times New Roman" w:eastAsia="Times New Roman" w:hAnsi="Times New Roman" w:cs="Times New Roman"/>
          <w:i/>
          <w:color w:val="000000"/>
          <w:kern w:val="0"/>
          <w:sz w:val="20"/>
          <w:szCs w:val="20"/>
          <w:lang w:eastAsia="en-GB"/>
          <w14:ligatures w14:val="none"/>
        </w:rPr>
      </w:pPr>
      <w:r w:rsidRPr="009758B9">
        <w:rPr>
          <w:rFonts w:ascii="Times New Roman" w:eastAsia="Times New Roman" w:hAnsi="Times New Roman" w:cs="Times New Roman"/>
          <w:i/>
          <w:color w:val="000000"/>
          <w:kern w:val="0"/>
          <w:sz w:val="20"/>
          <w:szCs w:val="20"/>
          <w:lang w:eastAsia="en-GB"/>
          <w14:ligatures w14:val="none"/>
        </w:rPr>
        <w:t>Consultant:</w:t>
      </w:r>
      <w:r w:rsidRPr="00A756DE">
        <w:rPr>
          <w:rFonts w:ascii="Times New Roman" w:eastAsia="Times New Roman" w:hAnsi="Times New Roman" w:cs="Times New Roman"/>
          <w:i/>
          <w:color w:val="000000"/>
          <w:kern w:val="0"/>
          <w:sz w:val="20"/>
          <w:szCs w:val="20"/>
          <w:lang w:eastAsia="en-GB"/>
          <w14:ligatures w14:val="none"/>
        </w:rPr>
        <w:br/>
      </w:r>
      <w:r w:rsidRPr="009758B9">
        <w:rPr>
          <w:rFonts w:ascii="Times New Roman" w:eastAsia="Times New Roman" w:hAnsi="Times New Roman" w:cs="Times New Roman"/>
          <w:i/>
          <w:color w:val="000000"/>
          <w:kern w:val="0"/>
          <w:sz w:val="20"/>
          <w:szCs w:val="20"/>
          <w:lang w:eastAsia="en-GB"/>
          <w14:ligatures w14:val="none"/>
        </w:rPr>
        <w:t>Now, let’s try a second scenario. This time, the other objectives are at different fixed levels:</w:t>
      </w:r>
    </w:p>
    <w:p w14:paraId="0AD91AC7" w14:textId="77777777" w:rsidR="002B6F88" w:rsidRPr="009758B9" w:rsidRDefault="002B6F88" w:rsidP="00B33B47">
      <w:pPr>
        <w:numPr>
          <w:ilvl w:val="0"/>
          <w:numId w:val="18"/>
        </w:numPr>
        <w:spacing w:before="100" w:beforeAutospacing="1" w:after="100" w:afterAutospacing="1" w:line="240" w:lineRule="auto"/>
        <w:rPr>
          <w:rFonts w:ascii="Times New Roman" w:eastAsia="Times New Roman" w:hAnsi="Times New Roman" w:cs="Times New Roman"/>
          <w:i/>
          <w:color w:val="000000"/>
          <w:kern w:val="0"/>
          <w:sz w:val="20"/>
          <w:szCs w:val="20"/>
          <w:lang w:eastAsia="en-GB"/>
          <w14:ligatures w14:val="none"/>
        </w:rPr>
      </w:pPr>
      <w:r w:rsidRPr="009758B9">
        <w:rPr>
          <w:rFonts w:ascii="Times New Roman" w:eastAsia="Times New Roman" w:hAnsi="Times New Roman" w:cs="Times New Roman"/>
          <w:i/>
          <w:color w:val="000000"/>
          <w:kern w:val="0"/>
          <w:sz w:val="20"/>
          <w:szCs w:val="20"/>
          <w:lang w:eastAsia="en-GB"/>
          <w14:ligatures w14:val="none"/>
        </w:rPr>
        <w:t>Global Relevance is “Excellent”</w:t>
      </w:r>
    </w:p>
    <w:p w14:paraId="45E4F05A" w14:textId="77777777" w:rsidR="002B6F88" w:rsidRPr="009758B9" w:rsidRDefault="002B6F88" w:rsidP="00B33B47">
      <w:pPr>
        <w:numPr>
          <w:ilvl w:val="0"/>
          <w:numId w:val="18"/>
        </w:numPr>
        <w:spacing w:before="100" w:beforeAutospacing="1" w:after="100" w:afterAutospacing="1" w:line="240" w:lineRule="auto"/>
        <w:rPr>
          <w:rFonts w:ascii="Times New Roman" w:eastAsia="Times New Roman" w:hAnsi="Times New Roman" w:cs="Times New Roman"/>
          <w:i/>
          <w:color w:val="000000"/>
          <w:kern w:val="0"/>
          <w:sz w:val="20"/>
          <w:szCs w:val="20"/>
          <w:lang w:eastAsia="en-GB"/>
          <w14:ligatures w14:val="none"/>
        </w:rPr>
      </w:pPr>
      <w:r w:rsidRPr="009758B9">
        <w:rPr>
          <w:rFonts w:ascii="Times New Roman" w:eastAsia="Times New Roman" w:hAnsi="Times New Roman" w:cs="Times New Roman"/>
          <w:i/>
          <w:color w:val="000000"/>
          <w:kern w:val="0"/>
          <w:sz w:val="20"/>
          <w:szCs w:val="20"/>
          <w:lang w:eastAsia="en-GB"/>
          <w14:ligatures w14:val="none"/>
        </w:rPr>
        <w:t>Societal Impact is “Good”</w:t>
      </w:r>
    </w:p>
    <w:p w14:paraId="7AE57F0A" w14:textId="77777777" w:rsidR="002B6F88" w:rsidRPr="009758B9" w:rsidRDefault="002B6F88" w:rsidP="00B33B47">
      <w:pPr>
        <w:numPr>
          <w:ilvl w:val="0"/>
          <w:numId w:val="18"/>
        </w:numPr>
        <w:spacing w:before="100" w:beforeAutospacing="1" w:after="100" w:afterAutospacing="1" w:line="240" w:lineRule="auto"/>
        <w:rPr>
          <w:rFonts w:ascii="Times New Roman" w:eastAsia="Times New Roman" w:hAnsi="Times New Roman" w:cs="Times New Roman"/>
          <w:i/>
          <w:color w:val="000000"/>
          <w:kern w:val="0"/>
          <w:sz w:val="20"/>
          <w:szCs w:val="20"/>
          <w:lang w:eastAsia="en-GB"/>
          <w14:ligatures w14:val="none"/>
        </w:rPr>
      </w:pPr>
      <w:r w:rsidRPr="009758B9">
        <w:rPr>
          <w:rFonts w:ascii="Times New Roman" w:eastAsia="Times New Roman" w:hAnsi="Times New Roman" w:cs="Times New Roman"/>
          <w:i/>
          <w:color w:val="000000"/>
          <w:kern w:val="0"/>
          <w:sz w:val="20"/>
          <w:szCs w:val="20"/>
          <w:lang w:eastAsia="en-GB"/>
          <w14:ligatures w14:val="none"/>
        </w:rPr>
        <w:t>Innovation is “Fair”</w:t>
      </w:r>
    </w:p>
    <w:p w14:paraId="51479460" w14:textId="77777777" w:rsidR="002B6F88" w:rsidRPr="009758B9" w:rsidRDefault="002B6F88" w:rsidP="00B33B47">
      <w:pPr>
        <w:spacing w:before="100" w:beforeAutospacing="1" w:after="100" w:afterAutospacing="1" w:line="240" w:lineRule="auto"/>
        <w:rPr>
          <w:rFonts w:ascii="Times New Roman" w:eastAsia="Times New Roman" w:hAnsi="Times New Roman" w:cs="Times New Roman"/>
          <w:i/>
          <w:color w:val="000000"/>
          <w:kern w:val="0"/>
          <w:sz w:val="20"/>
          <w:szCs w:val="20"/>
          <w:lang w:eastAsia="en-GB"/>
          <w14:ligatures w14:val="none"/>
        </w:rPr>
      </w:pPr>
      <w:r w:rsidRPr="009758B9">
        <w:rPr>
          <w:rFonts w:ascii="Times New Roman" w:eastAsia="Times New Roman" w:hAnsi="Times New Roman" w:cs="Times New Roman"/>
          <w:i/>
          <w:color w:val="000000"/>
          <w:kern w:val="0"/>
          <w:sz w:val="20"/>
          <w:szCs w:val="20"/>
          <w:lang w:eastAsia="en-GB"/>
          <w14:ligatures w14:val="none"/>
        </w:rPr>
        <w:t>Same two options as before:</w:t>
      </w:r>
    </w:p>
    <w:p w14:paraId="4213F660" w14:textId="77777777" w:rsidR="002B6F88" w:rsidRPr="009758B9" w:rsidRDefault="002B6F88" w:rsidP="00B33B47">
      <w:pPr>
        <w:numPr>
          <w:ilvl w:val="0"/>
          <w:numId w:val="19"/>
        </w:numPr>
        <w:spacing w:before="100" w:beforeAutospacing="1" w:after="100" w:afterAutospacing="1" w:line="240" w:lineRule="auto"/>
        <w:rPr>
          <w:rFonts w:ascii="Times New Roman" w:eastAsia="Times New Roman" w:hAnsi="Times New Roman" w:cs="Times New Roman"/>
          <w:i/>
          <w:color w:val="000000"/>
          <w:kern w:val="0"/>
          <w:sz w:val="20"/>
          <w:szCs w:val="20"/>
          <w:lang w:eastAsia="en-GB"/>
          <w14:ligatures w14:val="none"/>
        </w:rPr>
      </w:pPr>
      <w:r w:rsidRPr="009758B9">
        <w:rPr>
          <w:rFonts w:ascii="Times New Roman" w:eastAsia="Times New Roman" w:hAnsi="Times New Roman" w:cs="Times New Roman"/>
          <w:i/>
          <w:color w:val="000000"/>
          <w:kern w:val="0"/>
          <w:sz w:val="20"/>
          <w:szCs w:val="20"/>
          <w:lang w:eastAsia="en-GB"/>
          <w14:ligatures w14:val="none"/>
        </w:rPr>
        <w:t>Option A: Academic Excellence is “Good”, Financial Sustainability is “Fair”</w:t>
      </w:r>
    </w:p>
    <w:p w14:paraId="12DF9001" w14:textId="77777777" w:rsidR="002B6F88" w:rsidRPr="009758B9" w:rsidRDefault="002B6F88" w:rsidP="00B33B47">
      <w:pPr>
        <w:numPr>
          <w:ilvl w:val="0"/>
          <w:numId w:val="19"/>
        </w:numPr>
        <w:spacing w:before="100" w:beforeAutospacing="1" w:after="100" w:afterAutospacing="1" w:line="240" w:lineRule="auto"/>
        <w:rPr>
          <w:rFonts w:ascii="Times New Roman" w:eastAsia="Times New Roman" w:hAnsi="Times New Roman" w:cs="Times New Roman"/>
          <w:i/>
          <w:color w:val="000000"/>
          <w:kern w:val="0"/>
          <w:sz w:val="20"/>
          <w:szCs w:val="20"/>
          <w:lang w:eastAsia="en-GB"/>
          <w14:ligatures w14:val="none"/>
        </w:rPr>
      </w:pPr>
      <w:r w:rsidRPr="009758B9">
        <w:rPr>
          <w:rFonts w:ascii="Times New Roman" w:eastAsia="Times New Roman" w:hAnsi="Times New Roman" w:cs="Times New Roman"/>
          <w:i/>
          <w:color w:val="000000"/>
          <w:kern w:val="0"/>
          <w:sz w:val="20"/>
          <w:szCs w:val="20"/>
          <w:lang w:eastAsia="en-GB"/>
          <w14:ligatures w14:val="none"/>
        </w:rPr>
        <w:t>Option B: Academic Excellence is “Fair”, Financial Sustainability is “Good”</w:t>
      </w:r>
    </w:p>
    <w:p w14:paraId="25A422A6" w14:textId="77777777" w:rsidR="002B6F88" w:rsidRPr="009758B9" w:rsidRDefault="002B6F88" w:rsidP="00B33B47">
      <w:pPr>
        <w:spacing w:before="100" w:beforeAutospacing="1" w:after="100" w:afterAutospacing="1" w:line="240" w:lineRule="auto"/>
        <w:rPr>
          <w:rFonts w:ascii="Times New Roman" w:eastAsia="Times New Roman" w:hAnsi="Times New Roman" w:cs="Times New Roman"/>
          <w:i/>
          <w:color w:val="000000"/>
          <w:kern w:val="0"/>
          <w:sz w:val="20"/>
          <w:szCs w:val="20"/>
          <w:lang w:eastAsia="en-GB"/>
          <w14:ligatures w14:val="none"/>
        </w:rPr>
      </w:pPr>
      <w:r w:rsidRPr="009758B9">
        <w:rPr>
          <w:rFonts w:ascii="Times New Roman" w:eastAsia="Times New Roman" w:hAnsi="Times New Roman" w:cs="Times New Roman"/>
          <w:i/>
          <w:color w:val="000000"/>
          <w:kern w:val="0"/>
          <w:sz w:val="20"/>
          <w:szCs w:val="20"/>
          <w:lang w:eastAsia="en-GB"/>
          <w14:ligatures w14:val="none"/>
        </w:rPr>
        <w:t>Which one would you go for?</w:t>
      </w:r>
    </w:p>
    <w:p w14:paraId="46C8DCF6" w14:textId="39944DD2" w:rsidR="00282CFB" w:rsidRPr="00A579FE" w:rsidRDefault="002B6F88" w:rsidP="00B33B47">
      <w:pPr>
        <w:spacing w:before="100" w:beforeAutospacing="1" w:after="100" w:afterAutospacing="1" w:line="240" w:lineRule="auto"/>
        <w:rPr>
          <w:rFonts w:ascii="Times New Roman" w:eastAsia="Times New Roman" w:hAnsi="Times New Roman" w:cs="Times New Roman"/>
          <w:i/>
          <w:color w:val="000000"/>
          <w:kern w:val="0"/>
          <w:sz w:val="20"/>
          <w:szCs w:val="20"/>
          <w:lang w:eastAsia="en-GB"/>
          <w14:ligatures w14:val="none"/>
        </w:rPr>
      </w:pPr>
      <w:r w:rsidRPr="009758B9">
        <w:rPr>
          <w:rFonts w:ascii="Times New Roman" w:eastAsia="Times New Roman" w:hAnsi="Times New Roman" w:cs="Times New Roman"/>
          <w:i/>
          <w:color w:val="000000"/>
          <w:kern w:val="0"/>
          <w:sz w:val="20"/>
          <w:szCs w:val="20"/>
          <w:lang w:eastAsia="en-GB"/>
          <w14:ligatures w14:val="none"/>
        </w:rPr>
        <w:t>Decision Maker:</w:t>
      </w:r>
      <w:r w:rsidRPr="00A756DE">
        <w:rPr>
          <w:rFonts w:ascii="Times New Roman" w:eastAsia="Times New Roman" w:hAnsi="Times New Roman" w:cs="Times New Roman"/>
          <w:i/>
          <w:color w:val="000000"/>
          <w:kern w:val="0"/>
          <w:sz w:val="20"/>
          <w:szCs w:val="20"/>
          <w:lang w:eastAsia="en-GB"/>
          <w14:ligatures w14:val="none"/>
        </w:rPr>
        <w:br/>
      </w:r>
      <w:r w:rsidRPr="009758B9">
        <w:rPr>
          <w:rFonts w:ascii="Times New Roman" w:eastAsia="Times New Roman" w:hAnsi="Times New Roman" w:cs="Times New Roman"/>
          <w:i/>
          <w:color w:val="000000"/>
          <w:kern w:val="0"/>
          <w:sz w:val="20"/>
          <w:szCs w:val="20"/>
          <w:lang w:eastAsia="en-GB"/>
          <w14:ligatures w14:val="none"/>
        </w:rPr>
        <w:t>Still Option A. My judgment between the academic and financial side isn’t influenced by those changes.</w:t>
      </w:r>
      <w:r w:rsidR="00282CFB" w:rsidRPr="009758B9">
        <w:rPr>
          <w:rFonts w:ascii="Times New Roman" w:eastAsia="Times New Roman" w:hAnsi="Times New Roman" w:cs="Times New Roman"/>
          <w:i/>
          <w:color w:val="000000"/>
          <w:kern w:val="0"/>
          <w:sz w:val="20"/>
          <w:szCs w:val="20"/>
          <w:lang w:eastAsia="en-GB"/>
          <w14:ligatures w14:val="none"/>
        </w:rPr>
        <w:t>”</w:t>
      </w:r>
    </w:p>
    <w:p w14:paraId="2587931B" w14:textId="1EDB6ED3" w:rsidR="00430824" w:rsidRPr="00E9518A" w:rsidRDefault="00430824" w:rsidP="00A579FE">
      <w:pPr>
        <w:spacing w:before="100" w:beforeAutospacing="1" w:after="100" w:afterAutospacing="1" w:line="240" w:lineRule="auto"/>
        <w:jc w:val="both"/>
        <w:rPr>
          <w:rFonts w:ascii="Times New Roman" w:eastAsia="Times New Roman" w:hAnsi="Times New Roman" w:cs="Times New Roman"/>
          <w:b/>
          <w:color w:val="000000"/>
          <w:kern w:val="0"/>
          <w:sz w:val="22"/>
          <w:szCs w:val="22"/>
          <w:lang w:eastAsia="en-GB"/>
          <w14:ligatures w14:val="none"/>
        </w:rPr>
      </w:pPr>
      <w:r w:rsidRPr="00E9518A">
        <w:rPr>
          <w:rFonts w:ascii="Times New Roman" w:eastAsia="Times New Roman" w:hAnsi="Times New Roman" w:cs="Times New Roman"/>
          <w:b/>
          <w:color w:val="000000"/>
          <w:kern w:val="0"/>
          <w:sz w:val="22"/>
          <w:szCs w:val="22"/>
          <w:lang w:eastAsia="en-GB"/>
          <w14:ligatures w14:val="none"/>
        </w:rPr>
        <w:t>Additive Independence</w:t>
      </w:r>
    </w:p>
    <w:p w14:paraId="5E49C71E" w14:textId="7807A48B" w:rsidR="00282CFB" w:rsidRPr="00E9518A" w:rsidRDefault="00282CFB" w:rsidP="00A579FE">
      <w:pPr>
        <w:spacing w:before="100" w:beforeAutospacing="1" w:after="100" w:afterAutospacing="1" w:line="276" w:lineRule="auto"/>
        <w:jc w:val="both"/>
        <w:rPr>
          <w:rFonts w:ascii="Times New Roman" w:eastAsia="Times New Roman" w:hAnsi="Times New Roman" w:cs="Times New Roman"/>
          <w:color w:val="000000"/>
          <w:kern w:val="0"/>
          <w:sz w:val="22"/>
          <w:szCs w:val="22"/>
          <w:lang w:eastAsia="en-GB"/>
          <w14:ligatures w14:val="none"/>
        </w:rPr>
      </w:pPr>
      <w:r w:rsidRPr="00E9518A">
        <w:rPr>
          <w:rFonts w:ascii="Times New Roman" w:eastAsia="Times New Roman" w:hAnsi="Times New Roman" w:cs="Times New Roman"/>
          <w:color w:val="000000"/>
          <w:kern w:val="0"/>
          <w:sz w:val="22"/>
          <w:szCs w:val="22"/>
          <w:lang w:eastAsia="en-GB"/>
          <w14:ligatures w14:val="none"/>
        </w:rPr>
        <w:t>To verify additive independence</w:t>
      </w:r>
      <w:r w:rsidR="00AB1E6D" w:rsidRPr="00E9518A">
        <w:rPr>
          <w:rFonts w:ascii="Times New Roman" w:eastAsia="Times New Roman" w:hAnsi="Times New Roman" w:cs="Times New Roman"/>
          <w:color w:val="000000"/>
          <w:kern w:val="0"/>
          <w:sz w:val="22"/>
          <w:szCs w:val="22"/>
          <w:lang w:eastAsia="en-GB"/>
          <w14:ligatures w14:val="none"/>
        </w:rPr>
        <w:t>,</w:t>
      </w:r>
      <w:r w:rsidR="00FA6491" w:rsidRPr="00E9518A">
        <w:rPr>
          <w:rFonts w:ascii="Times New Roman" w:eastAsia="Times New Roman" w:hAnsi="Times New Roman" w:cs="Times New Roman"/>
          <w:color w:val="000000"/>
          <w:kern w:val="0"/>
          <w:sz w:val="22"/>
          <w:szCs w:val="22"/>
          <w:lang w:eastAsia="en-GB"/>
          <w14:ligatures w14:val="none"/>
        </w:rPr>
        <w:t xml:space="preserve"> we once again chose a subset of two </w:t>
      </w:r>
      <w:r w:rsidR="00936CB5" w:rsidRPr="00E9518A">
        <w:rPr>
          <w:rFonts w:ascii="Times New Roman" w:eastAsia="Times New Roman" w:hAnsi="Times New Roman" w:cs="Times New Roman"/>
          <w:color w:val="000000"/>
          <w:kern w:val="0"/>
          <w:sz w:val="22"/>
          <w:szCs w:val="22"/>
          <w:lang w:eastAsia="en-GB"/>
          <w14:ligatures w14:val="none"/>
        </w:rPr>
        <w:t>attributes to be tested.</w:t>
      </w:r>
      <w:r w:rsidR="00AB1E6D" w:rsidRPr="00E9518A">
        <w:rPr>
          <w:rFonts w:ascii="Times New Roman" w:eastAsia="Times New Roman" w:hAnsi="Times New Roman" w:cs="Times New Roman"/>
          <w:color w:val="000000"/>
          <w:kern w:val="0"/>
          <w:sz w:val="22"/>
          <w:szCs w:val="22"/>
          <w:lang w:eastAsia="en-GB"/>
          <w14:ligatures w14:val="none"/>
        </w:rPr>
        <w:t xml:space="preserve"> </w:t>
      </w:r>
      <w:r w:rsidR="00936CB5" w:rsidRPr="00E9518A">
        <w:rPr>
          <w:rFonts w:ascii="Times New Roman" w:eastAsia="Times New Roman" w:hAnsi="Times New Roman" w:cs="Times New Roman"/>
          <w:color w:val="000000"/>
          <w:kern w:val="0"/>
          <w:sz w:val="22"/>
          <w:szCs w:val="22"/>
          <w:lang w:eastAsia="en-GB"/>
          <w14:ligatures w14:val="none"/>
        </w:rPr>
        <w:t>W</w:t>
      </w:r>
      <w:r w:rsidR="00AB1E6D" w:rsidRPr="00E9518A">
        <w:rPr>
          <w:rFonts w:ascii="Times New Roman" w:eastAsia="Times New Roman" w:hAnsi="Times New Roman" w:cs="Times New Roman"/>
          <w:color w:val="000000"/>
          <w:kern w:val="0"/>
          <w:sz w:val="22"/>
          <w:szCs w:val="22"/>
          <w:lang w:eastAsia="en-GB"/>
          <w14:ligatures w14:val="none"/>
        </w:rPr>
        <w:t>e</w:t>
      </w:r>
      <w:r w:rsidR="00936CB5" w:rsidRPr="00E9518A">
        <w:rPr>
          <w:rFonts w:ascii="Times New Roman" w:eastAsia="Times New Roman" w:hAnsi="Times New Roman" w:cs="Times New Roman"/>
          <w:color w:val="000000"/>
          <w:kern w:val="0"/>
          <w:sz w:val="22"/>
          <w:szCs w:val="22"/>
          <w:lang w:eastAsia="en-GB"/>
          <w14:ligatures w14:val="none"/>
        </w:rPr>
        <w:t xml:space="preserve"> then</w:t>
      </w:r>
      <w:r w:rsidR="00AB1E6D" w:rsidRPr="00E9518A">
        <w:rPr>
          <w:rFonts w:ascii="Times New Roman" w:eastAsia="Times New Roman" w:hAnsi="Times New Roman" w:cs="Times New Roman"/>
          <w:color w:val="000000"/>
          <w:kern w:val="0"/>
          <w:sz w:val="22"/>
          <w:szCs w:val="22"/>
          <w:lang w:eastAsia="en-GB"/>
          <w14:ligatures w14:val="none"/>
        </w:rPr>
        <w:t xml:space="preserve"> construct</w:t>
      </w:r>
      <w:r w:rsidR="0003247E" w:rsidRPr="00E9518A">
        <w:rPr>
          <w:rFonts w:ascii="Times New Roman" w:eastAsia="Times New Roman" w:hAnsi="Times New Roman" w:cs="Times New Roman"/>
          <w:color w:val="000000"/>
          <w:kern w:val="0"/>
          <w:sz w:val="22"/>
          <w:szCs w:val="22"/>
          <w:lang w:eastAsia="en-GB"/>
          <w14:ligatures w14:val="none"/>
        </w:rPr>
        <w:t>ed</w:t>
      </w:r>
      <w:r w:rsidR="00AB1E6D" w:rsidRPr="00E9518A">
        <w:rPr>
          <w:rFonts w:ascii="Times New Roman" w:eastAsia="Times New Roman" w:hAnsi="Times New Roman" w:cs="Times New Roman"/>
          <w:color w:val="000000"/>
          <w:kern w:val="0"/>
          <w:sz w:val="22"/>
          <w:szCs w:val="22"/>
          <w:lang w:eastAsia="en-GB"/>
          <w14:ligatures w14:val="none"/>
        </w:rPr>
        <w:t xml:space="preserve"> two lotteries</w:t>
      </w:r>
      <w:r w:rsidR="00820823" w:rsidRPr="00E9518A">
        <w:rPr>
          <w:rFonts w:ascii="Times New Roman" w:eastAsia="Times New Roman" w:hAnsi="Times New Roman" w:cs="Times New Roman"/>
          <w:color w:val="000000"/>
          <w:kern w:val="0"/>
          <w:sz w:val="22"/>
          <w:szCs w:val="22"/>
          <w:lang w:eastAsia="en-GB"/>
          <w14:ligatures w14:val="none"/>
        </w:rPr>
        <w:t xml:space="preserve"> with two possible outcomes, both with the probability 0.5</w:t>
      </w:r>
      <w:r w:rsidR="00AB1E6D" w:rsidRPr="00E9518A">
        <w:rPr>
          <w:rFonts w:ascii="Times New Roman" w:eastAsia="Times New Roman" w:hAnsi="Times New Roman" w:cs="Times New Roman"/>
          <w:color w:val="000000"/>
          <w:kern w:val="0"/>
          <w:sz w:val="22"/>
          <w:szCs w:val="22"/>
          <w:lang w:eastAsia="en-GB"/>
          <w14:ligatures w14:val="none"/>
        </w:rPr>
        <w:t xml:space="preserve">. In </w:t>
      </w:r>
      <w:r w:rsidR="007A5993" w:rsidRPr="00E9518A">
        <w:rPr>
          <w:rFonts w:ascii="Times New Roman" w:eastAsia="Times New Roman" w:hAnsi="Times New Roman" w:cs="Times New Roman"/>
          <w:color w:val="000000"/>
          <w:kern w:val="0"/>
          <w:sz w:val="22"/>
          <w:szCs w:val="22"/>
          <w:lang w:eastAsia="en-GB"/>
          <w14:ligatures w14:val="none"/>
        </w:rPr>
        <w:t>both lotteries</w:t>
      </w:r>
      <w:r w:rsidR="001B1C23" w:rsidRPr="00E9518A">
        <w:rPr>
          <w:rFonts w:ascii="Times New Roman" w:eastAsia="Times New Roman" w:hAnsi="Times New Roman" w:cs="Times New Roman"/>
          <w:color w:val="000000"/>
          <w:kern w:val="0"/>
          <w:sz w:val="22"/>
          <w:szCs w:val="22"/>
          <w:lang w:eastAsia="en-GB"/>
          <w14:ligatures w14:val="none"/>
        </w:rPr>
        <w:t xml:space="preserve">, one outcome </w:t>
      </w:r>
      <w:r w:rsidR="006E1173" w:rsidRPr="00E9518A">
        <w:rPr>
          <w:rFonts w:ascii="Times New Roman" w:eastAsia="Times New Roman" w:hAnsi="Times New Roman" w:cs="Times New Roman"/>
          <w:color w:val="000000"/>
          <w:kern w:val="0"/>
          <w:sz w:val="22"/>
          <w:szCs w:val="22"/>
          <w:lang w:eastAsia="en-GB"/>
          <w14:ligatures w14:val="none"/>
        </w:rPr>
        <w:t xml:space="preserve">has the best possible values for the two chosen attributes, while the other one has </w:t>
      </w:r>
      <w:r w:rsidR="000E2525" w:rsidRPr="00E9518A">
        <w:rPr>
          <w:rFonts w:ascii="Times New Roman" w:eastAsia="Times New Roman" w:hAnsi="Times New Roman" w:cs="Times New Roman"/>
          <w:color w:val="000000"/>
          <w:kern w:val="0"/>
          <w:sz w:val="22"/>
          <w:szCs w:val="22"/>
          <w:lang w:eastAsia="en-GB"/>
          <w14:ligatures w14:val="none"/>
        </w:rPr>
        <w:t xml:space="preserve">the worst possible values for the chosen attributes. The difference between the two lotteries lies in </w:t>
      </w:r>
      <w:r w:rsidR="00F17441" w:rsidRPr="00E9518A">
        <w:rPr>
          <w:rFonts w:ascii="Times New Roman" w:eastAsia="Times New Roman" w:hAnsi="Times New Roman" w:cs="Times New Roman"/>
          <w:color w:val="000000"/>
          <w:kern w:val="0"/>
          <w:sz w:val="22"/>
          <w:szCs w:val="22"/>
          <w:lang w:eastAsia="en-GB"/>
          <w14:ligatures w14:val="none"/>
        </w:rPr>
        <w:t>the</w:t>
      </w:r>
      <w:r w:rsidR="000E2525" w:rsidRPr="00E9518A">
        <w:rPr>
          <w:rFonts w:ascii="Times New Roman" w:eastAsia="Times New Roman" w:hAnsi="Times New Roman" w:cs="Times New Roman"/>
          <w:color w:val="000000"/>
          <w:kern w:val="0"/>
          <w:sz w:val="22"/>
          <w:szCs w:val="22"/>
          <w:lang w:eastAsia="en-GB"/>
          <w14:ligatures w14:val="none"/>
        </w:rPr>
        <w:t xml:space="preserve"> remaining</w:t>
      </w:r>
      <w:r w:rsidR="000F7B3A" w:rsidRPr="00E9518A">
        <w:rPr>
          <w:rFonts w:ascii="Times New Roman" w:eastAsia="Times New Roman" w:hAnsi="Times New Roman" w:cs="Times New Roman"/>
          <w:color w:val="000000"/>
          <w:kern w:val="0"/>
          <w:sz w:val="22"/>
          <w:szCs w:val="22"/>
          <w:lang w:eastAsia="en-GB"/>
          <w14:ligatures w14:val="none"/>
        </w:rPr>
        <w:t xml:space="preserve"> three attribute</w:t>
      </w:r>
      <w:r w:rsidR="006B5C72" w:rsidRPr="00E9518A">
        <w:rPr>
          <w:rFonts w:ascii="Times New Roman" w:eastAsia="Times New Roman" w:hAnsi="Times New Roman" w:cs="Times New Roman"/>
          <w:color w:val="000000"/>
          <w:kern w:val="0"/>
          <w:sz w:val="22"/>
          <w:szCs w:val="22"/>
          <w:lang w:eastAsia="en-GB"/>
          <w14:ligatures w14:val="none"/>
        </w:rPr>
        <w:t>s</w:t>
      </w:r>
      <w:r w:rsidR="000F7B3A" w:rsidRPr="00E9518A">
        <w:rPr>
          <w:rFonts w:ascii="Times New Roman" w:eastAsia="Times New Roman" w:hAnsi="Times New Roman" w:cs="Times New Roman"/>
          <w:color w:val="000000"/>
          <w:kern w:val="0"/>
          <w:sz w:val="22"/>
          <w:szCs w:val="22"/>
          <w:lang w:eastAsia="en-GB"/>
          <w14:ligatures w14:val="none"/>
        </w:rPr>
        <w:t>. In the other one</w:t>
      </w:r>
      <w:r w:rsidR="006B5C72" w:rsidRPr="00E9518A">
        <w:rPr>
          <w:rFonts w:ascii="Times New Roman" w:eastAsia="Times New Roman" w:hAnsi="Times New Roman" w:cs="Times New Roman"/>
          <w:color w:val="000000"/>
          <w:kern w:val="0"/>
          <w:sz w:val="22"/>
          <w:szCs w:val="22"/>
          <w:lang w:eastAsia="en-GB"/>
          <w14:ligatures w14:val="none"/>
        </w:rPr>
        <w:t xml:space="preserve"> there is a 0.5 probability of getting </w:t>
      </w:r>
      <w:r w:rsidR="001A7A30" w:rsidRPr="00E9518A">
        <w:rPr>
          <w:rFonts w:ascii="Times New Roman" w:eastAsia="Times New Roman" w:hAnsi="Times New Roman" w:cs="Times New Roman"/>
          <w:color w:val="000000"/>
          <w:kern w:val="0"/>
          <w:sz w:val="22"/>
          <w:szCs w:val="22"/>
          <w:lang w:eastAsia="en-GB"/>
          <w14:ligatures w14:val="none"/>
        </w:rPr>
        <w:t xml:space="preserve">the best possible values and the </w:t>
      </w:r>
      <w:r w:rsidR="00C64572" w:rsidRPr="00E9518A">
        <w:rPr>
          <w:rFonts w:ascii="Times New Roman" w:eastAsia="Times New Roman" w:hAnsi="Times New Roman" w:cs="Times New Roman"/>
          <w:color w:val="000000"/>
          <w:kern w:val="0"/>
          <w:sz w:val="22"/>
          <w:szCs w:val="22"/>
          <w:lang w:eastAsia="en-GB"/>
          <w14:ligatures w14:val="none"/>
        </w:rPr>
        <w:t xml:space="preserve">worst possible values </w:t>
      </w:r>
      <w:r w:rsidR="001A7A30" w:rsidRPr="00E9518A">
        <w:rPr>
          <w:rFonts w:ascii="Times New Roman" w:eastAsia="Times New Roman" w:hAnsi="Times New Roman" w:cs="Times New Roman"/>
          <w:color w:val="000000"/>
          <w:kern w:val="0"/>
          <w:sz w:val="22"/>
          <w:szCs w:val="22"/>
          <w:lang w:eastAsia="en-GB"/>
          <w14:ligatures w14:val="none"/>
        </w:rPr>
        <w:t>for all attributes</w:t>
      </w:r>
      <w:r w:rsidR="00B23B7A" w:rsidRPr="00E9518A">
        <w:rPr>
          <w:rFonts w:ascii="Times New Roman" w:eastAsia="Times New Roman" w:hAnsi="Times New Roman" w:cs="Times New Roman"/>
          <w:color w:val="000000"/>
          <w:kern w:val="0"/>
          <w:sz w:val="22"/>
          <w:szCs w:val="22"/>
          <w:lang w:eastAsia="en-GB"/>
          <w14:ligatures w14:val="none"/>
        </w:rPr>
        <w:t xml:space="preserve"> (Lottery</w:t>
      </w:r>
      <w:r w:rsidR="00D56AE1" w:rsidRPr="00E9518A">
        <w:rPr>
          <w:rFonts w:ascii="Times New Roman" w:eastAsia="Times New Roman" w:hAnsi="Times New Roman" w:cs="Times New Roman"/>
          <w:color w:val="000000"/>
          <w:kern w:val="0"/>
          <w:sz w:val="22"/>
          <w:szCs w:val="22"/>
          <w:lang w:eastAsia="en-GB"/>
          <w14:ligatures w14:val="none"/>
        </w:rPr>
        <w:t xml:space="preserve"> I in Figure </w:t>
      </w:r>
      <w:r w:rsidR="00B0431B">
        <w:rPr>
          <w:rFonts w:ascii="Times New Roman" w:eastAsia="Times New Roman" w:hAnsi="Times New Roman" w:cs="Times New Roman"/>
          <w:color w:val="000000"/>
          <w:kern w:val="0"/>
          <w:sz w:val="22"/>
          <w:szCs w:val="22"/>
          <w:lang w:eastAsia="en-GB"/>
          <w14:ligatures w14:val="none"/>
        </w:rPr>
        <w:t>2</w:t>
      </w:r>
      <w:r w:rsidR="00D56AE1" w:rsidRPr="00E9518A">
        <w:rPr>
          <w:rFonts w:ascii="Times New Roman" w:eastAsia="Times New Roman" w:hAnsi="Times New Roman" w:cs="Times New Roman"/>
          <w:color w:val="000000"/>
          <w:kern w:val="0"/>
          <w:sz w:val="22"/>
          <w:szCs w:val="22"/>
          <w:lang w:eastAsia="en-GB"/>
          <w14:ligatures w14:val="none"/>
        </w:rPr>
        <w:t>)</w:t>
      </w:r>
      <w:r w:rsidR="00C64572" w:rsidRPr="00E9518A">
        <w:rPr>
          <w:rFonts w:ascii="Times New Roman" w:eastAsia="Times New Roman" w:hAnsi="Times New Roman" w:cs="Times New Roman"/>
          <w:color w:val="000000"/>
          <w:kern w:val="0"/>
          <w:sz w:val="22"/>
          <w:szCs w:val="22"/>
          <w:lang w:eastAsia="en-GB"/>
          <w14:ligatures w14:val="none"/>
        </w:rPr>
        <w:t>, while the other lottery</w:t>
      </w:r>
      <w:r w:rsidR="00EE58EC" w:rsidRPr="00E9518A">
        <w:rPr>
          <w:rFonts w:ascii="Times New Roman" w:eastAsia="Times New Roman" w:hAnsi="Times New Roman" w:cs="Times New Roman"/>
          <w:color w:val="000000"/>
          <w:kern w:val="0"/>
          <w:sz w:val="22"/>
          <w:szCs w:val="22"/>
          <w:lang w:eastAsia="en-GB"/>
          <w14:ligatures w14:val="none"/>
        </w:rPr>
        <w:t xml:space="preserve"> offers a more</w:t>
      </w:r>
      <w:r w:rsidR="00B5704C" w:rsidRPr="00E9518A">
        <w:rPr>
          <w:rFonts w:ascii="Times New Roman" w:eastAsia="Times New Roman" w:hAnsi="Times New Roman" w:cs="Times New Roman"/>
          <w:color w:val="000000"/>
          <w:kern w:val="0"/>
          <w:sz w:val="22"/>
          <w:szCs w:val="22"/>
          <w:lang w:eastAsia="en-GB"/>
          <w14:ligatures w14:val="none"/>
        </w:rPr>
        <w:t xml:space="preserve"> of a</w:t>
      </w:r>
      <w:r w:rsidR="00EE58EC" w:rsidRPr="00E9518A">
        <w:rPr>
          <w:rFonts w:ascii="Times New Roman" w:eastAsia="Times New Roman" w:hAnsi="Times New Roman" w:cs="Times New Roman"/>
          <w:color w:val="000000"/>
          <w:kern w:val="0"/>
          <w:sz w:val="22"/>
          <w:szCs w:val="22"/>
          <w:lang w:eastAsia="en-GB"/>
          <w14:ligatures w14:val="none"/>
        </w:rPr>
        <w:t xml:space="preserve"> “</w:t>
      </w:r>
      <w:r w:rsidR="0038084B" w:rsidRPr="00E9518A">
        <w:rPr>
          <w:rFonts w:ascii="Times New Roman" w:eastAsia="Times New Roman" w:hAnsi="Times New Roman" w:cs="Times New Roman"/>
          <w:color w:val="000000"/>
          <w:kern w:val="0"/>
          <w:sz w:val="22"/>
          <w:szCs w:val="22"/>
          <w:lang w:eastAsia="en-GB"/>
          <w14:ligatures w14:val="none"/>
        </w:rPr>
        <w:t>mixed bag</w:t>
      </w:r>
      <w:r w:rsidR="00EE58EC" w:rsidRPr="00E9518A">
        <w:rPr>
          <w:rFonts w:ascii="Times New Roman" w:eastAsia="Times New Roman" w:hAnsi="Times New Roman" w:cs="Times New Roman"/>
          <w:color w:val="000000"/>
          <w:kern w:val="0"/>
          <w:sz w:val="22"/>
          <w:szCs w:val="22"/>
          <w:lang w:eastAsia="en-GB"/>
          <w14:ligatures w14:val="none"/>
        </w:rPr>
        <w:t xml:space="preserve">” </w:t>
      </w:r>
      <w:r w:rsidR="00B5704C" w:rsidRPr="00E9518A">
        <w:rPr>
          <w:rFonts w:ascii="Times New Roman" w:eastAsia="Times New Roman" w:hAnsi="Times New Roman" w:cs="Times New Roman"/>
          <w:color w:val="000000"/>
          <w:kern w:val="0"/>
          <w:sz w:val="22"/>
          <w:szCs w:val="22"/>
          <w:lang w:eastAsia="en-GB"/>
          <w14:ligatures w14:val="none"/>
        </w:rPr>
        <w:t>for the</w:t>
      </w:r>
      <w:r w:rsidR="00EE58EC" w:rsidRPr="00E9518A">
        <w:rPr>
          <w:rFonts w:ascii="Times New Roman" w:eastAsia="Times New Roman" w:hAnsi="Times New Roman" w:cs="Times New Roman"/>
          <w:color w:val="000000"/>
          <w:kern w:val="0"/>
          <w:sz w:val="22"/>
          <w:szCs w:val="22"/>
          <w:lang w:eastAsia="en-GB"/>
          <w14:ligatures w14:val="none"/>
        </w:rPr>
        <w:t xml:space="preserve"> attribute values</w:t>
      </w:r>
      <w:r w:rsidR="00D56AE1" w:rsidRPr="00E9518A">
        <w:rPr>
          <w:rFonts w:ascii="Times New Roman" w:eastAsia="Times New Roman" w:hAnsi="Times New Roman" w:cs="Times New Roman"/>
          <w:color w:val="000000"/>
          <w:kern w:val="0"/>
          <w:sz w:val="22"/>
          <w:szCs w:val="22"/>
          <w:lang w:eastAsia="en-GB"/>
          <w14:ligatures w14:val="none"/>
        </w:rPr>
        <w:t xml:space="preserve"> (Lottery II in Figure </w:t>
      </w:r>
      <w:r w:rsidR="00DC0EA1">
        <w:rPr>
          <w:rFonts w:ascii="Times New Roman" w:eastAsia="Times New Roman" w:hAnsi="Times New Roman" w:cs="Times New Roman"/>
          <w:color w:val="000000"/>
          <w:kern w:val="0"/>
          <w:sz w:val="22"/>
          <w:szCs w:val="22"/>
          <w:lang w:eastAsia="en-GB"/>
          <w14:ligatures w14:val="none"/>
        </w:rPr>
        <w:t>2</w:t>
      </w:r>
      <w:r w:rsidR="00D56AE1" w:rsidRPr="00E9518A">
        <w:rPr>
          <w:rFonts w:ascii="Times New Roman" w:eastAsia="Times New Roman" w:hAnsi="Times New Roman" w:cs="Times New Roman"/>
          <w:color w:val="000000"/>
          <w:kern w:val="0"/>
          <w:sz w:val="22"/>
          <w:szCs w:val="22"/>
          <w:lang w:eastAsia="en-GB"/>
          <w14:ligatures w14:val="none"/>
        </w:rPr>
        <w:t>)</w:t>
      </w:r>
      <w:r w:rsidR="00B5704C" w:rsidRPr="00E9518A">
        <w:rPr>
          <w:rFonts w:ascii="Times New Roman" w:eastAsia="Times New Roman" w:hAnsi="Times New Roman" w:cs="Times New Roman"/>
          <w:color w:val="000000"/>
          <w:kern w:val="0"/>
          <w:sz w:val="22"/>
          <w:szCs w:val="22"/>
          <w:lang w:eastAsia="en-GB"/>
          <w14:ligatures w14:val="none"/>
        </w:rPr>
        <w:t xml:space="preserve">. The AI is then verified by confirming that the decision-maker is </w:t>
      </w:r>
      <w:r w:rsidR="000F430F" w:rsidRPr="00E9518A">
        <w:rPr>
          <w:rFonts w:ascii="Times New Roman" w:eastAsia="Times New Roman" w:hAnsi="Times New Roman" w:cs="Times New Roman"/>
          <w:color w:val="000000"/>
          <w:kern w:val="0"/>
          <w:sz w:val="22"/>
          <w:szCs w:val="22"/>
          <w:lang w:eastAsia="en-GB"/>
          <w14:ligatures w14:val="none"/>
        </w:rPr>
        <w:t>indifferent between the two lotteries.</w:t>
      </w:r>
    </w:p>
    <w:p w14:paraId="0D570BBE" w14:textId="77777777" w:rsidR="0038084B" w:rsidRPr="00E9518A" w:rsidRDefault="0038084B" w:rsidP="002B6F88">
      <w:pPr>
        <w:spacing w:before="100" w:beforeAutospacing="1" w:after="100" w:afterAutospacing="1" w:line="240" w:lineRule="auto"/>
        <w:rPr>
          <w:rFonts w:ascii="Times New Roman" w:eastAsia="Times New Roman" w:hAnsi="Times New Roman" w:cs="Times New Roman"/>
          <w:color w:val="000000"/>
          <w:kern w:val="0"/>
          <w:sz w:val="22"/>
          <w:szCs w:val="22"/>
          <w:lang w:eastAsia="en-GB"/>
          <w14:ligatures w14:val="none"/>
        </w:rPr>
      </w:pPr>
    </w:p>
    <w:p w14:paraId="3FDA5DDD" w14:textId="592631F8" w:rsidR="002B6F88" w:rsidRPr="00E9518A" w:rsidRDefault="0038084B" w:rsidP="0038084B">
      <w:pPr>
        <w:spacing w:before="100" w:beforeAutospacing="1" w:after="100" w:afterAutospacing="1" w:line="240" w:lineRule="auto"/>
        <w:rPr>
          <w:rFonts w:ascii="Times New Roman" w:eastAsia="Times New Roman" w:hAnsi="Times New Roman" w:cs="Times New Roman"/>
          <w:color w:val="000000"/>
          <w:kern w:val="0"/>
          <w:sz w:val="22"/>
          <w:szCs w:val="22"/>
          <w:lang w:eastAsia="en-GB"/>
          <w14:ligatures w14:val="none"/>
        </w:rPr>
      </w:pPr>
      <w:r w:rsidRPr="00E9518A">
        <w:rPr>
          <w:rFonts w:ascii="Times New Roman" w:eastAsia="Times New Roman" w:hAnsi="Times New Roman" w:cs="Times New Roman"/>
          <w:noProof/>
          <w:color w:val="000000"/>
          <w:kern w:val="0"/>
          <w:sz w:val="22"/>
          <w:szCs w:val="22"/>
          <w:lang w:eastAsia="en-GB"/>
          <w14:ligatures w14:val="none"/>
        </w:rPr>
        <w:drawing>
          <wp:inline distT="0" distB="0" distL="0" distR="0" wp14:anchorId="332FCFD1" wp14:editId="2D7FF4E2">
            <wp:extent cx="4490519" cy="1280239"/>
            <wp:effectExtent l="0" t="0" r="5715" b="2540"/>
            <wp:docPr id="1582766910" name="Picture 1" descr="A group of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766910" name="Picture 1" descr="A group of text on a white background&#10;&#10;AI-generated content may be incorrect."/>
                    <pic:cNvPicPr/>
                  </pic:nvPicPr>
                  <pic:blipFill>
                    <a:blip r:embed="rId12"/>
                    <a:stretch>
                      <a:fillRect/>
                    </a:stretch>
                  </pic:blipFill>
                  <pic:spPr>
                    <a:xfrm>
                      <a:off x="0" y="0"/>
                      <a:ext cx="4557440" cy="1299318"/>
                    </a:xfrm>
                    <a:prstGeom prst="rect">
                      <a:avLst/>
                    </a:prstGeom>
                  </pic:spPr>
                </pic:pic>
              </a:graphicData>
            </a:graphic>
          </wp:inline>
        </w:drawing>
      </w:r>
    </w:p>
    <w:p w14:paraId="74AF090A" w14:textId="3D3B3A98" w:rsidR="00AC5A7C" w:rsidRPr="00A579FE" w:rsidRDefault="0038084B" w:rsidP="00A579FE">
      <w:pPr>
        <w:spacing w:before="100" w:beforeAutospacing="1" w:after="100" w:afterAutospacing="1" w:line="240" w:lineRule="auto"/>
        <w:jc w:val="both"/>
        <w:rPr>
          <w:rFonts w:ascii="Times New Roman" w:eastAsia="Times New Roman" w:hAnsi="Times New Roman" w:cs="Times New Roman"/>
          <w:color w:val="000000"/>
          <w:kern w:val="0"/>
          <w:sz w:val="22"/>
          <w:szCs w:val="22"/>
          <w:lang w:eastAsia="en-GB"/>
          <w14:ligatures w14:val="none"/>
        </w:rPr>
      </w:pPr>
      <w:r w:rsidRPr="00E9518A">
        <w:rPr>
          <w:rFonts w:ascii="Times New Roman" w:eastAsia="Times New Roman" w:hAnsi="Times New Roman" w:cs="Times New Roman"/>
          <w:b/>
          <w:bCs/>
          <w:color w:val="000000"/>
          <w:kern w:val="0"/>
          <w:sz w:val="22"/>
          <w:szCs w:val="22"/>
          <w:lang w:eastAsia="en-GB"/>
          <w14:ligatures w14:val="none"/>
        </w:rPr>
        <w:t xml:space="preserve">Figure </w:t>
      </w:r>
      <w:r w:rsidR="008608CB" w:rsidRPr="00E9518A">
        <w:rPr>
          <w:rFonts w:ascii="Times New Roman" w:eastAsia="Times New Roman" w:hAnsi="Times New Roman" w:cs="Times New Roman"/>
          <w:b/>
          <w:bCs/>
          <w:color w:val="000000"/>
          <w:kern w:val="0"/>
          <w:sz w:val="22"/>
          <w:szCs w:val="22"/>
          <w:lang w:eastAsia="en-GB"/>
          <w14:ligatures w14:val="none"/>
        </w:rPr>
        <w:t>2</w:t>
      </w:r>
      <w:r w:rsidRPr="00E9518A">
        <w:rPr>
          <w:rFonts w:ascii="Times New Roman" w:eastAsia="Times New Roman" w:hAnsi="Times New Roman" w:cs="Times New Roman"/>
          <w:b/>
          <w:bCs/>
          <w:color w:val="000000"/>
          <w:kern w:val="0"/>
          <w:sz w:val="22"/>
          <w:szCs w:val="22"/>
          <w:lang w:eastAsia="en-GB"/>
          <w14:ligatures w14:val="none"/>
        </w:rPr>
        <w:t>.</w:t>
      </w:r>
      <w:r w:rsidRPr="00E9518A">
        <w:rPr>
          <w:rFonts w:ascii="Times New Roman" w:eastAsia="Times New Roman" w:hAnsi="Times New Roman" w:cs="Times New Roman"/>
          <w:color w:val="000000"/>
          <w:kern w:val="0"/>
          <w:sz w:val="22"/>
          <w:szCs w:val="22"/>
          <w:lang w:eastAsia="en-GB"/>
          <w14:ligatures w14:val="none"/>
        </w:rPr>
        <w:t xml:space="preserve"> </w:t>
      </w:r>
      <w:r w:rsidR="00B90D39" w:rsidRPr="00E9518A">
        <w:rPr>
          <w:rFonts w:ascii="Times New Roman" w:eastAsia="Times New Roman" w:hAnsi="Times New Roman" w:cs="Times New Roman"/>
          <w:color w:val="000000"/>
          <w:kern w:val="0"/>
          <w:sz w:val="22"/>
          <w:szCs w:val="22"/>
          <w:lang w:eastAsia="en-GB"/>
          <w14:ligatures w14:val="none"/>
        </w:rPr>
        <w:t xml:space="preserve">Example of the different lotteries used for </w:t>
      </w:r>
      <w:r w:rsidR="006027D1" w:rsidRPr="00E9518A">
        <w:rPr>
          <w:rFonts w:ascii="Times New Roman" w:eastAsia="Times New Roman" w:hAnsi="Times New Roman" w:cs="Times New Roman"/>
          <w:color w:val="000000"/>
          <w:kern w:val="0"/>
          <w:sz w:val="22"/>
          <w:szCs w:val="22"/>
          <w:lang w:eastAsia="en-GB"/>
          <w14:ligatures w14:val="none"/>
        </w:rPr>
        <w:t>verifying Additive Independence (AI)</w:t>
      </w:r>
    </w:p>
    <w:p w14:paraId="241FBE79" w14:textId="542B6377" w:rsidR="00317304" w:rsidRPr="009758B9" w:rsidRDefault="00317304" w:rsidP="00A579FE">
      <w:pPr>
        <w:jc w:val="both"/>
        <w:rPr>
          <w:rFonts w:ascii="Times New Roman" w:hAnsi="Times New Roman" w:cs="Times New Roman"/>
          <w:b/>
          <w:bCs/>
          <w:sz w:val="28"/>
          <w:szCs w:val="28"/>
        </w:rPr>
      </w:pPr>
      <w:r w:rsidRPr="009758B9">
        <w:rPr>
          <w:rFonts w:ascii="Times New Roman" w:hAnsi="Times New Roman" w:cs="Times New Roman"/>
          <w:b/>
          <w:bCs/>
          <w:sz w:val="28"/>
          <w:szCs w:val="28"/>
        </w:rPr>
        <w:t>6.2. Elicitation of utility functions</w:t>
      </w:r>
    </w:p>
    <w:p w14:paraId="01157C20" w14:textId="16E816B4" w:rsidR="00B92F3D" w:rsidRPr="00E9518A" w:rsidRDefault="009B6673" w:rsidP="00A579FE">
      <w:pPr>
        <w:jc w:val="both"/>
        <w:rPr>
          <w:rFonts w:ascii="Times New Roman" w:hAnsi="Times New Roman" w:cs="Times New Roman"/>
          <w:sz w:val="22"/>
          <w:szCs w:val="22"/>
        </w:rPr>
      </w:pPr>
      <w:r w:rsidRPr="00E9518A">
        <w:rPr>
          <w:rFonts w:ascii="Times New Roman" w:hAnsi="Times New Roman" w:cs="Times New Roman"/>
          <w:sz w:val="22"/>
          <w:szCs w:val="22"/>
        </w:rPr>
        <w:t>After successfully confirming</w:t>
      </w:r>
      <w:r w:rsidR="00AC672A" w:rsidRPr="00E9518A">
        <w:rPr>
          <w:rFonts w:ascii="Times New Roman" w:hAnsi="Times New Roman" w:cs="Times New Roman"/>
          <w:sz w:val="22"/>
          <w:szCs w:val="22"/>
        </w:rPr>
        <w:t xml:space="preserve"> the necessary independence assumptions, </w:t>
      </w:r>
      <w:r w:rsidR="00E13484" w:rsidRPr="00E9518A">
        <w:rPr>
          <w:rFonts w:ascii="Times New Roman" w:hAnsi="Times New Roman" w:cs="Times New Roman"/>
          <w:sz w:val="22"/>
          <w:szCs w:val="22"/>
        </w:rPr>
        <w:t xml:space="preserve">we elicited </w:t>
      </w:r>
      <w:r w:rsidR="00A62D94" w:rsidRPr="00E9518A">
        <w:rPr>
          <w:rFonts w:ascii="Times New Roman" w:hAnsi="Times New Roman" w:cs="Times New Roman"/>
          <w:sz w:val="22"/>
          <w:szCs w:val="22"/>
        </w:rPr>
        <w:t xml:space="preserve">the utility functions for each of the </w:t>
      </w:r>
      <w:r w:rsidR="006250EB" w:rsidRPr="00E9518A">
        <w:rPr>
          <w:rFonts w:ascii="Times New Roman" w:hAnsi="Times New Roman" w:cs="Times New Roman"/>
          <w:sz w:val="22"/>
          <w:szCs w:val="22"/>
        </w:rPr>
        <w:t xml:space="preserve">fundamental objectives. </w:t>
      </w:r>
      <w:r w:rsidR="00DE1C6D" w:rsidRPr="00E9518A">
        <w:rPr>
          <w:rFonts w:ascii="Times New Roman" w:hAnsi="Times New Roman" w:cs="Times New Roman"/>
          <w:sz w:val="22"/>
          <w:szCs w:val="22"/>
        </w:rPr>
        <w:t xml:space="preserve">We did this </w:t>
      </w:r>
      <w:r w:rsidR="004F5E6E" w:rsidRPr="00E9518A">
        <w:rPr>
          <w:rFonts w:ascii="Times New Roman" w:hAnsi="Times New Roman" w:cs="Times New Roman"/>
          <w:sz w:val="22"/>
          <w:szCs w:val="22"/>
        </w:rPr>
        <w:t xml:space="preserve">by </w:t>
      </w:r>
      <w:r w:rsidR="00026D47" w:rsidRPr="00E9518A">
        <w:rPr>
          <w:rFonts w:ascii="Times New Roman" w:hAnsi="Times New Roman" w:cs="Times New Roman"/>
          <w:sz w:val="22"/>
          <w:szCs w:val="22"/>
        </w:rPr>
        <w:t>giving the</w:t>
      </w:r>
      <w:r w:rsidR="00DD1222" w:rsidRPr="00E9518A">
        <w:rPr>
          <w:rFonts w:ascii="Times New Roman" w:hAnsi="Times New Roman" w:cs="Times New Roman"/>
          <w:sz w:val="22"/>
          <w:szCs w:val="22"/>
        </w:rPr>
        <w:t xml:space="preserve"> </w:t>
      </w:r>
      <w:r w:rsidR="00A94497" w:rsidRPr="00E9518A">
        <w:rPr>
          <w:rFonts w:ascii="Times New Roman" w:hAnsi="Times New Roman" w:cs="Times New Roman"/>
          <w:sz w:val="22"/>
          <w:szCs w:val="22"/>
        </w:rPr>
        <w:t xml:space="preserve">highest possible value, </w:t>
      </w:r>
      <w:r w:rsidR="00182790" w:rsidRPr="00E9518A">
        <w:rPr>
          <w:rFonts w:ascii="Times New Roman" w:hAnsi="Times New Roman" w:cs="Times New Roman"/>
          <w:i/>
          <w:sz w:val="22"/>
          <w:szCs w:val="22"/>
        </w:rPr>
        <w:t>E</w:t>
      </w:r>
      <w:r w:rsidR="00A94497" w:rsidRPr="00E9518A">
        <w:rPr>
          <w:rFonts w:ascii="Times New Roman" w:hAnsi="Times New Roman" w:cs="Times New Roman"/>
          <w:i/>
          <w:sz w:val="22"/>
          <w:szCs w:val="22"/>
        </w:rPr>
        <w:t>xcellent</w:t>
      </w:r>
      <w:r w:rsidR="00F95155" w:rsidRPr="00E9518A">
        <w:rPr>
          <w:rFonts w:ascii="Times New Roman" w:hAnsi="Times New Roman" w:cs="Times New Roman"/>
          <w:sz w:val="22"/>
          <w:szCs w:val="22"/>
        </w:rPr>
        <w:t>, a utility of 1, and the worst possible</w:t>
      </w:r>
      <w:r w:rsidR="00085102" w:rsidRPr="00E9518A">
        <w:rPr>
          <w:rFonts w:ascii="Times New Roman" w:hAnsi="Times New Roman" w:cs="Times New Roman"/>
          <w:sz w:val="22"/>
          <w:szCs w:val="22"/>
        </w:rPr>
        <w:t xml:space="preserve"> value, </w:t>
      </w:r>
      <w:r w:rsidR="00182790" w:rsidRPr="00E9518A">
        <w:rPr>
          <w:rFonts w:ascii="Times New Roman" w:hAnsi="Times New Roman" w:cs="Times New Roman"/>
          <w:i/>
          <w:sz w:val="22"/>
          <w:szCs w:val="22"/>
        </w:rPr>
        <w:t>Poor</w:t>
      </w:r>
      <w:r w:rsidR="00182790" w:rsidRPr="00E9518A">
        <w:rPr>
          <w:rFonts w:ascii="Times New Roman" w:hAnsi="Times New Roman" w:cs="Times New Roman"/>
          <w:sz w:val="22"/>
          <w:szCs w:val="22"/>
        </w:rPr>
        <w:t xml:space="preserve">, a utility of 0. </w:t>
      </w:r>
      <w:r w:rsidR="00621FAF" w:rsidRPr="00E9518A">
        <w:rPr>
          <w:rFonts w:ascii="Times New Roman" w:hAnsi="Times New Roman" w:cs="Times New Roman"/>
          <w:sz w:val="22"/>
          <w:szCs w:val="22"/>
        </w:rPr>
        <w:t xml:space="preserve">We then </w:t>
      </w:r>
      <w:r w:rsidR="002D10AB" w:rsidRPr="00E9518A">
        <w:rPr>
          <w:rFonts w:ascii="Times New Roman" w:hAnsi="Times New Roman" w:cs="Times New Roman"/>
          <w:sz w:val="22"/>
          <w:szCs w:val="22"/>
        </w:rPr>
        <w:t>elicited the utilit</w:t>
      </w:r>
      <w:r w:rsidR="00EA10C1" w:rsidRPr="00E9518A">
        <w:rPr>
          <w:rFonts w:ascii="Times New Roman" w:hAnsi="Times New Roman" w:cs="Times New Roman"/>
          <w:sz w:val="22"/>
          <w:szCs w:val="22"/>
        </w:rPr>
        <w:t xml:space="preserve">y for </w:t>
      </w:r>
      <w:r w:rsidR="005715A1" w:rsidRPr="00E9518A">
        <w:rPr>
          <w:rFonts w:ascii="Times New Roman" w:hAnsi="Times New Roman" w:cs="Times New Roman"/>
          <w:sz w:val="22"/>
          <w:szCs w:val="22"/>
        </w:rPr>
        <w:t xml:space="preserve">the value </w:t>
      </w:r>
      <w:r w:rsidR="005715A1" w:rsidRPr="00E9518A">
        <w:rPr>
          <w:rFonts w:ascii="Times New Roman" w:hAnsi="Times New Roman" w:cs="Times New Roman"/>
          <w:i/>
          <w:iCs/>
          <w:sz w:val="22"/>
          <w:szCs w:val="22"/>
        </w:rPr>
        <w:t>Fair</w:t>
      </w:r>
      <w:r w:rsidR="00C8084B" w:rsidRPr="00E9518A">
        <w:rPr>
          <w:rFonts w:ascii="Times New Roman" w:hAnsi="Times New Roman" w:cs="Times New Roman"/>
          <w:i/>
          <w:iCs/>
          <w:sz w:val="22"/>
          <w:szCs w:val="22"/>
        </w:rPr>
        <w:t xml:space="preserve"> </w:t>
      </w:r>
      <w:r w:rsidR="00C8084B" w:rsidRPr="00E9518A">
        <w:rPr>
          <w:rFonts w:ascii="Times New Roman" w:hAnsi="Times New Roman" w:cs="Times New Roman"/>
          <w:sz w:val="22"/>
          <w:szCs w:val="22"/>
        </w:rPr>
        <w:t xml:space="preserve">by asking the </w:t>
      </w:r>
      <w:r w:rsidR="00B67FDB" w:rsidRPr="00E9518A">
        <w:rPr>
          <w:rFonts w:ascii="Times New Roman" w:hAnsi="Times New Roman" w:cs="Times New Roman"/>
          <w:sz w:val="22"/>
          <w:szCs w:val="22"/>
        </w:rPr>
        <w:t>Aalto management team t</w:t>
      </w:r>
      <w:r w:rsidR="001372CE" w:rsidRPr="00E9518A">
        <w:rPr>
          <w:rFonts w:ascii="Times New Roman" w:hAnsi="Times New Roman" w:cs="Times New Roman"/>
          <w:sz w:val="22"/>
          <w:szCs w:val="22"/>
        </w:rPr>
        <w:t xml:space="preserve">o come up with a value </w:t>
      </w:r>
      <w:r w:rsidR="001372CE" w:rsidRPr="00E9518A">
        <w:rPr>
          <w:rFonts w:ascii="Times New Roman" w:hAnsi="Times New Roman" w:cs="Times New Roman"/>
          <w:i/>
          <w:iCs/>
          <w:sz w:val="22"/>
          <w:szCs w:val="22"/>
        </w:rPr>
        <w:t>p</w:t>
      </w:r>
      <w:r w:rsidR="001372CE" w:rsidRPr="00E9518A">
        <w:rPr>
          <w:rFonts w:ascii="Times New Roman" w:hAnsi="Times New Roman" w:cs="Times New Roman"/>
          <w:sz w:val="22"/>
          <w:szCs w:val="22"/>
        </w:rPr>
        <w:t xml:space="preserve"> at which </w:t>
      </w:r>
      <w:r w:rsidR="000F7676" w:rsidRPr="00E9518A">
        <w:rPr>
          <w:rFonts w:ascii="Times New Roman" w:hAnsi="Times New Roman" w:cs="Times New Roman"/>
          <w:sz w:val="22"/>
          <w:szCs w:val="22"/>
        </w:rPr>
        <w:t xml:space="preserve">they would be indifferent between </w:t>
      </w:r>
      <w:r w:rsidR="00B92F3D" w:rsidRPr="00E9518A">
        <w:rPr>
          <w:rFonts w:ascii="Times New Roman" w:hAnsi="Times New Roman" w:cs="Times New Roman"/>
          <w:sz w:val="22"/>
          <w:szCs w:val="22"/>
        </w:rPr>
        <w:t>the following two lotteries</w:t>
      </w:r>
      <w:r w:rsidR="00CD02F4" w:rsidRPr="00E9518A">
        <w:rPr>
          <w:rFonts w:ascii="Times New Roman" w:hAnsi="Times New Roman" w:cs="Times New Roman"/>
          <w:sz w:val="22"/>
          <w:szCs w:val="22"/>
        </w:rPr>
        <w:t xml:space="preserve"> </w:t>
      </w:r>
      <w:r w:rsidR="007477ED">
        <w:rPr>
          <w:rFonts w:ascii="Times New Roman" w:hAnsi="Times New Roman" w:cs="Times New Roman"/>
          <w:sz w:val="22"/>
          <w:szCs w:val="22"/>
        </w:rPr>
        <w:t>shown in</w:t>
      </w:r>
      <w:r w:rsidR="00CD02F4" w:rsidRPr="00E9518A">
        <w:rPr>
          <w:rFonts w:ascii="Times New Roman" w:hAnsi="Times New Roman" w:cs="Times New Roman"/>
          <w:sz w:val="22"/>
          <w:szCs w:val="22"/>
        </w:rPr>
        <w:t xml:space="preserve"> Figure </w:t>
      </w:r>
      <w:r w:rsidR="008608CB" w:rsidRPr="00E9518A">
        <w:rPr>
          <w:rFonts w:ascii="Times New Roman" w:hAnsi="Times New Roman" w:cs="Times New Roman"/>
          <w:sz w:val="22"/>
          <w:szCs w:val="22"/>
        </w:rPr>
        <w:t>3</w:t>
      </w:r>
      <w:r w:rsidR="00B92F3D" w:rsidRPr="00E9518A">
        <w:rPr>
          <w:rFonts w:ascii="Times New Roman" w:hAnsi="Times New Roman" w:cs="Times New Roman"/>
          <w:sz w:val="22"/>
          <w:szCs w:val="22"/>
        </w:rPr>
        <w:t>:</w:t>
      </w:r>
      <w:r w:rsidR="003D0F11" w:rsidRPr="00E9518A">
        <w:rPr>
          <w:rFonts w:ascii="Times New Roman" w:hAnsi="Times New Roman" w:cs="Times New Roman"/>
          <w:sz w:val="22"/>
          <w:szCs w:val="22"/>
        </w:rPr>
        <w:t xml:space="preserve"> </w:t>
      </w:r>
    </w:p>
    <w:p w14:paraId="337E8BEF" w14:textId="2017C3F2" w:rsidR="00B92F3D" w:rsidRPr="00E9518A" w:rsidRDefault="00B92F3D" w:rsidP="00A579FE">
      <w:pPr>
        <w:pStyle w:val="ListParagraph"/>
        <w:numPr>
          <w:ilvl w:val="0"/>
          <w:numId w:val="24"/>
        </w:numPr>
        <w:jc w:val="both"/>
        <w:rPr>
          <w:rFonts w:ascii="Times New Roman" w:hAnsi="Times New Roman" w:cs="Times New Roman"/>
          <w:sz w:val="22"/>
          <w:szCs w:val="22"/>
        </w:rPr>
      </w:pPr>
      <w:r w:rsidRPr="00E9518A">
        <w:rPr>
          <w:rFonts w:ascii="Times New Roman" w:hAnsi="Times New Roman" w:cs="Times New Roman"/>
          <w:sz w:val="22"/>
          <w:szCs w:val="22"/>
        </w:rPr>
        <w:t>A</w:t>
      </w:r>
      <w:r w:rsidR="003D0F11" w:rsidRPr="00E9518A">
        <w:rPr>
          <w:rFonts w:ascii="Times New Roman" w:hAnsi="Times New Roman" w:cs="Times New Roman"/>
          <w:sz w:val="22"/>
          <w:szCs w:val="22"/>
        </w:rPr>
        <w:t xml:space="preserve"> degenerate lottery</w:t>
      </w:r>
      <w:r w:rsidR="00FA3AE3" w:rsidRPr="00E9518A">
        <w:rPr>
          <w:rFonts w:ascii="Times New Roman" w:hAnsi="Times New Roman" w:cs="Times New Roman"/>
          <w:sz w:val="22"/>
          <w:szCs w:val="22"/>
        </w:rPr>
        <w:t xml:space="preserve"> </w:t>
      </w:r>
      <w:r w:rsidR="003B3F15" w:rsidRPr="00E9518A">
        <w:rPr>
          <w:rFonts w:ascii="Times New Roman" w:hAnsi="Times New Roman" w:cs="Times New Roman"/>
          <w:sz w:val="22"/>
          <w:szCs w:val="22"/>
        </w:rPr>
        <w:t>I</w:t>
      </w:r>
      <w:r w:rsidR="00FA3AE3" w:rsidRPr="00E9518A">
        <w:rPr>
          <w:rFonts w:ascii="Times New Roman" w:hAnsi="Times New Roman" w:cs="Times New Roman"/>
          <w:sz w:val="22"/>
          <w:szCs w:val="22"/>
        </w:rPr>
        <w:t xml:space="preserve"> with the certain outcome </w:t>
      </w:r>
      <w:r w:rsidR="00FA3AE3" w:rsidRPr="00E9518A">
        <w:rPr>
          <w:rFonts w:ascii="Times New Roman" w:hAnsi="Times New Roman" w:cs="Times New Roman"/>
          <w:i/>
          <w:sz w:val="22"/>
          <w:szCs w:val="22"/>
        </w:rPr>
        <w:t>Fair</w:t>
      </w:r>
    </w:p>
    <w:p w14:paraId="49CE3CED" w14:textId="3F5DBE6D" w:rsidR="00317304" w:rsidRPr="00E9518A" w:rsidRDefault="00B92F3D" w:rsidP="00A579FE">
      <w:pPr>
        <w:pStyle w:val="ListParagraph"/>
        <w:numPr>
          <w:ilvl w:val="0"/>
          <w:numId w:val="24"/>
        </w:numPr>
        <w:jc w:val="both"/>
        <w:rPr>
          <w:rFonts w:ascii="Times New Roman" w:hAnsi="Times New Roman" w:cs="Times New Roman"/>
          <w:i/>
          <w:sz w:val="22"/>
          <w:szCs w:val="22"/>
        </w:rPr>
      </w:pPr>
      <w:r w:rsidRPr="00E9518A">
        <w:rPr>
          <w:rFonts w:ascii="Times New Roman" w:hAnsi="Times New Roman" w:cs="Times New Roman"/>
          <w:sz w:val="22"/>
          <w:szCs w:val="22"/>
        </w:rPr>
        <w:t>A</w:t>
      </w:r>
      <w:r w:rsidR="00FA3AE3" w:rsidRPr="00E9518A">
        <w:rPr>
          <w:rFonts w:ascii="Times New Roman" w:hAnsi="Times New Roman" w:cs="Times New Roman"/>
          <w:sz w:val="22"/>
          <w:szCs w:val="22"/>
        </w:rPr>
        <w:t xml:space="preserve"> </w:t>
      </w:r>
      <w:r w:rsidR="008857AE" w:rsidRPr="00E9518A">
        <w:rPr>
          <w:rFonts w:ascii="Times New Roman" w:hAnsi="Times New Roman" w:cs="Times New Roman"/>
          <w:sz w:val="22"/>
          <w:szCs w:val="22"/>
        </w:rPr>
        <w:t xml:space="preserve">simple </w:t>
      </w:r>
      <w:r w:rsidR="00FA3AE3" w:rsidRPr="00E9518A">
        <w:rPr>
          <w:rFonts w:ascii="Times New Roman" w:hAnsi="Times New Roman" w:cs="Times New Roman"/>
          <w:sz w:val="22"/>
          <w:szCs w:val="22"/>
        </w:rPr>
        <w:t>lottery</w:t>
      </w:r>
      <w:r w:rsidR="0068344E" w:rsidRPr="00E9518A">
        <w:rPr>
          <w:rFonts w:ascii="Times New Roman" w:hAnsi="Times New Roman" w:cs="Times New Roman"/>
          <w:sz w:val="22"/>
          <w:szCs w:val="22"/>
        </w:rPr>
        <w:t xml:space="preserve"> </w:t>
      </w:r>
      <w:r w:rsidR="003B3F15" w:rsidRPr="00E9518A">
        <w:rPr>
          <w:rFonts w:ascii="Times New Roman" w:hAnsi="Times New Roman" w:cs="Times New Roman"/>
          <w:sz w:val="22"/>
          <w:szCs w:val="22"/>
        </w:rPr>
        <w:t>II</w:t>
      </w:r>
      <w:r w:rsidR="0068344E" w:rsidRPr="00E9518A">
        <w:rPr>
          <w:rFonts w:ascii="Times New Roman" w:hAnsi="Times New Roman" w:cs="Times New Roman"/>
          <w:sz w:val="22"/>
          <w:szCs w:val="22"/>
        </w:rPr>
        <w:t xml:space="preserve"> </w:t>
      </w:r>
      <w:r w:rsidRPr="00E9518A">
        <w:rPr>
          <w:rFonts w:ascii="Times New Roman" w:hAnsi="Times New Roman" w:cs="Times New Roman"/>
          <w:sz w:val="22"/>
          <w:szCs w:val="22"/>
        </w:rPr>
        <w:t xml:space="preserve">with </w:t>
      </w:r>
      <w:r w:rsidR="003B3F15" w:rsidRPr="00E9518A">
        <w:rPr>
          <w:rFonts w:ascii="Times New Roman" w:hAnsi="Times New Roman" w:cs="Times New Roman"/>
          <w:sz w:val="22"/>
          <w:szCs w:val="22"/>
        </w:rPr>
        <w:t xml:space="preserve">the </w:t>
      </w:r>
      <w:r w:rsidR="00A653E4" w:rsidRPr="00E9518A">
        <w:rPr>
          <w:rFonts w:ascii="Times New Roman" w:hAnsi="Times New Roman" w:cs="Times New Roman"/>
          <w:sz w:val="22"/>
          <w:szCs w:val="22"/>
        </w:rPr>
        <w:t xml:space="preserve">outcome </w:t>
      </w:r>
      <w:r w:rsidR="00A653E4" w:rsidRPr="00E9518A">
        <w:rPr>
          <w:rFonts w:ascii="Times New Roman" w:hAnsi="Times New Roman" w:cs="Times New Roman"/>
          <w:i/>
          <w:sz w:val="22"/>
          <w:szCs w:val="22"/>
        </w:rPr>
        <w:t xml:space="preserve">Excellent </w:t>
      </w:r>
      <w:r w:rsidR="000B0433" w:rsidRPr="00E9518A">
        <w:rPr>
          <w:rFonts w:ascii="Times New Roman" w:hAnsi="Times New Roman" w:cs="Times New Roman"/>
          <w:sz w:val="22"/>
          <w:szCs w:val="22"/>
        </w:rPr>
        <w:t xml:space="preserve">with probability </w:t>
      </w:r>
      <w:r w:rsidR="000B0433" w:rsidRPr="00E9518A">
        <w:rPr>
          <w:rFonts w:ascii="Times New Roman" w:hAnsi="Times New Roman" w:cs="Times New Roman"/>
          <w:i/>
          <w:sz w:val="22"/>
          <w:szCs w:val="22"/>
        </w:rPr>
        <w:t>p</w:t>
      </w:r>
      <w:r w:rsidR="000B0433" w:rsidRPr="00E9518A">
        <w:rPr>
          <w:rFonts w:ascii="Times New Roman" w:hAnsi="Times New Roman" w:cs="Times New Roman"/>
          <w:sz w:val="22"/>
          <w:szCs w:val="22"/>
        </w:rPr>
        <w:t xml:space="preserve">, </w:t>
      </w:r>
      <w:r w:rsidR="00A653E4" w:rsidRPr="00E9518A">
        <w:rPr>
          <w:rFonts w:ascii="Times New Roman" w:hAnsi="Times New Roman" w:cs="Times New Roman"/>
          <w:sz w:val="22"/>
          <w:szCs w:val="22"/>
        </w:rPr>
        <w:t xml:space="preserve">and </w:t>
      </w:r>
      <w:r w:rsidR="000B0433" w:rsidRPr="00E9518A">
        <w:rPr>
          <w:rFonts w:ascii="Times New Roman" w:hAnsi="Times New Roman" w:cs="Times New Roman"/>
          <w:sz w:val="22"/>
          <w:szCs w:val="22"/>
        </w:rPr>
        <w:t>the</w:t>
      </w:r>
      <w:r w:rsidRPr="00E9518A">
        <w:rPr>
          <w:rFonts w:ascii="Times New Roman" w:hAnsi="Times New Roman" w:cs="Times New Roman"/>
          <w:sz w:val="22"/>
          <w:szCs w:val="22"/>
        </w:rPr>
        <w:t xml:space="preserve"> </w:t>
      </w:r>
      <w:r w:rsidR="001510CA" w:rsidRPr="00E9518A">
        <w:rPr>
          <w:rFonts w:ascii="Times New Roman" w:hAnsi="Times New Roman" w:cs="Times New Roman"/>
          <w:sz w:val="22"/>
          <w:szCs w:val="22"/>
        </w:rPr>
        <w:t>outcome</w:t>
      </w:r>
      <w:r w:rsidR="000B0433" w:rsidRPr="00E9518A">
        <w:rPr>
          <w:rFonts w:ascii="Times New Roman" w:hAnsi="Times New Roman" w:cs="Times New Roman"/>
          <w:sz w:val="22"/>
          <w:szCs w:val="22"/>
        </w:rPr>
        <w:t xml:space="preserve"> </w:t>
      </w:r>
      <w:r w:rsidR="003C738A" w:rsidRPr="00E9518A">
        <w:rPr>
          <w:rFonts w:ascii="Times New Roman" w:hAnsi="Times New Roman" w:cs="Times New Roman"/>
          <w:sz w:val="22"/>
          <w:szCs w:val="22"/>
        </w:rPr>
        <w:t xml:space="preserve">Poor with probability </w:t>
      </w:r>
      <w:r w:rsidR="003C738A" w:rsidRPr="00E9518A">
        <w:rPr>
          <w:rFonts w:ascii="Times New Roman" w:hAnsi="Times New Roman" w:cs="Times New Roman"/>
          <w:i/>
          <w:sz w:val="22"/>
          <w:szCs w:val="22"/>
        </w:rPr>
        <w:t>1-p</w:t>
      </w:r>
      <w:r w:rsidR="003214F2" w:rsidRPr="00E9518A">
        <w:rPr>
          <w:rFonts w:ascii="Times New Roman" w:hAnsi="Times New Roman" w:cs="Times New Roman"/>
          <w:i/>
          <w:sz w:val="22"/>
          <w:szCs w:val="22"/>
        </w:rPr>
        <w:t xml:space="preserve"> </w:t>
      </w:r>
    </w:p>
    <w:p w14:paraId="45442368" w14:textId="45C1BB8C" w:rsidR="0038587C" w:rsidRPr="00E9518A" w:rsidRDefault="001A59C3" w:rsidP="00A579FE">
      <w:pPr>
        <w:jc w:val="both"/>
        <w:rPr>
          <w:rFonts w:ascii="Times New Roman" w:hAnsi="Times New Roman" w:cs="Times New Roman"/>
          <w:sz w:val="22"/>
          <w:szCs w:val="22"/>
        </w:rPr>
      </w:pPr>
      <w:r w:rsidRPr="00E9518A">
        <w:rPr>
          <w:rFonts w:ascii="Times New Roman" w:hAnsi="Times New Roman" w:cs="Times New Roman"/>
          <w:sz w:val="22"/>
          <w:szCs w:val="22"/>
        </w:rPr>
        <w:t xml:space="preserve">The </w:t>
      </w:r>
      <w:r w:rsidR="003F0E09" w:rsidRPr="00E9518A">
        <w:rPr>
          <w:rFonts w:ascii="Times New Roman" w:hAnsi="Times New Roman" w:cs="Times New Roman"/>
          <w:sz w:val="22"/>
          <w:szCs w:val="22"/>
        </w:rPr>
        <w:t xml:space="preserve">utility for </w:t>
      </w:r>
      <w:r w:rsidR="00244F7B" w:rsidRPr="00E9518A">
        <w:rPr>
          <w:rFonts w:ascii="Times New Roman" w:hAnsi="Times New Roman" w:cs="Times New Roman"/>
          <w:sz w:val="22"/>
          <w:szCs w:val="22"/>
        </w:rPr>
        <w:t xml:space="preserve">the value </w:t>
      </w:r>
      <w:r w:rsidR="00244F7B" w:rsidRPr="00E9518A">
        <w:rPr>
          <w:rFonts w:ascii="Times New Roman" w:hAnsi="Times New Roman" w:cs="Times New Roman"/>
          <w:i/>
          <w:sz w:val="22"/>
          <w:szCs w:val="22"/>
        </w:rPr>
        <w:t>Good</w:t>
      </w:r>
      <w:r w:rsidR="00244F7B" w:rsidRPr="00E9518A">
        <w:rPr>
          <w:rFonts w:ascii="Times New Roman" w:hAnsi="Times New Roman" w:cs="Times New Roman"/>
          <w:sz w:val="22"/>
          <w:szCs w:val="22"/>
        </w:rPr>
        <w:t xml:space="preserve"> was elicited through </w:t>
      </w:r>
      <w:r w:rsidR="00136D3C" w:rsidRPr="00E9518A">
        <w:rPr>
          <w:rFonts w:ascii="Times New Roman" w:hAnsi="Times New Roman" w:cs="Times New Roman"/>
          <w:sz w:val="22"/>
          <w:szCs w:val="22"/>
        </w:rPr>
        <w:t>the same method, but the outcome of the degenerate lottery was changed</w:t>
      </w:r>
      <w:r w:rsidR="00F36452" w:rsidRPr="00E9518A">
        <w:rPr>
          <w:rFonts w:ascii="Times New Roman" w:hAnsi="Times New Roman" w:cs="Times New Roman"/>
          <w:sz w:val="22"/>
          <w:szCs w:val="22"/>
        </w:rPr>
        <w:t xml:space="preserve"> from </w:t>
      </w:r>
      <w:r w:rsidR="00F36452" w:rsidRPr="00E9518A">
        <w:rPr>
          <w:rFonts w:ascii="Times New Roman" w:hAnsi="Times New Roman" w:cs="Times New Roman"/>
          <w:i/>
          <w:sz w:val="22"/>
          <w:szCs w:val="22"/>
        </w:rPr>
        <w:t>Fair</w:t>
      </w:r>
      <w:r w:rsidR="00136D3C" w:rsidRPr="00E9518A">
        <w:rPr>
          <w:rFonts w:ascii="Times New Roman" w:hAnsi="Times New Roman" w:cs="Times New Roman"/>
          <w:sz w:val="22"/>
          <w:szCs w:val="22"/>
        </w:rPr>
        <w:t xml:space="preserve"> to </w:t>
      </w:r>
      <w:r w:rsidR="00136D3C" w:rsidRPr="00E9518A">
        <w:rPr>
          <w:rFonts w:ascii="Times New Roman" w:hAnsi="Times New Roman" w:cs="Times New Roman"/>
          <w:i/>
          <w:sz w:val="22"/>
          <w:szCs w:val="22"/>
        </w:rPr>
        <w:t>Good</w:t>
      </w:r>
      <w:r w:rsidR="00136D3C" w:rsidRPr="00E9518A">
        <w:rPr>
          <w:rFonts w:ascii="Times New Roman" w:hAnsi="Times New Roman" w:cs="Times New Roman"/>
          <w:sz w:val="22"/>
          <w:szCs w:val="22"/>
        </w:rPr>
        <w:t xml:space="preserve">, and the </w:t>
      </w:r>
      <w:r w:rsidR="00F50622" w:rsidRPr="00E9518A">
        <w:rPr>
          <w:rFonts w:ascii="Times New Roman" w:hAnsi="Times New Roman" w:cs="Times New Roman"/>
          <w:sz w:val="22"/>
          <w:szCs w:val="22"/>
        </w:rPr>
        <w:t xml:space="preserve">outcome </w:t>
      </w:r>
      <w:r w:rsidR="00F50622" w:rsidRPr="00E9518A">
        <w:rPr>
          <w:rFonts w:ascii="Times New Roman" w:hAnsi="Times New Roman" w:cs="Times New Roman"/>
          <w:i/>
          <w:sz w:val="22"/>
          <w:szCs w:val="22"/>
        </w:rPr>
        <w:t>Poor</w:t>
      </w:r>
      <w:r w:rsidR="00F50622" w:rsidRPr="00E9518A">
        <w:rPr>
          <w:rFonts w:ascii="Times New Roman" w:hAnsi="Times New Roman" w:cs="Times New Roman"/>
          <w:sz w:val="22"/>
          <w:szCs w:val="22"/>
        </w:rPr>
        <w:t xml:space="preserve"> in the simple lottery was changed </w:t>
      </w:r>
      <w:r w:rsidR="00F07643" w:rsidRPr="00E9518A">
        <w:rPr>
          <w:rFonts w:ascii="Times New Roman" w:hAnsi="Times New Roman" w:cs="Times New Roman"/>
          <w:sz w:val="22"/>
          <w:szCs w:val="22"/>
        </w:rPr>
        <w:t xml:space="preserve">to </w:t>
      </w:r>
      <w:r w:rsidR="00F07643" w:rsidRPr="00E9518A">
        <w:rPr>
          <w:rFonts w:ascii="Times New Roman" w:hAnsi="Times New Roman" w:cs="Times New Roman"/>
          <w:i/>
          <w:sz w:val="22"/>
          <w:szCs w:val="22"/>
        </w:rPr>
        <w:t>Fair</w:t>
      </w:r>
      <w:r w:rsidR="0002426C" w:rsidRPr="00E9518A">
        <w:rPr>
          <w:rFonts w:ascii="Times New Roman" w:hAnsi="Times New Roman" w:cs="Times New Roman"/>
          <w:sz w:val="22"/>
          <w:szCs w:val="22"/>
        </w:rPr>
        <w:t xml:space="preserve"> (see Figure </w:t>
      </w:r>
      <w:r w:rsidR="008608CB" w:rsidRPr="00E9518A">
        <w:rPr>
          <w:rFonts w:ascii="Times New Roman" w:hAnsi="Times New Roman" w:cs="Times New Roman"/>
          <w:sz w:val="22"/>
          <w:szCs w:val="22"/>
        </w:rPr>
        <w:t>4</w:t>
      </w:r>
      <w:r w:rsidR="0002426C" w:rsidRPr="00E9518A">
        <w:rPr>
          <w:rFonts w:ascii="Times New Roman" w:hAnsi="Times New Roman" w:cs="Times New Roman"/>
          <w:sz w:val="22"/>
          <w:szCs w:val="22"/>
        </w:rPr>
        <w:t xml:space="preserve">). </w:t>
      </w:r>
    </w:p>
    <w:p w14:paraId="1E0102CE" w14:textId="77777777" w:rsidR="00DE1C6D" w:rsidRPr="00E9518A" w:rsidRDefault="00DE1C6D" w:rsidP="123A81B6">
      <w:pPr>
        <w:rPr>
          <w:rFonts w:ascii="Times New Roman" w:hAnsi="Times New Roman" w:cs="Times New Roman"/>
          <w:sz w:val="22"/>
          <w:szCs w:val="22"/>
        </w:rPr>
      </w:pPr>
    </w:p>
    <w:p w14:paraId="406F819C" w14:textId="77777777" w:rsidR="00DE1C6D" w:rsidRPr="00E9518A" w:rsidRDefault="1A246C7C" w:rsidP="123A81B6">
      <w:pPr>
        <w:rPr>
          <w:rFonts w:ascii="Times New Roman" w:hAnsi="Times New Roman" w:cs="Times New Roman"/>
          <w:sz w:val="22"/>
          <w:szCs w:val="22"/>
        </w:rPr>
      </w:pPr>
      <w:r>
        <w:rPr>
          <w:noProof/>
        </w:rPr>
        <w:drawing>
          <wp:inline distT="0" distB="0" distL="0" distR="0" wp14:anchorId="0A297286" wp14:editId="1AB67065">
            <wp:extent cx="3163683" cy="1674891"/>
            <wp:effectExtent l="0" t="0" r="0" b="1905"/>
            <wp:docPr id="1872410065" name="Picture 1" descr="A diagram of a triangle with a circle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3163683" cy="1674891"/>
                    </a:xfrm>
                    <a:prstGeom prst="rect">
                      <a:avLst/>
                    </a:prstGeom>
                  </pic:spPr>
                </pic:pic>
              </a:graphicData>
            </a:graphic>
          </wp:inline>
        </w:drawing>
      </w:r>
      <w:r w:rsidR="2CC7A261">
        <w:rPr>
          <w:noProof/>
        </w:rPr>
        <w:drawing>
          <wp:inline distT="0" distB="0" distL="0" distR="0" wp14:anchorId="69AC28AB" wp14:editId="1D8663B4">
            <wp:extent cx="3069580" cy="1672528"/>
            <wp:effectExtent l="0" t="0" r="5080" b="0"/>
            <wp:docPr id="1100011588" name="Picture 1" descr="A diagram of a triangle with a circle and a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4">
                      <a:extLst>
                        <a:ext uri="{28A0092B-C50C-407E-A947-70E740481C1C}">
                          <a14:useLocalDpi xmlns:a14="http://schemas.microsoft.com/office/drawing/2010/main" val="0"/>
                        </a:ext>
                      </a:extLst>
                    </a:blip>
                    <a:stretch>
                      <a:fillRect/>
                    </a:stretch>
                  </pic:blipFill>
                  <pic:spPr>
                    <a:xfrm>
                      <a:off x="0" y="0"/>
                      <a:ext cx="3069580" cy="1672528"/>
                    </a:xfrm>
                    <a:prstGeom prst="rect">
                      <a:avLst/>
                    </a:prstGeom>
                  </pic:spPr>
                </pic:pic>
              </a:graphicData>
            </a:graphic>
          </wp:inline>
        </w:drawing>
      </w:r>
    </w:p>
    <w:p w14:paraId="49707429" w14:textId="590984A9" w:rsidR="006027D1" w:rsidRPr="00E9518A" w:rsidRDefault="00116B15" w:rsidP="123A81B6">
      <w:pPr>
        <w:rPr>
          <w:rFonts w:ascii="Times New Roman" w:hAnsi="Times New Roman" w:cs="Times New Roman"/>
          <w:sz w:val="22"/>
          <w:szCs w:val="22"/>
        </w:rPr>
      </w:pPr>
      <w:r w:rsidRPr="00E9518A">
        <w:rPr>
          <w:rFonts w:ascii="Times New Roman" w:hAnsi="Times New Roman" w:cs="Times New Roman"/>
          <w:b/>
          <w:bCs/>
          <w:sz w:val="22"/>
          <w:szCs w:val="22"/>
        </w:rPr>
        <w:t xml:space="preserve">Figure </w:t>
      </w:r>
      <w:r w:rsidR="008608CB" w:rsidRPr="00E9518A">
        <w:rPr>
          <w:rFonts w:ascii="Times New Roman" w:hAnsi="Times New Roman" w:cs="Times New Roman"/>
          <w:b/>
          <w:bCs/>
          <w:sz w:val="22"/>
          <w:szCs w:val="22"/>
        </w:rPr>
        <w:t>3</w:t>
      </w:r>
      <w:r w:rsidRPr="00E9518A">
        <w:rPr>
          <w:rFonts w:ascii="Times New Roman" w:hAnsi="Times New Roman" w:cs="Times New Roman"/>
          <w:b/>
          <w:bCs/>
          <w:sz w:val="22"/>
          <w:szCs w:val="22"/>
        </w:rPr>
        <w:t>.</w:t>
      </w:r>
      <w:r w:rsidRPr="00E9518A">
        <w:rPr>
          <w:rFonts w:ascii="Times New Roman" w:hAnsi="Times New Roman" w:cs="Times New Roman"/>
          <w:sz w:val="22"/>
          <w:szCs w:val="22"/>
        </w:rPr>
        <w:t xml:space="preserve"> </w:t>
      </w:r>
      <w:r w:rsidR="00A06695" w:rsidRPr="00E9518A">
        <w:rPr>
          <w:rFonts w:ascii="Times New Roman" w:hAnsi="Times New Roman" w:cs="Times New Roman"/>
          <w:sz w:val="22"/>
          <w:szCs w:val="22"/>
        </w:rPr>
        <w:t>Lottery used for eliciting u(Fair)</w:t>
      </w:r>
      <w:r w:rsidR="00165699" w:rsidRPr="00E9518A">
        <w:rPr>
          <w:rFonts w:ascii="Times New Roman" w:hAnsi="Times New Roman" w:cs="Times New Roman"/>
          <w:sz w:val="22"/>
          <w:szCs w:val="22"/>
        </w:rPr>
        <w:tab/>
      </w:r>
      <w:r w:rsidR="00A06695" w:rsidRPr="00E9518A">
        <w:rPr>
          <w:rFonts w:ascii="Times New Roman" w:hAnsi="Times New Roman" w:cs="Times New Roman"/>
          <w:sz w:val="22"/>
          <w:szCs w:val="22"/>
        </w:rPr>
        <w:tab/>
      </w:r>
      <w:r w:rsidR="00165699" w:rsidRPr="00E9518A">
        <w:rPr>
          <w:rFonts w:ascii="Times New Roman" w:hAnsi="Times New Roman" w:cs="Times New Roman"/>
          <w:b/>
          <w:bCs/>
          <w:sz w:val="22"/>
          <w:szCs w:val="22"/>
        </w:rPr>
        <w:t xml:space="preserve">Figure </w:t>
      </w:r>
      <w:r w:rsidR="008608CB" w:rsidRPr="00E9518A">
        <w:rPr>
          <w:rFonts w:ascii="Times New Roman" w:hAnsi="Times New Roman" w:cs="Times New Roman"/>
          <w:b/>
          <w:bCs/>
          <w:sz w:val="22"/>
          <w:szCs w:val="22"/>
        </w:rPr>
        <w:t>4</w:t>
      </w:r>
      <w:r w:rsidR="0087502F" w:rsidRPr="00E9518A">
        <w:rPr>
          <w:rFonts w:ascii="Times New Roman" w:hAnsi="Times New Roman" w:cs="Times New Roman"/>
          <w:b/>
          <w:bCs/>
          <w:sz w:val="22"/>
          <w:szCs w:val="22"/>
        </w:rPr>
        <w:t>.</w:t>
      </w:r>
      <w:r w:rsidR="0087502F" w:rsidRPr="00E9518A">
        <w:rPr>
          <w:rFonts w:ascii="Times New Roman" w:hAnsi="Times New Roman" w:cs="Times New Roman"/>
          <w:sz w:val="22"/>
          <w:szCs w:val="22"/>
        </w:rPr>
        <w:t xml:space="preserve"> </w:t>
      </w:r>
      <w:r w:rsidR="00A06695" w:rsidRPr="00E9518A">
        <w:rPr>
          <w:rFonts w:ascii="Times New Roman" w:hAnsi="Times New Roman" w:cs="Times New Roman"/>
          <w:sz w:val="22"/>
          <w:szCs w:val="22"/>
        </w:rPr>
        <w:t xml:space="preserve"> Lottery used for eliciting u(Good)</w:t>
      </w:r>
    </w:p>
    <w:p w14:paraId="14B54086" w14:textId="3FD47ACE" w:rsidR="0002426C" w:rsidRPr="00E9518A" w:rsidRDefault="00B777AB" w:rsidP="00A579FE">
      <w:pPr>
        <w:jc w:val="both"/>
        <w:rPr>
          <w:rFonts w:ascii="Times New Roman" w:hAnsi="Times New Roman" w:cs="Times New Roman"/>
          <w:sz w:val="22"/>
          <w:szCs w:val="22"/>
        </w:rPr>
      </w:pPr>
      <w:r w:rsidRPr="00E9518A">
        <w:rPr>
          <w:rFonts w:ascii="Times New Roman" w:hAnsi="Times New Roman" w:cs="Times New Roman"/>
          <w:sz w:val="22"/>
          <w:szCs w:val="22"/>
        </w:rPr>
        <w:t>The given values</w:t>
      </w:r>
      <w:r w:rsidR="00697A1B" w:rsidRPr="00E9518A">
        <w:rPr>
          <w:rFonts w:ascii="Times New Roman" w:hAnsi="Times New Roman" w:cs="Times New Roman"/>
          <w:sz w:val="22"/>
          <w:szCs w:val="22"/>
        </w:rPr>
        <w:t xml:space="preserve"> for</w:t>
      </w:r>
      <w:r w:rsidRPr="00E9518A">
        <w:rPr>
          <w:rFonts w:ascii="Times New Roman" w:hAnsi="Times New Roman" w:cs="Times New Roman"/>
          <w:sz w:val="22"/>
          <w:szCs w:val="22"/>
        </w:rPr>
        <w:t xml:space="preserve"> </w:t>
      </w:r>
      <w:r w:rsidRPr="00E9518A">
        <w:rPr>
          <w:rFonts w:ascii="Times New Roman" w:hAnsi="Times New Roman" w:cs="Times New Roman"/>
          <w:i/>
          <w:sz w:val="22"/>
          <w:szCs w:val="22"/>
        </w:rPr>
        <w:t>p</w:t>
      </w:r>
      <w:r w:rsidRPr="00E9518A">
        <w:rPr>
          <w:rFonts w:ascii="Times New Roman" w:hAnsi="Times New Roman" w:cs="Times New Roman"/>
          <w:sz w:val="22"/>
          <w:szCs w:val="22"/>
        </w:rPr>
        <w:t xml:space="preserve"> were then used to calculate </w:t>
      </w:r>
      <w:r w:rsidR="00333188" w:rsidRPr="00E9518A">
        <w:rPr>
          <w:rFonts w:ascii="Times New Roman" w:hAnsi="Times New Roman" w:cs="Times New Roman"/>
          <w:sz w:val="22"/>
          <w:szCs w:val="22"/>
        </w:rPr>
        <w:t>the</w:t>
      </w:r>
      <w:r w:rsidR="00240F22" w:rsidRPr="00E9518A">
        <w:rPr>
          <w:rFonts w:ascii="Times New Roman" w:hAnsi="Times New Roman" w:cs="Times New Roman"/>
          <w:sz w:val="22"/>
          <w:szCs w:val="22"/>
        </w:rPr>
        <w:t xml:space="preserve"> utilities for </w:t>
      </w:r>
      <w:r w:rsidR="008861D5" w:rsidRPr="00E9518A">
        <w:rPr>
          <w:rFonts w:ascii="Times New Roman" w:hAnsi="Times New Roman" w:cs="Times New Roman"/>
          <w:sz w:val="22"/>
          <w:szCs w:val="22"/>
        </w:rPr>
        <w:t xml:space="preserve">the values </w:t>
      </w:r>
      <w:r w:rsidR="008861D5" w:rsidRPr="00E9518A">
        <w:rPr>
          <w:rFonts w:ascii="Times New Roman" w:hAnsi="Times New Roman" w:cs="Times New Roman"/>
          <w:i/>
          <w:sz w:val="22"/>
          <w:szCs w:val="22"/>
        </w:rPr>
        <w:t>Fair</w:t>
      </w:r>
      <w:r w:rsidR="008861D5" w:rsidRPr="00E9518A">
        <w:rPr>
          <w:rFonts w:ascii="Times New Roman" w:hAnsi="Times New Roman" w:cs="Times New Roman"/>
          <w:sz w:val="22"/>
          <w:szCs w:val="22"/>
        </w:rPr>
        <w:t xml:space="preserve"> and </w:t>
      </w:r>
      <w:r w:rsidR="008861D5" w:rsidRPr="00E9518A">
        <w:rPr>
          <w:rFonts w:ascii="Times New Roman" w:hAnsi="Times New Roman" w:cs="Times New Roman"/>
          <w:i/>
          <w:sz w:val="22"/>
          <w:szCs w:val="22"/>
        </w:rPr>
        <w:t>Good</w:t>
      </w:r>
      <w:r w:rsidR="008861D5" w:rsidRPr="00E9518A">
        <w:rPr>
          <w:rFonts w:ascii="Times New Roman" w:hAnsi="Times New Roman" w:cs="Times New Roman"/>
          <w:sz w:val="22"/>
          <w:szCs w:val="22"/>
        </w:rPr>
        <w:t xml:space="preserve"> using the following</w:t>
      </w:r>
      <w:r w:rsidR="00FC42C5" w:rsidRPr="00E9518A">
        <w:rPr>
          <w:rFonts w:ascii="Times New Roman" w:hAnsi="Times New Roman" w:cs="Times New Roman"/>
          <w:sz w:val="22"/>
          <w:szCs w:val="22"/>
        </w:rPr>
        <w:t xml:space="preserve"> formulas:</w:t>
      </w:r>
    </w:p>
    <w:p w14:paraId="1F5F7440" w14:textId="62A2ADE4" w:rsidR="00FC42C5" w:rsidRPr="00E9518A" w:rsidRDefault="00E34144" w:rsidP="00A579FE">
      <w:pPr>
        <w:jc w:val="center"/>
        <w:rPr>
          <w:rFonts w:ascii="Times New Roman" w:eastAsia="Times New Roman" w:hAnsi="Times New Roman" w:cs="Times New Roman"/>
          <w:i/>
          <w:iCs/>
          <w:sz w:val="22"/>
          <w:szCs w:val="22"/>
        </w:rPr>
      </w:pPr>
      <w:r w:rsidRPr="00E9518A">
        <w:rPr>
          <w:rFonts w:ascii="Times New Roman" w:hAnsi="Times New Roman" w:cs="Times New Roman"/>
          <w:i/>
          <w:iCs/>
          <w:sz w:val="22"/>
          <w:szCs w:val="22"/>
        </w:rPr>
        <w:t>u</w:t>
      </w:r>
      <w:r w:rsidR="00051EF8" w:rsidRPr="00E9518A">
        <w:rPr>
          <w:rFonts w:ascii="Times New Roman" w:hAnsi="Times New Roman" w:cs="Times New Roman"/>
          <w:i/>
          <w:iCs/>
          <w:sz w:val="22"/>
          <w:szCs w:val="22"/>
        </w:rPr>
        <w:t>(Fair) =</w:t>
      </w:r>
      <w:r w:rsidR="000006AA" w:rsidRPr="00E9518A">
        <w:rPr>
          <w:rFonts w:ascii="Times New Roman" w:hAnsi="Times New Roman" w:cs="Times New Roman"/>
          <w:i/>
          <w:iCs/>
          <w:sz w:val="22"/>
          <w:szCs w:val="22"/>
        </w:rPr>
        <w:t xml:space="preserve"> </w:t>
      </w:r>
      <w:r w:rsidR="00045612" w:rsidRPr="00E9518A">
        <w:rPr>
          <w:rFonts w:ascii="Times New Roman" w:hAnsi="Times New Roman" w:cs="Times New Roman"/>
          <w:i/>
          <w:iCs/>
          <w:sz w:val="22"/>
          <w:szCs w:val="22"/>
        </w:rPr>
        <w:t xml:space="preserve">(1-p) </w:t>
      </w:r>
      <w:r w:rsidR="00045612" w:rsidRPr="00E9518A">
        <w:rPr>
          <w:rFonts w:ascii="Times New Roman" w:eastAsia="Times New Roman" w:hAnsi="Times New Roman" w:cs="Times New Roman"/>
          <w:i/>
          <w:iCs/>
          <w:sz w:val="22"/>
          <w:szCs w:val="22"/>
        </w:rPr>
        <w:t xml:space="preserve">× </w:t>
      </w:r>
      <w:r w:rsidR="00090D28" w:rsidRPr="00E9518A">
        <w:rPr>
          <w:rFonts w:ascii="Times New Roman" w:eastAsia="Times New Roman" w:hAnsi="Times New Roman" w:cs="Times New Roman"/>
          <w:i/>
          <w:iCs/>
          <w:sz w:val="22"/>
          <w:szCs w:val="22"/>
        </w:rPr>
        <w:t>u(Poor)</w:t>
      </w:r>
      <w:r w:rsidR="00467C11" w:rsidRPr="00E9518A">
        <w:rPr>
          <w:rFonts w:ascii="Times New Roman" w:eastAsia="Times New Roman" w:hAnsi="Times New Roman" w:cs="Times New Roman"/>
          <w:i/>
          <w:iCs/>
          <w:sz w:val="22"/>
          <w:szCs w:val="22"/>
        </w:rPr>
        <w:t xml:space="preserve"> + p × </w:t>
      </w:r>
      <w:r w:rsidR="008F5F29" w:rsidRPr="00E9518A">
        <w:rPr>
          <w:rFonts w:ascii="Times New Roman" w:eastAsia="Times New Roman" w:hAnsi="Times New Roman" w:cs="Times New Roman"/>
          <w:i/>
          <w:iCs/>
          <w:sz w:val="22"/>
          <w:szCs w:val="22"/>
        </w:rPr>
        <w:t>u(Excellent)</w:t>
      </w:r>
      <w:r w:rsidR="00A300FD" w:rsidRPr="00E9518A">
        <w:rPr>
          <w:rFonts w:ascii="Times New Roman" w:eastAsia="Times New Roman" w:hAnsi="Times New Roman" w:cs="Times New Roman"/>
          <w:i/>
          <w:iCs/>
          <w:sz w:val="22"/>
          <w:szCs w:val="22"/>
        </w:rPr>
        <w:t xml:space="preserve"> = </w:t>
      </w:r>
      <w:r w:rsidR="00A300FD" w:rsidRPr="00E9518A">
        <w:rPr>
          <w:rFonts w:ascii="Times New Roman" w:hAnsi="Times New Roman" w:cs="Times New Roman"/>
          <w:i/>
          <w:iCs/>
          <w:sz w:val="22"/>
          <w:szCs w:val="22"/>
        </w:rPr>
        <w:t xml:space="preserve">(1-p) </w:t>
      </w:r>
      <w:r w:rsidR="00A300FD" w:rsidRPr="00E9518A">
        <w:rPr>
          <w:rFonts w:ascii="Times New Roman" w:eastAsia="Times New Roman" w:hAnsi="Times New Roman" w:cs="Times New Roman"/>
          <w:i/>
          <w:iCs/>
          <w:sz w:val="22"/>
          <w:szCs w:val="22"/>
        </w:rPr>
        <w:t>× 0 + p × 1</w:t>
      </w:r>
    </w:p>
    <w:p w14:paraId="3400DBA0" w14:textId="33BBAC97" w:rsidR="002B287B" w:rsidRPr="00E9518A" w:rsidRDefault="00E34144" w:rsidP="00A579FE">
      <w:pPr>
        <w:jc w:val="center"/>
        <w:rPr>
          <w:rFonts w:ascii="Times New Roman" w:eastAsia="Times New Roman" w:hAnsi="Times New Roman" w:cs="Times New Roman"/>
          <w:i/>
          <w:iCs/>
          <w:sz w:val="22"/>
          <w:szCs w:val="22"/>
        </w:rPr>
      </w:pPr>
      <w:r w:rsidRPr="00E9518A">
        <w:rPr>
          <w:rFonts w:ascii="Times New Roman" w:eastAsia="Times New Roman" w:hAnsi="Times New Roman" w:cs="Times New Roman"/>
          <w:i/>
          <w:iCs/>
          <w:sz w:val="22"/>
          <w:szCs w:val="22"/>
        </w:rPr>
        <w:t>u</w:t>
      </w:r>
      <w:r w:rsidR="002B287B" w:rsidRPr="00E9518A">
        <w:rPr>
          <w:rFonts w:ascii="Times New Roman" w:eastAsia="Times New Roman" w:hAnsi="Times New Roman" w:cs="Times New Roman"/>
          <w:i/>
          <w:iCs/>
          <w:sz w:val="22"/>
          <w:szCs w:val="22"/>
        </w:rPr>
        <w:t>(</w:t>
      </w:r>
      <w:r w:rsidRPr="00E9518A">
        <w:rPr>
          <w:rFonts w:ascii="Times New Roman" w:eastAsia="Times New Roman" w:hAnsi="Times New Roman" w:cs="Times New Roman"/>
          <w:i/>
          <w:iCs/>
          <w:sz w:val="22"/>
          <w:szCs w:val="22"/>
        </w:rPr>
        <w:t xml:space="preserve">Good) = (1-p) × u(Fair) + </w:t>
      </w:r>
      <w:r w:rsidR="0027169E" w:rsidRPr="00E9518A">
        <w:rPr>
          <w:rFonts w:ascii="Times New Roman" w:eastAsia="Times New Roman" w:hAnsi="Times New Roman" w:cs="Times New Roman"/>
          <w:i/>
          <w:iCs/>
          <w:sz w:val="22"/>
          <w:szCs w:val="22"/>
        </w:rPr>
        <w:t>p × u(Excellent)</w:t>
      </w:r>
      <w:r w:rsidR="00A300FD" w:rsidRPr="00E9518A">
        <w:rPr>
          <w:rFonts w:ascii="Times New Roman" w:eastAsia="Times New Roman" w:hAnsi="Times New Roman" w:cs="Times New Roman"/>
          <w:i/>
          <w:iCs/>
          <w:sz w:val="22"/>
          <w:szCs w:val="22"/>
        </w:rPr>
        <w:t xml:space="preserve"> = </w:t>
      </w:r>
      <w:r w:rsidR="00A300FD" w:rsidRPr="00E9518A">
        <w:rPr>
          <w:rFonts w:ascii="Times New Roman" w:hAnsi="Times New Roman" w:cs="Times New Roman"/>
          <w:i/>
          <w:iCs/>
          <w:sz w:val="22"/>
          <w:szCs w:val="22"/>
        </w:rPr>
        <w:t xml:space="preserve">(1-p) </w:t>
      </w:r>
      <w:r w:rsidR="00A300FD" w:rsidRPr="00E9518A">
        <w:rPr>
          <w:rFonts w:ascii="Times New Roman" w:eastAsia="Times New Roman" w:hAnsi="Times New Roman" w:cs="Times New Roman"/>
          <w:i/>
          <w:iCs/>
          <w:sz w:val="22"/>
          <w:szCs w:val="22"/>
        </w:rPr>
        <w:t>× u(Fair) + p × 1</w:t>
      </w:r>
    </w:p>
    <w:p w14:paraId="620129C1" w14:textId="68CDE026" w:rsidR="0027169E" w:rsidRPr="00E9518A" w:rsidRDefault="007A3103" w:rsidP="00A579FE">
      <w:pPr>
        <w:jc w:val="both"/>
        <w:rPr>
          <w:rFonts w:ascii="Times New Roman" w:eastAsia="Times New Roman" w:hAnsi="Times New Roman" w:cs="Times New Roman"/>
          <w:sz w:val="22"/>
          <w:szCs w:val="22"/>
        </w:rPr>
      </w:pPr>
      <w:r w:rsidRPr="00E9518A">
        <w:rPr>
          <w:rFonts w:ascii="Times New Roman" w:eastAsia="Times New Roman" w:hAnsi="Times New Roman" w:cs="Times New Roman"/>
          <w:sz w:val="22"/>
          <w:szCs w:val="22"/>
        </w:rPr>
        <w:lastRenderedPageBreak/>
        <w:t>This was then done for each of the fundamental objectives</w:t>
      </w:r>
      <w:r w:rsidR="000A6EC3" w:rsidRPr="00E9518A">
        <w:rPr>
          <w:rFonts w:ascii="Times New Roman" w:eastAsia="Times New Roman" w:hAnsi="Times New Roman" w:cs="Times New Roman"/>
          <w:sz w:val="22"/>
          <w:szCs w:val="22"/>
        </w:rPr>
        <w:t xml:space="preserve">, to get the objective-specific utility functions. </w:t>
      </w:r>
      <w:r w:rsidRPr="00E9518A">
        <w:rPr>
          <w:rFonts w:ascii="Times New Roman" w:eastAsia="Times New Roman" w:hAnsi="Times New Roman" w:cs="Times New Roman"/>
          <w:sz w:val="22"/>
          <w:szCs w:val="22"/>
        </w:rPr>
        <w:t>For example, for the fundamental objective</w:t>
      </w:r>
      <w:r w:rsidR="000A6EC3" w:rsidRPr="00E9518A">
        <w:rPr>
          <w:rFonts w:ascii="Times New Roman" w:eastAsia="Times New Roman" w:hAnsi="Times New Roman" w:cs="Times New Roman"/>
          <w:sz w:val="22"/>
          <w:szCs w:val="22"/>
        </w:rPr>
        <w:t xml:space="preserve"> </w:t>
      </w:r>
      <w:r w:rsidR="000A6EC3" w:rsidRPr="00E9518A">
        <w:rPr>
          <w:rFonts w:ascii="Times New Roman" w:eastAsia="Times New Roman" w:hAnsi="Times New Roman" w:cs="Times New Roman"/>
          <w:i/>
          <w:sz w:val="22"/>
          <w:szCs w:val="22"/>
        </w:rPr>
        <w:t xml:space="preserve">Academic Excellence </w:t>
      </w:r>
      <w:r w:rsidR="00980DC1" w:rsidRPr="00E9518A">
        <w:rPr>
          <w:rFonts w:ascii="Times New Roman" w:eastAsia="Times New Roman" w:hAnsi="Times New Roman" w:cs="Times New Roman"/>
          <w:i/>
          <w:sz w:val="22"/>
          <w:szCs w:val="22"/>
        </w:rPr>
        <w:t>&amp; Integrity</w:t>
      </w:r>
      <w:r w:rsidR="005071EC" w:rsidRPr="00E9518A">
        <w:rPr>
          <w:rFonts w:ascii="Times New Roman" w:eastAsia="Times New Roman" w:hAnsi="Times New Roman" w:cs="Times New Roman"/>
          <w:sz w:val="22"/>
          <w:szCs w:val="22"/>
        </w:rPr>
        <w:t xml:space="preserve"> the </w:t>
      </w:r>
      <w:r w:rsidR="002249C5" w:rsidRPr="00E9518A">
        <w:rPr>
          <w:rFonts w:ascii="Times New Roman" w:eastAsia="Times New Roman" w:hAnsi="Times New Roman" w:cs="Times New Roman"/>
          <w:sz w:val="22"/>
          <w:szCs w:val="22"/>
        </w:rPr>
        <w:t>g</w:t>
      </w:r>
      <w:r w:rsidR="005071EC" w:rsidRPr="00E9518A">
        <w:rPr>
          <w:rFonts w:ascii="Times New Roman" w:eastAsia="Times New Roman" w:hAnsi="Times New Roman" w:cs="Times New Roman"/>
          <w:sz w:val="22"/>
          <w:szCs w:val="22"/>
        </w:rPr>
        <w:t xml:space="preserve">iven </w:t>
      </w:r>
      <w:r w:rsidR="005071EC" w:rsidRPr="00E9518A">
        <w:rPr>
          <w:rFonts w:ascii="Times New Roman" w:eastAsia="Times New Roman" w:hAnsi="Times New Roman" w:cs="Times New Roman"/>
          <w:i/>
          <w:iCs/>
          <w:sz w:val="22"/>
          <w:szCs w:val="22"/>
        </w:rPr>
        <w:t>p</w:t>
      </w:r>
      <w:r w:rsidR="005071EC" w:rsidRPr="00E9518A">
        <w:rPr>
          <w:rFonts w:ascii="Times New Roman" w:eastAsia="Times New Roman" w:hAnsi="Times New Roman" w:cs="Times New Roman"/>
          <w:sz w:val="22"/>
          <w:szCs w:val="22"/>
        </w:rPr>
        <w:t xml:space="preserve"> </w:t>
      </w:r>
      <w:r w:rsidR="0026658A" w:rsidRPr="00E9518A">
        <w:rPr>
          <w:rFonts w:ascii="Times New Roman" w:eastAsia="Times New Roman" w:hAnsi="Times New Roman" w:cs="Times New Roman"/>
          <w:sz w:val="22"/>
          <w:szCs w:val="22"/>
        </w:rPr>
        <w:t xml:space="preserve">was 0.3 </w:t>
      </w:r>
      <w:r w:rsidR="0064146C" w:rsidRPr="00E9518A">
        <w:rPr>
          <w:rFonts w:ascii="Times New Roman" w:eastAsia="Times New Roman" w:hAnsi="Times New Roman" w:cs="Times New Roman"/>
          <w:sz w:val="22"/>
          <w:szCs w:val="22"/>
        </w:rPr>
        <w:t xml:space="preserve">in the first lottery, and </w:t>
      </w:r>
      <w:r w:rsidR="00C01EF7" w:rsidRPr="00E9518A">
        <w:rPr>
          <w:rFonts w:ascii="Times New Roman" w:eastAsia="Times New Roman" w:hAnsi="Times New Roman" w:cs="Times New Roman"/>
          <w:sz w:val="22"/>
          <w:szCs w:val="22"/>
        </w:rPr>
        <w:t xml:space="preserve">0.65 in the second one. </w:t>
      </w:r>
      <w:r w:rsidR="001B221F" w:rsidRPr="00E9518A">
        <w:rPr>
          <w:rFonts w:ascii="Times New Roman" w:eastAsia="Times New Roman" w:hAnsi="Times New Roman" w:cs="Times New Roman"/>
          <w:sz w:val="22"/>
          <w:szCs w:val="22"/>
        </w:rPr>
        <w:t>Therefore,</w:t>
      </w:r>
      <w:r w:rsidR="00C01EF7" w:rsidRPr="00E9518A">
        <w:rPr>
          <w:rFonts w:ascii="Times New Roman" w:eastAsia="Times New Roman" w:hAnsi="Times New Roman" w:cs="Times New Roman"/>
          <w:sz w:val="22"/>
          <w:szCs w:val="22"/>
        </w:rPr>
        <w:t xml:space="preserve"> the utilities for </w:t>
      </w:r>
      <w:r w:rsidR="001D6DCF" w:rsidRPr="00E9518A">
        <w:rPr>
          <w:rFonts w:ascii="Times New Roman" w:eastAsia="Times New Roman" w:hAnsi="Times New Roman" w:cs="Times New Roman"/>
          <w:i/>
          <w:sz w:val="22"/>
          <w:szCs w:val="22"/>
        </w:rPr>
        <w:t>Fair</w:t>
      </w:r>
      <w:r w:rsidR="001D6DCF" w:rsidRPr="00E9518A">
        <w:rPr>
          <w:rFonts w:ascii="Times New Roman" w:eastAsia="Times New Roman" w:hAnsi="Times New Roman" w:cs="Times New Roman"/>
          <w:sz w:val="22"/>
          <w:szCs w:val="22"/>
        </w:rPr>
        <w:t xml:space="preserve"> and </w:t>
      </w:r>
      <w:r w:rsidR="001D6DCF" w:rsidRPr="00E9518A">
        <w:rPr>
          <w:rFonts w:ascii="Times New Roman" w:eastAsia="Times New Roman" w:hAnsi="Times New Roman" w:cs="Times New Roman"/>
          <w:i/>
          <w:sz w:val="22"/>
          <w:szCs w:val="22"/>
        </w:rPr>
        <w:t>Good</w:t>
      </w:r>
      <w:r w:rsidR="001D6DCF" w:rsidRPr="00E9518A">
        <w:rPr>
          <w:rFonts w:ascii="Times New Roman" w:eastAsia="Times New Roman" w:hAnsi="Times New Roman" w:cs="Times New Roman"/>
          <w:sz w:val="22"/>
          <w:szCs w:val="22"/>
        </w:rPr>
        <w:t xml:space="preserve"> are:</w:t>
      </w:r>
    </w:p>
    <w:p w14:paraId="0A7D54E4" w14:textId="41099BD1" w:rsidR="001D6DCF" w:rsidRPr="00E9518A" w:rsidRDefault="001D6DCF" w:rsidP="00A579FE">
      <w:pPr>
        <w:jc w:val="center"/>
        <w:rPr>
          <w:rFonts w:ascii="Times New Roman" w:eastAsia="Times New Roman" w:hAnsi="Times New Roman" w:cs="Times New Roman"/>
          <w:i/>
          <w:iCs/>
          <w:sz w:val="22"/>
          <w:szCs w:val="22"/>
        </w:rPr>
      </w:pPr>
      <w:r w:rsidRPr="00E9518A">
        <w:rPr>
          <w:rFonts w:ascii="Times New Roman" w:hAnsi="Times New Roman" w:cs="Times New Roman"/>
          <w:i/>
          <w:iCs/>
          <w:sz w:val="22"/>
          <w:szCs w:val="22"/>
        </w:rPr>
        <w:t>u(Fair) = (1-</w:t>
      </w:r>
      <w:r w:rsidR="001B221F" w:rsidRPr="00E9518A">
        <w:rPr>
          <w:rFonts w:ascii="Times New Roman" w:hAnsi="Times New Roman" w:cs="Times New Roman"/>
          <w:i/>
          <w:iCs/>
          <w:sz w:val="22"/>
          <w:szCs w:val="22"/>
        </w:rPr>
        <w:t>0.3</w:t>
      </w:r>
      <w:r w:rsidRPr="00E9518A">
        <w:rPr>
          <w:rFonts w:ascii="Times New Roman" w:hAnsi="Times New Roman" w:cs="Times New Roman"/>
          <w:i/>
          <w:iCs/>
          <w:sz w:val="22"/>
          <w:szCs w:val="22"/>
        </w:rPr>
        <w:t xml:space="preserve">) </w:t>
      </w:r>
      <w:r w:rsidRPr="00E9518A">
        <w:rPr>
          <w:rFonts w:ascii="Times New Roman" w:eastAsia="Times New Roman" w:hAnsi="Times New Roman" w:cs="Times New Roman"/>
          <w:i/>
          <w:iCs/>
          <w:sz w:val="22"/>
          <w:szCs w:val="22"/>
        </w:rPr>
        <w:t xml:space="preserve">× u(Poor) + </w:t>
      </w:r>
      <w:r w:rsidR="001B221F" w:rsidRPr="00E9518A">
        <w:rPr>
          <w:rFonts w:ascii="Times New Roman" w:eastAsia="Times New Roman" w:hAnsi="Times New Roman" w:cs="Times New Roman"/>
          <w:i/>
          <w:iCs/>
          <w:sz w:val="22"/>
          <w:szCs w:val="22"/>
        </w:rPr>
        <w:t>0.3</w:t>
      </w:r>
      <w:r w:rsidRPr="00E9518A">
        <w:rPr>
          <w:rFonts w:ascii="Times New Roman" w:eastAsia="Times New Roman" w:hAnsi="Times New Roman" w:cs="Times New Roman"/>
          <w:i/>
          <w:iCs/>
          <w:sz w:val="22"/>
          <w:szCs w:val="22"/>
        </w:rPr>
        <w:t xml:space="preserve"> × u(Excellent)</w:t>
      </w:r>
      <w:r w:rsidR="00C9557A" w:rsidRPr="00E9518A">
        <w:rPr>
          <w:rFonts w:ascii="Times New Roman" w:eastAsia="Times New Roman" w:hAnsi="Times New Roman" w:cs="Times New Roman"/>
          <w:i/>
          <w:iCs/>
          <w:sz w:val="22"/>
          <w:szCs w:val="22"/>
        </w:rPr>
        <w:t xml:space="preserve"> </w:t>
      </w:r>
      <w:r w:rsidR="000B6145" w:rsidRPr="00E9518A">
        <w:rPr>
          <w:rFonts w:ascii="Times New Roman" w:eastAsia="Times New Roman" w:hAnsi="Times New Roman" w:cs="Times New Roman"/>
          <w:i/>
          <w:iCs/>
          <w:sz w:val="22"/>
          <w:szCs w:val="22"/>
        </w:rPr>
        <w:t xml:space="preserve">= </w:t>
      </w:r>
      <w:r w:rsidR="000B6145" w:rsidRPr="00E9518A">
        <w:rPr>
          <w:rFonts w:ascii="Times New Roman" w:hAnsi="Times New Roman" w:cs="Times New Roman"/>
          <w:i/>
          <w:iCs/>
          <w:sz w:val="22"/>
          <w:szCs w:val="22"/>
        </w:rPr>
        <w:t xml:space="preserve">(1-0.3) </w:t>
      </w:r>
      <w:r w:rsidR="000B6145" w:rsidRPr="00E9518A">
        <w:rPr>
          <w:rFonts w:ascii="Times New Roman" w:eastAsia="Times New Roman" w:hAnsi="Times New Roman" w:cs="Times New Roman"/>
          <w:i/>
          <w:iCs/>
          <w:sz w:val="22"/>
          <w:szCs w:val="22"/>
        </w:rPr>
        <w:t>× 0 + 0.3 × 1 = 0.3</w:t>
      </w:r>
    </w:p>
    <w:p w14:paraId="052E7856" w14:textId="111A2F4B" w:rsidR="001D6DCF" w:rsidRPr="00E9518A" w:rsidRDefault="001D6DCF" w:rsidP="00A579FE">
      <w:pPr>
        <w:jc w:val="center"/>
        <w:rPr>
          <w:rFonts w:ascii="Times New Roman" w:eastAsia="Times New Roman" w:hAnsi="Times New Roman" w:cs="Times New Roman"/>
          <w:i/>
          <w:iCs/>
          <w:sz w:val="22"/>
          <w:szCs w:val="22"/>
        </w:rPr>
      </w:pPr>
      <w:r w:rsidRPr="00E9518A">
        <w:rPr>
          <w:rFonts w:ascii="Times New Roman" w:eastAsia="Times New Roman" w:hAnsi="Times New Roman" w:cs="Times New Roman"/>
          <w:i/>
          <w:iCs/>
          <w:sz w:val="22"/>
          <w:szCs w:val="22"/>
        </w:rPr>
        <w:t>u(Good) = (1-</w:t>
      </w:r>
      <w:r w:rsidR="000B6145" w:rsidRPr="00E9518A">
        <w:rPr>
          <w:rFonts w:ascii="Times New Roman" w:eastAsia="Times New Roman" w:hAnsi="Times New Roman" w:cs="Times New Roman"/>
          <w:i/>
          <w:iCs/>
          <w:sz w:val="22"/>
          <w:szCs w:val="22"/>
        </w:rPr>
        <w:t>0.65</w:t>
      </w:r>
      <w:r w:rsidRPr="00E9518A">
        <w:rPr>
          <w:rFonts w:ascii="Times New Roman" w:eastAsia="Times New Roman" w:hAnsi="Times New Roman" w:cs="Times New Roman"/>
          <w:i/>
          <w:iCs/>
          <w:sz w:val="22"/>
          <w:szCs w:val="22"/>
        </w:rPr>
        <w:t xml:space="preserve">) × u(Fair) + </w:t>
      </w:r>
      <w:r w:rsidR="000B6145" w:rsidRPr="00E9518A">
        <w:rPr>
          <w:rFonts w:ascii="Times New Roman" w:eastAsia="Times New Roman" w:hAnsi="Times New Roman" w:cs="Times New Roman"/>
          <w:i/>
          <w:iCs/>
          <w:sz w:val="22"/>
          <w:szCs w:val="22"/>
        </w:rPr>
        <w:t>0.65</w:t>
      </w:r>
      <w:r w:rsidRPr="00E9518A">
        <w:rPr>
          <w:rFonts w:ascii="Times New Roman" w:eastAsia="Times New Roman" w:hAnsi="Times New Roman" w:cs="Times New Roman"/>
          <w:i/>
          <w:iCs/>
          <w:sz w:val="22"/>
          <w:szCs w:val="22"/>
        </w:rPr>
        <w:t xml:space="preserve"> × u(Excellent)</w:t>
      </w:r>
      <w:r w:rsidR="000B6145" w:rsidRPr="00E9518A">
        <w:rPr>
          <w:rFonts w:ascii="Times New Roman" w:eastAsia="Times New Roman" w:hAnsi="Times New Roman" w:cs="Times New Roman"/>
          <w:i/>
          <w:iCs/>
          <w:sz w:val="22"/>
          <w:szCs w:val="22"/>
        </w:rPr>
        <w:t xml:space="preserve"> = (1-0.65) × 0.3 + 0.65 × </w:t>
      </w:r>
      <w:r w:rsidR="007F11DB" w:rsidRPr="00E9518A">
        <w:rPr>
          <w:rFonts w:ascii="Times New Roman" w:eastAsia="Times New Roman" w:hAnsi="Times New Roman" w:cs="Times New Roman"/>
          <w:i/>
          <w:iCs/>
          <w:sz w:val="22"/>
          <w:szCs w:val="22"/>
        </w:rPr>
        <w:t xml:space="preserve">1 = </w:t>
      </w:r>
      <w:r w:rsidR="00805D4D" w:rsidRPr="00E9518A">
        <w:rPr>
          <w:rFonts w:ascii="Times New Roman" w:eastAsia="Times New Roman" w:hAnsi="Times New Roman" w:cs="Times New Roman"/>
          <w:i/>
          <w:iCs/>
          <w:sz w:val="22"/>
          <w:szCs w:val="22"/>
        </w:rPr>
        <w:t>0.755</w:t>
      </w:r>
    </w:p>
    <w:p w14:paraId="57DC1DAB" w14:textId="2094EEF7" w:rsidR="00CB250A" w:rsidRPr="00E9518A" w:rsidRDefault="005B7156" w:rsidP="00A579FE">
      <w:pPr>
        <w:jc w:val="both"/>
        <w:rPr>
          <w:rFonts w:ascii="Times New Roman" w:hAnsi="Times New Roman" w:cs="Times New Roman"/>
          <w:sz w:val="22"/>
          <w:szCs w:val="22"/>
        </w:rPr>
      </w:pPr>
      <w:r w:rsidRPr="00E9518A">
        <w:rPr>
          <w:rFonts w:ascii="Times New Roman" w:hAnsi="Times New Roman" w:cs="Times New Roman"/>
          <w:sz w:val="22"/>
          <w:szCs w:val="22"/>
        </w:rPr>
        <w:t xml:space="preserve">We </w:t>
      </w:r>
      <w:r w:rsidR="00071BF2" w:rsidRPr="00E9518A">
        <w:rPr>
          <w:rFonts w:ascii="Times New Roman" w:hAnsi="Times New Roman" w:cs="Times New Roman"/>
          <w:sz w:val="22"/>
          <w:szCs w:val="22"/>
        </w:rPr>
        <w:t xml:space="preserve">repeated this process for each of the fundamental objectives and received the attribute-specific utilities shown in Table </w:t>
      </w:r>
      <w:r w:rsidR="0044752D" w:rsidRPr="00E9518A">
        <w:rPr>
          <w:rFonts w:ascii="Times New Roman" w:hAnsi="Times New Roman" w:cs="Times New Roman"/>
          <w:sz w:val="22"/>
          <w:szCs w:val="22"/>
        </w:rPr>
        <w:t>3</w:t>
      </w:r>
      <w:r w:rsidR="004B4DAD" w:rsidRPr="00E9518A">
        <w:rPr>
          <w:rFonts w:ascii="Times New Roman" w:hAnsi="Times New Roman" w:cs="Times New Roman"/>
          <w:sz w:val="22"/>
          <w:szCs w:val="22"/>
        </w:rPr>
        <w:t xml:space="preserve">. </w:t>
      </w:r>
      <w:r w:rsidR="000B256D" w:rsidRPr="00E9518A">
        <w:rPr>
          <w:rFonts w:ascii="Times New Roman" w:hAnsi="Times New Roman" w:cs="Times New Roman"/>
          <w:sz w:val="22"/>
          <w:szCs w:val="22"/>
        </w:rPr>
        <w:t xml:space="preserve">These utility functions </w:t>
      </w:r>
      <w:r w:rsidR="000B7440" w:rsidRPr="00E9518A">
        <w:rPr>
          <w:rFonts w:ascii="Times New Roman" w:hAnsi="Times New Roman" w:cs="Times New Roman"/>
          <w:sz w:val="22"/>
          <w:szCs w:val="22"/>
        </w:rPr>
        <w:t xml:space="preserve">are also illustrated in Figures </w:t>
      </w:r>
      <w:r w:rsidR="0044752D" w:rsidRPr="00E9518A">
        <w:rPr>
          <w:rFonts w:ascii="Times New Roman" w:hAnsi="Times New Roman" w:cs="Times New Roman"/>
          <w:sz w:val="22"/>
          <w:szCs w:val="22"/>
        </w:rPr>
        <w:t>4</w:t>
      </w:r>
      <w:r w:rsidR="000B7440" w:rsidRPr="00E9518A">
        <w:rPr>
          <w:rFonts w:ascii="Times New Roman" w:hAnsi="Times New Roman" w:cs="Times New Roman"/>
          <w:sz w:val="22"/>
          <w:szCs w:val="22"/>
        </w:rPr>
        <w:t>-</w:t>
      </w:r>
      <w:r w:rsidR="00DC380A" w:rsidRPr="00E9518A">
        <w:rPr>
          <w:rFonts w:ascii="Times New Roman" w:hAnsi="Times New Roman" w:cs="Times New Roman"/>
          <w:sz w:val="22"/>
          <w:szCs w:val="22"/>
        </w:rPr>
        <w:t>8</w:t>
      </w:r>
      <w:r w:rsidR="000B7440" w:rsidRPr="00E9518A">
        <w:rPr>
          <w:rFonts w:ascii="Times New Roman" w:hAnsi="Times New Roman" w:cs="Times New Roman"/>
          <w:sz w:val="22"/>
          <w:szCs w:val="22"/>
        </w:rPr>
        <w:t>.</w:t>
      </w:r>
    </w:p>
    <w:tbl>
      <w:tblPr>
        <w:tblStyle w:val="TableGrid"/>
        <w:tblW w:w="0" w:type="auto"/>
        <w:tblLayout w:type="fixed"/>
        <w:tblLook w:val="06A0" w:firstRow="1" w:lastRow="0" w:firstColumn="1" w:lastColumn="0" w:noHBand="1" w:noVBand="1"/>
      </w:tblPr>
      <w:tblGrid>
        <w:gridCol w:w="1992"/>
        <w:gridCol w:w="1992"/>
        <w:gridCol w:w="1992"/>
        <w:gridCol w:w="1992"/>
        <w:gridCol w:w="1992"/>
      </w:tblGrid>
      <w:tr w:rsidR="00CB250A" w:rsidRPr="00A756DE" w14:paraId="3D0B898F" w14:textId="77777777" w:rsidTr="0813AE3B">
        <w:trPr>
          <w:trHeight w:val="300"/>
        </w:trPr>
        <w:tc>
          <w:tcPr>
            <w:tcW w:w="1992" w:type="dxa"/>
            <w:vAlign w:val="center"/>
          </w:tcPr>
          <w:p w14:paraId="326AFD91" w14:textId="77777777" w:rsidR="00CB250A" w:rsidRPr="00E9518A" w:rsidRDefault="00CB250A" w:rsidP="0813AE3B">
            <w:pPr>
              <w:jc w:val="center"/>
              <w:rPr>
                <w:rFonts w:ascii="Times New Roman" w:hAnsi="Times New Roman" w:cs="Times New Roman"/>
                <w:sz w:val="22"/>
                <w:szCs w:val="22"/>
              </w:rPr>
            </w:pPr>
            <w:r w:rsidRPr="00E9518A">
              <w:rPr>
                <w:rFonts w:ascii="Times New Roman" w:hAnsi="Times New Roman" w:cs="Times New Roman"/>
                <w:sz w:val="22"/>
                <w:szCs w:val="22"/>
              </w:rPr>
              <w:t>Fundamental Objective</w:t>
            </w:r>
          </w:p>
        </w:tc>
        <w:tc>
          <w:tcPr>
            <w:tcW w:w="1992" w:type="dxa"/>
            <w:vAlign w:val="center"/>
          </w:tcPr>
          <w:p w14:paraId="4D8E725A" w14:textId="77777777" w:rsidR="00CB250A" w:rsidRPr="00E9518A" w:rsidRDefault="00CB250A" w:rsidP="0813AE3B">
            <w:pPr>
              <w:jc w:val="center"/>
              <w:rPr>
                <w:rFonts w:ascii="Times New Roman" w:hAnsi="Times New Roman" w:cs="Times New Roman"/>
                <w:sz w:val="22"/>
                <w:szCs w:val="22"/>
              </w:rPr>
            </w:pPr>
            <w:r w:rsidRPr="00E9518A">
              <w:rPr>
                <w:rFonts w:ascii="Times New Roman" w:hAnsi="Times New Roman" w:cs="Times New Roman"/>
                <w:sz w:val="22"/>
                <w:szCs w:val="22"/>
              </w:rPr>
              <w:t>Poor</w:t>
            </w:r>
          </w:p>
        </w:tc>
        <w:tc>
          <w:tcPr>
            <w:tcW w:w="1992" w:type="dxa"/>
            <w:vAlign w:val="center"/>
          </w:tcPr>
          <w:p w14:paraId="6CC5B5E4" w14:textId="77777777" w:rsidR="00CB250A" w:rsidRPr="00E9518A" w:rsidRDefault="00CB250A" w:rsidP="0813AE3B">
            <w:pPr>
              <w:jc w:val="center"/>
              <w:rPr>
                <w:rFonts w:ascii="Times New Roman" w:hAnsi="Times New Roman" w:cs="Times New Roman"/>
                <w:sz w:val="22"/>
                <w:szCs w:val="22"/>
              </w:rPr>
            </w:pPr>
            <w:r w:rsidRPr="00E9518A">
              <w:rPr>
                <w:rFonts w:ascii="Times New Roman" w:hAnsi="Times New Roman" w:cs="Times New Roman"/>
                <w:sz w:val="22"/>
                <w:szCs w:val="22"/>
              </w:rPr>
              <w:t>Fair</w:t>
            </w:r>
          </w:p>
        </w:tc>
        <w:tc>
          <w:tcPr>
            <w:tcW w:w="1992" w:type="dxa"/>
            <w:vAlign w:val="center"/>
          </w:tcPr>
          <w:p w14:paraId="77DFEBCD" w14:textId="77777777" w:rsidR="00CB250A" w:rsidRPr="00E9518A" w:rsidRDefault="00CB250A" w:rsidP="0813AE3B">
            <w:pPr>
              <w:jc w:val="center"/>
              <w:rPr>
                <w:rFonts w:ascii="Times New Roman" w:hAnsi="Times New Roman" w:cs="Times New Roman"/>
                <w:sz w:val="22"/>
                <w:szCs w:val="22"/>
              </w:rPr>
            </w:pPr>
            <w:r w:rsidRPr="00E9518A">
              <w:rPr>
                <w:rFonts w:ascii="Times New Roman" w:hAnsi="Times New Roman" w:cs="Times New Roman"/>
                <w:sz w:val="22"/>
                <w:szCs w:val="22"/>
              </w:rPr>
              <w:t>Good</w:t>
            </w:r>
          </w:p>
        </w:tc>
        <w:tc>
          <w:tcPr>
            <w:tcW w:w="1992" w:type="dxa"/>
            <w:vAlign w:val="center"/>
          </w:tcPr>
          <w:p w14:paraId="646620F7" w14:textId="77777777" w:rsidR="00CB250A" w:rsidRPr="00E9518A" w:rsidRDefault="00CB250A" w:rsidP="0813AE3B">
            <w:pPr>
              <w:jc w:val="center"/>
              <w:rPr>
                <w:rFonts w:ascii="Times New Roman" w:hAnsi="Times New Roman" w:cs="Times New Roman"/>
                <w:sz w:val="22"/>
                <w:szCs w:val="22"/>
              </w:rPr>
            </w:pPr>
            <w:r w:rsidRPr="00E9518A">
              <w:rPr>
                <w:rFonts w:ascii="Times New Roman" w:hAnsi="Times New Roman" w:cs="Times New Roman"/>
                <w:sz w:val="22"/>
                <w:szCs w:val="22"/>
              </w:rPr>
              <w:t>Excellent</w:t>
            </w:r>
          </w:p>
        </w:tc>
      </w:tr>
      <w:tr w:rsidR="00CB250A" w:rsidRPr="00A756DE" w14:paraId="7D17546A" w14:textId="77777777" w:rsidTr="0813AE3B">
        <w:trPr>
          <w:trHeight w:val="300"/>
        </w:trPr>
        <w:tc>
          <w:tcPr>
            <w:tcW w:w="1992" w:type="dxa"/>
            <w:vAlign w:val="center"/>
          </w:tcPr>
          <w:p w14:paraId="7EA90704" w14:textId="77777777" w:rsidR="00CB250A" w:rsidRPr="00E9518A" w:rsidRDefault="00CB250A" w:rsidP="0813AE3B">
            <w:pPr>
              <w:jc w:val="center"/>
              <w:rPr>
                <w:rFonts w:ascii="Times New Roman" w:hAnsi="Times New Roman" w:cs="Times New Roman"/>
                <w:sz w:val="22"/>
                <w:szCs w:val="22"/>
              </w:rPr>
            </w:pPr>
            <w:r w:rsidRPr="00E9518A">
              <w:rPr>
                <w:rFonts w:ascii="Times New Roman" w:hAnsi="Times New Roman" w:cs="Times New Roman"/>
                <w:sz w:val="22"/>
                <w:szCs w:val="22"/>
              </w:rPr>
              <w:t>Academic Excellence &amp; Integrity</w:t>
            </w:r>
          </w:p>
        </w:tc>
        <w:tc>
          <w:tcPr>
            <w:tcW w:w="1992" w:type="dxa"/>
            <w:vAlign w:val="center"/>
          </w:tcPr>
          <w:p w14:paraId="357F1D04" w14:textId="77777777" w:rsidR="00CB250A" w:rsidRPr="00E9518A" w:rsidRDefault="00CB250A" w:rsidP="0813AE3B">
            <w:pPr>
              <w:jc w:val="center"/>
              <w:rPr>
                <w:rFonts w:ascii="Times New Roman" w:hAnsi="Times New Roman" w:cs="Times New Roman"/>
                <w:sz w:val="22"/>
                <w:szCs w:val="22"/>
              </w:rPr>
            </w:pPr>
            <w:r w:rsidRPr="00E9518A">
              <w:rPr>
                <w:rFonts w:ascii="Times New Roman" w:hAnsi="Times New Roman" w:cs="Times New Roman"/>
                <w:sz w:val="22"/>
                <w:szCs w:val="22"/>
              </w:rPr>
              <w:t>0</w:t>
            </w:r>
          </w:p>
        </w:tc>
        <w:tc>
          <w:tcPr>
            <w:tcW w:w="1992" w:type="dxa"/>
            <w:vAlign w:val="center"/>
          </w:tcPr>
          <w:p w14:paraId="6888DFF8" w14:textId="77777777" w:rsidR="00CB250A" w:rsidRPr="00E9518A" w:rsidRDefault="00CB250A" w:rsidP="0813AE3B">
            <w:pPr>
              <w:jc w:val="center"/>
              <w:rPr>
                <w:rFonts w:ascii="Times New Roman" w:hAnsi="Times New Roman" w:cs="Times New Roman"/>
                <w:sz w:val="22"/>
                <w:szCs w:val="22"/>
              </w:rPr>
            </w:pPr>
            <w:r w:rsidRPr="00E9518A">
              <w:rPr>
                <w:rFonts w:ascii="Times New Roman" w:hAnsi="Times New Roman" w:cs="Times New Roman"/>
                <w:sz w:val="22"/>
                <w:szCs w:val="22"/>
              </w:rPr>
              <w:t>0.3</w:t>
            </w:r>
          </w:p>
        </w:tc>
        <w:tc>
          <w:tcPr>
            <w:tcW w:w="1992" w:type="dxa"/>
            <w:vAlign w:val="center"/>
          </w:tcPr>
          <w:p w14:paraId="66050BCD" w14:textId="77777777" w:rsidR="00CB250A" w:rsidRPr="00E9518A" w:rsidRDefault="00CB250A" w:rsidP="0813AE3B">
            <w:pPr>
              <w:jc w:val="center"/>
              <w:rPr>
                <w:rFonts w:ascii="Times New Roman" w:hAnsi="Times New Roman" w:cs="Times New Roman"/>
                <w:sz w:val="22"/>
                <w:szCs w:val="22"/>
              </w:rPr>
            </w:pPr>
            <w:r w:rsidRPr="00E9518A">
              <w:rPr>
                <w:rFonts w:ascii="Times New Roman" w:hAnsi="Times New Roman" w:cs="Times New Roman"/>
                <w:sz w:val="22"/>
                <w:szCs w:val="22"/>
              </w:rPr>
              <w:t>0.755</w:t>
            </w:r>
          </w:p>
        </w:tc>
        <w:tc>
          <w:tcPr>
            <w:tcW w:w="1992" w:type="dxa"/>
            <w:vAlign w:val="center"/>
          </w:tcPr>
          <w:p w14:paraId="6AA2A816" w14:textId="77777777" w:rsidR="00CB250A" w:rsidRPr="00E9518A" w:rsidRDefault="00CB250A" w:rsidP="0813AE3B">
            <w:pPr>
              <w:jc w:val="center"/>
              <w:rPr>
                <w:rFonts w:ascii="Times New Roman" w:hAnsi="Times New Roman" w:cs="Times New Roman"/>
                <w:sz w:val="22"/>
                <w:szCs w:val="22"/>
              </w:rPr>
            </w:pPr>
            <w:r w:rsidRPr="00E9518A">
              <w:rPr>
                <w:rFonts w:ascii="Times New Roman" w:hAnsi="Times New Roman" w:cs="Times New Roman"/>
                <w:sz w:val="22"/>
                <w:szCs w:val="22"/>
              </w:rPr>
              <w:t>1</w:t>
            </w:r>
          </w:p>
        </w:tc>
      </w:tr>
      <w:tr w:rsidR="00CB250A" w:rsidRPr="00A756DE" w14:paraId="23CCF579" w14:textId="77777777" w:rsidTr="0813AE3B">
        <w:trPr>
          <w:trHeight w:val="300"/>
        </w:trPr>
        <w:tc>
          <w:tcPr>
            <w:tcW w:w="1992" w:type="dxa"/>
            <w:vAlign w:val="center"/>
          </w:tcPr>
          <w:p w14:paraId="030E7374" w14:textId="77777777" w:rsidR="00CB250A" w:rsidRPr="00E9518A" w:rsidRDefault="00CB250A" w:rsidP="0813AE3B">
            <w:pPr>
              <w:jc w:val="center"/>
              <w:rPr>
                <w:rFonts w:ascii="Times New Roman" w:hAnsi="Times New Roman" w:cs="Times New Roman"/>
                <w:sz w:val="22"/>
                <w:szCs w:val="22"/>
              </w:rPr>
            </w:pPr>
            <w:r w:rsidRPr="00E9518A">
              <w:rPr>
                <w:rFonts w:ascii="Times New Roman" w:hAnsi="Times New Roman" w:cs="Times New Roman"/>
                <w:sz w:val="22"/>
                <w:szCs w:val="22"/>
              </w:rPr>
              <w:t>Financial Sustainability &amp; Autonomy</w:t>
            </w:r>
          </w:p>
        </w:tc>
        <w:tc>
          <w:tcPr>
            <w:tcW w:w="1992" w:type="dxa"/>
            <w:vAlign w:val="center"/>
          </w:tcPr>
          <w:p w14:paraId="5C6FCFE1" w14:textId="77777777" w:rsidR="00CB250A" w:rsidRPr="00E9518A" w:rsidRDefault="00CB250A" w:rsidP="0813AE3B">
            <w:pPr>
              <w:jc w:val="center"/>
              <w:rPr>
                <w:rFonts w:ascii="Times New Roman" w:hAnsi="Times New Roman" w:cs="Times New Roman"/>
                <w:sz w:val="22"/>
                <w:szCs w:val="22"/>
              </w:rPr>
            </w:pPr>
            <w:r w:rsidRPr="00E9518A">
              <w:rPr>
                <w:rFonts w:ascii="Times New Roman" w:hAnsi="Times New Roman" w:cs="Times New Roman"/>
                <w:sz w:val="22"/>
                <w:szCs w:val="22"/>
              </w:rPr>
              <w:t>0</w:t>
            </w:r>
          </w:p>
        </w:tc>
        <w:tc>
          <w:tcPr>
            <w:tcW w:w="1992" w:type="dxa"/>
            <w:vAlign w:val="center"/>
          </w:tcPr>
          <w:p w14:paraId="4886C10F" w14:textId="77777777" w:rsidR="00CB250A" w:rsidRPr="00E9518A" w:rsidRDefault="00CB250A" w:rsidP="0813AE3B">
            <w:pPr>
              <w:jc w:val="center"/>
              <w:rPr>
                <w:rFonts w:ascii="Times New Roman" w:hAnsi="Times New Roman" w:cs="Times New Roman"/>
                <w:sz w:val="22"/>
                <w:szCs w:val="22"/>
              </w:rPr>
            </w:pPr>
            <w:r w:rsidRPr="00E9518A">
              <w:rPr>
                <w:rFonts w:ascii="Times New Roman" w:hAnsi="Times New Roman" w:cs="Times New Roman"/>
                <w:sz w:val="22"/>
                <w:szCs w:val="22"/>
              </w:rPr>
              <w:t>0.4</w:t>
            </w:r>
          </w:p>
        </w:tc>
        <w:tc>
          <w:tcPr>
            <w:tcW w:w="1992" w:type="dxa"/>
            <w:vAlign w:val="center"/>
          </w:tcPr>
          <w:p w14:paraId="74A93084" w14:textId="77777777" w:rsidR="00CB250A" w:rsidRPr="00E9518A" w:rsidRDefault="00CB250A" w:rsidP="0813AE3B">
            <w:pPr>
              <w:jc w:val="center"/>
              <w:rPr>
                <w:rFonts w:ascii="Times New Roman" w:hAnsi="Times New Roman" w:cs="Times New Roman"/>
                <w:sz w:val="22"/>
                <w:szCs w:val="22"/>
              </w:rPr>
            </w:pPr>
            <w:r w:rsidRPr="00E9518A">
              <w:rPr>
                <w:rFonts w:ascii="Times New Roman" w:hAnsi="Times New Roman" w:cs="Times New Roman"/>
                <w:sz w:val="22"/>
                <w:szCs w:val="22"/>
              </w:rPr>
              <w:t>0.82</w:t>
            </w:r>
          </w:p>
        </w:tc>
        <w:tc>
          <w:tcPr>
            <w:tcW w:w="1992" w:type="dxa"/>
            <w:vAlign w:val="center"/>
          </w:tcPr>
          <w:p w14:paraId="19B73084" w14:textId="77777777" w:rsidR="00CB250A" w:rsidRPr="00E9518A" w:rsidRDefault="00CB250A" w:rsidP="0813AE3B">
            <w:pPr>
              <w:jc w:val="center"/>
              <w:rPr>
                <w:rFonts w:ascii="Times New Roman" w:hAnsi="Times New Roman" w:cs="Times New Roman"/>
                <w:sz w:val="22"/>
                <w:szCs w:val="22"/>
              </w:rPr>
            </w:pPr>
            <w:r w:rsidRPr="00E9518A">
              <w:rPr>
                <w:rFonts w:ascii="Times New Roman" w:hAnsi="Times New Roman" w:cs="Times New Roman"/>
                <w:sz w:val="22"/>
                <w:szCs w:val="22"/>
              </w:rPr>
              <w:t>1</w:t>
            </w:r>
          </w:p>
        </w:tc>
      </w:tr>
      <w:tr w:rsidR="00CB250A" w:rsidRPr="00A756DE" w14:paraId="0F21FAB0" w14:textId="77777777" w:rsidTr="0813AE3B">
        <w:trPr>
          <w:trHeight w:val="300"/>
        </w:trPr>
        <w:tc>
          <w:tcPr>
            <w:tcW w:w="1992" w:type="dxa"/>
            <w:vAlign w:val="center"/>
          </w:tcPr>
          <w:p w14:paraId="08F1DB4F" w14:textId="77777777" w:rsidR="00CB250A" w:rsidRPr="00E9518A" w:rsidRDefault="00CB250A" w:rsidP="0813AE3B">
            <w:pPr>
              <w:jc w:val="center"/>
              <w:rPr>
                <w:rFonts w:ascii="Times New Roman" w:hAnsi="Times New Roman" w:cs="Times New Roman"/>
                <w:sz w:val="22"/>
                <w:szCs w:val="22"/>
              </w:rPr>
            </w:pPr>
            <w:r w:rsidRPr="00E9518A">
              <w:rPr>
                <w:rFonts w:ascii="Times New Roman" w:hAnsi="Times New Roman" w:cs="Times New Roman"/>
                <w:sz w:val="22"/>
                <w:szCs w:val="22"/>
              </w:rPr>
              <w:t>Global Relevance &amp; Leadership</w:t>
            </w:r>
          </w:p>
        </w:tc>
        <w:tc>
          <w:tcPr>
            <w:tcW w:w="1992" w:type="dxa"/>
            <w:vAlign w:val="center"/>
          </w:tcPr>
          <w:p w14:paraId="41770997" w14:textId="77777777" w:rsidR="00CB250A" w:rsidRPr="00E9518A" w:rsidRDefault="00CB250A" w:rsidP="0813AE3B">
            <w:pPr>
              <w:jc w:val="center"/>
              <w:rPr>
                <w:rFonts w:ascii="Times New Roman" w:hAnsi="Times New Roman" w:cs="Times New Roman"/>
                <w:sz w:val="22"/>
                <w:szCs w:val="22"/>
              </w:rPr>
            </w:pPr>
            <w:r w:rsidRPr="00E9518A">
              <w:rPr>
                <w:rFonts w:ascii="Times New Roman" w:hAnsi="Times New Roman" w:cs="Times New Roman"/>
                <w:sz w:val="22"/>
                <w:szCs w:val="22"/>
              </w:rPr>
              <w:t>0</w:t>
            </w:r>
          </w:p>
        </w:tc>
        <w:tc>
          <w:tcPr>
            <w:tcW w:w="1992" w:type="dxa"/>
            <w:vAlign w:val="center"/>
          </w:tcPr>
          <w:p w14:paraId="0EB7BFEC" w14:textId="77777777" w:rsidR="00CB250A" w:rsidRPr="00E9518A" w:rsidRDefault="00CB250A" w:rsidP="0813AE3B">
            <w:pPr>
              <w:jc w:val="center"/>
              <w:rPr>
                <w:rFonts w:ascii="Times New Roman" w:hAnsi="Times New Roman" w:cs="Times New Roman"/>
                <w:sz w:val="22"/>
                <w:szCs w:val="22"/>
              </w:rPr>
            </w:pPr>
            <w:r w:rsidRPr="00E9518A">
              <w:rPr>
                <w:rFonts w:ascii="Times New Roman" w:hAnsi="Times New Roman" w:cs="Times New Roman"/>
                <w:sz w:val="22"/>
                <w:szCs w:val="22"/>
              </w:rPr>
              <w:t>0.35</w:t>
            </w:r>
          </w:p>
        </w:tc>
        <w:tc>
          <w:tcPr>
            <w:tcW w:w="1992" w:type="dxa"/>
            <w:vAlign w:val="center"/>
          </w:tcPr>
          <w:p w14:paraId="3A4A80F3" w14:textId="77777777" w:rsidR="00CB250A" w:rsidRPr="00E9518A" w:rsidRDefault="00CB250A" w:rsidP="0813AE3B">
            <w:pPr>
              <w:jc w:val="center"/>
              <w:rPr>
                <w:rFonts w:ascii="Times New Roman" w:hAnsi="Times New Roman" w:cs="Times New Roman"/>
                <w:sz w:val="22"/>
                <w:szCs w:val="22"/>
              </w:rPr>
            </w:pPr>
            <w:r w:rsidRPr="00E9518A">
              <w:rPr>
                <w:rFonts w:ascii="Times New Roman" w:hAnsi="Times New Roman" w:cs="Times New Roman"/>
                <w:sz w:val="22"/>
                <w:szCs w:val="22"/>
              </w:rPr>
              <w:t>0.7725</w:t>
            </w:r>
          </w:p>
        </w:tc>
        <w:tc>
          <w:tcPr>
            <w:tcW w:w="1992" w:type="dxa"/>
            <w:vAlign w:val="center"/>
          </w:tcPr>
          <w:p w14:paraId="5741B74D" w14:textId="77777777" w:rsidR="00CB250A" w:rsidRPr="00E9518A" w:rsidRDefault="00CB250A" w:rsidP="0813AE3B">
            <w:pPr>
              <w:jc w:val="center"/>
              <w:rPr>
                <w:rFonts w:ascii="Times New Roman" w:hAnsi="Times New Roman" w:cs="Times New Roman"/>
                <w:sz w:val="22"/>
                <w:szCs w:val="22"/>
              </w:rPr>
            </w:pPr>
            <w:r w:rsidRPr="00E9518A">
              <w:rPr>
                <w:rFonts w:ascii="Times New Roman" w:hAnsi="Times New Roman" w:cs="Times New Roman"/>
                <w:sz w:val="22"/>
                <w:szCs w:val="22"/>
              </w:rPr>
              <w:t>1</w:t>
            </w:r>
          </w:p>
        </w:tc>
      </w:tr>
      <w:tr w:rsidR="00CB250A" w:rsidRPr="00A756DE" w14:paraId="07620405" w14:textId="77777777" w:rsidTr="0813AE3B">
        <w:trPr>
          <w:trHeight w:val="300"/>
        </w:trPr>
        <w:tc>
          <w:tcPr>
            <w:tcW w:w="1992" w:type="dxa"/>
            <w:vAlign w:val="center"/>
          </w:tcPr>
          <w:p w14:paraId="259AF321" w14:textId="77777777" w:rsidR="00CB250A" w:rsidRPr="00E9518A" w:rsidRDefault="00CB250A" w:rsidP="0813AE3B">
            <w:pPr>
              <w:jc w:val="center"/>
              <w:rPr>
                <w:rFonts w:ascii="Times New Roman" w:hAnsi="Times New Roman" w:cs="Times New Roman"/>
                <w:sz w:val="22"/>
                <w:szCs w:val="22"/>
              </w:rPr>
            </w:pPr>
            <w:r w:rsidRPr="00E9518A">
              <w:rPr>
                <w:rFonts w:ascii="Times New Roman" w:hAnsi="Times New Roman" w:cs="Times New Roman"/>
                <w:sz w:val="22"/>
                <w:szCs w:val="22"/>
              </w:rPr>
              <w:t>Societal Impact &amp; Public Trust</w:t>
            </w:r>
          </w:p>
        </w:tc>
        <w:tc>
          <w:tcPr>
            <w:tcW w:w="1992" w:type="dxa"/>
            <w:vAlign w:val="center"/>
          </w:tcPr>
          <w:p w14:paraId="446DED83" w14:textId="77777777" w:rsidR="00CB250A" w:rsidRPr="00E9518A" w:rsidRDefault="00CB250A" w:rsidP="0813AE3B">
            <w:pPr>
              <w:jc w:val="center"/>
              <w:rPr>
                <w:rFonts w:ascii="Times New Roman" w:hAnsi="Times New Roman" w:cs="Times New Roman"/>
                <w:sz w:val="22"/>
                <w:szCs w:val="22"/>
              </w:rPr>
            </w:pPr>
            <w:r w:rsidRPr="00E9518A">
              <w:rPr>
                <w:rFonts w:ascii="Times New Roman" w:hAnsi="Times New Roman" w:cs="Times New Roman"/>
                <w:sz w:val="22"/>
                <w:szCs w:val="22"/>
              </w:rPr>
              <w:t>0</w:t>
            </w:r>
          </w:p>
        </w:tc>
        <w:tc>
          <w:tcPr>
            <w:tcW w:w="1992" w:type="dxa"/>
            <w:vAlign w:val="center"/>
          </w:tcPr>
          <w:p w14:paraId="483DA117" w14:textId="77777777" w:rsidR="00CB250A" w:rsidRPr="00E9518A" w:rsidRDefault="00CB250A" w:rsidP="0813AE3B">
            <w:pPr>
              <w:jc w:val="center"/>
              <w:rPr>
                <w:rFonts w:ascii="Times New Roman" w:hAnsi="Times New Roman" w:cs="Times New Roman"/>
                <w:sz w:val="22"/>
                <w:szCs w:val="22"/>
              </w:rPr>
            </w:pPr>
            <w:r w:rsidRPr="00E9518A">
              <w:rPr>
                <w:rFonts w:ascii="Times New Roman" w:hAnsi="Times New Roman" w:cs="Times New Roman"/>
                <w:sz w:val="22"/>
                <w:szCs w:val="22"/>
              </w:rPr>
              <w:t>0.45</w:t>
            </w:r>
          </w:p>
        </w:tc>
        <w:tc>
          <w:tcPr>
            <w:tcW w:w="1992" w:type="dxa"/>
            <w:vAlign w:val="center"/>
          </w:tcPr>
          <w:p w14:paraId="7F59DBC6" w14:textId="77777777" w:rsidR="00CB250A" w:rsidRPr="00E9518A" w:rsidRDefault="00CB250A" w:rsidP="0813AE3B">
            <w:pPr>
              <w:jc w:val="center"/>
              <w:rPr>
                <w:rFonts w:ascii="Times New Roman" w:hAnsi="Times New Roman" w:cs="Times New Roman"/>
                <w:sz w:val="22"/>
                <w:szCs w:val="22"/>
              </w:rPr>
            </w:pPr>
            <w:r w:rsidRPr="00E9518A">
              <w:rPr>
                <w:rFonts w:ascii="Times New Roman" w:hAnsi="Times New Roman" w:cs="Times New Roman"/>
                <w:sz w:val="22"/>
                <w:szCs w:val="22"/>
              </w:rPr>
              <w:t>0.8375</w:t>
            </w:r>
          </w:p>
        </w:tc>
        <w:tc>
          <w:tcPr>
            <w:tcW w:w="1992" w:type="dxa"/>
            <w:vAlign w:val="center"/>
          </w:tcPr>
          <w:p w14:paraId="355134C4" w14:textId="77777777" w:rsidR="00CB250A" w:rsidRPr="00E9518A" w:rsidRDefault="00CB250A" w:rsidP="0813AE3B">
            <w:pPr>
              <w:jc w:val="center"/>
              <w:rPr>
                <w:rFonts w:ascii="Times New Roman" w:hAnsi="Times New Roman" w:cs="Times New Roman"/>
                <w:sz w:val="22"/>
                <w:szCs w:val="22"/>
              </w:rPr>
            </w:pPr>
            <w:r w:rsidRPr="00E9518A">
              <w:rPr>
                <w:rFonts w:ascii="Times New Roman" w:hAnsi="Times New Roman" w:cs="Times New Roman"/>
                <w:sz w:val="22"/>
                <w:szCs w:val="22"/>
              </w:rPr>
              <w:t>1</w:t>
            </w:r>
          </w:p>
        </w:tc>
      </w:tr>
      <w:tr w:rsidR="00CB250A" w:rsidRPr="00A756DE" w14:paraId="61A51ABB" w14:textId="77777777" w:rsidTr="0813AE3B">
        <w:trPr>
          <w:trHeight w:val="300"/>
        </w:trPr>
        <w:tc>
          <w:tcPr>
            <w:tcW w:w="1992" w:type="dxa"/>
            <w:vAlign w:val="center"/>
          </w:tcPr>
          <w:p w14:paraId="5640EBDD" w14:textId="77777777" w:rsidR="00CB250A" w:rsidRPr="00E9518A" w:rsidRDefault="00CB250A" w:rsidP="0813AE3B">
            <w:pPr>
              <w:jc w:val="center"/>
              <w:rPr>
                <w:rFonts w:ascii="Times New Roman" w:hAnsi="Times New Roman" w:cs="Times New Roman"/>
                <w:sz w:val="22"/>
                <w:szCs w:val="22"/>
              </w:rPr>
            </w:pPr>
            <w:r w:rsidRPr="00E9518A">
              <w:rPr>
                <w:rFonts w:ascii="Times New Roman" w:hAnsi="Times New Roman" w:cs="Times New Roman"/>
                <w:sz w:val="22"/>
                <w:szCs w:val="22"/>
              </w:rPr>
              <w:t>Innovation in Education &amp; Research</w:t>
            </w:r>
          </w:p>
        </w:tc>
        <w:tc>
          <w:tcPr>
            <w:tcW w:w="1992" w:type="dxa"/>
            <w:vAlign w:val="center"/>
          </w:tcPr>
          <w:p w14:paraId="13A55208" w14:textId="77777777" w:rsidR="00CB250A" w:rsidRPr="00E9518A" w:rsidRDefault="00CB250A" w:rsidP="0813AE3B">
            <w:pPr>
              <w:jc w:val="center"/>
              <w:rPr>
                <w:rFonts w:ascii="Times New Roman" w:hAnsi="Times New Roman" w:cs="Times New Roman"/>
                <w:sz w:val="22"/>
                <w:szCs w:val="22"/>
              </w:rPr>
            </w:pPr>
            <w:r w:rsidRPr="00E9518A">
              <w:rPr>
                <w:rFonts w:ascii="Times New Roman" w:hAnsi="Times New Roman" w:cs="Times New Roman"/>
                <w:sz w:val="22"/>
                <w:szCs w:val="22"/>
              </w:rPr>
              <w:t>0</w:t>
            </w:r>
          </w:p>
        </w:tc>
        <w:tc>
          <w:tcPr>
            <w:tcW w:w="1992" w:type="dxa"/>
            <w:vAlign w:val="center"/>
          </w:tcPr>
          <w:p w14:paraId="4848C117" w14:textId="77777777" w:rsidR="00CB250A" w:rsidRPr="00E9518A" w:rsidRDefault="00CB250A" w:rsidP="0813AE3B">
            <w:pPr>
              <w:jc w:val="center"/>
              <w:rPr>
                <w:rFonts w:ascii="Times New Roman" w:hAnsi="Times New Roman" w:cs="Times New Roman"/>
                <w:sz w:val="22"/>
                <w:szCs w:val="22"/>
              </w:rPr>
            </w:pPr>
            <w:r w:rsidRPr="00E9518A">
              <w:rPr>
                <w:rFonts w:ascii="Times New Roman" w:hAnsi="Times New Roman" w:cs="Times New Roman"/>
                <w:sz w:val="22"/>
                <w:szCs w:val="22"/>
              </w:rPr>
              <w:t>0.38</w:t>
            </w:r>
          </w:p>
        </w:tc>
        <w:tc>
          <w:tcPr>
            <w:tcW w:w="1992" w:type="dxa"/>
            <w:vAlign w:val="center"/>
          </w:tcPr>
          <w:p w14:paraId="2A24746F" w14:textId="77777777" w:rsidR="00CB250A" w:rsidRPr="00E9518A" w:rsidRDefault="00CB250A" w:rsidP="0813AE3B">
            <w:pPr>
              <w:jc w:val="center"/>
              <w:rPr>
                <w:rFonts w:ascii="Times New Roman" w:hAnsi="Times New Roman" w:cs="Times New Roman"/>
                <w:sz w:val="22"/>
                <w:szCs w:val="22"/>
              </w:rPr>
            </w:pPr>
            <w:r w:rsidRPr="00E9518A">
              <w:rPr>
                <w:rFonts w:ascii="Times New Roman" w:hAnsi="Times New Roman" w:cs="Times New Roman"/>
                <w:sz w:val="22"/>
                <w:szCs w:val="22"/>
              </w:rPr>
              <w:t>0.8584</w:t>
            </w:r>
          </w:p>
        </w:tc>
        <w:tc>
          <w:tcPr>
            <w:tcW w:w="1992" w:type="dxa"/>
            <w:vAlign w:val="center"/>
          </w:tcPr>
          <w:p w14:paraId="5393A170" w14:textId="5936B83F" w:rsidR="00CB250A" w:rsidRPr="00E9518A" w:rsidRDefault="00CB250A" w:rsidP="0813AE3B">
            <w:pPr>
              <w:jc w:val="center"/>
              <w:rPr>
                <w:rFonts w:ascii="Times New Roman" w:hAnsi="Times New Roman" w:cs="Times New Roman"/>
                <w:sz w:val="22"/>
                <w:szCs w:val="22"/>
              </w:rPr>
            </w:pPr>
            <w:r w:rsidRPr="00E9518A">
              <w:rPr>
                <w:rFonts w:ascii="Times New Roman" w:hAnsi="Times New Roman" w:cs="Times New Roman"/>
                <w:sz w:val="22"/>
                <w:szCs w:val="22"/>
              </w:rPr>
              <w:t>1</w:t>
            </w:r>
          </w:p>
        </w:tc>
      </w:tr>
    </w:tbl>
    <w:p w14:paraId="751A7703" w14:textId="699FEA03" w:rsidR="00150D6E" w:rsidRPr="00E9518A" w:rsidRDefault="00CB250A" w:rsidP="00A579FE">
      <w:pPr>
        <w:jc w:val="both"/>
        <w:rPr>
          <w:rFonts w:ascii="Times New Roman" w:hAnsi="Times New Roman" w:cs="Times New Roman"/>
          <w:sz w:val="22"/>
          <w:szCs w:val="22"/>
        </w:rPr>
      </w:pPr>
      <w:r w:rsidRPr="00E9518A">
        <w:rPr>
          <w:rFonts w:ascii="Times New Roman" w:hAnsi="Times New Roman" w:cs="Times New Roman"/>
          <w:b/>
          <w:bCs/>
          <w:sz w:val="22"/>
          <w:szCs w:val="22"/>
        </w:rPr>
        <w:t xml:space="preserve">Table </w:t>
      </w:r>
      <w:r w:rsidR="0044752D" w:rsidRPr="00E9518A">
        <w:rPr>
          <w:rFonts w:ascii="Times New Roman" w:hAnsi="Times New Roman" w:cs="Times New Roman"/>
          <w:b/>
          <w:bCs/>
          <w:sz w:val="22"/>
          <w:szCs w:val="22"/>
        </w:rPr>
        <w:t>3</w:t>
      </w:r>
      <w:r w:rsidRPr="00E9518A">
        <w:rPr>
          <w:rFonts w:ascii="Times New Roman" w:hAnsi="Times New Roman" w:cs="Times New Roman"/>
          <w:b/>
          <w:bCs/>
          <w:sz w:val="22"/>
          <w:szCs w:val="22"/>
        </w:rPr>
        <w:t>.</w:t>
      </w:r>
      <w:r w:rsidRPr="00E9518A">
        <w:rPr>
          <w:rFonts w:ascii="Times New Roman" w:hAnsi="Times New Roman" w:cs="Times New Roman"/>
          <w:sz w:val="22"/>
          <w:szCs w:val="22"/>
        </w:rPr>
        <w:t xml:space="preserve"> Normalized utilities for each fundamental objective at each performance level</w:t>
      </w:r>
    </w:p>
    <w:p w14:paraId="15DC27EC" w14:textId="305310FD" w:rsidR="00345036" w:rsidRPr="00E9518A" w:rsidRDefault="26006A91" w:rsidP="00345036">
      <w:pPr>
        <w:keepNext/>
        <w:rPr>
          <w:rFonts w:ascii="Times New Roman" w:hAnsi="Times New Roman" w:cs="Times New Roman"/>
          <w:sz w:val="22"/>
          <w:szCs w:val="22"/>
        </w:rPr>
      </w:pPr>
      <w:r w:rsidRPr="00E9518A">
        <w:rPr>
          <w:rFonts w:ascii="Times New Roman" w:hAnsi="Times New Roman" w:cs="Times New Roman"/>
          <w:noProof/>
          <w:sz w:val="22"/>
          <w:szCs w:val="22"/>
        </w:rPr>
        <w:lastRenderedPageBreak/>
        <w:drawing>
          <wp:inline distT="0" distB="0" distL="0" distR="0" wp14:anchorId="74D1087A" wp14:editId="207DE77B">
            <wp:extent cx="3159660" cy="1899297"/>
            <wp:effectExtent l="0" t="0" r="3175" b="5715"/>
            <wp:docPr id="51402705" name="Picture 51402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3175306" cy="1908702"/>
                    </a:xfrm>
                    <a:prstGeom prst="rect">
                      <a:avLst/>
                    </a:prstGeom>
                  </pic:spPr>
                </pic:pic>
              </a:graphicData>
            </a:graphic>
          </wp:inline>
        </w:drawing>
      </w:r>
      <w:r w:rsidRPr="00E9518A">
        <w:rPr>
          <w:rFonts w:ascii="Times New Roman" w:hAnsi="Times New Roman" w:cs="Times New Roman"/>
          <w:noProof/>
          <w:sz w:val="22"/>
          <w:szCs w:val="22"/>
        </w:rPr>
        <w:drawing>
          <wp:inline distT="0" distB="0" distL="0" distR="0" wp14:anchorId="20B53E6F" wp14:editId="45F7F2DE">
            <wp:extent cx="3168706" cy="1899473"/>
            <wp:effectExtent l="0" t="0" r="0" b="5715"/>
            <wp:docPr id="819393932" name="Picture 819393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3187163" cy="1910537"/>
                    </a:xfrm>
                    <a:prstGeom prst="rect">
                      <a:avLst/>
                    </a:prstGeom>
                  </pic:spPr>
                </pic:pic>
              </a:graphicData>
            </a:graphic>
          </wp:inline>
        </w:drawing>
      </w:r>
    </w:p>
    <w:p w14:paraId="38A84907" w14:textId="61D0E8E2" w:rsidR="00345036" w:rsidRPr="00E9518A" w:rsidRDefault="00345036" w:rsidP="00345036">
      <w:pPr>
        <w:keepNext/>
        <w:spacing w:line="240" w:lineRule="auto"/>
        <w:rPr>
          <w:rFonts w:ascii="Times New Roman" w:hAnsi="Times New Roman" w:cs="Times New Roman"/>
          <w:sz w:val="22"/>
          <w:szCs w:val="22"/>
        </w:rPr>
      </w:pPr>
      <w:r w:rsidRPr="00E9518A">
        <w:rPr>
          <w:rFonts w:ascii="Times New Roman" w:hAnsi="Times New Roman" w:cs="Times New Roman"/>
          <w:b/>
          <w:bCs/>
          <w:sz w:val="22"/>
          <w:szCs w:val="22"/>
        </w:rPr>
        <w:t xml:space="preserve">Figure </w:t>
      </w:r>
      <w:r w:rsidR="00DC380A" w:rsidRPr="00E9518A">
        <w:rPr>
          <w:rFonts w:ascii="Times New Roman" w:hAnsi="Times New Roman" w:cs="Times New Roman"/>
          <w:b/>
          <w:bCs/>
          <w:sz w:val="22"/>
          <w:szCs w:val="22"/>
        </w:rPr>
        <w:t>4.</w:t>
      </w:r>
      <w:r w:rsidRPr="00E9518A">
        <w:rPr>
          <w:rFonts w:ascii="Times New Roman" w:hAnsi="Times New Roman" w:cs="Times New Roman"/>
          <w:sz w:val="22"/>
          <w:szCs w:val="22"/>
        </w:rPr>
        <w:t xml:space="preserve"> Illustrated utility function for Academic</w:t>
      </w:r>
      <w:r w:rsidR="00DC380A" w:rsidRPr="00E9518A">
        <w:rPr>
          <w:rFonts w:ascii="Times New Roman" w:hAnsi="Times New Roman" w:cs="Times New Roman"/>
          <w:sz w:val="22"/>
          <w:szCs w:val="22"/>
        </w:rPr>
        <w:t xml:space="preserve">   </w:t>
      </w:r>
      <w:r w:rsidR="00423759">
        <w:rPr>
          <w:rFonts w:ascii="Times New Roman" w:hAnsi="Times New Roman" w:cs="Times New Roman"/>
          <w:sz w:val="22"/>
          <w:szCs w:val="22"/>
        </w:rPr>
        <w:t xml:space="preserve">        </w:t>
      </w:r>
      <w:r w:rsidRPr="00E9518A">
        <w:rPr>
          <w:rFonts w:ascii="Times New Roman" w:hAnsi="Times New Roman" w:cs="Times New Roman"/>
          <w:b/>
          <w:bCs/>
          <w:sz w:val="22"/>
          <w:szCs w:val="22"/>
        </w:rPr>
        <w:t xml:space="preserve">Figure </w:t>
      </w:r>
      <w:r w:rsidR="00DC380A" w:rsidRPr="00E9518A">
        <w:rPr>
          <w:rFonts w:ascii="Times New Roman" w:hAnsi="Times New Roman" w:cs="Times New Roman"/>
          <w:b/>
          <w:bCs/>
          <w:sz w:val="22"/>
          <w:szCs w:val="22"/>
        </w:rPr>
        <w:t>5</w:t>
      </w:r>
      <w:r w:rsidRPr="00E9518A">
        <w:rPr>
          <w:rFonts w:ascii="Times New Roman" w:hAnsi="Times New Roman" w:cs="Times New Roman"/>
          <w:b/>
          <w:bCs/>
          <w:sz w:val="22"/>
          <w:szCs w:val="22"/>
        </w:rPr>
        <w:t>.</w:t>
      </w:r>
      <w:r w:rsidRPr="00E9518A">
        <w:rPr>
          <w:rFonts w:ascii="Times New Roman" w:hAnsi="Times New Roman" w:cs="Times New Roman"/>
          <w:sz w:val="22"/>
          <w:szCs w:val="22"/>
        </w:rPr>
        <w:t xml:space="preserve"> Illustrat</w:t>
      </w:r>
      <w:r w:rsidR="00DC380A" w:rsidRPr="00E9518A">
        <w:rPr>
          <w:rFonts w:ascii="Times New Roman" w:hAnsi="Times New Roman" w:cs="Times New Roman"/>
          <w:sz w:val="22"/>
          <w:szCs w:val="22"/>
        </w:rPr>
        <w:t>ed utility function for</w:t>
      </w:r>
      <w:r w:rsidR="00825A28" w:rsidRPr="00E9518A">
        <w:rPr>
          <w:rFonts w:ascii="Times New Roman" w:hAnsi="Times New Roman" w:cs="Times New Roman"/>
          <w:sz w:val="22"/>
          <w:szCs w:val="22"/>
        </w:rPr>
        <w:t xml:space="preserve"> </w:t>
      </w:r>
      <w:proofErr w:type="gramStart"/>
      <w:r w:rsidR="00825A28" w:rsidRPr="00E9518A">
        <w:rPr>
          <w:rFonts w:ascii="Times New Roman" w:hAnsi="Times New Roman" w:cs="Times New Roman"/>
          <w:sz w:val="22"/>
          <w:szCs w:val="22"/>
        </w:rPr>
        <w:t xml:space="preserve">Financial </w:t>
      </w:r>
      <w:r w:rsidR="00423759">
        <w:rPr>
          <w:rFonts w:ascii="Times New Roman" w:hAnsi="Times New Roman" w:cs="Times New Roman"/>
          <w:sz w:val="22"/>
          <w:szCs w:val="22"/>
        </w:rPr>
        <w:t xml:space="preserve"> </w:t>
      </w:r>
      <w:r w:rsidRPr="00E9518A">
        <w:rPr>
          <w:rFonts w:ascii="Times New Roman" w:hAnsi="Times New Roman" w:cs="Times New Roman"/>
          <w:sz w:val="22"/>
          <w:szCs w:val="22"/>
        </w:rPr>
        <w:t>Excellence</w:t>
      </w:r>
      <w:proofErr w:type="gramEnd"/>
      <w:r w:rsidRPr="00E9518A">
        <w:rPr>
          <w:rFonts w:ascii="Times New Roman" w:hAnsi="Times New Roman" w:cs="Times New Roman"/>
          <w:sz w:val="22"/>
          <w:szCs w:val="22"/>
        </w:rPr>
        <w:t xml:space="preserve"> &amp; Integrity</w:t>
      </w:r>
      <w:r w:rsidR="00825A28" w:rsidRPr="00E9518A">
        <w:rPr>
          <w:rFonts w:ascii="Times New Roman" w:hAnsi="Times New Roman" w:cs="Times New Roman"/>
          <w:sz w:val="22"/>
          <w:szCs w:val="22"/>
        </w:rPr>
        <w:tab/>
      </w:r>
      <w:r w:rsidR="00825A28" w:rsidRPr="00E9518A">
        <w:rPr>
          <w:rFonts w:ascii="Times New Roman" w:hAnsi="Times New Roman" w:cs="Times New Roman"/>
          <w:sz w:val="22"/>
          <w:szCs w:val="22"/>
        </w:rPr>
        <w:tab/>
      </w:r>
      <w:r w:rsidR="00825A28" w:rsidRPr="00E9518A">
        <w:rPr>
          <w:rFonts w:ascii="Times New Roman" w:hAnsi="Times New Roman" w:cs="Times New Roman"/>
          <w:sz w:val="22"/>
          <w:szCs w:val="22"/>
        </w:rPr>
        <w:tab/>
      </w:r>
      <w:r w:rsidR="00825A28" w:rsidRPr="00E9518A">
        <w:rPr>
          <w:rFonts w:ascii="Times New Roman" w:hAnsi="Times New Roman" w:cs="Times New Roman"/>
          <w:sz w:val="22"/>
          <w:szCs w:val="22"/>
        </w:rPr>
        <w:tab/>
        <w:t xml:space="preserve">          </w:t>
      </w:r>
      <w:r w:rsidR="00423759">
        <w:rPr>
          <w:rFonts w:ascii="Times New Roman" w:hAnsi="Times New Roman" w:cs="Times New Roman"/>
          <w:sz w:val="22"/>
          <w:szCs w:val="22"/>
        </w:rPr>
        <w:t xml:space="preserve">  </w:t>
      </w:r>
      <w:r w:rsidR="004C12E5" w:rsidRPr="00E9518A">
        <w:rPr>
          <w:rFonts w:ascii="Times New Roman" w:hAnsi="Times New Roman" w:cs="Times New Roman"/>
          <w:sz w:val="22"/>
          <w:szCs w:val="22"/>
        </w:rPr>
        <w:t xml:space="preserve">Sustainability </w:t>
      </w:r>
      <w:r w:rsidR="00150D6E" w:rsidRPr="00E9518A">
        <w:rPr>
          <w:rFonts w:ascii="Times New Roman" w:hAnsi="Times New Roman" w:cs="Times New Roman"/>
          <w:sz w:val="22"/>
          <w:szCs w:val="22"/>
        </w:rPr>
        <w:t>&amp;</w:t>
      </w:r>
      <w:r w:rsidR="004C12E5" w:rsidRPr="00E9518A">
        <w:rPr>
          <w:rFonts w:ascii="Times New Roman" w:hAnsi="Times New Roman" w:cs="Times New Roman"/>
          <w:sz w:val="22"/>
          <w:szCs w:val="22"/>
        </w:rPr>
        <w:t xml:space="preserve"> Autonomy</w:t>
      </w:r>
    </w:p>
    <w:p w14:paraId="241B115C" w14:textId="77777777" w:rsidR="004C12E5" w:rsidRPr="00E9518A" w:rsidRDefault="26006A91" w:rsidP="004C12E5">
      <w:pPr>
        <w:rPr>
          <w:rFonts w:ascii="Times New Roman" w:hAnsi="Times New Roman" w:cs="Times New Roman"/>
          <w:sz w:val="22"/>
          <w:szCs w:val="22"/>
        </w:rPr>
      </w:pPr>
      <w:r w:rsidRPr="00E9518A">
        <w:rPr>
          <w:rFonts w:ascii="Times New Roman" w:hAnsi="Times New Roman" w:cs="Times New Roman"/>
          <w:noProof/>
          <w:sz w:val="22"/>
          <w:szCs w:val="22"/>
        </w:rPr>
        <w:drawing>
          <wp:inline distT="0" distB="0" distL="0" distR="0" wp14:anchorId="0BBDD48E" wp14:editId="761A4686">
            <wp:extent cx="3087232" cy="1850635"/>
            <wp:effectExtent l="0" t="0" r="0" b="3810"/>
            <wp:docPr id="1420371716" name="Picture 1420371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3187205" cy="1910564"/>
                    </a:xfrm>
                    <a:prstGeom prst="rect">
                      <a:avLst/>
                    </a:prstGeom>
                  </pic:spPr>
                </pic:pic>
              </a:graphicData>
            </a:graphic>
          </wp:inline>
        </w:drawing>
      </w:r>
      <w:r w:rsidR="36E3664A" w:rsidRPr="00E9518A">
        <w:rPr>
          <w:rFonts w:ascii="Times New Roman" w:hAnsi="Times New Roman" w:cs="Times New Roman"/>
          <w:noProof/>
          <w:sz w:val="22"/>
          <w:szCs w:val="22"/>
        </w:rPr>
        <w:drawing>
          <wp:inline distT="0" distB="0" distL="0" distR="0" wp14:anchorId="0A76BDA9" wp14:editId="506FCB15">
            <wp:extent cx="3083834" cy="1848595"/>
            <wp:effectExtent l="0" t="0" r="2540" b="5715"/>
            <wp:docPr id="1663350649" name="Picture 1663350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3124197" cy="1872790"/>
                    </a:xfrm>
                    <a:prstGeom prst="rect">
                      <a:avLst/>
                    </a:prstGeom>
                  </pic:spPr>
                </pic:pic>
              </a:graphicData>
            </a:graphic>
          </wp:inline>
        </w:drawing>
      </w:r>
    </w:p>
    <w:p w14:paraId="2C105F75" w14:textId="507CE102" w:rsidR="004C12E5" w:rsidRPr="00E9518A" w:rsidRDefault="004C12E5" w:rsidP="004C12E5">
      <w:pPr>
        <w:rPr>
          <w:rFonts w:ascii="Times New Roman" w:hAnsi="Times New Roman" w:cs="Times New Roman"/>
          <w:sz w:val="22"/>
          <w:szCs w:val="22"/>
        </w:rPr>
      </w:pPr>
      <w:r w:rsidRPr="00E9518A">
        <w:rPr>
          <w:rFonts w:ascii="Times New Roman" w:hAnsi="Times New Roman" w:cs="Times New Roman"/>
          <w:b/>
          <w:bCs/>
          <w:sz w:val="22"/>
          <w:szCs w:val="22"/>
        </w:rPr>
        <w:t>Figure 6.</w:t>
      </w:r>
      <w:r w:rsidRPr="00E9518A">
        <w:rPr>
          <w:rFonts w:ascii="Times New Roman" w:hAnsi="Times New Roman" w:cs="Times New Roman"/>
          <w:sz w:val="22"/>
          <w:szCs w:val="22"/>
        </w:rPr>
        <w:t xml:space="preserve"> Illustrated utility function for </w:t>
      </w:r>
      <w:r w:rsidR="00DD52AB" w:rsidRPr="00E9518A">
        <w:rPr>
          <w:rFonts w:ascii="Times New Roman" w:hAnsi="Times New Roman" w:cs="Times New Roman"/>
          <w:sz w:val="22"/>
          <w:szCs w:val="22"/>
        </w:rPr>
        <w:t>Global</w:t>
      </w:r>
      <w:r w:rsidRPr="00E9518A">
        <w:rPr>
          <w:rFonts w:ascii="Times New Roman" w:hAnsi="Times New Roman" w:cs="Times New Roman"/>
          <w:sz w:val="22"/>
          <w:szCs w:val="22"/>
        </w:rPr>
        <w:t xml:space="preserve">   </w:t>
      </w:r>
      <w:r w:rsidR="00DD52AB" w:rsidRPr="00E9518A">
        <w:rPr>
          <w:rFonts w:ascii="Times New Roman" w:hAnsi="Times New Roman" w:cs="Times New Roman"/>
          <w:sz w:val="22"/>
          <w:szCs w:val="22"/>
        </w:rPr>
        <w:t xml:space="preserve">      </w:t>
      </w:r>
      <w:r w:rsidR="00423759">
        <w:rPr>
          <w:rFonts w:ascii="Times New Roman" w:hAnsi="Times New Roman" w:cs="Times New Roman"/>
          <w:sz w:val="22"/>
          <w:szCs w:val="22"/>
        </w:rPr>
        <w:t xml:space="preserve">    </w:t>
      </w:r>
      <w:r w:rsidRPr="00E9518A">
        <w:rPr>
          <w:rFonts w:ascii="Times New Roman" w:hAnsi="Times New Roman" w:cs="Times New Roman"/>
          <w:b/>
          <w:bCs/>
          <w:sz w:val="22"/>
          <w:szCs w:val="22"/>
        </w:rPr>
        <w:t xml:space="preserve">Figure </w:t>
      </w:r>
      <w:r w:rsidR="00DD52AB" w:rsidRPr="00E9518A">
        <w:rPr>
          <w:rFonts w:ascii="Times New Roman" w:hAnsi="Times New Roman" w:cs="Times New Roman"/>
          <w:b/>
          <w:bCs/>
          <w:sz w:val="22"/>
          <w:szCs w:val="22"/>
        </w:rPr>
        <w:t>7</w:t>
      </w:r>
      <w:r w:rsidRPr="00E9518A">
        <w:rPr>
          <w:rFonts w:ascii="Times New Roman" w:hAnsi="Times New Roman" w:cs="Times New Roman"/>
          <w:b/>
          <w:bCs/>
          <w:sz w:val="22"/>
          <w:szCs w:val="22"/>
        </w:rPr>
        <w:t>.</w:t>
      </w:r>
      <w:r w:rsidRPr="00E9518A">
        <w:rPr>
          <w:rFonts w:ascii="Times New Roman" w:hAnsi="Times New Roman" w:cs="Times New Roman"/>
          <w:sz w:val="22"/>
          <w:szCs w:val="22"/>
        </w:rPr>
        <w:t xml:space="preserve"> Illustrated utility function for </w:t>
      </w:r>
      <w:r w:rsidR="00DD52AB" w:rsidRPr="00E9518A">
        <w:rPr>
          <w:rFonts w:ascii="Times New Roman" w:hAnsi="Times New Roman" w:cs="Times New Roman"/>
          <w:sz w:val="22"/>
          <w:szCs w:val="22"/>
        </w:rPr>
        <w:t>Societal</w:t>
      </w:r>
      <w:r w:rsidRPr="00E9518A">
        <w:rPr>
          <w:rFonts w:ascii="Times New Roman" w:hAnsi="Times New Roman" w:cs="Times New Roman"/>
          <w:sz w:val="22"/>
          <w:szCs w:val="22"/>
        </w:rPr>
        <w:t xml:space="preserve"> </w:t>
      </w:r>
      <w:r w:rsidR="00DD52AB" w:rsidRPr="00E9518A">
        <w:rPr>
          <w:rFonts w:ascii="Times New Roman" w:hAnsi="Times New Roman" w:cs="Times New Roman"/>
          <w:sz w:val="22"/>
          <w:szCs w:val="22"/>
        </w:rPr>
        <w:t>Relevance &amp; Leadership</w:t>
      </w:r>
      <w:r w:rsidRPr="00E9518A">
        <w:rPr>
          <w:rFonts w:ascii="Times New Roman" w:hAnsi="Times New Roman" w:cs="Times New Roman"/>
          <w:sz w:val="22"/>
          <w:szCs w:val="22"/>
        </w:rPr>
        <w:tab/>
      </w:r>
      <w:r w:rsidRPr="00E9518A">
        <w:rPr>
          <w:rFonts w:ascii="Times New Roman" w:hAnsi="Times New Roman" w:cs="Times New Roman"/>
          <w:sz w:val="22"/>
          <w:szCs w:val="22"/>
        </w:rPr>
        <w:tab/>
      </w:r>
      <w:r w:rsidRPr="00E9518A">
        <w:rPr>
          <w:rFonts w:ascii="Times New Roman" w:hAnsi="Times New Roman" w:cs="Times New Roman"/>
          <w:sz w:val="22"/>
          <w:szCs w:val="22"/>
        </w:rPr>
        <w:tab/>
        <w:t xml:space="preserve">         </w:t>
      </w:r>
      <w:r w:rsidR="00DD52AB" w:rsidRPr="00E9518A">
        <w:rPr>
          <w:rFonts w:ascii="Times New Roman" w:hAnsi="Times New Roman" w:cs="Times New Roman"/>
          <w:sz w:val="22"/>
          <w:szCs w:val="22"/>
        </w:rPr>
        <w:t xml:space="preserve">Impact </w:t>
      </w:r>
      <w:r w:rsidR="00150D6E" w:rsidRPr="00E9518A">
        <w:rPr>
          <w:rFonts w:ascii="Times New Roman" w:hAnsi="Times New Roman" w:cs="Times New Roman"/>
          <w:sz w:val="22"/>
          <w:szCs w:val="22"/>
        </w:rPr>
        <w:t>&amp; Public Trust</w:t>
      </w:r>
    </w:p>
    <w:p w14:paraId="5CDD401B" w14:textId="167DB901" w:rsidR="123A81B6" w:rsidRPr="00E9518A" w:rsidRDefault="36E3664A" w:rsidP="003A3158">
      <w:pPr>
        <w:jc w:val="center"/>
        <w:rPr>
          <w:rFonts w:ascii="Times New Roman" w:hAnsi="Times New Roman" w:cs="Times New Roman"/>
          <w:sz w:val="22"/>
          <w:szCs w:val="22"/>
        </w:rPr>
      </w:pPr>
      <w:r w:rsidRPr="00E9518A">
        <w:rPr>
          <w:rFonts w:ascii="Times New Roman" w:hAnsi="Times New Roman" w:cs="Times New Roman"/>
          <w:noProof/>
          <w:sz w:val="22"/>
          <w:szCs w:val="22"/>
        </w:rPr>
        <w:drawing>
          <wp:inline distT="0" distB="0" distL="0" distR="0" wp14:anchorId="7EE9555C" wp14:editId="75E30CA4">
            <wp:extent cx="3081316" cy="1847088"/>
            <wp:effectExtent l="0" t="0" r="0" b="0"/>
            <wp:docPr id="1638892174" name="Picture 1638892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8892174"/>
                    <pic:cNvPicPr/>
                  </pic:nvPicPr>
                  <pic:blipFill>
                    <a:blip r:embed="rId19">
                      <a:extLst>
                        <a:ext uri="{28A0092B-C50C-407E-A947-70E740481C1C}">
                          <a14:useLocalDpi xmlns:a14="http://schemas.microsoft.com/office/drawing/2010/main" val="0"/>
                        </a:ext>
                      </a:extLst>
                    </a:blip>
                    <a:stretch>
                      <a:fillRect/>
                    </a:stretch>
                  </pic:blipFill>
                  <pic:spPr>
                    <a:xfrm>
                      <a:off x="0" y="0"/>
                      <a:ext cx="3081316" cy="1847088"/>
                    </a:xfrm>
                    <a:prstGeom prst="rect">
                      <a:avLst/>
                    </a:prstGeom>
                  </pic:spPr>
                </pic:pic>
              </a:graphicData>
            </a:graphic>
          </wp:inline>
        </w:drawing>
      </w:r>
    </w:p>
    <w:p w14:paraId="77FC0869" w14:textId="31C07AED" w:rsidR="00150D6E" w:rsidRPr="00E9518A" w:rsidRDefault="00150D6E" w:rsidP="003A3158">
      <w:pPr>
        <w:jc w:val="center"/>
        <w:rPr>
          <w:rFonts w:ascii="Times New Roman" w:hAnsi="Times New Roman" w:cs="Times New Roman"/>
          <w:sz w:val="22"/>
          <w:szCs w:val="22"/>
        </w:rPr>
      </w:pPr>
      <w:r w:rsidRPr="00E9518A">
        <w:rPr>
          <w:rFonts w:ascii="Times New Roman" w:hAnsi="Times New Roman" w:cs="Times New Roman"/>
          <w:b/>
          <w:bCs/>
          <w:sz w:val="22"/>
          <w:szCs w:val="22"/>
        </w:rPr>
        <w:t>Figure 8.</w:t>
      </w:r>
      <w:r w:rsidRPr="00E9518A">
        <w:rPr>
          <w:rFonts w:ascii="Times New Roman" w:hAnsi="Times New Roman" w:cs="Times New Roman"/>
          <w:sz w:val="22"/>
          <w:szCs w:val="22"/>
        </w:rPr>
        <w:t xml:space="preserve"> Illustrated utility function for Innovation in Education &amp; Research</w:t>
      </w:r>
    </w:p>
    <w:p w14:paraId="0BAD4483" w14:textId="3DED2DFB" w:rsidR="00077215" w:rsidRPr="00E9518A" w:rsidRDefault="00150D6E" w:rsidP="00A579FE">
      <w:pPr>
        <w:jc w:val="both"/>
        <w:rPr>
          <w:rFonts w:ascii="Times New Roman" w:hAnsi="Times New Roman" w:cs="Times New Roman"/>
          <w:b/>
          <w:bCs/>
          <w:sz w:val="22"/>
          <w:szCs w:val="22"/>
        </w:rPr>
      </w:pPr>
      <w:r w:rsidRPr="00E9518A">
        <w:rPr>
          <w:rFonts w:ascii="Times New Roman" w:hAnsi="Times New Roman" w:cs="Times New Roman"/>
          <w:b/>
          <w:bCs/>
          <w:sz w:val="22"/>
          <w:szCs w:val="22"/>
        </w:rPr>
        <w:t xml:space="preserve"> </w:t>
      </w:r>
    </w:p>
    <w:p w14:paraId="2D2B6FD9" w14:textId="730F311D" w:rsidR="7419C1A8" w:rsidRPr="009758B9" w:rsidRDefault="7EA07436" w:rsidP="00A579FE">
      <w:pPr>
        <w:jc w:val="both"/>
        <w:rPr>
          <w:rFonts w:ascii="Times New Roman" w:hAnsi="Times New Roman" w:cs="Times New Roman"/>
          <w:b/>
          <w:bCs/>
          <w:sz w:val="28"/>
          <w:szCs w:val="28"/>
        </w:rPr>
      </w:pPr>
      <w:r w:rsidRPr="009758B9">
        <w:rPr>
          <w:rFonts w:ascii="Times New Roman" w:hAnsi="Times New Roman" w:cs="Times New Roman"/>
          <w:b/>
          <w:bCs/>
          <w:sz w:val="28"/>
          <w:szCs w:val="28"/>
        </w:rPr>
        <w:t xml:space="preserve">7. </w:t>
      </w:r>
      <w:r w:rsidR="094A937B" w:rsidRPr="009758B9">
        <w:rPr>
          <w:rFonts w:ascii="Times New Roman" w:hAnsi="Times New Roman" w:cs="Times New Roman"/>
          <w:b/>
          <w:bCs/>
          <w:sz w:val="28"/>
          <w:szCs w:val="28"/>
        </w:rPr>
        <w:t>Elicitation of attribute weights</w:t>
      </w:r>
    </w:p>
    <w:p w14:paraId="07F1BB6D" w14:textId="7B8BF641" w:rsidR="30596FC0" w:rsidRPr="00E9518A" w:rsidRDefault="486A2DD3" w:rsidP="00A579FE">
      <w:pPr>
        <w:jc w:val="both"/>
        <w:rPr>
          <w:rFonts w:ascii="Times New Roman" w:eastAsia="Times New Roman" w:hAnsi="Times New Roman" w:cs="Times New Roman"/>
          <w:color w:val="000000" w:themeColor="text1"/>
          <w:sz w:val="22"/>
          <w:szCs w:val="22"/>
        </w:rPr>
      </w:pPr>
      <w:r w:rsidRPr="00E9518A">
        <w:rPr>
          <w:rFonts w:ascii="Times New Roman" w:eastAsia="Times New Roman" w:hAnsi="Times New Roman" w:cs="Times New Roman"/>
          <w:color w:val="000000" w:themeColor="text1"/>
          <w:sz w:val="22"/>
          <w:szCs w:val="22"/>
        </w:rPr>
        <w:t xml:space="preserve">To elicit the weights of each attribute, we decided that the method </w:t>
      </w:r>
      <w:r w:rsidR="00B22AF8" w:rsidRPr="00E9518A">
        <w:rPr>
          <w:rFonts w:ascii="Times New Roman" w:eastAsia="Times New Roman" w:hAnsi="Times New Roman" w:cs="Times New Roman"/>
          <w:color w:val="000000" w:themeColor="text1"/>
          <w:sz w:val="22"/>
          <w:szCs w:val="22"/>
        </w:rPr>
        <w:t>should</w:t>
      </w:r>
      <w:r w:rsidRPr="00E9518A">
        <w:rPr>
          <w:rFonts w:ascii="Times New Roman" w:eastAsia="Times New Roman" w:hAnsi="Times New Roman" w:cs="Times New Roman"/>
          <w:color w:val="000000" w:themeColor="text1"/>
          <w:sz w:val="22"/>
          <w:szCs w:val="22"/>
        </w:rPr>
        <w:t xml:space="preserve"> be </w:t>
      </w:r>
      <w:r w:rsidR="627F98F2" w:rsidRPr="00E9518A">
        <w:rPr>
          <w:rFonts w:ascii="Times New Roman" w:eastAsia="Times New Roman" w:hAnsi="Times New Roman" w:cs="Times New Roman"/>
          <w:color w:val="000000" w:themeColor="text1"/>
          <w:sz w:val="22"/>
          <w:szCs w:val="22"/>
        </w:rPr>
        <w:t>SWING</w:t>
      </w:r>
      <w:r w:rsidRPr="00E9518A">
        <w:rPr>
          <w:rFonts w:ascii="Times New Roman" w:eastAsia="Times New Roman" w:hAnsi="Times New Roman" w:cs="Times New Roman"/>
          <w:color w:val="000000" w:themeColor="text1"/>
          <w:sz w:val="22"/>
          <w:szCs w:val="22"/>
        </w:rPr>
        <w:t xml:space="preserve"> weighting.  </w:t>
      </w:r>
      <w:r w:rsidR="55558E56" w:rsidRPr="00E9518A">
        <w:rPr>
          <w:rFonts w:ascii="Times New Roman" w:eastAsia="Times New Roman" w:hAnsi="Times New Roman" w:cs="Times New Roman"/>
          <w:color w:val="000000" w:themeColor="text1"/>
          <w:sz w:val="22"/>
          <w:szCs w:val="22"/>
        </w:rPr>
        <w:t>SWING weighting begins by imagining that all fundamental objectives are currently at their worst level (utility = 0)</w:t>
      </w:r>
      <w:r w:rsidR="00FC0DBA" w:rsidRPr="00E9518A">
        <w:rPr>
          <w:rFonts w:ascii="Times New Roman" w:eastAsia="Times New Roman" w:hAnsi="Times New Roman" w:cs="Times New Roman"/>
          <w:sz w:val="22"/>
          <w:szCs w:val="22"/>
        </w:rPr>
        <w:t xml:space="preserve"> </w:t>
      </w:r>
      <w:r w:rsidR="6606E1AA" w:rsidRPr="00E9518A">
        <w:rPr>
          <w:rFonts w:ascii="Times New Roman" w:eastAsia="Times New Roman" w:hAnsi="Times New Roman" w:cs="Times New Roman"/>
          <w:sz w:val="22"/>
          <w:szCs w:val="22"/>
        </w:rPr>
        <w:lastRenderedPageBreak/>
        <w:t>(Fischer, 1995).</w:t>
      </w:r>
      <w:r w:rsidR="55558E56" w:rsidRPr="00E9518A">
        <w:rPr>
          <w:rFonts w:ascii="Times New Roman" w:eastAsia="Times New Roman" w:hAnsi="Times New Roman" w:cs="Times New Roman"/>
          <w:color w:val="FF0000"/>
          <w:sz w:val="22"/>
          <w:szCs w:val="22"/>
        </w:rPr>
        <w:t xml:space="preserve"> </w:t>
      </w:r>
      <w:r w:rsidR="028BE4BE" w:rsidRPr="00E9518A">
        <w:rPr>
          <w:rFonts w:ascii="Times New Roman" w:eastAsia="Times New Roman" w:hAnsi="Times New Roman" w:cs="Times New Roman"/>
          <w:color w:val="000000" w:themeColor="text1"/>
          <w:sz w:val="22"/>
          <w:szCs w:val="22"/>
        </w:rPr>
        <w:t xml:space="preserve">The </w:t>
      </w:r>
      <w:r w:rsidR="73DBE991" w:rsidRPr="00E9518A">
        <w:rPr>
          <w:rFonts w:ascii="Times New Roman" w:eastAsia="Times New Roman" w:hAnsi="Times New Roman" w:cs="Times New Roman"/>
          <w:color w:val="000000" w:themeColor="text1"/>
          <w:sz w:val="22"/>
          <w:szCs w:val="22"/>
        </w:rPr>
        <w:t xml:space="preserve">decision-makers </w:t>
      </w:r>
      <w:r w:rsidR="00B22AF8" w:rsidRPr="00E9518A">
        <w:rPr>
          <w:rFonts w:ascii="Times New Roman" w:eastAsia="Times New Roman" w:hAnsi="Times New Roman" w:cs="Times New Roman"/>
          <w:color w:val="000000" w:themeColor="text1"/>
          <w:sz w:val="22"/>
          <w:szCs w:val="22"/>
        </w:rPr>
        <w:t>is then</w:t>
      </w:r>
      <w:r w:rsidR="73DBE991" w:rsidRPr="00E9518A">
        <w:rPr>
          <w:rFonts w:ascii="Times New Roman" w:eastAsia="Times New Roman" w:hAnsi="Times New Roman" w:cs="Times New Roman"/>
          <w:color w:val="000000" w:themeColor="text1"/>
          <w:sz w:val="22"/>
          <w:szCs w:val="22"/>
        </w:rPr>
        <w:t xml:space="preserve"> asked</w:t>
      </w:r>
      <w:r w:rsidR="55558E56" w:rsidRPr="00E9518A">
        <w:rPr>
          <w:rFonts w:ascii="Times New Roman" w:eastAsia="Times New Roman" w:hAnsi="Times New Roman" w:cs="Times New Roman"/>
          <w:color w:val="000000" w:themeColor="text1"/>
          <w:sz w:val="22"/>
          <w:szCs w:val="22"/>
        </w:rPr>
        <w:t xml:space="preserve">: </w:t>
      </w:r>
      <w:r w:rsidR="55558E56" w:rsidRPr="00E9518A">
        <w:rPr>
          <w:rFonts w:ascii="Times New Roman" w:eastAsia="Times New Roman" w:hAnsi="Times New Roman" w:cs="Times New Roman"/>
          <w:i/>
          <w:iCs/>
          <w:color w:val="000000" w:themeColor="text1"/>
          <w:sz w:val="22"/>
          <w:szCs w:val="22"/>
        </w:rPr>
        <w:t xml:space="preserve">“If </w:t>
      </w:r>
      <w:r w:rsidR="001E1284" w:rsidRPr="00E9518A">
        <w:rPr>
          <w:rFonts w:ascii="Times New Roman" w:eastAsia="Times New Roman" w:hAnsi="Times New Roman" w:cs="Times New Roman"/>
          <w:i/>
          <w:iCs/>
          <w:color w:val="000000" w:themeColor="text1"/>
          <w:sz w:val="22"/>
          <w:szCs w:val="22"/>
        </w:rPr>
        <w:t>we</w:t>
      </w:r>
      <w:r w:rsidR="55558E56" w:rsidRPr="00E9518A">
        <w:rPr>
          <w:rFonts w:ascii="Times New Roman" w:eastAsia="Times New Roman" w:hAnsi="Times New Roman" w:cs="Times New Roman"/>
          <w:i/>
          <w:iCs/>
          <w:color w:val="000000" w:themeColor="text1"/>
          <w:sz w:val="22"/>
          <w:szCs w:val="22"/>
        </w:rPr>
        <w:t xml:space="preserve"> could improve only one of the objectives from its worst to its best (from utility 0 → 1), which one would have the greatest impact on </w:t>
      </w:r>
      <w:r w:rsidR="4BA3792B" w:rsidRPr="00E9518A">
        <w:rPr>
          <w:rFonts w:ascii="Times New Roman" w:eastAsia="Times New Roman" w:hAnsi="Times New Roman" w:cs="Times New Roman"/>
          <w:i/>
          <w:iCs/>
          <w:color w:val="000000" w:themeColor="text1"/>
          <w:sz w:val="22"/>
          <w:szCs w:val="22"/>
        </w:rPr>
        <w:t>the</w:t>
      </w:r>
      <w:r w:rsidR="55558E56" w:rsidRPr="00E9518A">
        <w:rPr>
          <w:rFonts w:ascii="Times New Roman" w:eastAsia="Times New Roman" w:hAnsi="Times New Roman" w:cs="Times New Roman"/>
          <w:i/>
          <w:iCs/>
          <w:color w:val="000000" w:themeColor="text1"/>
          <w:sz w:val="22"/>
          <w:szCs w:val="22"/>
        </w:rPr>
        <w:t xml:space="preserve"> overall goal?”</w:t>
      </w:r>
      <w:r w:rsidR="55558E56" w:rsidRPr="00E9518A">
        <w:rPr>
          <w:rFonts w:ascii="Times New Roman" w:eastAsia="Times New Roman" w:hAnsi="Times New Roman" w:cs="Times New Roman"/>
          <w:color w:val="000000" w:themeColor="text1"/>
          <w:sz w:val="22"/>
          <w:szCs w:val="22"/>
        </w:rPr>
        <w:t xml:space="preserve"> </w:t>
      </w:r>
      <w:r w:rsidR="3AD95314" w:rsidRPr="00E9518A">
        <w:rPr>
          <w:rFonts w:ascii="Times New Roman" w:eastAsia="Times New Roman" w:hAnsi="Times New Roman" w:cs="Times New Roman"/>
          <w:color w:val="000000" w:themeColor="text1"/>
          <w:sz w:val="22"/>
          <w:szCs w:val="22"/>
        </w:rPr>
        <w:t xml:space="preserve">We can </w:t>
      </w:r>
      <w:r w:rsidR="55558E56" w:rsidRPr="00E9518A">
        <w:rPr>
          <w:rFonts w:ascii="Times New Roman" w:eastAsia="Times New Roman" w:hAnsi="Times New Roman" w:cs="Times New Roman"/>
          <w:color w:val="000000" w:themeColor="text1"/>
          <w:sz w:val="22"/>
          <w:szCs w:val="22"/>
        </w:rPr>
        <w:t xml:space="preserve">rank the improvements in order of </w:t>
      </w:r>
      <w:r w:rsidR="002DBF4D" w:rsidRPr="00E9518A">
        <w:rPr>
          <w:rFonts w:ascii="Times New Roman" w:eastAsia="Times New Roman" w:hAnsi="Times New Roman" w:cs="Times New Roman"/>
          <w:color w:val="000000" w:themeColor="text1"/>
          <w:sz w:val="22"/>
          <w:szCs w:val="22"/>
        </w:rPr>
        <w:t>importance and</w:t>
      </w:r>
      <w:r w:rsidR="55558E56" w:rsidRPr="00E9518A">
        <w:rPr>
          <w:rFonts w:ascii="Times New Roman" w:eastAsia="Times New Roman" w:hAnsi="Times New Roman" w:cs="Times New Roman"/>
          <w:color w:val="000000" w:themeColor="text1"/>
          <w:sz w:val="22"/>
          <w:szCs w:val="22"/>
        </w:rPr>
        <w:t xml:space="preserve"> assign a score</w:t>
      </w:r>
      <w:r w:rsidR="00D93E77" w:rsidRPr="00E9518A">
        <w:rPr>
          <w:rFonts w:ascii="Times New Roman" w:eastAsia="Times New Roman" w:hAnsi="Times New Roman" w:cs="Times New Roman"/>
          <w:color w:val="000000" w:themeColor="text1"/>
          <w:sz w:val="22"/>
          <w:szCs w:val="22"/>
        </w:rPr>
        <w:t xml:space="preserve"> between 0 and 100</w:t>
      </w:r>
      <w:r w:rsidR="55558E56" w:rsidRPr="00E9518A">
        <w:rPr>
          <w:rFonts w:ascii="Times New Roman" w:eastAsia="Times New Roman" w:hAnsi="Times New Roman" w:cs="Times New Roman"/>
          <w:color w:val="000000" w:themeColor="text1"/>
          <w:sz w:val="22"/>
          <w:szCs w:val="22"/>
        </w:rPr>
        <w:t xml:space="preserve"> to each</w:t>
      </w:r>
      <w:r w:rsidR="001E1284" w:rsidRPr="00E9518A">
        <w:rPr>
          <w:rFonts w:ascii="Times New Roman" w:eastAsia="Times New Roman" w:hAnsi="Times New Roman" w:cs="Times New Roman"/>
          <w:color w:val="000000" w:themeColor="text1"/>
          <w:sz w:val="22"/>
          <w:szCs w:val="22"/>
        </w:rPr>
        <w:t>,</w:t>
      </w:r>
      <w:r w:rsidR="55558E56" w:rsidRPr="00E9518A">
        <w:rPr>
          <w:rFonts w:ascii="Times New Roman" w:eastAsia="Times New Roman" w:hAnsi="Times New Roman" w:cs="Times New Roman"/>
          <w:color w:val="000000" w:themeColor="text1"/>
          <w:sz w:val="22"/>
          <w:szCs w:val="22"/>
        </w:rPr>
        <w:t xml:space="preserve"> based on how valuable that swing from 0 → 1 is relative to the most valuable one (which </w:t>
      </w:r>
      <w:r w:rsidR="4D8E5B51" w:rsidRPr="00E9518A">
        <w:rPr>
          <w:rFonts w:ascii="Times New Roman" w:eastAsia="Times New Roman" w:hAnsi="Times New Roman" w:cs="Times New Roman"/>
          <w:color w:val="000000" w:themeColor="text1"/>
          <w:sz w:val="22"/>
          <w:szCs w:val="22"/>
        </w:rPr>
        <w:t>is</w:t>
      </w:r>
      <w:r w:rsidR="55558E56" w:rsidRPr="00E9518A">
        <w:rPr>
          <w:rFonts w:ascii="Times New Roman" w:eastAsia="Times New Roman" w:hAnsi="Times New Roman" w:cs="Times New Roman"/>
          <w:color w:val="000000" w:themeColor="text1"/>
          <w:sz w:val="22"/>
          <w:szCs w:val="22"/>
        </w:rPr>
        <w:t xml:space="preserve"> give</w:t>
      </w:r>
      <w:r w:rsidR="274CBE82" w:rsidRPr="00E9518A">
        <w:rPr>
          <w:rFonts w:ascii="Times New Roman" w:eastAsia="Times New Roman" w:hAnsi="Times New Roman" w:cs="Times New Roman"/>
          <w:color w:val="000000" w:themeColor="text1"/>
          <w:sz w:val="22"/>
          <w:szCs w:val="22"/>
        </w:rPr>
        <w:t>n</w:t>
      </w:r>
      <w:r w:rsidR="55558E56" w:rsidRPr="00E9518A">
        <w:rPr>
          <w:rFonts w:ascii="Times New Roman" w:eastAsia="Times New Roman" w:hAnsi="Times New Roman" w:cs="Times New Roman"/>
          <w:color w:val="000000" w:themeColor="text1"/>
          <w:sz w:val="22"/>
          <w:szCs w:val="22"/>
        </w:rPr>
        <w:t xml:space="preserve"> 100 points). These scores are then normalized to sum to 1.</w:t>
      </w:r>
      <w:r w:rsidR="01CEF55D" w:rsidRPr="00E9518A">
        <w:rPr>
          <w:rFonts w:ascii="Times New Roman" w:eastAsia="Times New Roman" w:hAnsi="Times New Roman" w:cs="Times New Roman"/>
          <w:color w:val="000000" w:themeColor="text1"/>
          <w:sz w:val="22"/>
          <w:szCs w:val="22"/>
        </w:rPr>
        <w:t xml:space="preserve"> The SWING method is one of the most widely used methods</w:t>
      </w:r>
      <w:r w:rsidR="00FC0DBA" w:rsidRPr="00E9518A">
        <w:rPr>
          <w:rFonts w:ascii="Times New Roman" w:eastAsia="Times New Roman" w:hAnsi="Times New Roman" w:cs="Times New Roman"/>
          <w:color w:val="000000" w:themeColor="text1"/>
          <w:sz w:val="22"/>
          <w:szCs w:val="22"/>
        </w:rPr>
        <w:t xml:space="preserve"> </w:t>
      </w:r>
      <w:r w:rsidR="01CEF55D" w:rsidRPr="00E9518A">
        <w:rPr>
          <w:rFonts w:ascii="Times New Roman" w:eastAsia="Times New Roman" w:hAnsi="Times New Roman" w:cs="Times New Roman"/>
          <w:color w:val="000000" w:themeColor="text1"/>
          <w:sz w:val="22"/>
          <w:szCs w:val="22"/>
        </w:rPr>
        <w:t xml:space="preserve">for </w:t>
      </w:r>
      <w:r w:rsidR="6C8B69A7" w:rsidRPr="00E9518A">
        <w:rPr>
          <w:rFonts w:ascii="Times New Roman" w:eastAsia="Times New Roman" w:hAnsi="Times New Roman" w:cs="Times New Roman"/>
          <w:color w:val="000000" w:themeColor="text1"/>
          <w:sz w:val="22"/>
          <w:szCs w:val="22"/>
        </w:rPr>
        <w:t>eliciting attribute weights</w:t>
      </w:r>
      <w:r w:rsidR="007F74C8" w:rsidRPr="00E9518A">
        <w:rPr>
          <w:rFonts w:ascii="Times New Roman" w:eastAsia="Times New Roman" w:hAnsi="Times New Roman" w:cs="Times New Roman"/>
          <w:color w:val="000000" w:themeColor="text1"/>
          <w:sz w:val="22"/>
          <w:szCs w:val="22"/>
        </w:rPr>
        <w:t xml:space="preserve"> </w:t>
      </w:r>
      <w:r w:rsidR="7CFD3038" w:rsidRPr="00E9518A">
        <w:rPr>
          <w:rFonts w:ascii="Times New Roman" w:eastAsia="Times New Roman" w:hAnsi="Times New Roman" w:cs="Times New Roman"/>
          <w:sz w:val="22"/>
          <w:szCs w:val="22"/>
        </w:rPr>
        <w:t>(Fischer, 1995)</w:t>
      </w:r>
      <w:r w:rsidR="6C8B69A7" w:rsidRPr="00E9518A">
        <w:rPr>
          <w:rFonts w:ascii="Times New Roman" w:eastAsia="Times New Roman" w:hAnsi="Times New Roman" w:cs="Times New Roman"/>
          <w:color w:val="000000" w:themeColor="text1"/>
          <w:sz w:val="22"/>
          <w:szCs w:val="22"/>
        </w:rPr>
        <w:t xml:space="preserve"> and </w:t>
      </w:r>
      <w:r w:rsidR="5FD32337" w:rsidRPr="00E9518A">
        <w:rPr>
          <w:rFonts w:ascii="Times New Roman" w:eastAsia="Times New Roman" w:hAnsi="Times New Roman" w:cs="Times New Roman"/>
          <w:color w:val="000000" w:themeColor="text1"/>
          <w:sz w:val="22"/>
          <w:szCs w:val="22"/>
        </w:rPr>
        <w:t xml:space="preserve">we also find it intuitive and easy to understand. </w:t>
      </w:r>
    </w:p>
    <w:p w14:paraId="75C87C52" w14:textId="3C2050B4" w:rsidR="7419C1A8" w:rsidRDefault="3809B256" w:rsidP="00A579FE">
      <w:pPr>
        <w:jc w:val="both"/>
        <w:rPr>
          <w:rFonts w:ascii="Times New Roman" w:eastAsia="Times New Roman" w:hAnsi="Times New Roman" w:cs="Times New Roman"/>
          <w:sz w:val="22"/>
          <w:szCs w:val="22"/>
        </w:rPr>
      </w:pPr>
      <w:r w:rsidRPr="00E9518A">
        <w:rPr>
          <w:rFonts w:ascii="Times New Roman" w:eastAsia="Times New Roman" w:hAnsi="Times New Roman" w:cs="Times New Roman"/>
          <w:color w:val="000000" w:themeColor="text1"/>
          <w:sz w:val="22"/>
          <w:szCs w:val="22"/>
        </w:rPr>
        <w:t xml:space="preserve">An example </w:t>
      </w:r>
      <w:r w:rsidR="40651D4C" w:rsidRPr="00E9518A">
        <w:rPr>
          <w:rFonts w:ascii="Times New Roman" w:eastAsia="Times New Roman" w:hAnsi="Times New Roman" w:cs="Times New Roman"/>
          <w:color w:val="000000" w:themeColor="text1"/>
          <w:sz w:val="22"/>
          <w:szCs w:val="22"/>
        </w:rPr>
        <w:t xml:space="preserve">question would be: </w:t>
      </w:r>
      <w:r w:rsidR="40651D4C" w:rsidRPr="00E9518A">
        <w:rPr>
          <w:rFonts w:ascii="Times New Roman" w:eastAsia="Times New Roman" w:hAnsi="Times New Roman" w:cs="Times New Roman"/>
          <w:i/>
          <w:iCs/>
          <w:sz w:val="22"/>
          <w:szCs w:val="22"/>
        </w:rPr>
        <w:t>“Imagine that all five fundamental objectives are currently performing at the lowest possible level (i.e., ‘poor’ utility = 0). You are given the opportunity to bring just one of them up to the ‘excellent’ level (utility = 1). Which one would you choose? Now, suppose you could also improve a second one. Which would you pick next? And how valuable is that improvement compared to the first one?”</w:t>
      </w:r>
      <w:r w:rsidR="193C66AF" w:rsidRPr="00E9518A">
        <w:rPr>
          <w:rFonts w:ascii="Times New Roman" w:eastAsia="Times New Roman" w:hAnsi="Times New Roman" w:cs="Times New Roman"/>
          <w:i/>
          <w:iCs/>
          <w:sz w:val="22"/>
          <w:szCs w:val="22"/>
        </w:rPr>
        <w:t xml:space="preserve"> </w:t>
      </w:r>
      <w:r w:rsidR="00DF5528" w:rsidRPr="00E9518A">
        <w:rPr>
          <w:rFonts w:ascii="Times New Roman" w:eastAsia="Times New Roman" w:hAnsi="Times New Roman" w:cs="Times New Roman"/>
          <w:sz w:val="22"/>
          <w:szCs w:val="22"/>
        </w:rPr>
        <w:t>Table 4</w:t>
      </w:r>
      <w:r w:rsidR="42078C66" w:rsidRPr="00E9518A">
        <w:rPr>
          <w:rFonts w:ascii="Times New Roman" w:eastAsia="Times New Roman" w:hAnsi="Times New Roman" w:cs="Times New Roman"/>
          <w:sz w:val="22"/>
          <w:szCs w:val="22"/>
        </w:rPr>
        <w:t xml:space="preserve"> </w:t>
      </w:r>
      <w:r w:rsidR="003608AD" w:rsidRPr="00E9518A">
        <w:rPr>
          <w:rFonts w:ascii="Times New Roman" w:eastAsia="Times New Roman" w:hAnsi="Times New Roman" w:cs="Times New Roman"/>
          <w:sz w:val="22"/>
          <w:szCs w:val="22"/>
        </w:rPr>
        <w:t>shows</w:t>
      </w:r>
      <w:r w:rsidR="42078C66" w:rsidRPr="00E9518A">
        <w:rPr>
          <w:rFonts w:ascii="Times New Roman" w:eastAsia="Times New Roman" w:hAnsi="Times New Roman" w:cs="Times New Roman"/>
          <w:sz w:val="22"/>
          <w:szCs w:val="22"/>
        </w:rPr>
        <w:t xml:space="preserve"> the</w:t>
      </w:r>
      <w:r w:rsidR="003608AD" w:rsidRPr="00E9518A">
        <w:rPr>
          <w:rFonts w:ascii="Times New Roman" w:eastAsia="Times New Roman" w:hAnsi="Times New Roman" w:cs="Times New Roman"/>
          <w:sz w:val="22"/>
          <w:szCs w:val="22"/>
        </w:rPr>
        <w:t xml:space="preserve"> SWING scores</w:t>
      </w:r>
      <w:r w:rsidR="42078C66" w:rsidRPr="00E9518A">
        <w:rPr>
          <w:rFonts w:ascii="Times New Roman" w:eastAsia="Times New Roman" w:hAnsi="Times New Roman" w:cs="Times New Roman"/>
          <w:sz w:val="22"/>
          <w:szCs w:val="22"/>
        </w:rPr>
        <w:t xml:space="preserve"> </w:t>
      </w:r>
      <w:r w:rsidR="003608AD" w:rsidRPr="00E9518A">
        <w:rPr>
          <w:rFonts w:ascii="Times New Roman" w:eastAsia="Times New Roman" w:hAnsi="Times New Roman" w:cs="Times New Roman"/>
          <w:sz w:val="22"/>
          <w:szCs w:val="22"/>
        </w:rPr>
        <w:t xml:space="preserve">given by the Aalto management team, </w:t>
      </w:r>
      <w:r w:rsidR="42078C66" w:rsidRPr="00E9518A">
        <w:rPr>
          <w:rFonts w:ascii="Times New Roman" w:eastAsia="Times New Roman" w:hAnsi="Times New Roman" w:cs="Times New Roman"/>
          <w:sz w:val="22"/>
          <w:szCs w:val="22"/>
        </w:rPr>
        <w:t xml:space="preserve">as well as the weights after normalization. </w:t>
      </w:r>
    </w:p>
    <w:p w14:paraId="59A67488" w14:textId="77777777" w:rsidR="00A97E70" w:rsidRPr="00E9518A" w:rsidRDefault="00A97E70" w:rsidP="00A579FE">
      <w:pPr>
        <w:jc w:val="both"/>
        <w:rPr>
          <w:rFonts w:ascii="Times New Roman" w:eastAsia="Times New Roman" w:hAnsi="Times New Roman" w:cs="Times New Roman"/>
          <w:sz w:val="22"/>
          <w:szCs w:val="22"/>
        </w:rPr>
      </w:pPr>
    </w:p>
    <w:tbl>
      <w:tblPr>
        <w:tblW w:w="0" w:type="auto"/>
        <w:jc w:val="center"/>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4125"/>
        <w:gridCol w:w="1830"/>
        <w:gridCol w:w="2498"/>
      </w:tblGrid>
      <w:tr w:rsidR="00E9518A" w:rsidRPr="00A756DE" w14:paraId="15067008" w14:textId="77777777" w:rsidTr="00A579FE">
        <w:trPr>
          <w:trHeight w:val="300"/>
          <w:jc w:val="center"/>
        </w:trPr>
        <w:tc>
          <w:tcPr>
            <w:tcW w:w="4125" w:type="dxa"/>
            <w:vAlign w:val="center"/>
          </w:tcPr>
          <w:p w14:paraId="21C1CAAD" w14:textId="37FF4D72" w:rsidR="30596FC0" w:rsidRPr="00E9518A" w:rsidRDefault="30596FC0" w:rsidP="30596FC0">
            <w:pPr>
              <w:jc w:val="center"/>
              <w:rPr>
                <w:rFonts w:ascii="Times New Roman" w:eastAsia="Times New Roman" w:hAnsi="Times New Roman" w:cs="Times New Roman"/>
                <w:b/>
                <w:bCs/>
                <w:sz w:val="22"/>
                <w:szCs w:val="22"/>
              </w:rPr>
            </w:pPr>
            <w:r w:rsidRPr="00E9518A">
              <w:rPr>
                <w:rFonts w:ascii="Times New Roman" w:eastAsia="Times New Roman" w:hAnsi="Times New Roman" w:cs="Times New Roman"/>
                <w:b/>
                <w:bCs/>
                <w:sz w:val="22"/>
                <w:szCs w:val="22"/>
              </w:rPr>
              <w:t>Fundamental Objective</w:t>
            </w:r>
          </w:p>
        </w:tc>
        <w:tc>
          <w:tcPr>
            <w:tcW w:w="1830" w:type="dxa"/>
            <w:vAlign w:val="center"/>
          </w:tcPr>
          <w:p w14:paraId="18F67FE7" w14:textId="758B9FAC" w:rsidR="30596FC0" w:rsidRPr="00E9518A" w:rsidRDefault="30596FC0" w:rsidP="30596FC0">
            <w:pPr>
              <w:jc w:val="center"/>
              <w:rPr>
                <w:rFonts w:ascii="Times New Roman" w:eastAsia="Times New Roman" w:hAnsi="Times New Roman" w:cs="Times New Roman"/>
                <w:b/>
                <w:bCs/>
                <w:sz w:val="22"/>
                <w:szCs w:val="22"/>
              </w:rPr>
            </w:pPr>
            <w:r w:rsidRPr="00E9518A">
              <w:rPr>
                <w:rFonts w:ascii="Times New Roman" w:eastAsia="Times New Roman" w:hAnsi="Times New Roman" w:cs="Times New Roman"/>
                <w:b/>
                <w:bCs/>
                <w:sz w:val="22"/>
                <w:szCs w:val="22"/>
              </w:rPr>
              <w:t>SWING Score</w:t>
            </w:r>
          </w:p>
        </w:tc>
        <w:tc>
          <w:tcPr>
            <w:tcW w:w="2498" w:type="dxa"/>
            <w:vAlign w:val="center"/>
          </w:tcPr>
          <w:p w14:paraId="1C6F6279" w14:textId="4F2015FA" w:rsidR="30596FC0" w:rsidRPr="00E9518A" w:rsidRDefault="30596FC0" w:rsidP="30596FC0">
            <w:pPr>
              <w:jc w:val="center"/>
              <w:rPr>
                <w:rFonts w:ascii="Times New Roman" w:eastAsia="Times New Roman" w:hAnsi="Times New Roman" w:cs="Times New Roman"/>
                <w:b/>
                <w:bCs/>
                <w:sz w:val="22"/>
                <w:szCs w:val="22"/>
              </w:rPr>
            </w:pPr>
            <w:r w:rsidRPr="00E9518A">
              <w:rPr>
                <w:rFonts w:ascii="Times New Roman" w:eastAsia="Times New Roman" w:hAnsi="Times New Roman" w:cs="Times New Roman"/>
                <w:b/>
                <w:bCs/>
                <w:sz w:val="22"/>
                <w:szCs w:val="22"/>
              </w:rPr>
              <w:t>Normalized Weight</w:t>
            </w:r>
          </w:p>
        </w:tc>
      </w:tr>
      <w:tr w:rsidR="00E9518A" w:rsidRPr="00A756DE" w14:paraId="105227C8" w14:textId="77777777" w:rsidTr="00A579FE">
        <w:trPr>
          <w:trHeight w:val="300"/>
          <w:jc w:val="center"/>
        </w:trPr>
        <w:tc>
          <w:tcPr>
            <w:tcW w:w="4125" w:type="dxa"/>
            <w:vAlign w:val="center"/>
          </w:tcPr>
          <w:p w14:paraId="78412BD8" w14:textId="22676862" w:rsidR="30596FC0" w:rsidRPr="00E9518A" w:rsidRDefault="30596FC0" w:rsidP="30596FC0">
            <w:pPr>
              <w:jc w:val="center"/>
              <w:rPr>
                <w:rFonts w:ascii="Times New Roman" w:eastAsia="Times New Roman" w:hAnsi="Times New Roman" w:cs="Times New Roman"/>
                <w:sz w:val="22"/>
                <w:szCs w:val="22"/>
              </w:rPr>
            </w:pPr>
            <w:r w:rsidRPr="00E9518A">
              <w:rPr>
                <w:rFonts w:ascii="Times New Roman" w:eastAsia="Times New Roman" w:hAnsi="Times New Roman" w:cs="Times New Roman"/>
                <w:sz w:val="22"/>
                <w:szCs w:val="22"/>
              </w:rPr>
              <w:t>Academic Excellence &amp; Integrity</w:t>
            </w:r>
          </w:p>
        </w:tc>
        <w:tc>
          <w:tcPr>
            <w:tcW w:w="1830" w:type="dxa"/>
            <w:vAlign w:val="center"/>
          </w:tcPr>
          <w:p w14:paraId="2764857B" w14:textId="0B498C61" w:rsidR="30596FC0" w:rsidRPr="00E9518A" w:rsidRDefault="30596FC0" w:rsidP="30596FC0">
            <w:pPr>
              <w:jc w:val="center"/>
              <w:rPr>
                <w:rFonts w:ascii="Times New Roman" w:eastAsia="Times New Roman" w:hAnsi="Times New Roman" w:cs="Times New Roman"/>
                <w:sz w:val="22"/>
                <w:szCs w:val="22"/>
              </w:rPr>
            </w:pPr>
            <w:r w:rsidRPr="00E9518A">
              <w:rPr>
                <w:rFonts w:ascii="Times New Roman" w:eastAsia="Times New Roman" w:hAnsi="Times New Roman" w:cs="Times New Roman"/>
                <w:sz w:val="22"/>
                <w:szCs w:val="22"/>
              </w:rPr>
              <w:t>100</w:t>
            </w:r>
          </w:p>
        </w:tc>
        <w:tc>
          <w:tcPr>
            <w:tcW w:w="2498" w:type="dxa"/>
            <w:vAlign w:val="center"/>
          </w:tcPr>
          <w:p w14:paraId="3C5B67E4" w14:textId="3621107F" w:rsidR="30596FC0" w:rsidRPr="00E9518A" w:rsidRDefault="04C869B6" w:rsidP="30596FC0">
            <w:pPr>
              <w:jc w:val="center"/>
              <w:rPr>
                <w:rFonts w:ascii="Times New Roman" w:eastAsia="Times New Roman" w:hAnsi="Times New Roman" w:cs="Times New Roman"/>
                <w:sz w:val="22"/>
                <w:szCs w:val="22"/>
              </w:rPr>
            </w:pPr>
            <w:r w:rsidRPr="00E9518A">
              <w:rPr>
                <w:rFonts w:ascii="Times New Roman" w:eastAsia="Times New Roman" w:hAnsi="Times New Roman" w:cs="Times New Roman"/>
                <w:sz w:val="22"/>
                <w:szCs w:val="22"/>
              </w:rPr>
              <w:t xml:space="preserve">100/248 ≈ </w:t>
            </w:r>
            <w:r w:rsidR="2BD91C32" w:rsidRPr="00E9518A">
              <w:rPr>
                <w:rFonts w:ascii="Times New Roman" w:eastAsia="Times New Roman" w:hAnsi="Times New Roman" w:cs="Times New Roman"/>
                <w:sz w:val="22"/>
                <w:szCs w:val="22"/>
              </w:rPr>
              <w:t>0.40</w:t>
            </w:r>
            <w:r w:rsidR="101044CC" w:rsidRPr="00E9518A">
              <w:rPr>
                <w:rFonts w:ascii="Times New Roman" w:eastAsia="Times New Roman" w:hAnsi="Times New Roman" w:cs="Times New Roman"/>
                <w:sz w:val="22"/>
                <w:szCs w:val="22"/>
              </w:rPr>
              <w:t>2</w:t>
            </w:r>
          </w:p>
        </w:tc>
      </w:tr>
      <w:tr w:rsidR="00E9518A" w:rsidRPr="00A756DE" w14:paraId="25E8B242" w14:textId="77777777" w:rsidTr="00A579FE">
        <w:trPr>
          <w:trHeight w:val="300"/>
          <w:jc w:val="center"/>
        </w:trPr>
        <w:tc>
          <w:tcPr>
            <w:tcW w:w="4125" w:type="dxa"/>
            <w:vAlign w:val="center"/>
          </w:tcPr>
          <w:p w14:paraId="72D76F0F" w14:textId="33C51F44" w:rsidR="30596FC0" w:rsidRPr="00E9518A" w:rsidRDefault="30596FC0" w:rsidP="30596FC0">
            <w:pPr>
              <w:jc w:val="center"/>
              <w:rPr>
                <w:rFonts w:ascii="Times New Roman" w:eastAsia="Times New Roman" w:hAnsi="Times New Roman" w:cs="Times New Roman"/>
                <w:sz w:val="22"/>
                <w:szCs w:val="22"/>
              </w:rPr>
            </w:pPr>
            <w:r w:rsidRPr="00E9518A">
              <w:rPr>
                <w:rFonts w:ascii="Times New Roman" w:eastAsia="Times New Roman" w:hAnsi="Times New Roman" w:cs="Times New Roman"/>
                <w:sz w:val="22"/>
                <w:szCs w:val="22"/>
              </w:rPr>
              <w:t>Financial Sustainability &amp; Autonomy</w:t>
            </w:r>
          </w:p>
        </w:tc>
        <w:tc>
          <w:tcPr>
            <w:tcW w:w="1830" w:type="dxa"/>
            <w:vAlign w:val="center"/>
          </w:tcPr>
          <w:p w14:paraId="16205F64" w14:textId="3F0A7D07" w:rsidR="30596FC0" w:rsidRPr="00E9518A" w:rsidRDefault="30596FC0" w:rsidP="30596FC0">
            <w:pPr>
              <w:jc w:val="center"/>
              <w:rPr>
                <w:rFonts w:ascii="Times New Roman" w:eastAsia="Times New Roman" w:hAnsi="Times New Roman" w:cs="Times New Roman"/>
                <w:sz w:val="22"/>
                <w:szCs w:val="22"/>
              </w:rPr>
            </w:pPr>
            <w:r w:rsidRPr="00E9518A">
              <w:rPr>
                <w:rFonts w:ascii="Times New Roman" w:eastAsia="Times New Roman" w:hAnsi="Times New Roman" w:cs="Times New Roman"/>
                <w:sz w:val="22"/>
                <w:szCs w:val="22"/>
              </w:rPr>
              <w:t>34</w:t>
            </w:r>
          </w:p>
        </w:tc>
        <w:tc>
          <w:tcPr>
            <w:tcW w:w="2498" w:type="dxa"/>
            <w:vAlign w:val="center"/>
          </w:tcPr>
          <w:p w14:paraId="5B5DE5B9" w14:textId="344F71E2" w:rsidR="30596FC0" w:rsidRPr="00E9518A" w:rsidRDefault="2BD91C32" w:rsidP="30596FC0">
            <w:pPr>
              <w:jc w:val="center"/>
              <w:rPr>
                <w:rFonts w:ascii="Times New Roman" w:eastAsia="Times New Roman" w:hAnsi="Times New Roman" w:cs="Times New Roman"/>
                <w:sz w:val="22"/>
                <w:szCs w:val="22"/>
              </w:rPr>
            </w:pPr>
            <w:r w:rsidRPr="00E9518A">
              <w:rPr>
                <w:rFonts w:ascii="Times New Roman" w:eastAsia="Times New Roman" w:hAnsi="Times New Roman" w:cs="Times New Roman"/>
                <w:sz w:val="22"/>
                <w:szCs w:val="22"/>
              </w:rPr>
              <w:t xml:space="preserve"> </w:t>
            </w:r>
            <w:r w:rsidR="71EF1A1B" w:rsidRPr="00E9518A">
              <w:rPr>
                <w:rFonts w:ascii="Times New Roman" w:eastAsia="Times New Roman" w:hAnsi="Times New Roman" w:cs="Times New Roman"/>
                <w:sz w:val="22"/>
                <w:szCs w:val="22"/>
              </w:rPr>
              <w:t xml:space="preserve">34/248 ≈ </w:t>
            </w:r>
            <w:r w:rsidRPr="00E9518A">
              <w:rPr>
                <w:rFonts w:ascii="Times New Roman" w:eastAsia="Times New Roman" w:hAnsi="Times New Roman" w:cs="Times New Roman"/>
                <w:sz w:val="22"/>
                <w:szCs w:val="22"/>
              </w:rPr>
              <w:t>0.13</w:t>
            </w:r>
            <w:r w:rsidR="35E14334" w:rsidRPr="00E9518A">
              <w:rPr>
                <w:rFonts w:ascii="Times New Roman" w:eastAsia="Times New Roman" w:hAnsi="Times New Roman" w:cs="Times New Roman"/>
                <w:sz w:val="22"/>
                <w:szCs w:val="22"/>
              </w:rPr>
              <w:t>8</w:t>
            </w:r>
          </w:p>
        </w:tc>
      </w:tr>
      <w:tr w:rsidR="00E9518A" w:rsidRPr="00A756DE" w14:paraId="59200BD9" w14:textId="77777777" w:rsidTr="00A579FE">
        <w:trPr>
          <w:trHeight w:val="300"/>
          <w:jc w:val="center"/>
        </w:trPr>
        <w:tc>
          <w:tcPr>
            <w:tcW w:w="4125" w:type="dxa"/>
            <w:vAlign w:val="center"/>
          </w:tcPr>
          <w:p w14:paraId="36F85177" w14:textId="11D971A6" w:rsidR="30596FC0" w:rsidRPr="00E9518A" w:rsidRDefault="30596FC0" w:rsidP="30596FC0">
            <w:pPr>
              <w:jc w:val="center"/>
              <w:rPr>
                <w:rFonts w:ascii="Times New Roman" w:eastAsia="Times New Roman" w:hAnsi="Times New Roman" w:cs="Times New Roman"/>
                <w:sz w:val="22"/>
                <w:szCs w:val="22"/>
              </w:rPr>
            </w:pPr>
            <w:r w:rsidRPr="00E9518A">
              <w:rPr>
                <w:rFonts w:ascii="Times New Roman" w:eastAsia="Times New Roman" w:hAnsi="Times New Roman" w:cs="Times New Roman"/>
                <w:sz w:val="22"/>
                <w:szCs w:val="22"/>
              </w:rPr>
              <w:t>Global Relevance &amp; Leadership</w:t>
            </w:r>
          </w:p>
        </w:tc>
        <w:tc>
          <w:tcPr>
            <w:tcW w:w="1830" w:type="dxa"/>
            <w:vAlign w:val="center"/>
          </w:tcPr>
          <w:p w14:paraId="68AE8E1C" w14:textId="1CB9A106" w:rsidR="30596FC0" w:rsidRPr="00E9518A" w:rsidRDefault="30596FC0" w:rsidP="30596FC0">
            <w:pPr>
              <w:jc w:val="center"/>
              <w:rPr>
                <w:rFonts w:ascii="Times New Roman" w:eastAsia="Times New Roman" w:hAnsi="Times New Roman" w:cs="Times New Roman"/>
                <w:sz w:val="22"/>
                <w:szCs w:val="22"/>
              </w:rPr>
            </w:pPr>
            <w:r w:rsidRPr="00E9518A">
              <w:rPr>
                <w:rFonts w:ascii="Times New Roman" w:eastAsia="Times New Roman" w:hAnsi="Times New Roman" w:cs="Times New Roman"/>
                <w:sz w:val="22"/>
                <w:szCs w:val="22"/>
              </w:rPr>
              <w:t>31</w:t>
            </w:r>
          </w:p>
        </w:tc>
        <w:tc>
          <w:tcPr>
            <w:tcW w:w="2498" w:type="dxa"/>
            <w:vAlign w:val="center"/>
          </w:tcPr>
          <w:p w14:paraId="3A8A7731" w14:textId="782FE557" w:rsidR="30596FC0" w:rsidRPr="00E9518A" w:rsidRDefault="466F0EE3" w:rsidP="30596FC0">
            <w:pPr>
              <w:jc w:val="center"/>
              <w:rPr>
                <w:rFonts w:ascii="Times New Roman" w:eastAsia="Times New Roman" w:hAnsi="Times New Roman" w:cs="Times New Roman"/>
                <w:sz w:val="22"/>
                <w:szCs w:val="22"/>
              </w:rPr>
            </w:pPr>
            <w:r w:rsidRPr="00E9518A">
              <w:rPr>
                <w:rFonts w:ascii="Times New Roman" w:eastAsia="Times New Roman" w:hAnsi="Times New Roman" w:cs="Times New Roman"/>
                <w:sz w:val="22"/>
                <w:szCs w:val="22"/>
              </w:rPr>
              <w:t>31/248 ≈</w:t>
            </w:r>
            <w:r w:rsidR="2BD91C32" w:rsidRPr="00E9518A">
              <w:rPr>
                <w:rFonts w:ascii="Times New Roman" w:eastAsia="Times New Roman" w:hAnsi="Times New Roman" w:cs="Times New Roman"/>
                <w:sz w:val="22"/>
                <w:szCs w:val="22"/>
              </w:rPr>
              <w:t xml:space="preserve"> 0.12</w:t>
            </w:r>
            <w:r w:rsidR="08CDE25F" w:rsidRPr="00E9518A">
              <w:rPr>
                <w:rFonts w:ascii="Times New Roman" w:eastAsia="Times New Roman" w:hAnsi="Times New Roman" w:cs="Times New Roman"/>
                <w:sz w:val="22"/>
                <w:szCs w:val="22"/>
              </w:rPr>
              <w:t>6</w:t>
            </w:r>
          </w:p>
        </w:tc>
      </w:tr>
      <w:tr w:rsidR="00E9518A" w:rsidRPr="00A756DE" w14:paraId="2EDF9FA4" w14:textId="77777777" w:rsidTr="00A579FE">
        <w:trPr>
          <w:trHeight w:val="300"/>
          <w:jc w:val="center"/>
        </w:trPr>
        <w:tc>
          <w:tcPr>
            <w:tcW w:w="4125" w:type="dxa"/>
            <w:vAlign w:val="center"/>
          </w:tcPr>
          <w:p w14:paraId="4F53A081" w14:textId="0B0216DC" w:rsidR="30596FC0" w:rsidRPr="00E9518A" w:rsidRDefault="30596FC0" w:rsidP="30596FC0">
            <w:pPr>
              <w:jc w:val="center"/>
              <w:rPr>
                <w:rFonts w:ascii="Times New Roman" w:eastAsia="Times New Roman" w:hAnsi="Times New Roman" w:cs="Times New Roman"/>
                <w:sz w:val="22"/>
                <w:szCs w:val="22"/>
              </w:rPr>
            </w:pPr>
            <w:r w:rsidRPr="00E9518A">
              <w:rPr>
                <w:rFonts w:ascii="Times New Roman" w:eastAsia="Times New Roman" w:hAnsi="Times New Roman" w:cs="Times New Roman"/>
                <w:sz w:val="22"/>
                <w:szCs w:val="22"/>
              </w:rPr>
              <w:t>Societal Impact &amp; Public Trust</w:t>
            </w:r>
          </w:p>
        </w:tc>
        <w:tc>
          <w:tcPr>
            <w:tcW w:w="1830" w:type="dxa"/>
            <w:vAlign w:val="center"/>
          </w:tcPr>
          <w:p w14:paraId="328775A7" w14:textId="55D51A1B" w:rsidR="30596FC0" w:rsidRPr="00E9518A" w:rsidRDefault="30596FC0" w:rsidP="30596FC0">
            <w:pPr>
              <w:jc w:val="center"/>
              <w:rPr>
                <w:rFonts w:ascii="Times New Roman" w:eastAsia="Times New Roman" w:hAnsi="Times New Roman" w:cs="Times New Roman"/>
                <w:sz w:val="22"/>
                <w:szCs w:val="22"/>
              </w:rPr>
            </w:pPr>
            <w:r w:rsidRPr="00E9518A">
              <w:rPr>
                <w:rFonts w:ascii="Times New Roman" w:eastAsia="Times New Roman" w:hAnsi="Times New Roman" w:cs="Times New Roman"/>
                <w:sz w:val="22"/>
                <w:szCs w:val="22"/>
              </w:rPr>
              <w:t>40</w:t>
            </w:r>
          </w:p>
        </w:tc>
        <w:tc>
          <w:tcPr>
            <w:tcW w:w="2498" w:type="dxa"/>
            <w:vAlign w:val="center"/>
          </w:tcPr>
          <w:p w14:paraId="42F96855" w14:textId="283B1F4D" w:rsidR="30596FC0" w:rsidRPr="00E9518A" w:rsidRDefault="6A20C142" w:rsidP="30596FC0">
            <w:pPr>
              <w:jc w:val="center"/>
              <w:rPr>
                <w:rFonts w:ascii="Times New Roman" w:eastAsia="Times New Roman" w:hAnsi="Times New Roman" w:cs="Times New Roman"/>
                <w:sz w:val="22"/>
                <w:szCs w:val="22"/>
              </w:rPr>
            </w:pPr>
            <w:r w:rsidRPr="00E9518A">
              <w:rPr>
                <w:rFonts w:ascii="Times New Roman" w:eastAsia="Times New Roman" w:hAnsi="Times New Roman" w:cs="Times New Roman"/>
                <w:sz w:val="22"/>
                <w:szCs w:val="22"/>
              </w:rPr>
              <w:t xml:space="preserve">40/248 ≈ </w:t>
            </w:r>
            <w:r w:rsidR="2BD91C32" w:rsidRPr="00E9518A">
              <w:rPr>
                <w:rFonts w:ascii="Times New Roman" w:eastAsia="Times New Roman" w:hAnsi="Times New Roman" w:cs="Times New Roman"/>
                <w:sz w:val="22"/>
                <w:szCs w:val="22"/>
              </w:rPr>
              <w:t>0.161</w:t>
            </w:r>
          </w:p>
        </w:tc>
      </w:tr>
      <w:tr w:rsidR="00E9518A" w:rsidRPr="00A756DE" w14:paraId="04A6C2E7" w14:textId="77777777" w:rsidTr="00A579FE">
        <w:trPr>
          <w:trHeight w:val="300"/>
          <w:jc w:val="center"/>
        </w:trPr>
        <w:tc>
          <w:tcPr>
            <w:tcW w:w="4125" w:type="dxa"/>
            <w:vAlign w:val="center"/>
          </w:tcPr>
          <w:p w14:paraId="27F2A1A9" w14:textId="33986E45" w:rsidR="30596FC0" w:rsidRPr="00E9518A" w:rsidRDefault="30596FC0" w:rsidP="30596FC0">
            <w:pPr>
              <w:jc w:val="center"/>
              <w:rPr>
                <w:rFonts w:ascii="Times New Roman" w:eastAsia="Times New Roman" w:hAnsi="Times New Roman" w:cs="Times New Roman"/>
                <w:sz w:val="22"/>
                <w:szCs w:val="22"/>
              </w:rPr>
            </w:pPr>
            <w:r w:rsidRPr="00E9518A">
              <w:rPr>
                <w:rFonts w:ascii="Times New Roman" w:eastAsia="Times New Roman" w:hAnsi="Times New Roman" w:cs="Times New Roman"/>
                <w:sz w:val="22"/>
                <w:szCs w:val="22"/>
              </w:rPr>
              <w:t>Innovation in Education &amp; Research</w:t>
            </w:r>
          </w:p>
        </w:tc>
        <w:tc>
          <w:tcPr>
            <w:tcW w:w="1830" w:type="dxa"/>
            <w:vAlign w:val="center"/>
          </w:tcPr>
          <w:p w14:paraId="5AD9E13A" w14:textId="3BEA1FC5" w:rsidR="30596FC0" w:rsidRPr="00E9518A" w:rsidRDefault="30596FC0" w:rsidP="30596FC0">
            <w:pPr>
              <w:jc w:val="center"/>
              <w:rPr>
                <w:rFonts w:ascii="Times New Roman" w:eastAsia="Times New Roman" w:hAnsi="Times New Roman" w:cs="Times New Roman"/>
                <w:sz w:val="22"/>
                <w:szCs w:val="22"/>
              </w:rPr>
            </w:pPr>
            <w:r w:rsidRPr="00E9518A">
              <w:rPr>
                <w:rFonts w:ascii="Times New Roman" w:eastAsia="Times New Roman" w:hAnsi="Times New Roman" w:cs="Times New Roman"/>
                <w:sz w:val="22"/>
                <w:szCs w:val="22"/>
              </w:rPr>
              <w:t>43</w:t>
            </w:r>
          </w:p>
        </w:tc>
        <w:tc>
          <w:tcPr>
            <w:tcW w:w="2498" w:type="dxa"/>
            <w:vAlign w:val="center"/>
          </w:tcPr>
          <w:p w14:paraId="65791660" w14:textId="2F975546" w:rsidR="30596FC0" w:rsidRPr="00E9518A" w:rsidRDefault="4495BEFA" w:rsidP="30596FC0">
            <w:pPr>
              <w:jc w:val="center"/>
              <w:rPr>
                <w:rFonts w:ascii="Times New Roman" w:eastAsia="Times New Roman" w:hAnsi="Times New Roman" w:cs="Times New Roman"/>
                <w:sz w:val="22"/>
                <w:szCs w:val="22"/>
              </w:rPr>
            </w:pPr>
            <w:r w:rsidRPr="00E9518A">
              <w:rPr>
                <w:rFonts w:ascii="Times New Roman" w:eastAsia="Times New Roman" w:hAnsi="Times New Roman" w:cs="Times New Roman"/>
                <w:sz w:val="22"/>
                <w:szCs w:val="22"/>
              </w:rPr>
              <w:t xml:space="preserve">43/248 ≈ </w:t>
            </w:r>
            <w:r w:rsidR="2BD91C32" w:rsidRPr="00E9518A">
              <w:rPr>
                <w:rFonts w:ascii="Times New Roman" w:eastAsia="Times New Roman" w:hAnsi="Times New Roman" w:cs="Times New Roman"/>
                <w:sz w:val="22"/>
                <w:szCs w:val="22"/>
              </w:rPr>
              <w:t>0.173</w:t>
            </w:r>
          </w:p>
        </w:tc>
      </w:tr>
      <w:tr w:rsidR="00E9518A" w:rsidRPr="00A756DE" w14:paraId="1D94D300" w14:textId="77777777" w:rsidTr="00A579FE">
        <w:trPr>
          <w:trHeight w:val="300"/>
          <w:jc w:val="center"/>
        </w:trPr>
        <w:tc>
          <w:tcPr>
            <w:tcW w:w="4125" w:type="dxa"/>
            <w:vAlign w:val="center"/>
          </w:tcPr>
          <w:p w14:paraId="6F242C89" w14:textId="60E7E915" w:rsidR="27A53042" w:rsidRPr="00E9518A" w:rsidRDefault="27A53042" w:rsidP="7419C1A8">
            <w:pPr>
              <w:jc w:val="center"/>
              <w:rPr>
                <w:rFonts w:ascii="Times New Roman" w:eastAsia="Times New Roman" w:hAnsi="Times New Roman" w:cs="Times New Roman"/>
                <w:sz w:val="22"/>
                <w:szCs w:val="22"/>
              </w:rPr>
            </w:pPr>
            <w:r w:rsidRPr="00E9518A">
              <w:rPr>
                <w:rFonts w:ascii="Times New Roman" w:eastAsia="Times New Roman" w:hAnsi="Times New Roman" w:cs="Times New Roman"/>
                <w:sz w:val="22"/>
                <w:szCs w:val="22"/>
              </w:rPr>
              <w:t>Total</w:t>
            </w:r>
          </w:p>
        </w:tc>
        <w:tc>
          <w:tcPr>
            <w:tcW w:w="1830" w:type="dxa"/>
            <w:vAlign w:val="center"/>
          </w:tcPr>
          <w:p w14:paraId="026C4543" w14:textId="2D1778F6" w:rsidR="27A53042" w:rsidRPr="00E9518A" w:rsidRDefault="27A53042" w:rsidP="7419C1A8">
            <w:pPr>
              <w:jc w:val="center"/>
              <w:rPr>
                <w:rFonts w:ascii="Times New Roman" w:eastAsia="Times New Roman" w:hAnsi="Times New Roman" w:cs="Times New Roman"/>
                <w:sz w:val="22"/>
                <w:szCs w:val="22"/>
              </w:rPr>
            </w:pPr>
            <w:r w:rsidRPr="00E9518A">
              <w:rPr>
                <w:rFonts w:ascii="Times New Roman" w:eastAsia="Times New Roman" w:hAnsi="Times New Roman" w:cs="Times New Roman"/>
                <w:sz w:val="22"/>
                <w:szCs w:val="22"/>
              </w:rPr>
              <w:t>248</w:t>
            </w:r>
          </w:p>
        </w:tc>
        <w:tc>
          <w:tcPr>
            <w:tcW w:w="2498" w:type="dxa"/>
            <w:vAlign w:val="center"/>
          </w:tcPr>
          <w:p w14:paraId="5D29B4A4" w14:textId="5EA01D14" w:rsidR="27A53042" w:rsidRPr="00E9518A" w:rsidRDefault="27A53042" w:rsidP="7419C1A8">
            <w:pPr>
              <w:jc w:val="center"/>
              <w:rPr>
                <w:rFonts w:ascii="Times New Roman" w:eastAsia="Times New Roman" w:hAnsi="Times New Roman" w:cs="Times New Roman"/>
                <w:sz w:val="22"/>
                <w:szCs w:val="22"/>
              </w:rPr>
            </w:pPr>
            <w:r w:rsidRPr="00E9518A">
              <w:rPr>
                <w:rFonts w:ascii="Times New Roman" w:eastAsia="Times New Roman" w:hAnsi="Times New Roman" w:cs="Times New Roman"/>
                <w:sz w:val="22"/>
                <w:szCs w:val="22"/>
              </w:rPr>
              <w:t>1</w:t>
            </w:r>
          </w:p>
        </w:tc>
      </w:tr>
    </w:tbl>
    <w:p w14:paraId="33BC03C8" w14:textId="2E5A5334" w:rsidR="5A724CDC" w:rsidRPr="00E9518A" w:rsidRDefault="00BF20CA" w:rsidP="00A579FE">
      <w:pPr>
        <w:jc w:val="both"/>
        <w:rPr>
          <w:rFonts w:ascii="Times New Roman" w:eastAsia="Times New Roman" w:hAnsi="Times New Roman" w:cs="Times New Roman"/>
          <w:color w:val="000000" w:themeColor="text1"/>
          <w:sz w:val="22"/>
          <w:szCs w:val="22"/>
        </w:rPr>
      </w:pPr>
      <w:r w:rsidRPr="00E9518A">
        <w:rPr>
          <w:rFonts w:ascii="Times New Roman" w:eastAsia="Times New Roman" w:hAnsi="Times New Roman" w:cs="Times New Roman"/>
          <w:b/>
          <w:bCs/>
          <w:color w:val="000000" w:themeColor="text1"/>
          <w:sz w:val="22"/>
          <w:szCs w:val="22"/>
        </w:rPr>
        <w:t xml:space="preserve">Table 4. </w:t>
      </w:r>
      <w:r w:rsidR="003608AD" w:rsidRPr="00E9518A">
        <w:rPr>
          <w:rFonts w:ascii="Times New Roman" w:eastAsia="Times New Roman" w:hAnsi="Times New Roman" w:cs="Times New Roman"/>
          <w:color w:val="000000" w:themeColor="text1"/>
          <w:sz w:val="22"/>
          <w:szCs w:val="22"/>
        </w:rPr>
        <w:t>SWING scores and a</w:t>
      </w:r>
      <w:r w:rsidRPr="00E9518A">
        <w:rPr>
          <w:rFonts w:ascii="Times New Roman" w:eastAsia="Times New Roman" w:hAnsi="Times New Roman" w:cs="Times New Roman"/>
          <w:color w:val="000000" w:themeColor="text1"/>
          <w:sz w:val="22"/>
          <w:szCs w:val="22"/>
        </w:rPr>
        <w:t xml:space="preserve">ttribute weights given </w:t>
      </w:r>
      <w:r w:rsidR="00DF5528" w:rsidRPr="00E9518A">
        <w:rPr>
          <w:rFonts w:ascii="Times New Roman" w:eastAsia="Times New Roman" w:hAnsi="Times New Roman" w:cs="Times New Roman"/>
          <w:color w:val="000000" w:themeColor="text1"/>
          <w:sz w:val="22"/>
          <w:szCs w:val="22"/>
        </w:rPr>
        <w:t>by the SWING weighting</w:t>
      </w:r>
    </w:p>
    <w:p w14:paraId="376F6311" w14:textId="77777777" w:rsidR="009758B9" w:rsidRPr="00E9518A" w:rsidRDefault="009758B9" w:rsidP="00A579FE">
      <w:pPr>
        <w:jc w:val="both"/>
        <w:rPr>
          <w:rFonts w:ascii="Times New Roman" w:eastAsia="Times New Roman" w:hAnsi="Times New Roman" w:cs="Times New Roman"/>
          <w:color w:val="000000" w:themeColor="text1"/>
          <w:sz w:val="22"/>
          <w:szCs w:val="22"/>
        </w:rPr>
      </w:pPr>
    </w:p>
    <w:p w14:paraId="46689F96" w14:textId="69D26FC8" w:rsidR="00025423" w:rsidRPr="009758B9" w:rsidRDefault="0098432B" w:rsidP="00A579FE">
      <w:pPr>
        <w:jc w:val="both"/>
        <w:rPr>
          <w:rFonts w:ascii="Times New Roman" w:hAnsi="Times New Roman" w:cs="Times New Roman"/>
          <w:b/>
          <w:sz w:val="28"/>
          <w:szCs w:val="28"/>
        </w:rPr>
      </w:pPr>
      <w:r w:rsidRPr="009758B9">
        <w:rPr>
          <w:rFonts w:ascii="Times New Roman" w:hAnsi="Times New Roman" w:cs="Times New Roman"/>
          <w:b/>
          <w:bCs/>
          <w:sz w:val="28"/>
          <w:szCs w:val="28"/>
        </w:rPr>
        <w:t xml:space="preserve">8. </w:t>
      </w:r>
      <w:r w:rsidR="00E20086" w:rsidRPr="009758B9">
        <w:rPr>
          <w:rFonts w:ascii="Times New Roman" w:hAnsi="Times New Roman" w:cs="Times New Roman"/>
          <w:b/>
          <w:sz w:val="28"/>
          <w:szCs w:val="28"/>
        </w:rPr>
        <w:t>Mathematical modelling</w:t>
      </w:r>
    </w:p>
    <w:p w14:paraId="6D08CAEC" w14:textId="51AF6F75" w:rsidR="267215C0" w:rsidRPr="00E9518A" w:rsidRDefault="006C6B7F" w:rsidP="00A579FE">
      <w:pPr>
        <w:jc w:val="both"/>
        <w:rPr>
          <w:rFonts w:ascii="Times New Roman" w:hAnsi="Times New Roman" w:cs="Times New Roman"/>
          <w:sz w:val="22"/>
          <w:szCs w:val="22"/>
        </w:rPr>
      </w:pPr>
      <w:r>
        <w:rPr>
          <w:rFonts w:ascii="Times New Roman" w:hAnsi="Times New Roman" w:cs="Times New Roman"/>
          <w:sz w:val="22"/>
          <w:szCs w:val="22"/>
        </w:rPr>
        <w:t>To begin our modelling, we</w:t>
      </w:r>
      <w:r w:rsidR="04601BB4" w:rsidRPr="00E9518A">
        <w:rPr>
          <w:rFonts w:ascii="Times New Roman" w:hAnsi="Times New Roman" w:cs="Times New Roman"/>
          <w:sz w:val="22"/>
          <w:szCs w:val="22"/>
        </w:rPr>
        <w:t xml:space="preserve"> ask</w:t>
      </w:r>
      <w:r w:rsidR="00101D8C" w:rsidRPr="00E9518A">
        <w:rPr>
          <w:rFonts w:ascii="Times New Roman" w:hAnsi="Times New Roman" w:cs="Times New Roman"/>
          <w:sz w:val="22"/>
          <w:szCs w:val="22"/>
        </w:rPr>
        <w:t>ed</w:t>
      </w:r>
      <w:r w:rsidR="04601BB4" w:rsidRPr="00E9518A">
        <w:rPr>
          <w:rFonts w:ascii="Times New Roman" w:hAnsi="Times New Roman" w:cs="Times New Roman"/>
          <w:sz w:val="22"/>
          <w:szCs w:val="22"/>
        </w:rPr>
        <w:t xml:space="preserve"> the management team to </w:t>
      </w:r>
      <w:r w:rsidR="00101D8C" w:rsidRPr="00E9518A">
        <w:rPr>
          <w:rFonts w:ascii="Times New Roman" w:hAnsi="Times New Roman" w:cs="Times New Roman"/>
          <w:sz w:val="22"/>
          <w:szCs w:val="22"/>
        </w:rPr>
        <w:t>assess</w:t>
      </w:r>
      <w:r w:rsidR="04601BB4" w:rsidRPr="00E9518A">
        <w:rPr>
          <w:rFonts w:ascii="Times New Roman" w:hAnsi="Times New Roman" w:cs="Times New Roman"/>
          <w:sz w:val="22"/>
          <w:szCs w:val="22"/>
        </w:rPr>
        <w:t xml:space="preserve"> the </w:t>
      </w:r>
      <w:r w:rsidR="00B21CF1" w:rsidRPr="00E9518A">
        <w:rPr>
          <w:rFonts w:ascii="Times New Roman" w:hAnsi="Times New Roman" w:cs="Times New Roman"/>
          <w:sz w:val="22"/>
          <w:szCs w:val="22"/>
        </w:rPr>
        <w:t xml:space="preserve">different </w:t>
      </w:r>
      <w:r w:rsidR="004A3CBC" w:rsidRPr="00E9518A">
        <w:rPr>
          <w:rFonts w:ascii="Times New Roman" w:hAnsi="Times New Roman" w:cs="Times New Roman"/>
          <w:sz w:val="22"/>
          <w:szCs w:val="22"/>
        </w:rPr>
        <w:t xml:space="preserve">strategic </w:t>
      </w:r>
      <w:r w:rsidR="04601BB4" w:rsidRPr="00E9518A">
        <w:rPr>
          <w:rFonts w:ascii="Times New Roman" w:hAnsi="Times New Roman" w:cs="Times New Roman"/>
          <w:sz w:val="22"/>
          <w:szCs w:val="22"/>
        </w:rPr>
        <w:t>action</w:t>
      </w:r>
      <w:r w:rsidR="004A3CBC" w:rsidRPr="00E9518A">
        <w:rPr>
          <w:rFonts w:ascii="Times New Roman" w:hAnsi="Times New Roman" w:cs="Times New Roman"/>
          <w:sz w:val="22"/>
          <w:szCs w:val="22"/>
        </w:rPr>
        <w:t>s’</w:t>
      </w:r>
      <w:r w:rsidR="04601BB4" w:rsidRPr="00E9518A">
        <w:rPr>
          <w:rFonts w:ascii="Times New Roman" w:hAnsi="Times New Roman" w:cs="Times New Roman"/>
          <w:sz w:val="22"/>
          <w:szCs w:val="22"/>
        </w:rPr>
        <w:t xml:space="preserve"> scenario-specific</w:t>
      </w:r>
      <w:r w:rsidR="009814C7" w:rsidRPr="00E9518A">
        <w:rPr>
          <w:rFonts w:ascii="Times New Roman" w:hAnsi="Times New Roman" w:cs="Times New Roman"/>
          <w:sz w:val="22"/>
          <w:szCs w:val="22"/>
        </w:rPr>
        <w:t>,</w:t>
      </w:r>
      <w:r w:rsidR="04601BB4" w:rsidRPr="00E9518A">
        <w:rPr>
          <w:rFonts w:ascii="Times New Roman" w:hAnsi="Times New Roman" w:cs="Times New Roman"/>
          <w:sz w:val="22"/>
          <w:szCs w:val="22"/>
        </w:rPr>
        <w:t xml:space="preserve"> attribute-specific utilities</w:t>
      </w:r>
      <w:r w:rsidR="2F99ED8C" w:rsidRPr="00E9518A">
        <w:rPr>
          <w:rFonts w:ascii="Times New Roman" w:hAnsi="Times New Roman" w:cs="Times New Roman"/>
          <w:sz w:val="22"/>
          <w:szCs w:val="22"/>
        </w:rPr>
        <w:t xml:space="preserve"> </w:t>
      </w:r>
      <w:r w:rsidR="00890088" w:rsidRPr="00E9518A">
        <w:rPr>
          <w:rFonts w:ascii="Times New Roman" w:hAnsi="Times New Roman" w:cs="Times New Roman"/>
          <w:sz w:val="22"/>
          <w:szCs w:val="22"/>
        </w:rPr>
        <w:t>on the scale [</w:t>
      </w:r>
      <w:r w:rsidR="6071EA40" w:rsidRPr="00E9518A">
        <w:rPr>
          <w:rFonts w:ascii="Times New Roman" w:hAnsi="Times New Roman" w:cs="Times New Roman"/>
          <w:sz w:val="22"/>
          <w:szCs w:val="22"/>
        </w:rPr>
        <w:t>Poor, Fair, Good,</w:t>
      </w:r>
      <w:r w:rsidR="00890088" w:rsidRPr="00E9518A">
        <w:rPr>
          <w:rFonts w:ascii="Times New Roman" w:hAnsi="Times New Roman" w:cs="Times New Roman"/>
          <w:sz w:val="22"/>
          <w:szCs w:val="22"/>
        </w:rPr>
        <w:t xml:space="preserve"> </w:t>
      </w:r>
      <w:r w:rsidR="6071EA40" w:rsidRPr="00E9518A">
        <w:rPr>
          <w:rFonts w:ascii="Times New Roman" w:hAnsi="Times New Roman" w:cs="Times New Roman"/>
          <w:sz w:val="22"/>
          <w:szCs w:val="22"/>
        </w:rPr>
        <w:t>Excellent</w:t>
      </w:r>
      <w:r w:rsidR="00890088" w:rsidRPr="00E9518A">
        <w:rPr>
          <w:rFonts w:ascii="Times New Roman" w:hAnsi="Times New Roman" w:cs="Times New Roman"/>
          <w:sz w:val="22"/>
          <w:szCs w:val="22"/>
        </w:rPr>
        <w:t>]</w:t>
      </w:r>
      <w:r w:rsidR="005870A4" w:rsidRPr="00E9518A">
        <w:rPr>
          <w:rFonts w:ascii="Times New Roman" w:hAnsi="Times New Roman" w:cs="Times New Roman"/>
          <w:sz w:val="22"/>
          <w:szCs w:val="22"/>
        </w:rPr>
        <w:t xml:space="preserve">. </w:t>
      </w:r>
      <w:r w:rsidR="77CFC32C" w:rsidRPr="00E9518A">
        <w:rPr>
          <w:rFonts w:ascii="Times New Roman" w:hAnsi="Times New Roman" w:cs="Times New Roman"/>
          <w:sz w:val="22"/>
          <w:szCs w:val="22"/>
        </w:rPr>
        <w:t xml:space="preserve">As a result, </w:t>
      </w:r>
      <w:r w:rsidR="005870A4" w:rsidRPr="00E9518A">
        <w:rPr>
          <w:rFonts w:ascii="Times New Roman" w:hAnsi="Times New Roman" w:cs="Times New Roman"/>
          <w:sz w:val="22"/>
          <w:szCs w:val="22"/>
        </w:rPr>
        <w:t>Figure 9</w:t>
      </w:r>
      <w:r w:rsidR="4E5E3FBE" w:rsidRPr="00E9518A">
        <w:rPr>
          <w:rFonts w:ascii="Times New Roman" w:hAnsi="Times New Roman" w:cs="Times New Roman"/>
          <w:sz w:val="22"/>
          <w:szCs w:val="22"/>
        </w:rPr>
        <w:t xml:space="preserve"> </w:t>
      </w:r>
      <w:r w:rsidR="233C0DCB" w:rsidRPr="00E9518A">
        <w:rPr>
          <w:rFonts w:ascii="Times New Roman" w:hAnsi="Times New Roman" w:cs="Times New Roman"/>
          <w:sz w:val="22"/>
          <w:szCs w:val="22"/>
        </w:rPr>
        <w:t>displays</w:t>
      </w:r>
      <w:r w:rsidR="477C9046" w:rsidRPr="00E9518A">
        <w:rPr>
          <w:rFonts w:ascii="Times New Roman" w:hAnsi="Times New Roman" w:cs="Times New Roman"/>
          <w:sz w:val="22"/>
          <w:szCs w:val="22"/>
        </w:rPr>
        <w:t xml:space="preserve"> the utility for each action proposal on each attribute in each scenario. </w:t>
      </w:r>
      <w:r w:rsidR="04601BB4" w:rsidRPr="00E9518A">
        <w:rPr>
          <w:rFonts w:ascii="Times New Roman" w:hAnsi="Times New Roman" w:cs="Times New Roman"/>
          <w:sz w:val="22"/>
          <w:szCs w:val="22"/>
        </w:rPr>
        <w:t xml:space="preserve">Based on </w:t>
      </w:r>
      <w:r w:rsidR="4890494A" w:rsidRPr="00E9518A">
        <w:rPr>
          <w:rFonts w:ascii="Times New Roman" w:hAnsi="Times New Roman" w:cs="Times New Roman"/>
          <w:sz w:val="22"/>
          <w:szCs w:val="22"/>
        </w:rPr>
        <w:t>attribute weights</w:t>
      </w:r>
      <w:r w:rsidR="6E334C00" w:rsidRPr="00E9518A">
        <w:rPr>
          <w:rFonts w:ascii="Times New Roman" w:hAnsi="Times New Roman" w:cs="Times New Roman"/>
          <w:sz w:val="22"/>
          <w:szCs w:val="22"/>
        </w:rPr>
        <w:t xml:space="preserve"> </w:t>
      </w:r>
      <w:r w:rsidR="0067217F" w:rsidRPr="00E9518A">
        <w:rPr>
          <w:rFonts w:ascii="Times New Roman" w:hAnsi="Times New Roman" w:cs="Times New Roman"/>
          <w:sz w:val="22"/>
          <w:szCs w:val="22"/>
        </w:rPr>
        <w:t>elicited</w:t>
      </w:r>
      <w:r w:rsidR="6E334C00" w:rsidRPr="00E9518A">
        <w:rPr>
          <w:rFonts w:ascii="Times New Roman" w:hAnsi="Times New Roman" w:cs="Times New Roman"/>
          <w:sz w:val="22"/>
          <w:szCs w:val="22"/>
        </w:rPr>
        <w:t xml:space="preserve"> in Section </w:t>
      </w:r>
      <w:r w:rsidR="002E249E" w:rsidRPr="00E9518A">
        <w:rPr>
          <w:rFonts w:ascii="Times New Roman" w:hAnsi="Times New Roman" w:cs="Times New Roman"/>
          <w:sz w:val="22"/>
          <w:szCs w:val="22"/>
        </w:rPr>
        <w:t>7</w:t>
      </w:r>
      <w:r w:rsidR="4890494A" w:rsidRPr="00E9518A">
        <w:rPr>
          <w:rFonts w:ascii="Times New Roman" w:hAnsi="Times New Roman" w:cs="Times New Roman"/>
          <w:sz w:val="22"/>
          <w:szCs w:val="22"/>
        </w:rPr>
        <w:t xml:space="preserve">, we can obtain </w:t>
      </w:r>
      <w:r w:rsidR="0067217F" w:rsidRPr="00E9518A">
        <w:rPr>
          <w:rFonts w:ascii="Times New Roman" w:hAnsi="Times New Roman" w:cs="Times New Roman"/>
          <w:sz w:val="22"/>
          <w:szCs w:val="22"/>
        </w:rPr>
        <w:t xml:space="preserve">the </w:t>
      </w:r>
      <w:r w:rsidR="4890494A" w:rsidRPr="00E9518A">
        <w:rPr>
          <w:rFonts w:ascii="Times New Roman" w:hAnsi="Times New Roman" w:cs="Times New Roman"/>
          <w:sz w:val="22"/>
          <w:szCs w:val="22"/>
        </w:rPr>
        <w:t>actions’ scenario-specific utilit</w:t>
      </w:r>
      <w:r w:rsidR="0067217F" w:rsidRPr="00E9518A">
        <w:rPr>
          <w:rFonts w:ascii="Times New Roman" w:hAnsi="Times New Roman" w:cs="Times New Roman"/>
          <w:sz w:val="22"/>
          <w:szCs w:val="22"/>
        </w:rPr>
        <w:t>ies</w:t>
      </w:r>
      <w:r w:rsidR="4890494A" w:rsidRPr="00E9518A">
        <w:rPr>
          <w:rFonts w:ascii="Times New Roman" w:hAnsi="Times New Roman" w:cs="Times New Roman"/>
          <w:sz w:val="22"/>
          <w:szCs w:val="22"/>
        </w:rPr>
        <w:t>.</w:t>
      </w:r>
      <w:r w:rsidR="340AD364" w:rsidRPr="00E9518A">
        <w:rPr>
          <w:rFonts w:ascii="Times New Roman" w:hAnsi="Times New Roman" w:cs="Times New Roman"/>
          <w:sz w:val="22"/>
          <w:szCs w:val="22"/>
        </w:rPr>
        <w:t xml:space="preserve"> Then with</w:t>
      </w:r>
      <w:r w:rsidR="00C3307A" w:rsidRPr="00E9518A">
        <w:rPr>
          <w:rFonts w:ascii="Times New Roman" w:hAnsi="Times New Roman" w:cs="Times New Roman"/>
          <w:sz w:val="22"/>
          <w:szCs w:val="22"/>
        </w:rPr>
        <w:t xml:space="preserve"> the</w:t>
      </w:r>
      <w:r w:rsidR="340AD364" w:rsidRPr="00E9518A">
        <w:rPr>
          <w:rFonts w:ascii="Times New Roman" w:hAnsi="Times New Roman" w:cs="Times New Roman"/>
          <w:sz w:val="22"/>
          <w:szCs w:val="22"/>
        </w:rPr>
        <w:t xml:space="preserve"> scenario probabilities</w:t>
      </w:r>
      <w:r w:rsidR="0B9C5553" w:rsidRPr="00E9518A">
        <w:rPr>
          <w:rFonts w:ascii="Times New Roman" w:hAnsi="Times New Roman" w:cs="Times New Roman"/>
          <w:sz w:val="22"/>
          <w:szCs w:val="22"/>
        </w:rPr>
        <w:t xml:space="preserve"> </w:t>
      </w:r>
      <w:r w:rsidR="002E249E" w:rsidRPr="00E9518A">
        <w:rPr>
          <w:rFonts w:ascii="Times New Roman" w:hAnsi="Times New Roman" w:cs="Times New Roman"/>
          <w:sz w:val="22"/>
          <w:szCs w:val="22"/>
        </w:rPr>
        <w:t>given</w:t>
      </w:r>
      <w:r w:rsidR="0B9C5553" w:rsidRPr="00E9518A">
        <w:rPr>
          <w:rFonts w:ascii="Times New Roman" w:hAnsi="Times New Roman" w:cs="Times New Roman"/>
          <w:sz w:val="22"/>
          <w:szCs w:val="22"/>
        </w:rPr>
        <w:t xml:space="preserve"> in Section </w:t>
      </w:r>
      <w:r w:rsidR="002E249E" w:rsidRPr="00E9518A">
        <w:rPr>
          <w:rFonts w:ascii="Times New Roman" w:hAnsi="Times New Roman" w:cs="Times New Roman"/>
          <w:sz w:val="22"/>
          <w:szCs w:val="22"/>
        </w:rPr>
        <w:t>3</w:t>
      </w:r>
      <w:r w:rsidR="340AD364" w:rsidRPr="00E9518A">
        <w:rPr>
          <w:rFonts w:ascii="Times New Roman" w:hAnsi="Times New Roman" w:cs="Times New Roman"/>
          <w:sz w:val="22"/>
          <w:szCs w:val="22"/>
        </w:rPr>
        <w:t xml:space="preserve">, we can assign one </w:t>
      </w:r>
      <w:r w:rsidR="1C02FABD" w:rsidRPr="00E9518A">
        <w:rPr>
          <w:rFonts w:ascii="Times New Roman" w:hAnsi="Times New Roman" w:cs="Times New Roman"/>
          <w:sz w:val="22"/>
          <w:szCs w:val="22"/>
        </w:rPr>
        <w:t>expected</w:t>
      </w:r>
      <w:r w:rsidR="340AD364" w:rsidRPr="00E9518A">
        <w:rPr>
          <w:rFonts w:ascii="Times New Roman" w:hAnsi="Times New Roman" w:cs="Times New Roman"/>
          <w:sz w:val="22"/>
          <w:szCs w:val="22"/>
        </w:rPr>
        <w:t xml:space="preserve"> utility for each action proposal</w:t>
      </w:r>
      <w:r w:rsidR="28D8EFB1" w:rsidRPr="00E9518A">
        <w:rPr>
          <w:rFonts w:ascii="Times New Roman" w:hAnsi="Times New Roman" w:cs="Times New Roman"/>
          <w:sz w:val="22"/>
          <w:szCs w:val="22"/>
        </w:rPr>
        <w:t xml:space="preserve">, which </w:t>
      </w:r>
      <w:r w:rsidR="00C6100A">
        <w:rPr>
          <w:rFonts w:ascii="Times New Roman" w:hAnsi="Times New Roman" w:cs="Times New Roman"/>
          <w:sz w:val="22"/>
          <w:szCs w:val="22"/>
        </w:rPr>
        <w:t>are</w:t>
      </w:r>
      <w:r w:rsidR="28D8EFB1" w:rsidRPr="00E9518A">
        <w:rPr>
          <w:rFonts w:ascii="Times New Roman" w:hAnsi="Times New Roman" w:cs="Times New Roman"/>
          <w:sz w:val="22"/>
          <w:szCs w:val="22"/>
        </w:rPr>
        <w:t xml:space="preserve"> shown in </w:t>
      </w:r>
      <w:r w:rsidR="006911E2" w:rsidRPr="00E9518A">
        <w:rPr>
          <w:rFonts w:ascii="Times New Roman" w:hAnsi="Times New Roman" w:cs="Times New Roman"/>
          <w:sz w:val="22"/>
          <w:szCs w:val="22"/>
        </w:rPr>
        <w:t>Figure 10.</w:t>
      </w:r>
      <w:r w:rsidR="0B951444" w:rsidRPr="00E9518A">
        <w:rPr>
          <w:rFonts w:ascii="Times New Roman" w:hAnsi="Times New Roman" w:cs="Times New Roman"/>
          <w:sz w:val="22"/>
          <w:szCs w:val="22"/>
        </w:rPr>
        <w:t xml:space="preserve"> Our goal is to maximize the overall </w:t>
      </w:r>
      <w:r w:rsidR="00C3307A" w:rsidRPr="00E9518A">
        <w:rPr>
          <w:rFonts w:ascii="Times New Roman" w:hAnsi="Times New Roman" w:cs="Times New Roman"/>
          <w:sz w:val="22"/>
          <w:szCs w:val="22"/>
        </w:rPr>
        <w:t xml:space="preserve">expected </w:t>
      </w:r>
      <w:r w:rsidR="0B951444" w:rsidRPr="00E9518A">
        <w:rPr>
          <w:rFonts w:ascii="Times New Roman" w:hAnsi="Times New Roman" w:cs="Times New Roman"/>
          <w:sz w:val="22"/>
          <w:szCs w:val="22"/>
        </w:rPr>
        <w:t>utility based on the decision variables and the action</w:t>
      </w:r>
      <w:r w:rsidR="000D39CE" w:rsidRPr="00E9518A">
        <w:rPr>
          <w:rFonts w:ascii="Times New Roman" w:hAnsi="Times New Roman" w:cs="Times New Roman"/>
          <w:sz w:val="22"/>
          <w:szCs w:val="22"/>
        </w:rPr>
        <w:t>-specific</w:t>
      </w:r>
      <w:r w:rsidR="0B951444" w:rsidRPr="00E9518A">
        <w:rPr>
          <w:rFonts w:ascii="Times New Roman" w:hAnsi="Times New Roman" w:cs="Times New Roman"/>
          <w:sz w:val="22"/>
          <w:szCs w:val="22"/>
        </w:rPr>
        <w:t xml:space="preserve"> </w:t>
      </w:r>
      <w:r w:rsidR="2CE7BEFB" w:rsidRPr="00E9518A">
        <w:rPr>
          <w:rFonts w:ascii="Times New Roman" w:hAnsi="Times New Roman" w:cs="Times New Roman"/>
          <w:sz w:val="22"/>
          <w:szCs w:val="22"/>
        </w:rPr>
        <w:t>expected</w:t>
      </w:r>
      <w:r w:rsidR="0B951444" w:rsidRPr="00E9518A">
        <w:rPr>
          <w:rFonts w:ascii="Times New Roman" w:hAnsi="Times New Roman" w:cs="Times New Roman"/>
          <w:sz w:val="22"/>
          <w:szCs w:val="22"/>
        </w:rPr>
        <w:t xml:space="preserve"> utilit</w:t>
      </w:r>
      <w:r w:rsidR="000D39CE" w:rsidRPr="00E9518A">
        <w:rPr>
          <w:rFonts w:ascii="Times New Roman" w:hAnsi="Times New Roman" w:cs="Times New Roman"/>
          <w:sz w:val="22"/>
          <w:szCs w:val="22"/>
        </w:rPr>
        <w:t>ies.</w:t>
      </w:r>
      <w:r w:rsidR="0B951444" w:rsidRPr="00E9518A">
        <w:rPr>
          <w:rFonts w:ascii="Times New Roman" w:hAnsi="Times New Roman" w:cs="Times New Roman"/>
          <w:sz w:val="22"/>
          <w:szCs w:val="22"/>
        </w:rPr>
        <w:t xml:space="preserve"> </w:t>
      </w:r>
      <w:r w:rsidR="000D39CE" w:rsidRPr="00E9518A">
        <w:rPr>
          <w:rFonts w:ascii="Times New Roman" w:hAnsi="Times New Roman" w:cs="Times New Roman"/>
          <w:sz w:val="22"/>
          <w:szCs w:val="22"/>
        </w:rPr>
        <w:t>T</w:t>
      </w:r>
      <w:r w:rsidR="0B951444" w:rsidRPr="00E9518A">
        <w:rPr>
          <w:rFonts w:ascii="Times New Roman" w:hAnsi="Times New Roman" w:cs="Times New Roman"/>
          <w:sz w:val="22"/>
          <w:szCs w:val="22"/>
        </w:rPr>
        <w:t>he formula</w:t>
      </w:r>
      <w:r w:rsidR="000D39CE" w:rsidRPr="00E9518A">
        <w:rPr>
          <w:rFonts w:ascii="Times New Roman" w:hAnsi="Times New Roman" w:cs="Times New Roman"/>
          <w:sz w:val="22"/>
          <w:szCs w:val="22"/>
        </w:rPr>
        <w:t xml:space="preserve"> for this</w:t>
      </w:r>
      <w:r w:rsidR="0B951444" w:rsidRPr="00E9518A">
        <w:rPr>
          <w:rFonts w:ascii="Times New Roman" w:hAnsi="Times New Roman" w:cs="Times New Roman"/>
          <w:sz w:val="22"/>
          <w:szCs w:val="22"/>
        </w:rPr>
        <w:t xml:space="preserve"> can be written as</w:t>
      </w:r>
      <w:r w:rsidR="00C3307A" w:rsidRPr="00E9518A">
        <w:rPr>
          <w:rFonts w:ascii="Times New Roman" w:hAnsi="Times New Roman" w:cs="Times New Roman"/>
          <w:sz w:val="22"/>
          <w:szCs w:val="22"/>
        </w:rPr>
        <w:t>:</w:t>
      </w:r>
    </w:p>
    <w:p w14:paraId="340BBAB4" w14:textId="0AF4E6AF" w:rsidR="62BA91DF" w:rsidRPr="00E9518A" w:rsidRDefault="00001036" w:rsidP="00A579FE">
      <w:pPr>
        <w:jc w:val="both"/>
        <w:rPr>
          <w:rFonts w:ascii="Times New Roman" w:hAnsi="Times New Roman" w:cs="Times New Roman"/>
          <w:sz w:val="22"/>
          <w:szCs w:val="22"/>
        </w:rPr>
      </w:pPr>
      <m:oMathPara>
        <m:oMath>
          <m:r>
            <w:rPr>
              <w:rFonts w:ascii="Cambria Math" w:hAnsi="Cambria Math" w:cs="Times New Roman"/>
              <w:sz w:val="22"/>
              <w:szCs w:val="22"/>
            </w:rPr>
            <m:t>Maxmize </m:t>
          </m:r>
          <m:nary>
            <m:naryPr>
              <m:chr m:val="∑"/>
              <m:ctrlPr>
                <w:rPr>
                  <w:rFonts w:ascii="Cambria Math" w:hAnsi="Cambria Math" w:cs="Times New Roman"/>
                  <w:sz w:val="22"/>
                  <w:szCs w:val="22"/>
                </w:rPr>
              </m:ctrlPr>
            </m:naryPr>
            <m:sub>
              <m:r>
                <w:rPr>
                  <w:rFonts w:ascii="Cambria Math" w:hAnsi="Cambria Math" w:cs="Times New Roman"/>
                  <w:sz w:val="22"/>
                  <w:szCs w:val="22"/>
                </w:rPr>
                <m:t>i=1 </m:t>
              </m:r>
            </m:sub>
            <m:sup>
              <m:r>
                <w:rPr>
                  <w:rFonts w:ascii="Cambria Math" w:hAnsi="Cambria Math" w:cs="Times New Roman"/>
                  <w:sz w:val="22"/>
                  <w:szCs w:val="22"/>
                </w:rPr>
                <m:t>14 </m:t>
              </m:r>
            </m:sup>
            <m:e>
              <m:sSub>
                <m:sSubPr>
                  <m:ctrlPr>
                    <w:rPr>
                      <w:rFonts w:ascii="Cambria Math" w:hAnsi="Cambria Math" w:cs="Times New Roman"/>
                      <w:sz w:val="22"/>
                      <w:szCs w:val="22"/>
                    </w:rPr>
                  </m:ctrlPr>
                </m:sSubPr>
                <m:e>
                  <m:r>
                    <w:rPr>
                      <w:rFonts w:ascii="Cambria Math" w:hAnsi="Cambria Math" w:cs="Times New Roman"/>
                      <w:sz w:val="22"/>
                      <w:szCs w:val="22"/>
                    </w:rPr>
                    <m:t>u</m:t>
                  </m:r>
                </m:e>
                <m:sub>
                  <m:r>
                    <w:rPr>
                      <w:rFonts w:ascii="Cambria Math" w:hAnsi="Cambria Math" w:cs="Times New Roman"/>
                      <w:sz w:val="22"/>
                      <w:szCs w:val="22"/>
                    </w:rPr>
                    <m:t>i</m:t>
                  </m:r>
                </m:sub>
              </m:sSub>
            </m:e>
          </m:nary>
          <m:sSub>
            <m:sSubPr>
              <m:ctrlPr>
                <w:rPr>
                  <w:rFonts w:ascii="Cambria Math" w:hAnsi="Cambria Math" w:cs="Times New Roman"/>
                  <w:sz w:val="22"/>
                  <w:szCs w:val="22"/>
                </w:rPr>
              </m:ctrlPr>
            </m:sSubPr>
            <m:e>
              <m:r>
                <w:rPr>
                  <w:rFonts w:ascii="Cambria Math" w:hAnsi="Cambria Math" w:cs="Times New Roman"/>
                  <w:sz w:val="22"/>
                  <w:szCs w:val="22"/>
                </w:rPr>
                <m:t>x</m:t>
              </m:r>
            </m:e>
            <m:sub>
              <m:r>
                <w:rPr>
                  <w:rFonts w:ascii="Cambria Math" w:hAnsi="Cambria Math" w:cs="Times New Roman"/>
                  <w:sz w:val="22"/>
                  <w:szCs w:val="22"/>
                </w:rPr>
                <m:t>i</m:t>
              </m:r>
            </m:sub>
          </m:sSub>
        </m:oMath>
      </m:oMathPara>
    </w:p>
    <w:p w14:paraId="1183140A" w14:textId="1E1D9739" w:rsidR="3347DC9D" w:rsidRPr="00E9518A" w:rsidRDefault="3347DC9D" w:rsidP="00A579FE">
      <w:pPr>
        <w:jc w:val="both"/>
        <w:rPr>
          <w:rFonts w:ascii="Times New Roman" w:hAnsi="Times New Roman" w:cs="Times New Roman"/>
          <w:sz w:val="22"/>
          <w:szCs w:val="22"/>
        </w:rPr>
      </w:pPr>
      <w:r w:rsidRPr="00E9518A">
        <w:rPr>
          <w:rFonts w:ascii="Times New Roman" w:hAnsi="Times New Roman" w:cs="Times New Roman"/>
          <w:sz w:val="22"/>
          <w:szCs w:val="22"/>
        </w:rPr>
        <w:t xml:space="preserve">Where </w:t>
      </w:r>
      <m:oMath>
        <m:sSub>
          <m:sSubPr>
            <m:ctrlPr>
              <w:rPr>
                <w:rFonts w:ascii="Cambria Math" w:hAnsi="Cambria Math" w:cs="Times New Roman"/>
                <w:sz w:val="22"/>
                <w:szCs w:val="22"/>
              </w:rPr>
            </m:ctrlPr>
          </m:sSubPr>
          <m:e>
            <m:r>
              <w:rPr>
                <w:rFonts w:ascii="Cambria Math" w:hAnsi="Cambria Math" w:cs="Times New Roman"/>
                <w:sz w:val="22"/>
                <w:szCs w:val="22"/>
              </w:rPr>
              <m:t>u</m:t>
            </m:r>
          </m:e>
          <m:sub>
            <m:r>
              <w:rPr>
                <w:rFonts w:ascii="Cambria Math" w:hAnsi="Cambria Math" w:cs="Times New Roman"/>
                <w:sz w:val="22"/>
                <w:szCs w:val="22"/>
              </w:rPr>
              <m:t>i</m:t>
            </m:r>
          </m:sub>
        </m:sSub>
      </m:oMath>
      <w:r w:rsidR="63D0E3B5" w:rsidRPr="00E9518A">
        <w:rPr>
          <w:rFonts w:ascii="Times New Roman" w:hAnsi="Times New Roman" w:cs="Times New Roman"/>
          <w:sz w:val="22"/>
          <w:szCs w:val="22"/>
        </w:rPr>
        <w:t xml:space="preserve">is the expected utility for each action proposal and </w:t>
      </w:r>
      <m:oMath>
        <m:sSub>
          <m:sSubPr>
            <m:ctrlPr>
              <w:rPr>
                <w:rFonts w:ascii="Cambria Math" w:hAnsi="Cambria Math" w:cs="Times New Roman"/>
                <w:sz w:val="22"/>
                <w:szCs w:val="22"/>
              </w:rPr>
            </m:ctrlPr>
          </m:sSubPr>
          <m:e>
            <m:r>
              <w:rPr>
                <w:rFonts w:ascii="Cambria Math" w:hAnsi="Cambria Math" w:cs="Times New Roman"/>
                <w:sz w:val="22"/>
                <w:szCs w:val="22"/>
              </w:rPr>
              <m:t>x</m:t>
            </m:r>
          </m:e>
          <m:sub>
            <m:r>
              <w:rPr>
                <w:rFonts w:ascii="Cambria Math" w:hAnsi="Cambria Math" w:cs="Times New Roman"/>
                <w:sz w:val="22"/>
                <w:szCs w:val="22"/>
              </w:rPr>
              <m:t>i</m:t>
            </m:r>
          </m:sub>
        </m:sSub>
      </m:oMath>
      <w:r w:rsidR="14CBC0F6" w:rsidRPr="00E9518A">
        <w:rPr>
          <w:rFonts w:ascii="Times New Roman" w:hAnsi="Times New Roman" w:cs="Times New Roman"/>
          <w:sz w:val="22"/>
          <w:szCs w:val="22"/>
        </w:rPr>
        <w:t xml:space="preserve"> is the decision variable indicating </w:t>
      </w:r>
      <w:proofErr w:type="gramStart"/>
      <w:r w:rsidR="14CBC0F6" w:rsidRPr="00E9518A">
        <w:rPr>
          <w:rFonts w:ascii="Times New Roman" w:hAnsi="Times New Roman" w:cs="Times New Roman"/>
          <w:sz w:val="22"/>
          <w:szCs w:val="22"/>
        </w:rPr>
        <w:t xml:space="preserve">whether </w:t>
      </w:r>
      <w:r w:rsidR="00BF1A24" w:rsidRPr="00E9518A">
        <w:rPr>
          <w:rFonts w:ascii="Times New Roman" w:hAnsi="Times New Roman" w:cs="Times New Roman"/>
          <w:sz w:val="22"/>
          <w:szCs w:val="22"/>
        </w:rPr>
        <w:t>or not</w:t>
      </w:r>
      <w:proofErr w:type="gramEnd"/>
      <w:r w:rsidR="00BF1A24" w:rsidRPr="00E9518A">
        <w:rPr>
          <w:rFonts w:ascii="Times New Roman" w:hAnsi="Times New Roman" w:cs="Times New Roman"/>
          <w:sz w:val="22"/>
          <w:szCs w:val="22"/>
        </w:rPr>
        <w:t xml:space="preserve"> </w:t>
      </w:r>
      <w:r w:rsidR="14CBC0F6" w:rsidRPr="00E9518A">
        <w:rPr>
          <w:rFonts w:ascii="Times New Roman" w:hAnsi="Times New Roman" w:cs="Times New Roman"/>
          <w:sz w:val="22"/>
          <w:szCs w:val="22"/>
        </w:rPr>
        <w:t>the action proposal is selected</w:t>
      </w:r>
      <w:r w:rsidR="00BF1A24" w:rsidRPr="00E9518A">
        <w:rPr>
          <w:rFonts w:ascii="Times New Roman" w:hAnsi="Times New Roman" w:cs="Times New Roman"/>
          <w:sz w:val="22"/>
          <w:szCs w:val="22"/>
        </w:rPr>
        <w:t>.</w:t>
      </w:r>
    </w:p>
    <w:p w14:paraId="68ADE133" w14:textId="0A75185C" w:rsidR="5D4F6CE1" w:rsidRPr="00E9518A" w:rsidRDefault="6BF6B844" w:rsidP="7082DFDA">
      <w:pPr>
        <w:rPr>
          <w:rFonts w:ascii="Times New Roman" w:hAnsi="Times New Roman" w:cs="Times New Roman"/>
          <w:sz w:val="22"/>
          <w:szCs w:val="22"/>
        </w:rPr>
      </w:pPr>
      <w:r w:rsidRPr="00E9518A">
        <w:rPr>
          <w:rFonts w:ascii="Times New Roman" w:hAnsi="Times New Roman" w:cs="Times New Roman"/>
          <w:noProof/>
          <w:sz w:val="22"/>
          <w:szCs w:val="22"/>
        </w:rPr>
        <w:lastRenderedPageBreak/>
        <w:drawing>
          <wp:inline distT="0" distB="0" distL="0" distR="0" wp14:anchorId="7FA53400" wp14:editId="0CED05E3">
            <wp:extent cx="6343650" cy="1752600"/>
            <wp:effectExtent l="0" t="0" r="0" b="0"/>
            <wp:docPr id="1509308446" name="Picture 1509308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9308446"/>
                    <pic:cNvPicPr/>
                  </pic:nvPicPr>
                  <pic:blipFill>
                    <a:blip r:embed="rId20">
                      <a:extLst>
                        <a:ext uri="{28A0092B-C50C-407E-A947-70E740481C1C}">
                          <a14:useLocalDpi xmlns:a14="http://schemas.microsoft.com/office/drawing/2010/main" val="0"/>
                        </a:ext>
                      </a:extLst>
                    </a:blip>
                    <a:stretch>
                      <a:fillRect/>
                    </a:stretch>
                  </pic:blipFill>
                  <pic:spPr>
                    <a:xfrm>
                      <a:off x="0" y="0"/>
                      <a:ext cx="6343650" cy="1752600"/>
                    </a:xfrm>
                    <a:prstGeom prst="rect">
                      <a:avLst/>
                    </a:prstGeom>
                  </pic:spPr>
                </pic:pic>
              </a:graphicData>
            </a:graphic>
          </wp:inline>
        </w:drawing>
      </w:r>
      <w:r w:rsidR="001776DC" w:rsidRPr="00E9518A">
        <w:rPr>
          <w:rFonts w:ascii="Times New Roman" w:hAnsi="Times New Roman" w:cs="Times New Roman"/>
          <w:b/>
          <w:bCs/>
          <w:sz w:val="22"/>
          <w:szCs w:val="22"/>
        </w:rPr>
        <w:t>Figure 9</w:t>
      </w:r>
      <w:r w:rsidR="008073AC" w:rsidRPr="00E9518A">
        <w:rPr>
          <w:rFonts w:ascii="Times New Roman" w:hAnsi="Times New Roman" w:cs="Times New Roman"/>
          <w:b/>
          <w:bCs/>
          <w:sz w:val="22"/>
          <w:szCs w:val="22"/>
        </w:rPr>
        <w:t>.</w:t>
      </w:r>
      <w:r w:rsidR="0341A77C" w:rsidRPr="00E9518A">
        <w:rPr>
          <w:rFonts w:ascii="Times New Roman" w:hAnsi="Times New Roman" w:cs="Times New Roman"/>
          <w:sz w:val="22"/>
          <w:szCs w:val="22"/>
        </w:rPr>
        <w:t xml:space="preserve"> </w:t>
      </w:r>
      <w:r w:rsidR="008E6C63" w:rsidRPr="00E9518A">
        <w:rPr>
          <w:rFonts w:ascii="Times New Roman" w:hAnsi="Times New Roman" w:cs="Times New Roman"/>
          <w:sz w:val="22"/>
          <w:szCs w:val="22"/>
        </w:rPr>
        <w:t>Strategic a</w:t>
      </w:r>
      <w:r w:rsidR="0341A77C" w:rsidRPr="00E9518A">
        <w:rPr>
          <w:rFonts w:ascii="Times New Roman" w:hAnsi="Times New Roman" w:cs="Times New Roman"/>
          <w:sz w:val="22"/>
          <w:szCs w:val="22"/>
        </w:rPr>
        <w:t>ction</w:t>
      </w:r>
      <w:r w:rsidR="008E6C63" w:rsidRPr="00E9518A">
        <w:rPr>
          <w:rFonts w:ascii="Times New Roman" w:hAnsi="Times New Roman" w:cs="Times New Roman"/>
          <w:sz w:val="22"/>
          <w:szCs w:val="22"/>
        </w:rPr>
        <w:t>s’</w:t>
      </w:r>
      <w:r w:rsidR="0341A77C" w:rsidRPr="00E9518A">
        <w:rPr>
          <w:rFonts w:ascii="Times New Roman" w:hAnsi="Times New Roman" w:cs="Times New Roman"/>
          <w:sz w:val="22"/>
          <w:szCs w:val="22"/>
        </w:rPr>
        <w:t xml:space="preserve"> </w:t>
      </w:r>
      <w:r w:rsidR="218864B3" w:rsidRPr="00E9518A">
        <w:rPr>
          <w:rFonts w:ascii="Times New Roman" w:hAnsi="Times New Roman" w:cs="Times New Roman"/>
          <w:sz w:val="22"/>
          <w:szCs w:val="22"/>
        </w:rPr>
        <w:t>scenario</w:t>
      </w:r>
      <w:r w:rsidR="0341A77C" w:rsidRPr="00E9518A">
        <w:rPr>
          <w:rFonts w:ascii="Times New Roman" w:hAnsi="Times New Roman" w:cs="Times New Roman"/>
          <w:sz w:val="22"/>
          <w:szCs w:val="22"/>
        </w:rPr>
        <w:t>- and attribute-specific utilities</w:t>
      </w:r>
    </w:p>
    <w:p w14:paraId="4842714A" w14:textId="77AD2C0D" w:rsidR="55DCEB57" w:rsidRPr="00E9518A" w:rsidRDefault="55DCEB57" w:rsidP="003A3158">
      <w:pPr>
        <w:jc w:val="center"/>
        <w:rPr>
          <w:rFonts w:ascii="Times New Roman" w:hAnsi="Times New Roman" w:cs="Times New Roman"/>
          <w:sz w:val="22"/>
          <w:szCs w:val="22"/>
        </w:rPr>
      </w:pPr>
      <w:r w:rsidRPr="00E9518A">
        <w:rPr>
          <w:rFonts w:ascii="Times New Roman" w:hAnsi="Times New Roman" w:cs="Times New Roman"/>
          <w:noProof/>
          <w:sz w:val="22"/>
          <w:szCs w:val="22"/>
        </w:rPr>
        <w:drawing>
          <wp:inline distT="0" distB="0" distL="0" distR="0" wp14:anchorId="313B5773" wp14:editId="458134CF">
            <wp:extent cx="4537180" cy="3086100"/>
            <wp:effectExtent l="0" t="0" r="0" b="0"/>
            <wp:docPr id="1617995043" name="Picture 1617995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537180" cy="3086100"/>
                    </a:xfrm>
                    <a:prstGeom prst="rect">
                      <a:avLst/>
                    </a:prstGeom>
                  </pic:spPr>
                </pic:pic>
              </a:graphicData>
            </a:graphic>
          </wp:inline>
        </w:drawing>
      </w:r>
    </w:p>
    <w:p w14:paraId="598B9428" w14:textId="56A21C36" w:rsidR="36BBE8D2" w:rsidRDefault="008073AC" w:rsidP="003A3158">
      <w:pPr>
        <w:jc w:val="center"/>
        <w:rPr>
          <w:rFonts w:ascii="Times New Roman" w:hAnsi="Times New Roman" w:cs="Times New Roman"/>
          <w:sz w:val="22"/>
          <w:szCs w:val="22"/>
        </w:rPr>
      </w:pPr>
      <w:r w:rsidRPr="00E9518A">
        <w:rPr>
          <w:rFonts w:ascii="Times New Roman" w:hAnsi="Times New Roman" w:cs="Times New Roman"/>
          <w:b/>
          <w:bCs/>
          <w:sz w:val="22"/>
          <w:szCs w:val="22"/>
        </w:rPr>
        <w:t xml:space="preserve">Figure </w:t>
      </w:r>
      <w:r w:rsidR="001776DC" w:rsidRPr="00E9518A">
        <w:rPr>
          <w:rFonts w:ascii="Times New Roman" w:hAnsi="Times New Roman" w:cs="Times New Roman"/>
          <w:b/>
          <w:bCs/>
          <w:sz w:val="22"/>
          <w:szCs w:val="22"/>
        </w:rPr>
        <w:t>10</w:t>
      </w:r>
      <w:r w:rsidRPr="00E9518A">
        <w:rPr>
          <w:rFonts w:ascii="Times New Roman" w:hAnsi="Times New Roman" w:cs="Times New Roman"/>
          <w:b/>
          <w:bCs/>
          <w:sz w:val="22"/>
          <w:szCs w:val="22"/>
        </w:rPr>
        <w:t>.</w:t>
      </w:r>
      <w:r w:rsidR="55DCEB57" w:rsidRPr="00E9518A">
        <w:rPr>
          <w:rFonts w:ascii="Times New Roman" w:hAnsi="Times New Roman" w:cs="Times New Roman"/>
          <w:sz w:val="22"/>
          <w:szCs w:val="22"/>
        </w:rPr>
        <w:t xml:space="preserve"> </w:t>
      </w:r>
      <w:r w:rsidR="008E6C63" w:rsidRPr="00E9518A">
        <w:rPr>
          <w:rFonts w:ascii="Times New Roman" w:hAnsi="Times New Roman" w:cs="Times New Roman"/>
          <w:sz w:val="22"/>
          <w:szCs w:val="22"/>
        </w:rPr>
        <w:t>Expected utilities for the strategic action proposals</w:t>
      </w:r>
    </w:p>
    <w:p w14:paraId="2B8CC9E1" w14:textId="77777777" w:rsidR="001C7232" w:rsidRPr="00E9518A" w:rsidRDefault="001C7232" w:rsidP="003A3158">
      <w:pPr>
        <w:jc w:val="center"/>
        <w:rPr>
          <w:rFonts w:ascii="Times New Roman" w:hAnsi="Times New Roman" w:cs="Times New Roman"/>
          <w:sz w:val="22"/>
          <w:szCs w:val="22"/>
        </w:rPr>
      </w:pPr>
    </w:p>
    <w:p w14:paraId="469EBB01" w14:textId="51CCBD72" w:rsidR="00BA0580" w:rsidRPr="009758B9" w:rsidRDefault="00BA0580" w:rsidP="00A579FE">
      <w:pPr>
        <w:jc w:val="both"/>
        <w:rPr>
          <w:rFonts w:ascii="Times New Roman" w:hAnsi="Times New Roman" w:cs="Times New Roman"/>
          <w:b/>
          <w:bCs/>
          <w:sz w:val="28"/>
          <w:szCs w:val="28"/>
        </w:rPr>
      </w:pPr>
      <w:r w:rsidRPr="009758B9">
        <w:rPr>
          <w:rFonts w:ascii="Times New Roman" w:hAnsi="Times New Roman" w:cs="Times New Roman"/>
          <w:b/>
          <w:bCs/>
          <w:sz w:val="28"/>
          <w:szCs w:val="28"/>
        </w:rPr>
        <w:t>8.1. Model constraints</w:t>
      </w:r>
    </w:p>
    <w:p w14:paraId="49AF5E49" w14:textId="18FC6BB1" w:rsidR="585BBCCF" w:rsidRPr="00E9518A" w:rsidRDefault="585BBCCF" w:rsidP="00A579FE">
      <w:pPr>
        <w:jc w:val="both"/>
        <w:rPr>
          <w:rFonts w:ascii="Times New Roman" w:hAnsi="Times New Roman" w:cs="Times New Roman"/>
          <w:sz w:val="22"/>
          <w:szCs w:val="22"/>
        </w:rPr>
      </w:pPr>
      <w:r w:rsidRPr="00E9518A">
        <w:rPr>
          <w:rFonts w:ascii="Times New Roman" w:hAnsi="Times New Roman" w:cs="Times New Roman"/>
          <w:sz w:val="22"/>
          <w:szCs w:val="22"/>
        </w:rPr>
        <w:t xml:space="preserve">We </w:t>
      </w:r>
      <w:r w:rsidR="005439F6" w:rsidRPr="00E9518A">
        <w:rPr>
          <w:rFonts w:ascii="Times New Roman" w:hAnsi="Times New Roman" w:cs="Times New Roman"/>
          <w:sz w:val="22"/>
          <w:szCs w:val="22"/>
        </w:rPr>
        <w:t>then</w:t>
      </w:r>
      <w:r w:rsidRPr="00E9518A">
        <w:rPr>
          <w:rFonts w:ascii="Times New Roman" w:hAnsi="Times New Roman" w:cs="Times New Roman"/>
          <w:sz w:val="22"/>
          <w:szCs w:val="22"/>
        </w:rPr>
        <w:t xml:space="preserve"> </w:t>
      </w:r>
      <w:r w:rsidR="4AD45AE2" w:rsidRPr="00E9518A">
        <w:rPr>
          <w:rFonts w:ascii="Times New Roman" w:hAnsi="Times New Roman" w:cs="Times New Roman"/>
          <w:sz w:val="22"/>
          <w:szCs w:val="22"/>
        </w:rPr>
        <w:t xml:space="preserve">applied three types of </w:t>
      </w:r>
      <w:r w:rsidRPr="00E9518A">
        <w:rPr>
          <w:rFonts w:ascii="Times New Roman" w:hAnsi="Times New Roman" w:cs="Times New Roman"/>
          <w:sz w:val="22"/>
          <w:szCs w:val="22"/>
        </w:rPr>
        <w:t xml:space="preserve">constraints </w:t>
      </w:r>
      <w:r w:rsidR="23456514" w:rsidRPr="00E9518A">
        <w:rPr>
          <w:rFonts w:ascii="Times New Roman" w:hAnsi="Times New Roman" w:cs="Times New Roman"/>
          <w:sz w:val="22"/>
          <w:szCs w:val="22"/>
        </w:rPr>
        <w:t xml:space="preserve">in </w:t>
      </w:r>
      <w:r w:rsidRPr="00E9518A">
        <w:rPr>
          <w:rFonts w:ascii="Times New Roman" w:hAnsi="Times New Roman" w:cs="Times New Roman"/>
          <w:sz w:val="22"/>
          <w:szCs w:val="22"/>
        </w:rPr>
        <w:t xml:space="preserve">the </w:t>
      </w:r>
      <w:r w:rsidR="312E6E44" w:rsidRPr="00E9518A">
        <w:rPr>
          <w:rFonts w:ascii="Times New Roman" w:hAnsi="Times New Roman" w:cs="Times New Roman"/>
          <w:sz w:val="22"/>
          <w:szCs w:val="22"/>
        </w:rPr>
        <w:t>portfolio</w:t>
      </w:r>
      <w:r w:rsidRPr="00E9518A">
        <w:rPr>
          <w:rFonts w:ascii="Times New Roman" w:hAnsi="Times New Roman" w:cs="Times New Roman"/>
          <w:sz w:val="22"/>
          <w:szCs w:val="22"/>
        </w:rPr>
        <w:t xml:space="preserve"> model </w:t>
      </w:r>
      <w:r w:rsidR="70EBB35F" w:rsidRPr="00E9518A">
        <w:rPr>
          <w:rFonts w:ascii="Times New Roman" w:hAnsi="Times New Roman" w:cs="Times New Roman"/>
          <w:sz w:val="22"/>
          <w:szCs w:val="22"/>
        </w:rPr>
        <w:t>-</w:t>
      </w:r>
      <w:r w:rsidRPr="00E9518A">
        <w:rPr>
          <w:rFonts w:ascii="Times New Roman" w:hAnsi="Times New Roman" w:cs="Times New Roman"/>
          <w:sz w:val="22"/>
          <w:szCs w:val="22"/>
        </w:rPr>
        <w:t xml:space="preserve"> </w:t>
      </w:r>
      <w:r w:rsidR="7A3FFC68" w:rsidRPr="00E9518A">
        <w:rPr>
          <w:rFonts w:ascii="Times New Roman" w:hAnsi="Times New Roman" w:cs="Times New Roman"/>
          <w:i/>
          <w:iCs/>
          <w:sz w:val="22"/>
          <w:szCs w:val="22"/>
        </w:rPr>
        <w:t xml:space="preserve">resource </w:t>
      </w:r>
      <w:r w:rsidR="54F086BA" w:rsidRPr="00E9518A">
        <w:rPr>
          <w:rFonts w:ascii="Times New Roman" w:hAnsi="Times New Roman" w:cs="Times New Roman"/>
          <w:i/>
          <w:iCs/>
          <w:sz w:val="22"/>
          <w:szCs w:val="22"/>
        </w:rPr>
        <w:t>constraints, logical</w:t>
      </w:r>
      <w:r w:rsidR="134218A4" w:rsidRPr="00E9518A">
        <w:rPr>
          <w:rFonts w:ascii="Times New Roman" w:hAnsi="Times New Roman" w:cs="Times New Roman"/>
          <w:i/>
          <w:iCs/>
          <w:sz w:val="22"/>
          <w:szCs w:val="22"/>
        </w:rPr>
        <w:t xml:space="preserve"> constraints, and balance constraints</w:t>
      </w:r>
      <w:r w:rsidR="0D4C132D" w:rsidRPr="00E9518A">
        <w:rPr>
          <w:rFonts w:ascii="Times New Roman" w:hAnsi="Times New Roman" w:cs="Times New Roman"/>
          <w:sz w:val="22"/>
          <w:szCs w:val="22"/>
        </w:rPr>
        <w:t>.</w:t>
      </w:r>
    </w:p>
    <w:p w14:paraId="0CB317F9" w14:textId="2F14E9B8" w:rsidR="71C1B230" w:rsidRPr="00E9518A" w:rsidRDefault="71C1B230" w:rsidP="00A579FE">
      <w:pPr>
        <w:jc w:val="both"/>
        <w:rPr>
          <w:rFonts w:ascii="Times New Roman" w:hAnsi="Times New Roman" w:cs="Times New Roman"/>
          <w:sz w:val="22"/>
          <w:szCs w:val="22"/>
        </w:rPr>
      </w:pPr>
      <w:r w:rsidRPr="00E9518A">
        <w:rPr>
          <w:rFonts w:ascii="Times New Roman" w:hAnsi="Times New Roman" w:cs="Times New Roman"/>
          <w:sz w:val="22"/>
          <w:szCs w:val="22"/>
        </w:rPr>
        <w:t xml:space="preserve">For </w:t>
      </w:r>
      <w:r w:rsidRPr="00E9518A">
        <w:rPr>
          <w:rFonts w:ascii="Times New Roman" w:hAnsi="Times New Roman" w:cs="Times New Roman"/>
          <w:i/>
          <w:iCs/>
          <w:sz w:val="22"/>
          <w:szCs w:val="22"/>
        </w:rPr>
        <w:t>resource constraints</w:t>
      </w:r>
      <w:r w:rsidR="6C1D2A0D" w:rsidRPr="00E9518A">
        <w:rPr>
          <w:rFonts w:ascii="Times New Roman" w:hAnsi="Times New Roman" w:cs="Times New Roman"/>
          <w:sz w:val="22"/>
          <w:szCs w:val="22"/>
        </w:rPr>
        <w:t xml:space="preserve">, we limit the number of selected actions to a maximum of </w:t>
      </w:r>
      <w:r w:rsidR="6C1D2A0D" w:rsidRPr="00E9518A">
        <w:rPr>
          <w:rFonts w:ascii="Times New Roman" w:hAnsi="Times New Roman" w:cs="Times New Roman"/>
          <w:i/>
          <w:iCs/>
          <w:sz w:val="22"/>
          <w:szCs w:val="22"/>
        </w:rPr>
        <w:t>n = 8</w:t>
      </w:r>
      <w:r w:rsidR="6C1D2A0D" w:rsidRPr="00E9518A">
        <w:rPr>
          <w:rFonts w:ascii="Times New Roman" w:hAnsi="Times New Roman" w:cs="Times New Roman"/>
          <w:sz w:val="22"/>
          <w:szCs w:val="22"/>
        </w:rPr>
        <w:t xml:space="preserve">. By capping the number of actions, we can make sure that the final decision </w:t>
      </w:r>
      <w:r w:rsidR="0B1B1C59" w:rsidRPr="00E9518A">
        <w:rPr>
          <w:rFonts w:ascii="Times New Roman" w:hAnsi="Times New Roman" w:cs="Times New Roman"/>
          <w:sz w:val="22"/>
          <w:szCs w:val="22"/>
        </w:rPr>
        <w:t>recommendations are manageable and feasible to execute.</w:t>
      </w:r>
    </w:p>
    <w:p w14:paraId="51FAAA6B" w14:textId="6454ECBB" w:rsidR="0E03836F" w:rsidRPr="00E9518A" w:rsidRDefault="0E03836F" w:rsidP="00A579FE">
      <w:pPr>
        <w:jc w:val="both"/>
        <w:rPr>
          <w:rFonts w:ascii="Times New Roman" w:hAnsi="Times New Roman" w:cs="Times New Roman"/>
          <w:color w:val="000000" w:themeColor="text1"/>
          <w:sz w:val="22"/>
          <w:szCs w:val="22"/>
        </w:rPr>
      </w:pPr>
      <w:r w:rsidRPr="00E9518A">
        <w:rPr>
          <w:rFonts w:ascii="Times New Roman" w:hAnsi="Times New Roman" w:cs="Times New Roman"/>
          <w:sz w:val="22"/>
          <w:szCs w:val="22"/>
        </w:rPr>
        <w:t xml:space="preserve">When it comes to </w:t>
      </w:r>
      <w:r w:rsidR="2C90F570" w:rsidRPr="00E9518A">
        <w:rPr>
          <w:rFonts w:ascii="Times New Roman" w:hAnsi="Times New Roman" w:cs="Times New Roman"/>
          <w:i/>
          <w:iCs/>
          <w:sz w:val="22"/>
          <w:szCs w:val="22"/>
        </w:rPr>
        <w:t>logical constraints</w:t>
      </w:r>
      <w:r w:rsidR="57A5579B" w:rsidRPr="00E9518A">
        <w:rPr>
          <w:rFonts w:ascii="Times New Roman" w:hAnsi="Times New Roman" w:cs="Times New Roman"/>
          <w:sz w:val="22"/>
          <w:szCs w:val="22"/>
        </w:rPr>
        <w:t xml:space="preserve">, we take account of relationships between specific actions. Some of the action proposals are independent, while others are incompatible due to conflicting goals or </w:t>
      </w:r>
      <w:r w:rsidR="5D6FCF31" w:rsidRPr="00E9518A">
        <w:rPr>
          <w:rFonts w:ascii="Times New Roman" w:hAnsi="Times New Roman" w:cs="Times New Roman"/>
          <w:sz w:val="22"/>
          <w:szCs w:val="22"/>
        </w:rPr>
        <w:t>ways of implementation</w:t>
      </w:r>
      <w:r w:rsidR="57A5579B" w:rsidRPr="00E9518A">
        <w:rPr>
          <w:rFonts w:ascii="Times New Roman" w:hAnsi="Times New Roman" w:cs="Times New Roman"/>
          <w:sz w:val="22"/>
          <w:szCs w:val="22"/>
        </w:rPr>
        <w:t>.</w:t>
      </w:r>
      <w:r w:rsidR="2FF6BB6C" w:rsidRPr="00E9518A">
        <w:rPr>
          <w:rFonts w:ascii="Times New Roman" w:hAnsi="Times New Roman" w:cs="Times New Roman"/>
          <w:sz w:val="22"/>
          <w:szCs w:val="22"/>
        </w:rPr>
        <w:t xml:space="preserve"> </w:t>
      </w:r>
      <w:r w:rsidR="009828A2" w:rsidRPr="00E9518A">
        <w:rPr>
          <w:rFonts w:ascii="Times New Roman" w:hAnsi="Times New Roman" w:cs="Times New Roman"/>
          <w:color w:val="000000"/>
          <w:sz w:val="22"/>
          <w:szCs w:val="22"/>
        </w:rPr>
        <w:t xml:space="preserve">Firstly, </w:t>
      </w:r>
      <w:r w:rsidR="009828A2" w:rsidRPr="00E9518A">
        <w:rPr>
          <w:rFonts w:ascii="Times New Roman" w:hAnsi="Times New Roman" w:cs="Times New Roman"/>
          <w:i/>
          <w:iCs/>
          <w:color w:val="000000"/>
          <w:sz w:val="22"/>
          <w:szCs w:val="22"/>
        </w:rPr>
        <w:t>'Develop contingency funds</w:t>
      </w:r>
      <w:r w:rsidR="00722B16">
        <w:rPr>
          <w:rFonts w:ascii="Times New Roman" w:hAnsi="Times New Roman" w:cs="Times New Roman"/>
          <w:i/>
          <w:iCs/>
          <w:color w:val="000000"/>
          <w:sz w:val="22"/>
          <w:szCs w:val="22"/>
        </w:rPr>
        <w:t xml:space="preserve"> to protect against funding fluctuations</w:t>
      </w:r>
      <w:r w:rsidR="009828A2" w:rsidRPr="00E9518A">
        <w:rPr>
          <w:rFonts w:ascii="Times New Roman" w:hAnsi="Times New Roman" w:cs="Times New Roman"/>
          <w:i/>
          <w:iCs/>
          <w:color w:val="000000"/>
          <w:sz w:val="22"/>
          <w:szCs w:val="22"/>
        </w:rPr>
        <w:t>'</w:t>
      </w:r>
      <w:r w:rsidR="009828A2" w:rsidRPr="00E9518A">
        <w:rPr>
          <w:rFonts w:ascii="Times New Roman" w:hAnsi="Times New Roman" w:cs="Times New Roman"/>
          <w:color w:val="000000"/>
          <w:sz w:val="22"/>
          <w:szCs w:val="22"/>
        </w:rPr>
        <w:t xml:space="preserve"> and </w:t>
      </w:r>
      <w:r w:rsidR="009828A2" w:rsidRPr="00E9518A">
        <w:rPr>
          <w:rFonts w:ascii="Times New Roman" w:hAnsi="Times New Roman" w:cs="Times New Roman"/>
          <w:i/>
          <w:iCs/>
          <w:color w:val="000000"/>
          <w:sz w:val="22"/>
          <w:szCs w:val="22"/>
        </w:rPr>
        <w:t>'Leverage corporate investment</w:t>
      </w:r>
      <w:r w:rsidR="00F80C80">
        <w:rPr>
          <w:rFonts w:ascii="Times New Roman" w:hAnsi="Times New Roman" w:cs="Times New Roman"/>
          <w:i/>
          <w:iCs/>
          <w:color w:val="000000"/>
          <w:sz w:val="22"/>
          <w:szCs w:val="22"/>
        </w:rPr>
        <w:t xml:space="preserve"> and diversify revenue streams</w:t>
      </w:r>
      <w:r w:rsidR="009828A2" w:rsidRPr="00E9518A">
        <w:rPr>
          <w:rFonts w:ascii="Times New Roman" w:hAnsi="Times New Roman" w:cs="Times New Roman"/>
          <w:i/>
          <w:iCs/>
          <w:color w:val="000000"/>
          <w:sz w:val="22"/>
          <w:szCs w:val="22"/>
        </w:rPr>
        <w:t>'</w:t>
      </w:r>
      <w:r w:rsidR="009828A2" w:rsidRPr="00E9518A">
        <w:rPr>
          <w:rFonts w:ascii="Times New Roman" w:hAnsi="Times New Roman" w:cs="Times New Roman"/>
          <w:color w:val="000000"/>
          <w:sz w:val="22"/>
          <w:szCs w:val="22"/>
        </w:rPr>
        <w:t xml:space="preserve"> represent opposing financial strategies — the former emphasizes building internal reserves, while the latter focuses on external private funding. Therefore, these two actions cannot be selected together.</w:t>
      </w:r>
      <w:r w:rsidR="3028DFEA" w:rsidRPr="00E9518A">
        <w:rPr>
          <w:rFonts w:ascii="Times New Roman" w:hAnsi="Times New Roman" w:cs="Times New Roman"/>
          <w:color w:val="000000" w:themeColor="text1"/>
          <w:sz w:val="22"/>
          <w:szCs w:val="22"/>
        </w:rPr>
        <w:t xml:space="preserve"> </w:t>
      </w:r>
      <w:r w:rsidR="00262864" w:rsidRPr="00E9518A">
        <w:rPr>
          <w:rFonts w:ascii="Times New Roman" w:hAnsi="Times New Roman" w:cs="Times New Roman"/>
          <w:color w:val="000000"/>
          <w:sz w:val="22"/>
          <w:szCs w:val="22"/>
        </w:rPr>
        <w:t xml:space="preserve">Secondly, </w:t>
      </w:r>
      <w:r w:rsidR="00262864" w:rsidRPr="009758B9">
        <w:rPr>
          <w:rFonts w:ascii="Times New Roman" w:hAnsi="Times New Roman" w:cs="Times New Roman"/>
          <w:i/>
          <w:iCs/>
          <w:color w:val="000000"/>
          <w:sz w:val="22"/>
          <w:szCs w:val="22"/>
        </w:rPr>
        <w:t>'Establish</w:t>
      </w:r>
      <w:r w:rsidR="00D139FE">
        <w:rPr>
          <w:rFonts w:ascii="Times New Roman" w:hAnsi="Times New Roman" w:cs="Times New Roman"/>
          <w:i/>
          <w:iCs/>
          <w:color w:val="000000"/>
          <w:sz w:val="22"/>
          <w:szCs w:val="22"/>
        </w:rPr>
        <w:t xml:space="preserve"> academic safeguards and strengthen</w:t>
      </w:r>
      <w:r w:rsidR="00262864" w:rsidRPr="009758B9">
        <w:rPr>
          <w:rFonts w:ascii="Times New Roman" w:hAnsi="Times New Roman" w:cs="Times New Roman"/>
          <w:i/>
          <w:iCs/>
          <w:color w:val="000000"/>
          <w:sz w:val="22"/>
          <w:szCs w:val="22"/>
        </w:rPr>
        <w:t xml:space="preserve"> faculty governance'</w:t>
      </w:r>
      <w:r w:rsidR="00262864" w:rsidRPr="00E9518A">
        <w:rPr>
          <w:rFonts w:ascii="Times New Roman" w:hAnsi="Times New Roman" w:cs="Times New Roman"/>
          <w:color w:val="000000"/>
          <w:sz w:val="22"/>
          <w:szCs w:val="22"/>
        </w:rPr>
        <w:t xml:space="preserve"> and </w:t>
      </w:r>
      <w:r w:rsidR="00262864" w:rsidRPr="009758B9">
        <w:rPr>
          <w:rFonts w:ascii="Times New Roman" w:hAnsi="Times New Roman" w:cs="Times New Roman"/>
          <w:i/>
          <w:iCs/>
          <w:color w:val="000000"/>
          <w:sz w:val="22"/>
          <w:szCs w:val="22"/>
        </w:rPr>
        <w:t xml:space="preserve">'Create ethical </w:t>
      </w:r>
      <w:r w:rsidR="00262864" w:rsidRPr="009758B9">
        <w:rPr>
          <w:rFonts w:ascii="Times New Roman" w:hAnsi="Times New Roman" w:cs="Times New Roman"/>
          <w:i/>
          <w:iCs/>
          <w:color w:val="000000"/>
          <w:sz w:val="22"/>
          <w:szCs w:val="22"/>
        </w:rPr>
        <w:lastRenderedPageBreak/>
        <w:t>guidelines</w:t>
      </w:r>
      <w:r w:rsidR="00D139FE">
        <w:rPr>
          <w:rFonts w:ascii="Times New Roman" w:hAnsi="Times New Roman" w:cs="Times New Roman"/>
          <w:i/>
          <w:iCs/>
          <w:color w:val="000000"/>
          <w:sz w:val="22"/>
          <w:szCs w:val="22"/>
        </w:rPr>
        <w:t xml:space="preserve"> and implement</w:t>
      </w:r>
      <w:r w:rsidR="004F62E6">
        <w:rPr>
          <w:rFonts w:ascii="Times New Roman" w:hAnsi="Times New Roman" w:cs="Times New Roman"/>
          <w:i/>
          <w:iCs/>
          <w:color w:val="000000"/>
          <w:sz w:val="22"/>
          <w:szCs w:val="22"/>
        </w:rPr>
        <w:t xml:space="preserve"> academic oversight</w:t>
      </w:r>
      <w:r w:rsidR="00262864" w:rsidRPr="009758B9">
        <w:rPr>
          <w:rFonts w:ascii="Times New Roman" w:hAnsi="Times New Roman" w:cs="Times New Roman"/>
          <w:i/>
          <w:iCs/>
          <w:color w:val="000000"/>
          <w:sz w:val="22"/>
          <w:szCs w:val="22"/>
        </w:rPr>
        <w:t>'</w:t>
      </w:r>
      <w:r w:rsidR="00262864" w:rsidRPr="00E9518A">
        <w:rPr>
          <w:rFonts w:ascii="Times New Roman" w:hAnsi="Times New Roman" w:cs="Times New Roman"/>
          <w:color w:val="000000"/>
          <w:sz w:val="22"/>
          <w:szCs w:val="22"/>
        </w:rPr>
        <w:t xml:space="preserve"> are considered interdependent and should therefore be implemented together to enhance overall effectiveness. </w:t>
      </w:r>
      <w:r w:rsidR="00206B31" w:rsidRPr="00E9518A">
        <w:rPr>
          <w:rFonts w:ascii="Times New Roman" w:hAnsi="Times New Roman" w:cs="Times New Roman"/>
          <w:color w:val="000000"/>
          <w:sz w:val="22"/>
          <w:szCs w:val="22"/>
        </w:rPr>
        <w:t xml:space="preserve">Thirdly, global events rely on strong interdisciplinary networks to deliver diverse academic content and attract broad participation. Therefore, </w:t>
      </w:r>
      <w:r w:rsidR="00206B31" w:rsidRPr="00E9518A">
        <w:rPr>
          <w:rFonts w:ascii="Times New Roman" w:hAnsi="Times New Roman" w:cs="Times New Roman"/>
          <w:i/>
          <w:iCs/>
          <w:color w:val="000000"/>
          <w:sz w:val="22"/>
          <w:szCs w:val="22"/>
        </w:rPr>
        <w:t>'Host global academic events</w:t>
      </w:r>
      <w:r w:rsidR="004F62E6">
        <w:rPr>
          <w:rFonts w:ascii="Times New Roman" w:hAnsi="Times New Roman" w:cs="Times New Roman"/>
          <w:i/>
          <w:iCs/>
          <w:color w:val="000000"/>
          <w:sz w:val="22"/>
          <w:szCs w:val="22"/>
        </w:rPr>
        <w:t xml:space="preserve"> and establish Aalto as a knowledge hub</w:t>
      </w:r>
      <w:r w:rsidR="00206B31" w:rsidRPr="00E9518A">
        <w:rPr>
          <w:rFonts w:ascii="Times New Roman" w:hAnsi="Times New Roman" w:cs="Times New Roman"/>
          <w:i/>
          <w:iCs/>
          <w:color w:val="000000"/>
          <w:sz w:val="22"/>
          <w:szCs w:val="22"/>
        </w:rPr>
        <w:t>'</w:t>
      </w:r>
      <w:r w:rsidR="00206B31" w:rsidRPr="00E9518A">
        <w:rPr>
          <w:rFonts w:ascii="Times New Roman" w:hAnsi="Times New Roman" w:cs="Times New Roman"/>
          <w:color w:val="000000"/>
          <w:sz w:val="22"/>
          <w:szCs w:val="22"/>
        </w:rPr>
        <w:t xml:space="preserve"> would require </w:t>
      </w:r>
      <w:r w:rsidR="00206B31" w:rsidRPr="00E9518A">
        <w:rPr>
          <w:rFonts w:ascii="Times New Roman" w:hAnsi="Times New Roman" w:cs="Times New Roman"/>
          <w:i/>
          <w:iCs/>
          <w:color w:val="000000"/>
          <w:sz w:val="22"/>
          <w:szCs w:val="22"/>
        </w:rPr>
        <w:t>'E</w:t>
      </w:r>
      <w:r w:rsidR="008D59C2">
        <w:rPr>
          <w:rFonts w:ascii="Times New Roman" w:hAnsi="Times New Roman" w:cs="Times New Roman"/>
          <w:i/>
          <w:iCs/>
          <w:color w:val="000000"/>
          <w:sz w:val="22"/>
          <w:szCs w:val="22"/>
        </w:rPr>
        <w:t>nhance</w:t>
      </w:r>
      <w:r w:rsidR="00206B31" w:rsidRPr="00E9518A">
        <w:rPr>
          <w:rFonts w:ascii="Times New Roman" w:hAnsi="Times New Roman" w:cs="Times New Roman"/>
          <w:i/>
          <w:iCs/>
          <w:color w:val="000000"/>
          <w:sz w:val="22"/>
          <w:szCs w:val="22"/>
        </w:rPr>
        <w:t xml:space="preserve"> interdisciplinary collaboration</w:t>
      </w:r>
      <w:r w:rsidR="008D59C2">
        <w:rPr>
          <w:rFonts w:ascii="Times New Roman" w:hAnsi="Times New Roman" w:cs="Times New Roman"/>
          <w:i/>
          <w:iCs/>
          <w:color w:val="000000"/>
          <w:sz w:val="22"/>
          <w:szCs w:val="22"/>
        </w:rPr>
        <w:t xml:space="preserve"> in research and education</w:t>
      </w:r>
      <w:r w:rsidR="00206B31" w:rsidRPr="00E9518A">
        <w:rPr>
          <w:rFonts w:ascii="Times New Roman" w:hAnsi="Times New Roman" w:cs="Times New Roman"/>
          <w:i/>
          <w:iCs/>
          <w:color w:val="000000"/>
          <w:sz w:val="22"/>
          <w:szCs w:val="22"/>
        </w:rPr>
        <w:t>'</w:t>
      </w:r>
      <w:r w:rsidR="00206B31" w:rsidRPr="00E9518A">
        <w:rPr>
          <w:rFonts w:ascii="Times New Roman" w:hAnsi="Times New Roman" w:cs="Times New Roman"/>
          <w:color w:val="000000"/>
          <w:sz w:val="22"/>
          <w:szCs w:val="22"/>
        </w:rPr>
        <w:t xml:space="preserve"> to also be implemented.</w:t>
      </w:r>
    </w:p>
    <w:p w14:paraId="521B2BE6" w14:textId="7AE9CA18" w:rsidR="585BBCCF" w:rsidRPr="00E9518A" w:rsidRDefault="35C06960" w:rsidP="00A579FE">
      <w:pPr>
        <w:jc w:val="both"/>
        <w:rPr>
          <w:rFonts w:ascii="Times New Roman" w:hAnsi="Times New Roman" w:cs="Times New Roman"/>
          <w:sz w:val="22"/>
          <w:szCs w:val="22"/>
        </w:rPr>
      </w:pPr>
      <w:r w:rsidRPr="00E9518A">
        <w:rPr>
          <w:rFonts w:ascii="Times New Roman" w:hAnsi="Times New Roman" w:cs="Times New Roman"/>
          <w:sz w:val="22"/>
          <w:szCs w:val="22"/>
        </w:rPr>
        <w:t>In addition</w:t>
      </w:r>
      <w:r w:rsidR="00CE0AEB" w:rsidRPr="00E9518A">
        <w:rPr>
          <w:rFonts w:ascii="Times New Roman" w:hAnsi="Times New Roman" w:cs="Times New Roman"/>
          <w:sz w:val="22"/>
          <w:szCs w:val="22"/>
        </w:rPr>
        <w:t>,</w:t>
      </w:r>
      <w:r w:rsidR="58F2C90D" w:rsidRPr="00E9518A">
        <w:rPr>
          <w:rFonts w:ascii="Times New Roman" w:hAnsi="Times New Roman" w:cs="Times New Roman"/>
          <w:sz w:val="22"/>
          <w:szCs w:val="22"/>
        </w:rPr>
        <w:t xml:space="preserve"> the action proposals</w:t>
      </w:r>
      <w:r w:rsidR="00CE0AEB" w:rsidRPr="00E9518A">
        <w:rPr>
          <w:rFonts w:ascii="Times New Roman" w:hAnsi="Times New Roman" w:cs="Times New Roman"/>
          <w:sz w:val="22"/>
          <w:szCs w:val="22"/>
        </w:rPr>
        <w:t xml:space="preserve"> can be divided</w:t>
      </w:r>
      <w:r w:rsidR="58F2C90D" w:rsidRPr="00E9518A">
        <w:rPr>
          <w:rFonts w:ascii="Times New Roman" w:hAnsi="Times New Roman" w:cs="Times New Roman"/>
          <w:sz w:val="22"/>
          <w:szCs w:val="22"/>
        </w:rPr>
        <w:t xml:space="preserve"> into two categories</w:t>
      </w:r>
      <w:r w:rsidR="00CE0AEB" w:rsidRPr="00E9518A">
        <w:rPr>
          <w:rFonts w:ascii="Times New Roman" w:hAnsi="Times New Roman" w:cs="Times New Roman"/>
          <w:sz w:val="22"/>
          <w:szCs w:val="22"/>
        </w:rPr>
        <w:t>:</w:t>
      </w:r>
    </w:p>
    <w:p w14:paraId="3A685C3C" w14:textId="6B7B7D69" w:rsidR="585BBCCF" w:rsidRPr="00E9518A" w:rsidRDefault="0AED91F1" w:rsidP="00A579FE">
      <w:pPr>
        <w:pStyle w:val="ListParagraph"/>
        <w:numPr>
          <w:ilvl w:val="0"/>
          <w:numId w:val="12"/>
        </w:numPr>
        <w:jc w:val="both"/>
        <w:rPr>
          <w:rFonts w:ascii="Times New Roman" w:hAnsi="Times New Roman" w:cs="Times New Roman"/>
          <w:b/>
          <w:bCs/>
          <w:sz w:val="22"/>
          <w:szCs w:val="22"/>
        </w:rPr>
      </w:pPr>
      <w:r w:rsidRPr="00E9518A">
        <w:rPr>
          <w:rFonts w:ascii="Times New Roman" w:hAnsi="Times New Roman" w:cs="Times New Roman"/>
          <w:b/>
          <w:bCs/>
          <w:sz w:val="22"/>
          <w:szCs w:val="22"/>
        </w:rPr>
        <w:t>A</w:t>
      </w:r>
      <w:r w:rsidR="58F2C90D" w:rsidRPr="00E9518A">
        <w:rPr>
          <w:rFonts w:ascii="Times New Roman" w:hAnsi="Times New Roman" w:cs="Times New Roman"/>
          <w:b/>
          <w:bCs/>
          <w:sz w:val="22"/>
          <w:szCs w:val="22"/>
        </w:rPr>
        <w:t>cademic &amp;</w:t>
      </w:r>
      <w:r w:rsidR="3A08CFA2" w:rsidRPr="00E9518A">
        <w:rPr>
          <w:rFonts w:ascii="Times New Roman" w:hAnsi="Times New Roman" w:cs="Times New Roman"/>
          <w:b/>
          <w:bCs/>
          <w:sz w:val="22"/>
          <w:szCs w:val="22"/>
        </w:rPr>
        <w:t xml:space="preserve"> Societal Engagement </w:t>
      </w:r>
      <w:r w:rsidR="58F2C90D" w:rsidRPr="00E9518A">
        <w:rPr>
          <w:rFonts w:ascii="Times New Roman" w:hAnsi="Times New Roman" w:cs="Times New Roman"/>
          <w:b/>
          <w:bCs/>
          <w:sz w:val="22"/>
          <w:szCs w:val="22"/>
        </w:rPr>
        <w:t xml:space="preserve"> </w:t>
      </w:r>
    </w:p>
    <w:p w14:paraId="7DDF38AF" w14:textId="1562634A" w:rsidR="3FFE7A4A" w:rsidRPr="00E9518A" w:rsidRDefault="3FFE7A4A" w:rsidP="00A579FE">
      <w:pPr>
        <w:pStyle w:val="ListParagraph"/>
        <w:numPr>
          <w:ilvl w:val="0"/>
          <w:numId w:val="12"/>
        </w:numPr>
        <w:jc w:val="both"/>
        <w:rPr>
          <w:rFonts w:ascii="Times New Roman" w:hAnsi="Times New Roman" w:cs="Times New Roman"/>
          <w:b/>
          <w:bCs/>
          <w:sz w:val="22"/>
          <w:szCs w:val="22"/>
        </w:rPr>
      </w:pPr>
      <w:r w:rsidRPr="00E9518A">
        <w:rPr>
          <w:rFonts w:ascii="Times New Roman" w:hAnsi="Times New Roman" w:cs="Times New Roman"/>
          <w:b/>
          <w:bCs/>
          <w:sz w:val="22"/>
          <w:szCs w:val="22"/>
        </w:rPr>
        <w:t>Governance &amp; Institutional Strategy</w:t>
      </w:r>
    </w:p>
    <w:p w14:paraId="7571F322" w14:textId="654F8D45" w:rsidR="3FFE7A4A" w:rsidRPr="00E9518A" w:rsidRDefault="008E3FC6" w:rsidP="00A579FE">
      <w:pPr>
        <w:jc w:val="both"/>
        <w:rPr>
          <w:rFonts w:ascii="Times New Roman" w:hAnsi="Times New Roman" w:cs="Times New Roman"/>
          <w:sz w:val="22"/>
          <w:szCs w:val="22"/>
        </w:rPr>
      </w:pPr>
      <w:r w:rsidRPr="00E9518A">
        <w:rPr>
          <w:rFonts w:ascii="Times New Roman" w:hAnsi="Times New Roman" w:cs="Times New Roman"/>
          <w:color w:val="000000"/>
          <w:sz w:val="22"/>
          <w:szCs w:val="22"/>
        </w:rPr>
        <w:t xml:space="preserve">The first eight action proposals shown in Figure 10 belong to </w:t>
      </w:r>
      <w:r w:rsidRPr="00E9518A">
        <w:rPr>
          <w:rFonts w:ascii="Times New Roman" w:hAnsi="Times New Roman" w:cs="Times New Roman"/>
          <w:i/>
          <w:iCs/>
          <w:color w:val="000000"/>
          <w:sz w:val="22"/>
          <w:szCs w:val="22"/>
        </w:rPr>
        <w:t>Academic &amp; Societal Engagement</w:t>
      </w:r>
      <w:r w:rsidRPr="00E9518A">
        <w:rPr>
          <w:rFonts w:ascii="Times New Roman" w:hAnsi="Times New Roman" w:cs="Times New Roman"/>
          <w:color w:val="000000"/>
          <w:sz w:val="22"/>
          <w:szCs w:val="22"/>
        </w:rPr>
        <w:t>, while the la</w:t>
      </w:r>
      <w:r w:rsidR="002A7FBB">
        <w:rPr>
          <w:rFonts w:ascii="Times New Roman" w:hAnsi="Times New Roman" w:cs="Times New Roman"/>
          <w:color w:val="000000"/>
          <w:sz w:val="22"/>
          <w:szCs w:val="22"/>
        </w:rPr>
        <w:t>tter</w:t>
      </w:r>
      <w:r w:rsidRPr="00E9518A">
        <w:rPr>
          <w:rFonts w:ascii="Times New Roman" w:hAnsi="Times New Roman" w:cs="Times New Roman"/>
          <w:color w:val="000000"/>
          <w:sz w:val="22"/>
          <w:szCs w:val="22"/>
        </w:rPr>
        <w:t xml:space="preserve"> six are categorized under </w:t>
      </w:r>
      <w:r w:rsidRPr="00E9518A">
        <w:rPr>
          <w:rFonts w:ascii="Times New Roman" w:hAnsi="Times New Roman" w:cs="Times New Roman"/>
          <w:i/>
          <w:iCs/>
          <w:color w:val="000000"/>
          <w:sz w:val="22"/>
          <w:szCs w:val="22"/>
        </w:rPr>
        <w:t>Governance &amp; Institutional Strategy</w:t>
      </w:r>
      <w:r w:rsidRPr="00E9518A">
        <w:rPr>
          <w:rFonts w:ascii="Times New Roman" w:hAnsi="Times New Roman" w:cs="Times New Roman"/>
          <w:color w:val="000000"/>
          <w:sz w:val="22"/>
          <w:szCs w:val="22"/>
        </w:rPr>
        <w:t xml:space="preserve">. To ensure balance between the two categories, at least one-quarter of the selected actions must come from each category, and no more than five action proposals can be chosen from a single category. </w:t>
      </w:r>
      <w:r w:rsidR="14D45C39" w:rsidRPr="00E9518A">
        <w:rPr>
          <w:rFonts w:ascii="Times New Roman" w:hAnsi="Times New Roman" w:cs="Times New Roman"/>
          <w:sz w:val="22"/>
          <w:szCs w:val="22"/>
        </w:rPr>
        <w:t>Under this division, the final portfolio will not be overly weighted to one area of focus.</w:t>
      </w:r>
      <w:r w:rsidR="00C2644F" w:rsidRPr="00E9518A">
        <w:rPr>
          <w:rFonts w:ascii="Times New Roman" w:hAnsi="Times New Roman" w:cs="Times New Roman"/>
          <w:sz w:val="22"/>
          <w:szCs w:val="22"/>
        </w:rPr>
        <w:t xml:space="preserve"> </w:t>
      </w:r>
    </w:p>
    <w:p w14:paraId="017343F0" w14:textId="5F63C059" w:rsidR="339E348A" w:rsidRPr="00E9518A" w:rsidRDefault="339E348A" w:rsidP="00A579FE">
      <w:pPr>
        <w:jc w:val="both"/>
        <w:rPr>
          <w:rFonts w:ascii="Times New Roman" w:hAnsi="Times New Roman" w:cs="Times New Roman"/>
          <w:sz w:val="22"/>
          <w:szCs w:val="22"/>
        </w:rPr>
      </w:pPr>
      <w:r w:rsidRPr="00E9518A">
        <w:rPr>
          <w:rFonts w:ascii="Times New Roman" w:hAnsi="Times New Roman" w:cs="Times New Roman"/>
          <w:sz w:val="22"/>
          <w:szCs w:val="22"/>
        </w:rPr>
        <w:t>The constraints are listed below:</w:t>
      </w:r>
    </w:p>
    <w:p w14:paraId="6DAACC70" w14:textId="130BB3EA" w:rsidR="134218A4" w:rsidRPr="00E9518A" w:rsidRDefault="134218A4" w:rsidP="00A579FE">
      <w:pPr>
        <w:jc w:val="both"/>
        <w:rPr>
          <w:rFonts w:ascii="Times New Roman" w:hAnsi="Times New Roman" w:cs="Times New Roman"/>
          <w:b/>
          <w:sz w:val="22"/>
          <w:szCs w:val="22"/>
        </w:rPr>
      </w:pPr>
      <w:r w:rsidRPr="00E9518A">
        <w:rPr>
          <w:rFonts w:ascii="Times New Roman" w:hAnsi="Times New Roman" w:cs="Times New Roman"/>
          <w:b/>
          <w:sz w:val="22"/>
          <w:szCs w:val="22"/>
        </w:rPr>
        <w:t>Resource constraints:</w:t>
      </w:r>
    </w:p>
    <w:p w14:paraId="251BF37B" w14:textId="6982A8C4" w:rsidR="134218A4" w:rsidRPr="00E9518A" w:rsidRDefault="34463516" w:rsidP="00A579FE">
      <w:pPr>
        <w:pStyle w:val="ListParagraph"/>
        <w:numPr>
          <w:ilvl w:val="0"/>
          <w:numId w:val="15"/>
        </w:numPr>
        <w:jc w:val="both"/>
        <w:rPr>
          <w:rFonts w:ascii="Times New Roman" w:hAnsi="Times New Roman" w:cs="Times New Roman"/>
          <w:sz w:val="22"/>
          <w:szCs w:val="22"/>
        </w:rPr>
      </w:pPr>
      <w:r w:rsidRPr="00E9518A">
        <w:rPr>
          <w:rFonts w:ascii="Times New Roman" w:hAnsi="Times New Roman" w:cs="Times New Roman"/>
          <w:color w:val="000000" w:themeColor="text1"/>
          <w:sz w:val="22"/>
          <w:szCs w:val="22"/>
        </w:rPr>
        <w:t xml:space="preserve">No more than </w:t>
      </w:r>
      <w:r w:rsidR="4BCAB2CF" w:rsidRPr="00F53F13">
        <w:rPr>
          <w:rFonts w:ascii="Times New Roman" w:hAnsi="Times New Roman" w:cs="Times New Roman"/>
          <w:i/>
          <w:iCs/>
          <w:color w:val="000000" w:themeColor="text1"/>
          <w:sz w:val="22"/>
          <w:szCs w:val="22"/>
        </w:rPr>
        <w:t xml:space="preserve">n = </w:t>
      </w:r>
      <w:r w:rsidRPr="00F53F13">
        <w:rPr>
          <w:rFonts w:ascii="Times New Roman" w:hAnsi="Times New Roman" w:cs="Times New Roman"/>
          <w:i/>
          <w:iCs/>
          <w:color w:val="000000" w:themeColor="text1"/>
          <w:sz w:val="22"/>
          <w:szCs w:val="22"/>
        </w:rPr>
        <w:t>8</w:t>
      </w:r>
      <w:r w:rsidRPr="00E9518A">
        <w:rPr>
          <w:rFonts w:ascii="Times New Roman" w:hAnsi="Times New Roman" w:cs="Times New Roman"/>
          <w:color w:val="000000" w:themeColor="text1"/>
          <w:sz w:val="22"/>
          <w:szCs w:val="22"/>
        </w:rPr>
        <w:t xml:space="preserve"> actions should be included in the final portfolio</w:t>
      </w:r>
    </w:p>
    <w:p w14:paraId="2CBC28D1" w14:textId="0A512867" w:rsidR="134218A4" w:rsidRPr="00E9518A" w:rsidRDefault="00461BDD" w:rsidP="00A579FE">
      <w:pPr>
        <w:jc w:val="both"/>
        <w:rPr>
          <w:rFonts w:ascii="Times New Roman" w:hAnsi="Times New Roman" w:cs="Times New Roman"/>
          <w:b/>
          <w:sz w:val="22"/>
          <w:szCs w:val="22"/>
        </w:rPr>
      </w:pPr>
      <w:r w:rsidRPr="00E9518A">
        <w:rPr>
          <w:rFonts w:ascii="Times New Roman" w:hAnsi="Times New Roman" w:cs="Times New Roman"/>
          <w:b/>
          <w:sz w:val="22"/>
          <w:szCs w:val="22"/>
        </w:rPr>
        <w:t>L</w:t>
      </w:r>
      <w:r w:rsidR="134218A4" w:rsidRPr="00E9518A">
        <w:rPr>
          <w:rFonts w:ascii="Times New Roman" w:hAnsi="Times New Roman" w:cs="Times New Roman"/>
          <w:b/>
          <w:sz w:val="22"/>
          <w:szCs w:val="22"/>
        </w:rPr>
        <w:t>ogical constraints:</w:t>
      </w:r>
    </w:p>
    <w:p w14:paraId="2D208F57" w14:textId="74EBF4CB" w:rsidR="134218A4" w:rsidRPr="00E9518A" w:rsidRDefault="00F53F13" w:rsidP="00A579FE">
      <w:pPr>
        <w:pStyle w:val="ListParagraph"/>
        <w:numPr>
          <w:ilvl w:val="0"/>
          <w:numId w:val="14"/>
        </w:numPr>
        <w:jc w:val="both"/>
        <w:rPr>
          <w:rFonts w:ascii="Times New Roman" w:hAnsi="Times New Roman" w:cs="Times New Roman"/>
          <w:color w:val="000000" w:themeColor="text1"/>
          <w:sz w:val="22"/>
          <w:szCs w:val="22"/>
        </w:rPr>
      </w:pPr>
      <w:r w:rsidRPr="00F53F13">
        <w:rPr>
          <w:rFonts w:ascii="Times New Roman" w:hAnsi="Times New Roman" w:cs="Times New Roman"/>
          <w:i/>
          <w:iCs/>
          <w:color w:val="000000" w:themeColor="text1"/>
          <w:sz w:val="22"/>
          <w:szCs w:val="22"/>
        </w:rPr>
        <w:t>‘</w:t>
      </w:r>
      <w:r w:rsidR="134218A4" w:rsidRPr="00F53F13">
        <w:rPr>
          <w:rFonts w:ascii="Times New Roman" w:hAnsi="Times New Roman" w:cs="Times New Roman"/>
          <w:i/>
          <w:iCs/>
          <w:color w:val="000000" w:themeColor="text1"/>
          <w:sz w:val="22"/>
          <w:szCs w:val="22"/>
        </w:rPr>
        <w:t>Develop contingency funds</w:t>
      </w:r>
      <w:r w:rsidRPr="00F53F13">
        <w:rPr>
          <w:rFonts w:ascii="Times New Roman" w:hAnsi="Times New Roman" w:cs="Times New Roman"/>
          <w:i/>
          <w:iCs/>
          <w:color w:val="000000" w:themeColor="text1"/>
          <w:sz w:val="22"/>
          <w:szCs w:val="22"/>
        </w:rPr>
        <w:t>’</w:t>
      </w:r>
      <w:r w:rsidR="134218A4" w:rsidRPr="00E9518A">
        <w:rPr>
          <w:rFonts w:ascii="Times New Roman" w:hAnsi="Times New Roman" w:cs="Times New Roman"/>
          <w:color w:val="000000" w:themeColor="text1"/>
          <w:sz w:val="22"/>
          <w:szCs w:val="22"/>
        </w:rPr>
        <w:t xml:space="preserve"> and </w:t>
      </w:r>
      <w:r w:rsidRPr="00F53F13">
        <w:rPr>
          <w:rFonts w:ascii="Times New Roman" w:hAnsi="Times New Roman" w:cs="Times New Roman"/>
          <w:i/>
          <w:iCs/>
          <w:color w:val="000000" w:themeColor="text1"/>
          <w:sz w:val="22"/>
          <w:szCs w:val="22"/>
        </w:rPr>
        <w:t>‘</w:t>
      </w:r>
      <w:r w:rsidR="134218A4" w:rsidRPr="00F53F13">
        <w:rPr>
          <w:rFonts w:ascii="Times New Roman" w:hAnsi="Times New Roman" w:cs="Times New Roman"/>
          <w:i/>
          <w:iCs/>
          <w:color w:val="000000" w:themeColor="text1"/>
          <w:sz w:val="22"/>
          <w:szCs w:val="22"/>
        </w:rPr>
        <w:t>Leverage corporate investment</w:t>
      </w:r>
      <w:r w:rsidRPr="00F53F13">
        <w:rPr>
          <w:rFonts w:ascii="Times New Roman" w:hAnsi="Times New Roman" w:cs="Times New Roman"/>
          <w:i/>
          <w:iCs/>
          <w:color w:val="000000" w:themeColor="text1"/>
          <w:sz w:val="22"/>
          <w:szCs w:val="22"/>
        </w:rPr>
        <w:t>’</w:t>
      </w:r>
      <w:r w:rsidR="134218A4" w:rsidRPr="00E9518A">
        <w:rPr>
          <w:rFonts w:ascii="Times New Roman" w:hAnsi="Times New Roman" w:cs="Times New Roman"/>
          <w:color w:val="000000" w:themeColor="text1"/>
          <w:sz w:val="22"/>
          <w:szCs w:val="22"/>
        </w:rPr>
        <w:t xml:space="preserve"> are mutually exclusive </w:t>
      </w:r>
    </w:p>
    <w:p w14:paraId="67C28EC0" w14:textId="74A80C5A" w:rsidR="134218A4" w:rsidRPr="00E9518A" w:rsidRDefault="00F53F13" w:rsidP="00A579FE">
      <w:pPr>
        <w:pStyle w:val="ListParagraph"/>
        <w:numPr>
          <w:ilvl w:val="0"/>
          <w:numId w:val="14"/>
        </w:numPr>
        <w:jc w:val="both"/>
        <w:rPr>
          <w:rFonts w:ascii="Times New Roman" w:hAnsi="Times New Roman" w:cs="Times New Roman"/>
          <w:color w:val="000000" w:themeColor="text1"/>
          <w:sz w:val="22"/>
          <w:szCs w:val="22"/>
        </w:rPr>
      </w:pPr>
      <w:r>
        <w:rPr>
          <w:rFonts w:ascii="Times New Roman" w:hAnsi="Times New Roman" w:cs="Times New Roman"/>
          <w:i/>
          <w:iCs/>
          <w:color w:val="000000" w:themeColor="text1"/>
          <w:sz w:val="22"/>
          <w:szCs w:val="22"/>
        </w:rPr>
        <w:t>‘</w:t>
      </w:r>
      <w:r w:rsidR="134218A4" w:rsidRPr="00F53F13">
        <w:rPr>
          <w:rFonts w:ascii="Times New Roman" w:hAnsi="Times New Roman" w:cs="Times New Roman"/>
          <w:i/>
          <w:iCs/>
          <w:color w:val="000000" w:themeColor="text1"/>
          <w:sz w:val="22"/>
          <w:szCs w:val="22"/>
        </w:rPr>
        <w:t>Establish faculty governance</w:t>
      </w:r>
      <w:r>
        <w:rPr>
          <w:rFonts w:ascii="Times New Roman" w:hAnsi="Times New Roman" w:cs="Times New Roman"/>
          <w:i/>
          <w:iCs/>
          <w:color w:val="000000" w:themeColor="text1"/>
          <w:sz w:val="22"/>
          <w:szCs w:val="22"/>
        </w:rPr>
        <w:t>’</w:t>
      </w:r>
      <w:r w:rsidR="1C063546" w:rsidRPr="00E9518A">
        <w:rPr>
          <w:rFonts w:ascii="Times New Roman" w:hAnsi="Times New Roman" w:cs="Times New Roman"/>
          <w:color w:val="000000" w:themeColor="text1"/>
          <w:sz w:val="22"/>
          <w:szCs w:val="22"/>
        </w:rPr>
        <w:t xml:space="preserve"> </w:t>
      </w:r>
      <w:r w:rsidR="134218A4" w:rsidRPr="00E9518A">
        <w:rPr>
          <w:rFonts w:ascii="Times New Roman" w:hAnsi="Times New Roman" w:cs="Times New Roman"/>
          <w:color w:val="000000" w:themeColor="text1"/>
          <w:sz w:val="22"/>
          <w:szCs w:val="22"/>
        </w:rPr>
        <w:t xml:space="preserve">and </w:t>
      </w:r>
      <w:r>
        <w:rPr>
          <w:rFonts w:ascii="Times New Roman" w:hAnsi="Times New Roman" w:cs="Times New Roman"/>
          <w:i/>
          <w:iCs/>
          <w:color w:val="000000" w:themeColor="text1"/>
          <w:sz w:val="22"/>
          <w:szCs w:val="22"/>
        </w:rPr>
        <w:t>‘</w:t>
      </w:r>
      <w:r w:rsidR="134218A4" w:rsidRPr="00F53F13">
        <w:rPr>
          <w:rFonts w:ascii="Times New Roman" w:hAnsi="Times New Roman" w:cs="Times New Roman"/>
          <w:i/>
          <w:iCs/>
          <w:color w:val="000000" w:themeColor="text1"/>
          <w:sz w:val="22"/>
          <w:szCs w:val="22"/>
        </w:rPr>
        <w:t>Create ethical guidelines</w:t>
      </w:r>
      <w:r>
        <w:rPr>
          <w:rFonts w:ascii="Times New Roman" w:hAnsi="Times New Roman" w:cs="Times New Roman"/>
          <w:i/>
          <w:iCs/>
          <w:color w:val="000000" w:themeColor="text1"/>
          <w:sz w:val="22"/>
          <w:szCs w:val="22"/>
        </w:rPr>
        <w:t>’</w:t>
      </w:r>
      <w:r w:rsidR="134218A4" w:rsidRPr="00E9518A">
        <w:rPr>
          <w:rFonts w:ascii="Times New Roman" w:hAnsi="Times New Roman" w:cs="Times New Roman"/>
          <w:color w:val="000000" w:themeColor="text1"/>
          <w:sz w:val="22"/>
          <w:szCs w:val="22"/>
        </w:rPr>
        <w:t xml:space="preserve"> must be implemented together </w:t>
      </w:r>
    </w:p>
    <w:p w14:paraId="0F391953" w14:textId="0D448553" w:rsidR="134218A4" w:rsidRPr="00E9518A" w:rsidRDefault="00F53F13" w:rsidP="00A579FE">
      <w:pPr>
        <w:pStyle w:val="ListParagraph"/>
        <w:numPr>
          <w:ilvl w:val="0"/>
          <w:numId w:val="14"/>
        </w:numPr>
        <w:jc w:val="both"/>
        <w:rPr>
          <w:rFonts w:ascii="Times New Roman" w:hAnsi="Times New Roman" w:cs="Times New Roman"/>
          <w:color w:val="000000" w:themeColor="text1"/>
          <w:sz w:val="22"/>
          <w:szCs w:val="22"/>
        </w:rPr>
      </w:pPr>
      <w:r>
        <w:rPr>
          <w:rFonts w:ascii="Times New Roman" w:hAnsi="Times New Roman" w:cs="Times New Roman"/>
          <w:i/>
          <w:iCs/>
          <w:color w:val="000000" w:themeColor="text1"/>
          <w:sz w:val="22"/>
          <w:szCs w:val="22"/>
        </w:rPr>
        <w:t>‘</w:t>
      </w:r>
      <w:r w:rsidR="134218A4" w:rsidRPr="00F53F13">
        <w:rPr>
          <w:rFonts w:ascii="Times New Roman" w:hAnsi="Times New Roman" w:cs="Times New Roman"/>
          <w:i/>
          <w:iCs/>
          <w:color w:val="000000" w:themeColor="text1"/>
          <w:sz w:val="22"/>
          <w:szCs w:val="22"/>
        </w:rPr>
        <w:t>Host global academic events</w:t>
      </w:r>
      <w:r>
        <w:rPr>
          <w:rFonts w:ascii="Times New Roman" w:hAnsi="Times New Roman" w:cs="Times New Roman"/>
          <w:i/>
          <w:iCs/>
          <w:color w:val="000000" w:themeColor="text1"/>
          <w:sz w:val="22"/>
          <w:szCs w:val="22"/>
        </w:rPr>
        <w:t>’</w:t>
      </w:r>
      <w:r w:rsidR="134218A4" w:rsidRPr="00E9518A">
        <w:rPr>
          <w:rFonts w:ascii="Times New Roman" w:hAnsi="Times New Roman" w:cs="Times New Roman"/>
          <w:color w:val="000000" w:themeColor="text1"/>
          <w:sz w:val="22"/>
          <w:szCs w:val="22"/>
        </w:rPr>
        <w:t xml:space="preserve"> requires </w:t>
      </w:r>
      <w:r>
        <w:rPr>
          <w:rFonts w:ascii="Times New Roman" w:hAnsi="Times New Roman" w:cs="Times New Roman"/>
          <w:i/>
          <w:iCs/>
          <w:color w:val="000000" w:themeColor="text1"/>
          <w:sz w:val="22"/>
          <w:szCs w:val="22"/>
        </w:rPr>
        <w:t>‘</w:t>
      </w:r>
      <w:r w:rsidR="134218A4" w:rsidRPr="00F53F13">
        <w:rPr>
          <w:rFonts w:ascii="Times New Roman" w:hAnsi="Times New Roman" w:cs="Times New Roman"/>
          <w:i/>
          <w:iCs/>
          <w:color w:val="000000" w:themeColor="text1"/>
          <w:sz w:val="22"/>
          <w:szCs w:val="22"/>
        </w:rPr>
        <w:t>Expand interdisciplinary collaboration</w:t>
      </w:r>
      <w:r>
        <w:rPr>
          <w:rFonts w:ascii="Times New Roman" w:hAnsi="Times New Roman" w:cs="Times New Roman"/>
          <w:i/>
          <w:iCs/>
          <w:color w:val="000000" w:themeColor="text1"/>
          <w:sz w:val="22"/>
          <w:szCs w:val="22"/>
        </w:rPr>
        <w:t>’</w:t>
      </w:r>
    </w:p>
    <w:p w14:paraId="3B22044F" w14:textId="7C9471CB" w:rsidR="134218A4" w:rsidRPr="00E9518A" w:rsidRDefault="00461BDD" w:rsidP="00A579FE">
      <w:pPr>
        <w:jc w:val="both"/>
        <w:rPr>
          <w:rFonts w:ascii="Times New Roman" w:hAnsi="Times New Roman" w:cs="Times New Roman"/>
          <w:b/>
          <w:sz w:val="22"/>
          <w:szCs w:val="22"/>
        </w:rPr>
      </w:pPr>
      <w:r w:rsidRPr="00E9518A">
        <w:rPr>
          <w:rFonts w:ascii="Times New Roman" w:hAnsi="Times New Roman" w:cs="Times New Roman"/>
          <w:b/>
          <w:sz w:val="22"/>
          <w:szCs w:val="22"/>
        </w:rPr>
        <w:t>B</w:t>
      </w:r>
      <w:r w:rsidR="134218A4" w:rsidRPr="00E9518A">
        <w:rPr>
          <w:rFonts w:ascii="Times New Roman" w:hAnsi="Times New Roman" w:cs="Times New Roman"/>
          <w:b/>
          <w:sz w:val="22"/>
          <w:szCs w:val="22"/>
        </w:rPr>
        <w:t>alance constraints:</w:t>
      </w:r>
    </w:p>
    <w:p w14:paraId="1ED8A5D6" w14:textId="1C553862" w:rsidR="134218A4" w:rsidRPr="00E9518A" w:rsidRDefault="34463516" w:rsidP="00A579FE">
      <w:pPr>
        <w:pStyle w:val="ListParagraph"/>
        <w:numPr>
          <w:ilvl w:val="0"/>
          <w:numId w:val="13"/>
        </w:numPr>
        <w:jc w:val="both"/>
        <w:rPr>
          <w:rFonts w:ascii="Times New Roman" w:hAnsi="Times New Roman" w:cs="Times New Roman"/>
          <w:color w:val="000000" w:themeColor="text1"/>
          <w:sz w:val="22"/>
          <w:szCs w:val="22"/>
        </w:rPr>
      </w:pPr>
      <w:r w:rsidRPr="00E9518A">
        <w:rPr>
          <w:rFonts w:ascii="Times New Roman" w:hAnsi="Times New Roman" w:cs="Times New Roman"/>
          <w:color w:val="000000" w:themeColor="text1"/>
          <w:sz w:val="22"/>
          <w:szCs w:val="22"/>
        </w:rPr>
        <w:t xml:space="preserve">Choose at least </w:t>
      </w:r>
      <w:r w:rsidR="1E4497BB" w:rsidRPr="00E9518A">
        <w:rPr>
          <w:rFonts w:ascii="Times New Roman" w:hAnsi="Times New Roman" w:cs="Times New Roman"/>
          <w:color w:val="000000" w:themeColor="text1"/>
          <w:sz w:val="22"/>
          <w:szCs w:val="22"/>
        </w:rPr>
        <w:t>2</w:t>
      </w:r>
      <w:r w:rsidR="3816CA4C" w:rsidRPr="00E9518A">
        <w:rPr>
          <w:rFonts w:ascii="Times New Roman" w:hAnsi="Times New Roman" w:cs="Times New Roman"/>
          <w:color w:val="000000" w:themeColor="text1"/>
          <w:sz w:val="22"/>
          <w:szCs w:val="22"/>
        </w:rPr>
        <w:t>5</w:t>
      </w:r>
      <w:r w:rsidR="1E4497BB" w:rsidRPr="00E9518A">
        <w:rPr>
          <w:rFonts w:ascii="Times New Roman" w:hAnsi="Times New Roman" w:cs="Times New Roman"/>
          <w:color w:val="000000" w:themeColor="text1"/>
          <w:sz w:val="22"/>
          <w:szCs w:val="22"/>
        </w:rPr>
        <w:t>%</w:t>
      </w:r>
      <w:r w:rsidRPr="00E9518A">
        <w:rPr>
          <w:rFonts w:ascii="Times New Roman" w:hAnsi="Times New Roman" w:cs="Times New Roman"/>
          <w:color w:val="000000" w:themeColor="text1"/>
          <w:sz w:val="22"/>
          <w:szCs w:val="22"/>
        </w:rPr>
        <w:t xml:space="preserve"> </w:t>
      </w:r>
      <w:r w:rsidR="00F53F13">
        <w:rPr>
          <w:rFonts w:ascii="Times New Roman" w:hAnsi="Times New Roman" w:cs="Times New Roman"/>
          <w:color w:val="000000" w:themeColor="text1"/>
          <w:sz w:val="22"/>
          <w:szCs w:val="22"/>
        </w:rPr>
        <w:t xml:space="preserve">of </w:t>
      </w:r>
      <w:r w:rsidRPr="00E9518A">
        <w:rPr>
          <w:rFonts w:ascii="Times New Roman" w:hAnsi="Times New Roman" w:cs="Times New Roman"/>
          <w:color w:val="000000" w:themeColor="text1"/>
          <w:sz w:val="22"/>
          <w:szCs w:val="22"/>
        </w:rPr>
        <w:t>action proposal</w:t>
      </w:r>
      <w:r w:rsidR="00BE7CBA">
        <w:rPr>
          <w:rFonts w:ascii="Times New Roman" w:hAnsi="Times New Roman" w:cs="Times New Roman"/>
          <w:color w:val="000000" w:themeColor="text1"/>
          <w:sz w:val="22"/>
          <w:szCs w:val="22"/>
        </w:rPr>
        <w:t>s</w:t>
      </w:r>
      <w:r w:rsidR="537A9A8E" w:rsidRPr="00E9518A">
        <w:rPr>
          <w:rFonts w:ascii="Times New Roman" w:hAnsi="Times New Roman" w:cs="Times New Roman"/>
          <w:color w:val="000000" w:themeColor="text1"/>
          <w:sz w:val="22"/>
          <w:szCs w:val="22"/>
        </w:rPr>
        <w:t xml:space="preserve"> </w:t>
      </w:r>
      <w:r w:rsidRPr="00E9518A">
        <w:rPr>
          <w:rFonts w:ascii="Times New Roman" w:hAnsi="Times New Roman" w:cs="Times New Roman"/>
          <w:color w:val="000000" w:themeColor="text1"/>
          <w:sz w:val="22"/>
          <w:szCs w:val="22"/>
        </w:rPr>
        <w:t>from each category</w:t>
      </w:r>
    </w:p>
    <w:p w14:paraId="44F810F4" w14:textId="641736EB" w:rsidR="5079573A" w:rsidRPr="00E9518A" w:rsidRDefault="134218A4" w:rsidP="00A579FE">
      <w:pPr>
        <w:pStyle w:val="ListParagraph"/>
        <w:numPr>
          <w:ilvl w:val="0"/>
          <w:numId w:val="13"/>
        </w:numPr>
        <w:jc w:val="both"/>
        <w:rPr>
          <w:rFonts w:ascii="Times New Roman" w:hAnsi="Times New Roman" w:cs="Times New Roman"/>
          <w:color w:val="000000" w:themeColor="text1"/>
          <w:sz w:val="22"/>
          <w:szCs w:val="22"/>
        </w:rPr>
      </w:pPr>
      <w:r w:rsidRPr="00E9518A">
        <w:rPr>
          <w:rFonts w:ascii="Times New Roman" w:hAnsi="Times New Roman" w:cs="Times New Roman"/>
          <w:color w:val="000000" w:themeColor="text1"/>
          <w:sz w:val="22"/>
          <w:szCs w:val="22"/>
        </w:rPr>
        <w:t xml:space="preserve">No more than </w:t>
      </w:r>
      <w:r w:rsidR="3341AF4B" w:rsidRPr="00E9518A">
        <w:rPr>
          <w:rFonts w:ascii="Times New Roman" w:hAnsi="Times New Roman" w:cs="Times New Roman"/>
          <w:color w:val="000000" w:themeColor="text1"/>
          <w:sz w:val="22"/>
          <w:szCs w:val="22"/>
        </w:rPr>
        <w:t>5</w:t>
      </w:r>
      <w:r w:rsidRPr="00E9518A">
        <w:rPr>
          <w:rFonts w:ascii="Times New Roman" w:hAnsi="Times New Roman" w:cs="Times New Roman"/>
          <w:color w:val="000000" w:themeColor="text1"/>
          <w:sz w:val="22"/>
          <w:szCs w:val="22"/>
        </w:rPr>
        <w:t xml:space="preserve"> action proposals may be selected from either category</w:t>
      </w:r>
    </w:p>
    <w:p w14:paraId="15C33BC9" w14:textId="34909C76" w:rsidR="7082DFDA" w:rsidRPr="00E9518A" w:rsidRDefault="00B960D5" w:rsidP="00A579FE">
      <w:pPr>
        <w:jc w:val="both"/>
        <w:rPr>
          <w:rFonts w:ascii="Times New Roman" w:hAnsi="Times New Roman" w:cs="Times New Roman"/>
          <w:sz w:val="22"/>
          <w:szCs w:val="22"/>
        </w:rPr>
      </w:pPr>
      <w:r w:rsidRPr="00E9518A">
        <w:rPr>
          <w:rFonts w:ascii="Times New Roman" w:hAnsi="Times New Roman" w:cs="Times New Roman"/>
          <w:sz w:val="22"/>
          <w:szCs w:val="22"/>
        </w:rPr>
        <w:t>T</w:t>
      </w:r>
      <w:r w:rsidR="1B711DE4" w:rsidRPr="00E9518A">
        <w:rPr>
          <w:rFonts w:ascii="Times New Roman" w:hAnsi="Times New Roman" w:cs="Times New Roman"/>
          <w:sz w:val="22"/>
          <w:szCs w:val="22"/>
        </w:rPr>
        <w:t>he portfolio model can</w:t>
      </w:r>
      <w:r w:rsidR="000410F0">
        <w:rPr>
          <w:rFonts w:ascii="Times New Roman" w:hAnsi="Times New Roman" w:cs="Times New Roman"/>
          <w:sz w:val="22"/>
          <w:szCs w:val="22"/>
        </w:rPr>
        <w:t xml:space="preserve"> thus</w:t>
      </w:r>
      <w:r w:rsidR="1B711DE4" w:rsidRPr="00E9518A">
        <w:rPr>
          <w:rFonts w:ascii="Times New Roman" w:hAnsi="Times New Roman" w:cs="Times New Roman"/>
          <w:sz w:val="22"/>
          <w:szCs w:val="22"/>
        </w:rPr>
        <w:t xml:space="preserve"> be written in the following mathematical format:</w:t>
      </w:r>
    </w:p>
    <w:p w14:paraId="190BB52D" w14:textId="1CD3C2A1" w:rsidR="49F4F28F" w:rsidRPr="00E9518A" w:rsidRDefault="00001036" w:rsidP="711899D6">
      <w:pPr>
        <w:jc w:val="center"/>
        <w:rPr>
          <w:rFonts w:ascii="Times New Roman" w:hAnsi="Times New Roman" w:cs="Times New Roman"/>
          <w:sz w:val="22"/>
          <w:szCs w:val="22"/>
        </w:rPr>
      </w:pPr>
      <m:oMathPara>
        <m:oMath>
          <m:r>
            <w:rPr>
              <w:rFonts w:ascii="Cambria Math" w:hAnsi="Cambria Math" w:cs="Times New Roman"/>
              <w:sz w:val="22"/>
              <w:szCs w:val="22"/>
            </w:rPr>
            <m:t>Maximize </m:t>
          </m:r>
          <m:nary>
            <m:naryPr>
              <m:chr m:val="∑"/>
              <m:ctrlPr>
                <w:rPr>
                  <w:rFonts w:ascii="Cambria Math" w:hAnsi="Cambria Math" w:cs="Times New Roman"/>
                  <w:sz w:val="22"/>
                  <w:szCs w:val="22"/>
                </w:rPr>
              </m:ctrlPr>
            </m:naryPr>
            <m:sub>
              <m:r>
                <w:rPr>
                  <w:rFonts w:ascii="Cambria Math" w:hAnsi="Cambria Math" w:cs="Times New Roman"/>
                  <w:sz w:val="22"/>
                  <w:szCs w:val="22"/>
                </w:rPr>
                <m:t> i=1</m:t>
              </m:r>
            </m:sub>
            <m:sup>
              <m:r>
                <w:rPr>
                  <w:rFonts w:ascii="Cambria Math" w:hAnsi="Cambria Math" w:cs="Times New Roman"/>
                  <w:sz w:val="22"/>
                  <w:szCs w:val="22"/>
                </w:rPr>
                <m:t> 14</m:t>
              </m:r>
            </m:sup>
            <m:e>
              <m:sSub>
                <m:sSubPr>
                  <m:ctrlPr>
                    <w:rPr>
                      <w:rFonts w:ascii="Cambria Math" w:hAnsi="Cambria Math" w:cs="Times New Roman"/>
                      <w:sz w:val="22"/>
                      <w:szCs w:val="22"/>
                    </w:rPr>
                  </m:ctrlPr>
                </m:sSubPr>
                <m:e>
                  <m:r>
                    <w:rPr>
                      <w:rFonts w:ascii="Cambria Math" w:hAnsi="Cambria Math" w:cs="Times New Roman"/>
                      <w:sz w:val="22"/>
                      <w:szCs w:val="22"/>
                    </w:rPr>
                    <m:t>u</m:t>
                  </m:r>
                </m:e>
                <m:sub>
                  <m:r>
                    <w:rPr>
                      <w:rFonts w:ascii="Cambria Math" w:hAnsi="Cambria Math" w:cs="Times New Roman"/>
                      <w:sz w:val="22"/>
                      <w:szCs w:val="22"/>
                    </w:rPr>
                    <m:t>i</m:t>
                  </m:r>
                </m:sub>
              </m:sSub>
            </m:e>
          </m:nary>
          <m:sSub>
            <m:sSubPr>
              <m:ctrlPr>
                <w:rPr>
                  <w:rFonts w:ascii="Cambria Math" w:hAnsi="Cambria Math" w:cs="Times New Roman"/>
                  <w:sz w:val="22"/>
                  <w:szCs w:val="22"/>
                </w:rPr>
              </m:ctrlPr>
            </m:sSubPr>
            <m:e>
              <m:r>
                <w:rPr>
                  <w:rFonts w:ascii="Cambria Math" w:hAnsi="Cambria Math" w:cs="Times New Roman"/>
                  <w:sz w:val="22"/>
                  <w:szCs w:val="22"/>
                </w:rPr>
                <m:t>x</m:t>
              </m:r>
            </m:e>
            <m:sub>
              <m:r>
                <w:rPr>
                  <w:rFonts w:ascii="Cambria Math" w:hAnsi="Cambria Math" w:cs="Times New Roman"/>
                  <w:sz w:val="22"/>
                  <w:szCs w:val="22"/>
                </w:rPr>
                <m:t>i</m:t>
              </m:r>
            </m:sub>
          </m:sSub>
        </m:oMath>
      </m:oMathPara>
    </w:p>
    <w:p w14:paraId="38A6CF51" w14:textId="089A47E6" w:rsidR="48CAC525" w:rsidRPr="00E9518A" w:rsidRDefault="7060F356" w:rsidP="711899D6">
      <w:pPr>
        <w:jc w:val="center"/>
        <w:rPr>
          <w:rFonts w:ascii="Times New Roman" w:hAnsi="Times New Roman" w:cs="Times New Roman"/>
          <w:sz w:val="22"/>
          <w:szCs w:val="22"/>
        </w:rPr>
      </w:pPr>
      <w:r w:rsidRPr="00E9518A">
        <w:rPr>
          <w:rFonts w:ascii="Times New Roman" w:hAnsi="Times New Roman" w:cs="Times New Roman"/>
          <w:sz w:val="22"/>
          <w:szCs w:val="22"/>
        </w:rPr>
        <w:t xml:space="preserve">s.t </w:t>
      </w:r>
      <m:oMath>
        <m:nary>
          <m:naryPr>
            <m:chr m:val="∑"/>
            <m:ctrlPr>
              <w:rPr>
                <w:rFonts w:ascii="Cambria Math" w:hAnsi="Cambria Math" w:cs="Times New Roman"/>
                <w:sz w:val="22"/>
                <w:szCs w:val="22"/>
              </w:rPr>
            </m:ctrlPr>
          </m:naryPr>
          <m:sub>
            <m:r>
              <w:rPr>
                <w:rFonts w:ascii="Cambria Math" w:hAnsi="Cambria Math" w:cs="Times New Roman"/>
                <w:sz w:val="22"/>
                <w:szCs w:val="22"/>
              </w:rPr>
              <m:t> i=1</m:t>
            </m:r>
          </m:sub>
          <m:sup>
            <m:r>
              <w:rPr>
                <w:rFonts w:ascii="Cambria Math" w:hAnsi="Cambria Math" w:cs="Times New Roman"/>
                <w:sz w:val="22"/>
                <w:szCs w:val="22"/>
              </w:rPr>
              <m:t> 14</m:t>
            </m:r>
          </m:sup>
          <m:e>
            <m:sSub>
              <m:sSubPr>
                <m:ctrlPr>
                  <w:rPr>
                    <w:rFonts w:ascii="Cambria Math" w:hAnsi="Cambria Math" w:cs="Times New Roman"/>
                    <w:sz w:val="22"/>
                    <w:szCs w:val="22"/>
                  </w:rPr>
                </m:ctrlPr>
              </m:sSubPr>
              <m:e>
                <m:r>
                  <w:rPr>
                    <w:rFonts w:ascii="Cambria Math" w:hAnsi="Cambria Math" w:cs="Times New Roman"/>
                    <w:sz w:val="22"/>
                    <w:szCs w:val="22"/>
                  </w:rPr>
                  <m:t>x</m:t>
                </m:r>
              </m:e>
              <m:sub>
                <m:r>
                  <w:rPr>
                    <w:rFonts w:ascii="Cambria Math" w:hAnsi="Cambria Math" w:cs="Times New Roman"/>
                    <w:sz w:val="22"/>
                    <w:szCs w:val="22"/>
                  </w:rPr>
                  <m:t>i</m:t>
                </m:r>
              </m:sub>
            </m:sSub>
          </m:e>
        </m:nary>
        <m:r>
          <w:rPr>
            <w:rFonts w:ascii="Cambria Math" w:hAnsi="Cambria Math" w:cs="Times New Roman"/>
            <w:sz w:val="22"/>
            <w:szCs w:val="22"/>
          </w:rPr>
          <m:t> ≤ 8</m:t>
        </m:r>
      </m:oMath>
    </w:p>
    <w:p w14:paraId="78693F99" w14:textId="5F2C40DC" w:rsidR="48CAC525" w:rsidRPr="00E9518A" w:rsidRDefault="00000000" w:rsidP="711899D6">
      <w:pPr>
        <w:jc w:val="center"/>
        <w:rPr>
          <w:rFonts w:ascii="Times New Roman" w:hAnsi="Times New Roman"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x</m:t>
              </m:r>
            </m:e>
            <m:sub>
              <m:r>
                <w:rPr>
                  <w:rFonts w:ascii="Cambria Math" w:hAnsi="Cambria Math" w:cs="Times New Roman"/>
                  <w:sz w:val="22"/>
                  <w:szCs w:val="22"/>
                </w:rPr>
                <m:t>10</m:t>
              </m:r>
            </m:sub>
          </m:sSub>
          <m: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x</m:t>
              </m:r>
            </m:e>
            <m:sub>
              <m:r>
                <w:rPr>
                  <w:rFonts w:ascii="Cambria Math" w:hAnsi="Cambria Math" w:cs="Times New Roman"/>
                  <w:sz w:val="22"/>
                  <w:szCs w:val="22"/>
                </w:rPr>
                <m:t>14</m:t>
              </m:r>
            </m:sub>
          </m:sSub>
          <m:r>
            <w:rPr>
              <w:rFonts w:ascii="Cambria Math" w:hAnsi="Cambria Math" w:cs="Times New Roman"/>
              <w:sz w:val="22"/>
              <w:szCs w:val="22"/>
            </w:rPr>
            <m:t>≤1</m:t>
          </m:r>
        </m:oMath>
      </m:oMathPara>
    </w:p>
    <w:p w14:paraId="2107DC61" w14:textId="11EE2FB8" w:rsidR="48CAC525" w:rsidRPr="00E9518A" w:rsidRDefault="00000000" w:rsidP="711899D6">
      <w:pPr>
        <w:jc w:val="center"/>
        <w:rPr>
          <w:rFonts w:ascii="Times New Roman" w:hAnsi="Times New Roman"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x</m:t>
              </m:r>
            </m:e>
            <m:sub>
              <m:r>
                <w:rPr>
                  <w:rFonts w:ascii="Cambria Math" w:hAnsi="Cambria Math" w:cs="Times New Roman"/>
                  <w:sz w:val="22"/>
                  <w:szCs w:val="22"/>
                </w:rPr>
                <m:t>9</m:t>
              </m:r>
            </m:sub>
          </m:sSub>
          <m: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x</m:t>
              </m:r>
            </m:e>
            <m:sub>
              <m:r>
                <w:rPr>
                  <w:rFonts w:ascii="Cambria Math" w:hAnsi="Cambria Math" w:cs="Times New Roman"/>
                  <w:sz w:val="22"/>
                  <w:szCs w:val="22"/>
                </w:rPr>
                <m:t>11</m:t>
              </m:r>
            </m:sub>
          </m:sSub>
        </m:oMath>
      </m:oMathPara>
    </w:p>
    <w:p w14:paraId="2A6ACCD2" w14:textId="3CD80C6F" w:rsidR="48CAC525" w:rsidRPr="00E9518A" w:rsidRDefault="00000000" w:rsidP="711899D6">
      <w:pPr>
        <w:jc w:val="center"/>
        <w:rPr>
          <w:rFonts w:ascii="Times New Roman" w:hAnsi="Times New Roman"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x</m:t>
              </m:r>
            </m:e>
            <m:sub>
              <m:r>
                <w:rPr>
                  <w:rFonts w:ascii="Cambria Math" w:hAnsi="Cambria Math" w:cs="Times New Roman"/>
                  <w:sz w:val="22"/>
                  <w:szCs w:val="22"/>
                </w:rPr>
                <m:t>6</m:t>
              </m:r>
            </m:sub>
          </m:sSub>
          <m: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x</m:t>
              </m:r>
            </m:e>
            <m:sub>
              <m:r>
                <w:rPr>
                  <w:rFonts w:ascii="Cambria Math" w:hAnsi="Cambria Math" w:cs="Times New Roman"/>
                  <w:sz w:val="22"/>
                  <w:szCs w:val="22"/>
                </w:rPr>
                <m:t>4</m:t>
              </m:r>
            </m:sub>
          </m:sSub>
        </m:oMath>
      </m:oMathPara>
    </w:p>
    <w:p w14:paraId="6938C39D" w14:textId="2236C478" w:rsidR="48CAC525" w:rsidRPr="00E9518A" w:rsidRDefault="00006C45" w:rsidP="711899D6">
      <w:pPr>
        <w:jc w:val="center"/>
        <w:rPr>
          <w:rFonts w:ascii="Times New Roman" w:hAnsi="Times New Roman" w:cs="Times New Roman"/>
          <w:sz w:val="22"/>
          <w:szCs w:val="22"/>
        </w:rPr>
      </w:pPr>
      <m:oMathPara>
        <m:oMath>
          <m:r>
            <w:rPr>
              <w:rFonts w:ascii="Cambria Math" w:hAnsi="Cambria Math" w:cs="Times New Roman"/>
              <w:sz w:val="22"/>
              <w:szCs w:val="22"/>
            </w:rPr>
            <m:t>0.25⋅8≤</m:t>
          </m:r>
          <m:nary>
            <m:naryPr>
              <m:chr m:val="∑"/>
              <m:ctrlPr>
                <w:rPr>
                  <w:rFonts w:ascii="Cambria Math" w:hAnsi="Cambria Math" w:cs="Times New Roman"/>
                  <w:sz w:val="22"/>
                  <w:szCs w:val="22"/>
                </w:rPr>
              </m:ctrlPr>
            </m:naryPr>
            <m:sub>
              <m:r>
                <w:rPr>
                  <w:rFonts w:ascii="Cambria Math" w:hAnsi="Cambria Math" w:cs="Times New Roman"/>
                  <w:sz w:val="22"/>
                  <w:szCs w:val="22"/>
                </w:rPr>
                <m:t> i=1</m:t>
              </m:r>
            </m:sub>
            <m:sup>
              <m:r>
                <w:rPr>
                  <w:rFonts w:ascii="Cambria Math" w:hAnsi="Cambria Math" w:cs="Times New Roman"/>
                  <w:sz w:val="22"/>
                  <w:szCs w:val="22"/>
                </w:rPr>
                <m:t> 8</m:t>
              </m:r>
            </m:sup>
            <m:e>
              <m:sSub>
                <m:sSubPr>
                  <m:ctrlPr>
                    <w:rPr>
                      <w:rFonts w:ascii="Cambria Math" w:hAnsi="Cambria Math" w:cs="Times New Roman"/>
                      <w:sz w:val="22"/>
                      <w:szCs w:val="22"/>
                    </w:rPr>
                  </m:ctrlPr>
                </m:sSubPr>
                <m:e>
                  <m:r>
                    <w:rPr>
                      <w:rFonts w:ascii="Cambria Math" w:hAnsi="Cambria Math" w:cs="Times New Roman"/>
                      <w:sz w:val="22"/>
                      <w:szCs w:val="22"/>
                    </w:rPr>
                    <m:t>x</m:t>
                  </m:r>
                </m:e>
                <m:sub>
                  <m:r>
                    <w:rPr>
                      <w:rFonts w:ascii="Cambria Math" w:hAnsi="Cambria Math" w:cs="Times New Roman"/>
                      <w:sz w:val="22"/>
                      <w:szCs w:val="22"/>
                    </w:rPr>
                    <m:t>i</m:t>
                  </m:r>
                </m:sub>
              </m:sSub>
            </m:e>
          </m:nary>
          <m:r>
            <w:rPr>
              <w:rFonts w:ascii="Cambria Math" w:hAnsi="Cambria Math" w:cs="Times New Roman"/>
              <w:sz w:val="22"/>
              <w:szCs w:val="22"/>
            </w:rPr>
            <m:t>≤5</m:t>
          </m:r>
        </m:oMath>
      </m:oMathPara>
    </w:p>
    <w:p w14:paraId="16764D07" w14:textId="7B0CA6BB" w:rsidR="48CAC525" w:rsidRPr="00E9518A" w:rsidRDefault="00006C45" w:rsidP="711899D6">
      <w:pPr>
        <w:jc w:val="center"/>
        <w:rPr>
          <w:rFonts w:ascii="Times New Roman" w:hAnsi="Times New Roman" w:cs="Times New Roman"/>
          <w:sz w:val="22"/>
          <w:szCs w:val="22"/>
        </w:rPr>
      </w:pPr>
      <m:oMathPara>
        <m:oMath>
          <m:r>
            <w:rPr>
              <w:rFonts w:ascii="Cambria Math" w:hAnsi="Cambria Math" w:cs="Times New Roman"/>
              <w:sz w:val="22"/>
              <w:szCs w:val="22"/>
            </w:rPr>
            <w:lastRenderedPageBreak/>
            <m:t>0.25⋅8≤</m:t>
          </m:r>
          <m:nary>
            <m:naryPr>
              <m:chr m:val="∑"/>
              <m:ctrlPr>
                <w:rPr>
                  <w:rFonts w:ascii="Cambria Math" w:hAnsi="Cambria Math" w:cs="Times New Roman"/>
                  <w:sz w:val="22"/>
                  <w:szCs w:val="22"/>
                </w:rPr>
              </m:ctrlPr>
            </m:naryPr>
            <m:sub>
              <m:r>
                <w:rPr>
                  <w:rFonts w:ascii="Cambria Math" w:hAnsi="Cambria Math" w:cs="Times New Roman"/>
                  <w:sz w:val="22"/>
                  <w:szCs w:val="22"/>
                </w:rPr>
                <m:t> i=9</m:t>
              </m:r>
            </m:sub>
            <m:sup>
              <m:r>
                <w:rPr>
                  <w:rFonts w:ascii="Cambria Math" w:hAnsi="Cambria Math" w:cs="Times New Roman"/>
                  <w:sz w:val="22"/>
                  <w:szCs w:val="22"/>
                </w:rPr>
                <m:t> 14</m:t>
              </m:r>
            </m:sup>
            <m:e>
              <m:sSub>
                <m:sSubPr>
                  <m:ctrlPr>
                    <w:rPr>
                      <w:rFonts w:ascii="Cambria Math" w:hAnsi="Cambria Math" w:cs="Times New Roman"/>
                      <w:sz w:val="22"/>
                      <w:szCs w:val="22"/>
                    </w:rPr>
                  </m:ctrlPr>
                </m:sSubPr>
                <m:e>
                  <m:r>
                    <w:rPr>
                      <w:rFonts w:ascii="Cambria Math" w:hAnsi="Cambria Math" w:cs="Times New Roman"/>
                      <w:sz w:val="22"/>
                      <w:szCs w:val="22"/>
                    </w:rPr>
                    <m:t>x</m:t>
                  </m:r>
                </m:e>
                <m:sub>
                  <m:r>
                    <w:rPr>
                      <w:rFonts w:ascii="Cambria Math" w:hAnsi="Cambria Math" w:cs="Times New Roman"/>
                      <w:sz w:val="22"/>
                      <w:szCs w:val="22"/>
                    </w:rPr>
                    <m:t>i</m:t>
                  </m:r>
                </m:sub>
              </m:sSub>
            </m:e>
          </m:nary>
          <m:r>
            <w:rPr>
              <w:rFonts w:ascii="Cambria Math" w:hAnsi="Cambria Math" w:cs="Times New Roman"/>
              <w:sz w:val="22"/>
              <w:szCs w:val="22"/>
            </w:rPr>
            <m:t>≤5</m:t>
          </m:r>
        </m:oMath>
      </m:oMathPara>
    </w:p>
    <w:p w14:paraId="063A0A32" w14:textId="356CF3C7" w:rsidR="48CAC525" w:rsidRPr="00E9518A" w:rsidRDefault="00000000" w:rsidP="711899D6">
      <w:pPr>
        <w:jc w:val="center"/>
        <w:rPr>
          <w:rFonts w:ascii="Times New Roman" w:hAnsi="Times New Roman"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x</m:t>
              </m:r>
            </m:e>
            <m:sub>
              <m:r>
                <w:rPr>
                  <w:rFonts w:ascii="Cambria Math" w:hAnsi="Cambria Math" w:cs="Times New Roman"/>
                  <w:sz w:val="22"/>
                  <w:szCs w:val="22"/>
                </w:rPr>
                <m:t>i</m:t>
              </m:r>
            </m:sub>
          </m:sSub>
          <m:r>
            <w:rPr>
              <w:rFonts w:ascii="Cambria Math" w:hAnsi="Cambria Math" w:cs="Times New Roman"/>
              <w:sz w:val="22"/>
              <w:szCs w:val="22"/>
            </w:rPr>
            <m:t>∈</m:t>
          </m:r>
          <m:d>
            <m:dPr>
              <m:begChr m:val="{"/>
              <m:endChr m:val="}"/>
              <m:ctrlPr>
                <w:rPr>
                  <w:rFonts w:ascii="Cambria Math" w:hAnsi="Cambria Math" w:cs="Times New Roman"/>
                  <w:sz w:val="22"/>
                  <w:szCs w:val="22"/>
                </w:rPr>
              </m:ctrlPr>
            </m:dPr>
            <m:e>
              <m:r>
                <w:rPr>
                  <w:rFonts w:ascii="Cambria Math" w:hAnsi="Cambria Math" w:cs="Times New Roman"/>
                  <w:sz w:val="22"/>
                  <w:szCs w:val="22"/>
                </w:rPr>
                <m:t>0,1</m:t>
              </m:r>
            </m:e>
          </m:d>
        </m:oMath>
      </m:oMathPara>
    </w:p>
    <w:p w14:paraId="3B104984" w14:textId="4C4AD12B" w:rsidR="711899D6" w:rsidRPr="00E9518A" w:rsidRDefault="251ECA09" w:rsidP="00A579FE">
      <w:pPr>
        <w:jc w:val="both"/>
        <w:rPr>
          <w:rFonts w:ascii="Times New Roman" w:hAnsi="Times New Roman" w:cs="Times New Roman"/>
          <w:sz w:val="22"/>
          <w:szCs w:val="22"/>
        </w:rPr>
      </w:pPr>
      <w:r w:rsidRPr="00E9518A">
        <w:rPr>
          <w:rFonts w:ascii="Times New Roman" w:hAnsi="Times New Roman" w:cs="Times New Roman"/>
          <w:sz w:val="22"/>
          <w:szCs w:val="22"/>
        </w:rPr>
        <w:t xml:space="preserve">Where </w:t>
      </w:r>
      <m:oMath>
        <m:sSub>
          <m:sSubPr>
            <m:ctrlPr>
              <w:rPr>
                <w:rFonts w:ascii="Cambria Math" w:hAnsi="Cambria Math" w:cs="Times New Roman"/>
                <w:sz w:val="22"/>
                <w:szCs w:val="22"/>
              </w:rPr>
            </m:ctrlPr>
          </m:sSubPr>
          <m:e>
            <m:r>
              <w:rPr>
                <w:rFonts w:ascii="Cambria Math" w:hAnsi="Cambria Math" w:cs="Times New Roman"/>
                <w:sz w:val="22"/>
                <w:szCs w:val="22"/>
              </w:rPr>
              <m:t>u</m:t>
            </m:r>
          </m:e>
          <m:sub>
            <m:r>
              <w:rPr>
                <w:rFonts w:ascii="Cambria Math" w:hAnsi="Cambria Math" w:cs="Times New Roman"/>
                <w:sz w:val="22"/>
                <w:szCs w:val="22"/>
              </w:rPr>
              <m:t>i</m:t>
            </m:r>
          </m:sub>
        </m:sSub>
      </m:oMath>
      <w:r w:rsidR="0A3455A0" w:rsidRPr="00E9518A">
        <w:rPr>
          <w:rFonts w:ascii="Times New Roman" w:hAnsi="Times New Roman" w:cs="Times New Roman"/>
          <w:sz w:val="22"/>
          <w:szCs w:val="22"/>
        </w:rPr>
        <w:t xml:space="preserve"> </w:t>
      </w:r>
      <w:r w:rsidRPr="00E9518A">
        <w:rPr>
          <w:rFonts w:ascii="Times New Roman" w:hAnsi="Times New Roman" w:cs="Times New Roman"/>
          <w:sz w:val="22"/>
          <w:szCs w:val="22"/>
        </w:rPr>
        <w:t xml:space="preserve">is the expected utility for each action proposal and </w:t>
      </w:r>
      <m:oMath>
        <m:sSub>
          <m:sSubPr>
            <m:ctrlPr>
              <w:rPr>
                <w:rFonts w:ascii="Cambria Math" w:hAnsi="Cambria Math" w:cs="Times New Roman"/>
                <w:sz w:val="22"/>
                <w:szCs w:val="22"/>
              </w:rPr>
            </m:ctrlPr>
          </m:sSubPr>
          <m:e>
            <m:r>
              <w:rPr>
                <w:rFonts w:ascii="Cambria Math" w:hAnsi="Cambria Math" w:cs="Times New Roman"/>
                <w:sz w:val="22"/>
                <w:szCs w:val="22"/>
              </w:rPr>
              <m:t>x</m:t>
            </m:r>
          </m:e>
          <m:sub>
            <m:r>
              <w:rPr>
                <w:rFonts w:ascii="Cambria Math" w:hAnsi="Cambria Math" w:cs="Times New Roman"/>
                <w:sz w:val="22"/>
                <w:szCs w:val="22"/>
              </w:rPr>
              <m:t>i</m:t>
            </m:r>
          </m:sub>
        </m:sSub>
      </m:oMath>
      <w:r w:rsidRPr="00E9518A">
        <w:rPr>
          <w:rFonts w:ascii="Times New Roman" w:hAnsi="Times New Roman" w:cs="Times New Roman"/>
          <w:sz w:val="22"/>
          <w:szCs w:val="22"/>
        </w:rPr>
        <w:t xml:space="preserve"> </w:t>
      </w:r>
      <w:r w:rsidR="1B10B3EE" w:rsidRPr="00E9518A">
        <w:rPr>
          <w:rFonts w:ascii="Times New Roman" w:hAnsi="Times New Roman" w:cs="Times New Roman"/>
          <w:sz w:val="22"/>
          <w:szCs w:val="22"/>
        </w:rPr>
        <w:t xml:space="preserve"> </w:t>
      </w:r>
      <w:r w:rsidRPr="00E9518A">
        <w:rPr>
          <w:rFonts w:ascii="Times New Roman" w:hAnsi="Times New Roman" w:cs="Times New Roman"/>
          <w:sz w:val="22"/>
          <w:szCs w:val="22"/>
        </w:rPr>
        <w:t>is the decision variable indicating whether the action proposal is selected or not.</w:t>
      </w:r>
    </w:p>
    <w:p w14:paraId="36BF0859" w14:textId="5A7A22E5" w:rsidR="00025423" w:rsidRPr="00881F11" w:rsidRDefault="00B32B9D" w:rsidP="00A579FE">
      <w:pPr>
        <w:jc w:val="both"/>
        <w:rPr>
          <w:rFonts w:ascii="Times New Roman" w:hAnsi="Times New Roman" w:cs="Times New Roman"/>
          <w:b/>
          <w:sz w:val="28"/>
          <w:szCs w:val="28"/>
        </w:rPr>
      </w:pPr>
      <w:r w:rsidRPr="00881F11">
        <w:rPr>
          <w:rFonts w:ascii="Times New Roman" w:hAnsi="Times New Roman" w:cs="Times New Roman"/>
          <w:b/>
          <w:bCs/>
          <w:sz w:val="28"/>
          <w:szCs w:val="28"/>
        </w:rPr>
        <w:t xml:space="preserve">8.2. </w:t>
      </w:r>
      <w:r w:rsidR="00025423" w:rsidRPr="00881F11">
        <w:rPr>
          <w:rFonts w:ascii="Times New Roman" w:hAnsi="Times New Roman" w:cs="Times New Roman"/>
          <w:b/>
          <w:sz w:val="28"/>
          <w:szCs w:val="28"/>
        </w:rPr>
        <w:t xml:space="preserve">Decision recommendations </w:t>
      </w:r>
    </w:p>
    <w:p w14:paraId="3F655463" w14:textId="2C23657C" w:rsidR="79965551" w:rsidRPr="00E9518A" w:rsidRDefault="79965551" w:rsidP="00A579FE">
      <w:pPr>
        <w:jc w:val="both"/>
        <w:rPr>
          <w:rFonts w:ascii="Times New Roman" w:hAnsi="Times New Roman" w:cs="Times New Roman"/>
          <w:sz w:val="22"/>
          <w:szCs w:val="22"/>
        </w:rPr>
      </w:pPr>
      <w:r w:rsidRPr="00E9518A">
        <w:rPr>
          <w:rFonts w:ascii="Times New Roman" w:hAnsi="Times New Roman" w:cs="Times New Roman"/>
          <w:sz w:val="22"/>
          <w:szCs w:val="22"/>
        </w:rPr>
        <w:t>Based on the objective function and constraints of the model, we can apply linear programming to solve th</w:t>
      </w:r>
      <w:r w:rsidR="22183B8B" w:rsidRPr="00E9518A">
        <w:rPr>
          <w:rFonts w:ascii="Times New Roman" w:hAnsi="Times New Roman" w:cs="Times New Roman"/>
          <w:sz w:val="22"/>
          <w:szCs w:val="22"/>
        </w:rPr>
        <w:t>is</w:t>
      </w:r>
      <w:r w:rsidRPr="00E9518A">
        <w:rPr>
          <w:rFonts w:ascii="Times New Roman" w:hAnsi="Times New Roman" w:cs="Times New Roman"/>
          <w:sz w:val="22"/>
          <w:szCs w:val="22"/>
        </w:rPr>
        <w:t xml:space="preserve"> optimization problem. </w:t>
      </w:r>
      <w:r w:rsidR="0008D151" w:rsidRPr="00E9518A">
        <w:rPr>
          <w:rFonts w:ascii="Times New Roman" w:hAnsi="Times New Roman" w:cs="Times New Roman"/>
          <w:sz w:val="22"/>
          <w:szCs w:val="22"/>
        </w:rPr>
        <w:t>As a result, we obtained 8 action proposals in total</w:t>
      </w:r>
      <w:r w:rsidR="0024247A">
        <w:rPr>
          <w:rFonts w:ascii="Times New Roman" w:hAnsi="Times New Roman" w:cs="Times New Roman"/>
          <w:sz w:val="22"/>
          <w:szCs w:val="22"/>
        </w:rPr>
        <w:t xml:space="preserve"> (shown in Figure 11)</w:t>
      </w:r>
      <w:r w:rsidR="0008D151" w:rsidRPr="00E9518A">
        <w:rPr>
          <w:rFonts w:ascii="Times New Roman" w:hAnsi="Times New Roman" w:cs="Times New Roman"/>
          <w:sz w:val="22"/>
          <w:szCs w:val="22"/>
        </w:rPr>
        <w:t xml:space="preserve">, with 5 coming from </w:t>
      </w:r>
      <w:r w:rsidR="0008D151" w:rsidRPr="00E9518A">
        <w:rPr>
          <w:rFonts w:ascii="Times New Roman" w:hAnsi="Times New Roman" w:cs="Times New Roman"/>
          <w:i/>
          <w:iCs/>
          <w:sz w:val="22"/>
          <w:szCs w:val="22"/>
        </w:rPr>
        <w:t>Academic &amp; Societal Engagement,</w:t>
      </w:r>
      <w:r w:rsidR="0008D151" w:rsidRPr="00E9518A">
        <w:rPr>
          <w:rFonts w:ascii="Times New Roman" w:hAnsi="Times New Roman" w:cs="Times New Roman"/>
          <w:sz w:val="22"/>
          <w:szCs w:val="22"/>
        </w:rPr>
        <w:t xml:space="preserve"> and the remaining </w:t>
      </w:r>
      <w:r w:rsidR="604217F6" w:rsidRPr="00E9518A">
        <w:rPr>
          <w:rFonts w:ascii="Times New Roman" w:hAnsi="Times New Roman" w:cs="Times New Roman"/>
          <w:sz w:val="22"/>
          <w:szCs w:val="22"/>
        </w:rPr>
        <w:t>3</w:t>
      </w:r>
      <w:r w:rsidR="0008D151" w:rsidRPr="00E9518A">
        <w:rPr>
          <w:rFonts w:ascii="Times New Roman" w:hAnsi="Times New Roman" w:cs="Times New Roman"/>
          <w:sz w:val="22"/>
          <w:szCs w:val="22"/>
        </w:rPr>
        <w:t xml:space="preserve"> </w:t>
      </w:r>
      <w:r w:rsidR="5C9F1779" w:rsidRPr="00E9518A">
        <w:rPr>
          <w:rFonts w:ascii="Times New Roman" w:hAnsi="Times New Roman" w:cs="Times New Roman"/>
          <w:sz w:val="22"/>
          <w:szCs w:val="22"/>
        </w:rPr>
        <w:t xml:space="preserve">from </w:t>
      </w:r>
      <w:r w:rsidR="5C9F1779" w:rsidRPr="00E9518A">
        <w:rPr>
          <w:rFonts w:ascii="Times New Roman" w:hAnsi="Times New Roman" w:cs="Times New Roman"/>
          <w:i/>
          <w:iCs/>
          <w:sz w:val="22"/>
          <w:szCs w:val="22"/>
        </w:rPr>
        <w:t>Governance &amp; Institutional Strategy</w:t>
      </w:r>
      <w:r w:rsidR="5C9F1779" w:rsidRPr="00E9518A">
        <w:rPr>
          <w:rFonts w:ascii="Times New Roman" w:hAnsi="Times New Roman" w:cs="Times New Roman"/>
          <w:sz w:val="22"/>
          <w:szCs w:val="22"/>
        </w:rPr>
        <w:t>.</w:t>
      </w:r>
      <w:r w:rsidR="73F619CC" w:rsidRPr="00E9518A">
        <w:rPr>
          <w:rFonts w:ascii="Times New Roman" w:hAnsi="Times New Roman" w:cs="Times New Roman"/>
          <w:sz w:val="22"/>
          <w:szCs w:val="22"/>
        </w:rPr>
        <w:t xml:space="preserve"> The decision recommendations are listed below:</w:t>
      </w:r>
    </w:p>
    <w:p w14:paraId="4FA43016" w14:textId="0DE7C54F" w:rsidR="0B0142E9" w:rsidRPr="00E9518A" w:rsidRDefault="0B0142E9" w:rsidP="00A579FE">
      <w:pPr>
        <w:jc w:val="both"/>
        <w:rPr>
          <w:rFonts w:ascii="Times New Roman" w:hAnsi="Times New Roman" w:cs="Times New Roman"/>
          <w:b/>
          <w:bCs/>
          <w:sz w:val="22"/>
          <w:szCs w:val="22"/>
        </w:rPr>
      </w:pPr>
      <w:r w:rsidRPr="00E9518A">
        <w:rPr>
          <w:rFonts w:ascii="Times New Roman" w:hAnsi="Times New Roman" w:cs="Times New Roman"/>
          <w:b/>
          <w:bCs/>
          <w:sz w:val="22"/>
          <w:szCs w:val="22"/>
        </w:rPr>
        <w:t>Academic &amp; Societal Engagement:</w:t>
      </w:r>
    </w:p>
    <w:p w14:paraId="3CFFBAF3" w14:textId="4443A744" w:rsidR="73F619CC" w:rsidRPr="00881F11" w:rsidRDefault="73F619CC" w:rsidP="00A579FE">
      <w:pPr>
        <w:pStyle w:val="ListParagraph"/>
        <w:numPr>
          <w:ilvl w:val="0"/>
          <w:numId w:val="9"/>
        </w:numPr>
        <w:jc w:val="both"/>
        <w:rPr>
          <w:rFonts w:ascii="Times New Roman" w:hAnsi="Times New Roman" w:cs="Times New Roman"/>
          <w:i/>
          <w:iCs/>
          <w:sz w:val="22"/>
          <w:szCs w:val="22"/>
        </w:rPr>
      </w:pPr>
      <w:r w:rsidRPr="00881F11">
        <w:rPr>
          <w:rFonts w:ascii="Times New Roman" w:hAnsi="Times New Roman" w:cs="Times New Roman"/>
          <w:i/>
          <w:iCs/>
          <w:sz w:val="22"/>
          <w:szCs w:val="22"/>
        </w:rPr>
        <w:t>Promote applied research leadership through corporate partnerships</w:t>
      </w:r>
    </w:p>
    <w:p w14:paraId="12B69CE0" w14:textId="34C086ED" w:rsidR="73F619CC" w:rsidRPr="00881F11" w:rsidRDefault="73F619CC" w:rsidP="00A579FE">
      <w:pPr>
        <w:pStyle w:val="ListParagraph"/>
        <w:numPr>
          <w:ilvl w:val="0"/>
          <w:numId w:val="9"/>
        </w:numPr>
        <w:jc w:val="both"/>
        <w:rPr>
          <w:rFonts w:ascii="Times New Roman" w:hAnsi="Times New Roman" w:cs="Times New Roman"/>
          <w:i/>
          <w:iCs/>
          <w:sz w:val="22"/>
          <w:szCs w:val="22"/>
        </w:rPr>
      </w:pPr>
      <w:r w:rsidRPr="00881F11">
        <w:rPr>
          <w:rFonts w:ascii="Times New Roman" w:hAnsi="Times New Roman" w:cs="Times New Roman"/>
          <w:i/>
          <w:iCs/>
          <w:sz w:val="22"/>
          <w:szCs w:val="22"/>
        </w:rPr>
        <w:t>Lead large-scale research consortia and interdisciplinary initiatives</w:t>
      </w:r>
    </w:p>
    <w:p w14:paraId="179205BB" w14:textId="2B5F31E9" w:rsidR="73F619CC" w:rsidRPr="00881F11" w:rsidRDefault="73F619CC" w:rsidP="00A579FE">
      <w:pPr>
        <w:pStyle w:val="ListParagraph"/>
        <w:numPr>
          <w:ilvl w:val="0"/>
          <w:numId w:val="9"/>
        </w:numPr>
        <w:jc w:val="both"/>
        <w:rPr>
          <w:rFonts w:ascii="Times New Roman" w:hAnsi="Times New Roman" w:cs="Times New Roman"/>
          <w:i/>
          <w:iCs/>
          <w:sz w:val="22"/>
          <w:szCs w:val="22"/>
        </w:rPr>
      </w:pPr>
      <w:r w:rsidRPr="00881F11">
        <w:rPr>
          <w:rFonts w:ascii="Times New Roman" w:hAnsi="Times New Roman" w:cs="Times New Roman"/>
          <w:i/>
          <w:iCs/>
          <w:sz w:val="22"/>
          <w:szCs w:val="22"/>
        </w:rPr>
        <w:t>Enhance interdisciplinary collaboration in research and education</w:t>
      </w:r>
    </w:p>
    <w:p w14:paraId="6FBC86B6" w14:textId="630042A1" w:rsidR="73F619CC" w:rsidRPr="00881F11" w:rsidRDefault="73F619CC" w:rsidP="00A579FE">
      <w:pPr>
        <w:pStyle w:val="ListParagraph"/>
        <w:numPr>
          <w:ilvl w:val="0"/>
          <w:numId w:val="9"/>
        </w:numPr>
        <w:jc w:val="both"/>
        <w:rPr>
          <w:rFonts w:ascii="Times New Roman" w:hAnsi="Times New Roman" w:cs="Times New Roman"/>
          <w:i/>
          <w:iCs/>
          <w:sz w:val="22"/>
          <w:szCs w:val="22"/>
        </w:rPr>
      </w:pPr>
      <w:r w:rsidRPr="00881F11">
        <w:rPr>
          <w:rFonts w:ascii="Times New Roman" w:hAnsi="Times New Roman" w:cs="Times New Roman"/>
          <w:i/>
          <w:iCs/>
          <w:sz w:val="22"/>
          <w:szCs w:val="22"/>
        </w:rPr>
        <w:t>Host global academic events and establish Aalto as a knowledge hub</w:t>
      </w:r>
    </w:p>
    <w:p w14:paraId="0D741BC3" w14:textId="1B1CD45D" w:rsidR="73F619CC" w:rsidRPr="00881F11" w:rsidRDefault="4EAB4EA1" w:rsidP="00A579FE">
      <w:pPr>
        <w:pStyle w:val="ListParagraph"/>
        <w:numPr>
          <w:ilvl w:val="0"/>
          <w:numId w:val="9"/>
        </w:numPr>
        <w:jc w:val="both"/>
        <w:rPr>
          <w:rFonts w:ascii="Times New Roman" w:hAnsi="Times New Roman" w:cs="Times New Roman"/>
          <w:i/>
          <w:iCs/>
          <w:sz w:val="22"/>
          <w:szCs w:val="22"/>
        </w:rPr>
      </w:pPr>
      <w:r w:rsidRPr="00881F11">
        <w:rPr>
          <w:rFonts w:ascii="Times New Roman" w:hAnsi="Times New Roman" w:cs="Times New Roman"/>
          <w:i/>
          <w:iCs/>
          <w:sz w:val="22"/>
          <w:szCs w:val="22"/>
        </w:rPr>
        <w:t>Ex</w:t>
      </w:r>
      <w:r w:rsidRPr="00881F11">
        <w:rPr>
          <w:rFonts w:ascii="Times New Roman" w:eastAsiaTheme="minorEastAsia" w:hAnsi="Times New Roman" w:cs="Times New Roman"/>
          <w:i/>
          <w:iCs/>
          <w:sz w:val="22"/>
          <w:szCs w:val="22"/>
        </w:rPr>
        <w:t>pand open-access publishing and research dissemination</w:t>
      </w:r>
    </w:p>
    <w:p w14:paraId="5A6651A8" w14:textId="298FE396" w:rsidR="01681194" w:rsidRPr="00E9518A" w:rsidRDefault="01681194" w:rsidP="00A579FE">
      <w:pPr>
        <w:jc w:val="both"/>
        <w:rPr>
          <w:rFonts w:ascii="Times New Roman" w:hAnsi="Times New Roman" w:cs="Times New Roman"/>
          <w:b/>
          <w:bCs/>
          <w:sz w:val="22"/>
          <w:szCs w:val="22"/>
        </w:rPr>
      </w:pPr>
      <w:r w:rsidRPr="00E9518A">
        <w:rPr>
          <w:rFonts w:ascii="Times New Roman" w:hAnsi="Times New Roman" w:cs="Times New Roman"/>
          <w:b/>
          <w:bCs/>
          <w:sz w:val="22"/>
          <w:szCs w:val="22"/>
        </w:rPr>
        <w:t>Governance &amp; Institutional Strategy:</w:t>
      </w:r>
    </w:p>
    <w:p w14:paraId="7F9E837E" w14:textId="5F0900C0" w:rsidR="73F619CC" w:rsidRPr="00881F11" w:rsidRDefault="4EAB4EA1" w:rsidP="00A579FE">
      <w:pPr>
        <w:pStyle w:val="ListParagraph"/>
        <w:numPr>
          <w:ilvl w:val="0"/>
          <w:numId w:val="9"/>
        </w:numPr>
        <w:jc w:val="both"/>
        <w:rPr>
          <w:rFonts w:ascii="Times New Roman" w:hAnsi="Times New Roman" w:cs="Times New Roman"/>
          <w:i/>
          <w:iCs/>
          <w:sz w:val="22"/>
          <w:szCs w:val="22"/>
        </w:rPr>
      </w:pPr>
      <w:r w:rsidRPr="00881F11">
        <w:rPr>
          <w:rFonts w:ascii="Times New Roman" w:eastAsiaTheme="minorEastAsia" w:hAnsi="Times New Roman" w:cs="Times New Roman"/>
          <w:i/>
          <w:iCs/>
          <w:sz w:val="22"/>
          <w:szCs w:val="22"/>
        </w:rPr>
        <w:t>Establish academic safeguards and strengthen faculty governance</w:t>
      </w:r>
    </w:p>
    <w:p w14:paraId="3419DBED" w14:textId="2B2DD90A" w:rsidR="7DEEDCB8" w:rsidRPr="00881F11" w:rsidRDefault="7DEEDCB8" w:rsidP="00A579FE">
      <w:pPr>
        <w:pStyle w:val="ListParagraph"/>
        <w:numPr>
          <w:ilvl w:val="0"/>
          <w:numId w:val="9"/>
        </w:numPr>
        <w:jc w:val="both"/>
        <w:rPr>
          <w:rFonts w:ascii="Times New Roman" w:hAnsi="Times New Roman" w:cs="Times New Roman"/>
          <w:i/>
          <w:iCs/>
          <w:sz w:val="22"/>
          <w:szCs w:val="22"/>
        </w:rPr>
      </w:pPr>
      <w:r w:rsidRPr="00881F11">
        <w:rPr>
          <w:rFonts w:ascii="Times New Roman" w:eastAsiaTheme="minorEastAsia" w:hAnsi="Times New Roman" w:cs="Times New Roman"/>
          <w:i/>
          <w:iCs/>
          <w:sz w:val="22"/>
          <w:szCs w:val="22"/>
        </w:rPr>
        <w:t>Leverage corporate investment and diversify revenue streams</w:t>
      </w:r>
    </w:p>
    <w:p w14:paraId="6C6473B0" w14:textId="07496380" w:rsidR="76E46B92" w:rsidRPr="00881F11" w:rsidRDefault="4EAB4EA1" w:rsidP="00A579FE">
      <w:pPr>
        <w:pStyle w:val="ListParagraph"/>
        <w:numPr>
          <w:ilvl w:val="0"/>
          <w:numId w:val="9"/>
        </w:numPr>
        <w:jc w:val="both"/>
        <w:rPr>
          <w:rFonts w:ascii="Times New Roman" w:hAnsi="Times New Roman" w:cs="Times New Roman"/>
          <w:i/>
          <w:iCs/>
          <w:sz w:val="22"/>
          <w:szCs w:val="22"/>
        </w:rPr>
      </w:pPr>
      <w:r w:rsidRPr="00881F11">
        <w:rPr>
          <w:rFonts w:ascii="Times New Roman" w:eastAsiaTheme="minorEastAsia" w:hAnsi="Times New Roman" w:cs="Times New Roman"/>
          <w:i/>
          <w:iCs/>
          <w:sz w:val="22"/>
          <w:szCs w:val="22"/>
        </w:rPr>
        <w:t>Create ethical guidelines and implement academic oversight</w:t>
      </w:r>
    </w:p>
    <w:p w14:paraId="1CB3BF6B" w14:textId="77777777" w:rsidR="0028626E" w:rsidRPr="00E9518A" w:rsidRDefault="586E2535" w:rsidP="003A3158">
      <w:pPr>
        <w:jc w:val="center"/>
        <w:rPr>
          <w:rFonts w:ascii="Times New Roman" w:hAnsi="Times New Roman" w:cs="Times New Roman"/>
          <w:sz w:val="22"/>
          <w:szCs w:val="22"/>
        </w:rPr>
      </w:pPr>
      <w:r w:rsidRPr="00E9518A">
        <w:rPr>
          <w:rFonts w:ascii="Times New Roman" w:hAnsi="Times New Roman" w:cs="Times New Roman"/>
          <w:noProof/>
          <w:sz w:val="22"/>
          <w:szCs w:val="22"/>
        </w:rPr>
        <w:drawing>
          <wp:inline distT="0" distB="0" distL="0" distR="0" wp14:anchorId="12C601B9" wp14:editId="1189B28C">
            <wp:extent cx="5345772" cy="2857500"/>
            <wp:effectExtent l="0" t="0" r="0" b="0"/>
            <wp:docPr id="1617112193" name="Picture 616102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610230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345772" cy="2857500"/>
                    </a:xfrm>
                    <a:prstGeom prst="rect">
                      <a:avLst/>
                    </a:prstGeom>
                  </pic:spPr>
                </pic:pic>
              </a:graphicData>
            </a:graphic>
          </wp:inline>
        </w:drawing>
      </w:r>
    </w:p>
    <w:p w14:paraId="2F250B54" w14:textId="599EB432" w:rsidR="76E46B92" w:rsidRPr="00E9518A" w:rsidRDefault="0028626E" w:rsidP="00A579FE">
      <w:pPr>
        <w:jc w:val="both"/>
        <w:rPr>
          <w:rFonts w:ascii="Times New Roman" w:hAnsi="Times New Roman" w:cs="Times New Roman"/>
          <w:sz w:val="22"/>
          <w:szCs w:val="22"/>
        </w:rPr>
      </w:pPr>
      <w:r w:rsidRPr="00320273">
        <w:rPr>
          <w:rFonts w:ascii="Times New Roman" w:hAnsi="Times New Roman" w:cs="Times New Roman"/>
          <w:b/>
          <w:bCs/>
          <w:sz w:val="22"/>
          <w:szCs w:val="22"/>
        </w:rPr>
        <w:t>Figure 11</w:t>
      </w:r>
      <w:r w:rsidR="00320273" w:rsidRPr="00320273">
        <w:rPr>
          <w:rFonts w:ascii="Times New Roman" w:hAnsi="Times New Roman" w:cs="Times New Roman"/>
          <w:b/>
          <w:bCs/>
          <w:sz w:val="22"/>
          <w:szCs w:val="22"/>
        </w:rPr>
        <w:t>.</w:t>
      </w:r>
      <w:r w:rsidR="586E2535" w:rsidRPr="00E9518A">
        <w:rPr>
          <w:rFonts w:ascii="Times New Roman" w:hAnsi="Times New Roman" w:cs="Times New Roman"/>
          <w:sz w:val="22"/>
          <w:szCs w:val="22"/>
        </w:rPr>
        <w:t xml:space="preserve"> Decision recommendations</w:t>
      </w:r>
      <w:r w:rsidRPr="00E9518A">
        <w:rPr>
          <w:rFonts w:ascii="Times New Roman" w:hAnsi="Times New Roman" w:cs="Times New Roman"/>
          <w:sz w:val="22"/>
          <w:szCs w:val="22"/>
        </w:rPr>
        <w:t xml:space="preserve">. Actions chosen </w:t>
      </w:r>
      <w:proofErr w:type="gramStart"/>
      <w:r w:rsidRPr="00E9518A">
        <w:rPr>
          <w:rFonts w:ascii="Times New Roman" w:hAnsi="Times New Roman" w:cs="Times New Roman"/>
          <w:sz w:val="22"/>
          <w:szCs w:val="22"/>
        </w:rPr>
        <w:t>have</w:t>
      </w:r>
      <w:proofErr w:type="gramEnd"/>
      <w:r w:rsidRPr="00E9518A">
        <w:rPr>
          <w:rFonts w:ascii="Times New Roman" w:hAnsi="Times New Roman" w:cs="Times New Roman"/>
          <w:sz w:val="22"/>
          <w:szCs w:val="22"/>
        </w:rPr>
        <w:t xml:space="preserve"> the decision variable value of </w:t>
      </w:r>
      <w:r w:rsidRPr="009C57B6">
        <w:rPr>
          <w:rFonts w:ascii="Times New Roman" w:hAnsi="Times New Roman" w:cs="Times New Roman"/>
          <w:b/>
          <w:bCs/>
          <w:sz w:val="22"/>
          <w:szCs w:val="22"/>
        </w:rPr>
        <w:t>1</w:t>
      </w:r>
      <w:r w:rsidRPr="00E9518A">
        <w:rPr>
          <w:rFonts w:ascii="Times New Roman" w:hAnsi="Times New Roman" w:cs="Times New Roman"/>
          <w:sz w:val="22"/>
          <w:szCs w:val="22"/>
        </w:rPr>
        <w:t xml:space="preserve">, while those not chosen </w:t>
      </w:r>
      <w:proofErr w:type="gramStart"/>
      <w:r w:rsidRPr="00E9518A">
        <w:rPr>
          <w:rFonts w:ascii="Times New Roman" w:hAnsi="Times New Roman" w:cs="Times New Roman"/>
          <w:sz w:val="22"/>
          <w:szCs w:val="22"/>
        </w:rPr>
        <w:t>have</w:t>
      </w:r>
      <w:proofErr w:type="gramEnd"/>
      <w:r w:rsidRPr="00E9518A">
        <w:rPr>
          <w:rFonts w:ascii="Times New Roman" w:hAnsi="Times New Roman" w:cs="Times New Roman"/>
          <w:sz w:val="22"/>
          <w:szCs w:val="22"/>
        </w:rPr>
        <w:t xml:space="preserve"> the decision variable value </w:t>
      </w:r>
      <w:r w:rsidRPr="009C57B6">
        <w:rPr>
          <w:rFonts w:ascii="Times New Roman" w:hAnsi="Times New Roman" w:cs="Times New Roman"/>
          <w:b/>
          <w:bCs/>
          <w:sz w:val="22"/>
          <w:szCs w:val="22"/>
        </w:rPr>
        <w:t>0</w:t>
      </w:r>
      <w:r w:rsidRPr="00E9518A">
        <w:rPr>
          <w:rFonts w:ascii="Times New Roman" w:hAnsi="Times New Roman" w:cs="Times New Roman"/>
          <w:sz w:val="22"/>
          <w:szCs w:val="22"/>
        </w:rPr>
        <w:t>.</w:t>
      </w:r>
    </w:p>
    <w:p w14:paraId="0010024A" w14:textId="3E5B67D5" w:rsidR="550F2155" w:rsidRPr="002332B6" w:rsidRDefault="00385BEB" w:rsidP="00A579FE">
      <w:pPr>
        <w:jc w:val="both"/>
        <w:rPr>
          <w:rFonts w:ascii="Times New Roman" w:hAnsi="Times New Roman" w:cs="Times New Roman"/>
          <w:b/>
          <w:sz w:val="28"/>
          <w:szCs w:val="28"/>
        </w:rPr>
      </w:pPr>
      <w:r w:rsidRPr="002332B6">
        <w:rPr>
          <w:rFonts w:ascii="Times New Roman" w:hAnsi="Times New Roman" w:cs="Times New Roman"/>
          <w:b/>
          <w:bCs/>
          <w:sz w:val="28"/>
          <w:szCs w:val="28"/>
        </w:rPr>
        <w:lastRenderedPageBreak/>
        <w:t xml:space="preserve">8.3. </w:t>
      </w:r>
      <w:r w:rsidR="00025423" w:rsidRPr="002332B6">
        <w:rPr>
          <w:rFonts w:ascii="Times New Roman" w:hAnsi="Times New Roman" w:cs="Times New Roman"/>
          <w:b/>
          <w:sz w:val="28"/>
          <w:szCs w:val="28"/>
        </w:rPr>
        <w:t xml:space="preserve">Sensitivity </w:t>
      </w:r>
      <w:r w:rsidR="00025423" w:rsidRPr="002332B6">
        <w:rPr>
          <w:rFonts w:ascii="Times New Roman" w:hAnsi="Times New Roman" w:cs="Times New Roman"/>
          <w:b/>
          <w:bCs/>
          <w:sz w:val="28"/>
          <w:szCs w:val="28"/>
        </w:rPr>
        <w:t>analys</w:t>
      </w:r>
      <w:r w:rsidR="00853A4A" w:rsidRPr="002332B6">
        <w:rPr>
          <w:rFonts w:ascii="Times New Roman" w:hAnsi="Times New Roman" w:cs="Times New Roman"/>
          <w:b/>
          <w:bCs/>
          <w:sz w:val="28"/>
          <w:szCs w:val="28"/>
        </w:rPr>
        <w:t>is</w:t>
      </w:r>
      <w:r w:rsidR="00025423" w:rsidRPr="002332B6">
        <w:rPr>
          <w:rFonts w:ascii="Times New Roman" w:hAnsi="Times New Roman" w:cs="Times New Roman"/>
          <w:b/>
          <w:sz w:val="28"/>
          <w:szCs w:val="28"/>
        </w:rPr>
        <w:t xml:space="preserve"> </w:t>
      </w:r>
    </w:p>
    <w:p w14:paraId="3BCE281F" w14:textId="0C4ED7E1" w:rsidR="0095610C" w:rsidRPr="00E9518A" w:rsidRDefault="0095610C" w:rsidP="00A579FE">
      <w:pPr>
        <w:jc w:val="both"/>
        <w:rPr>
          <w:rFonts w:ascii="Times New Roman" w:hAnsi="Times New Roman" w:cs="Times New Roman"/>
          <w:color w:val="000000" w:themeColor="text1"/>
          <w:sz w:val="22"/>
          <w:szCs w:val="22"/>
        </w:rPr>
      </w:pPr>
      <w:r w:rsidRPr="00E9518A">
        <w:rPr>
          <w:rFonts w:ascii="Times New Roman" w:hAnsi="Times New Roman" w:cs="Times New Roman"/>
          <w:color w:val="000000" w:themeColor="text1"/>
          <w:sz w:val="22"/>
          <w:szCs w:val="22"/>
        </w:rPr>
        <w:t>Sensitivity</w:t>
      </w:r>
      <w:r w:rsidRPr="00E9518A">
        <w:rPr>
          <w:rFonts w:ascii="Times New Roman" w:eastAsiaTheme="minorEastAsia" w:hAnsi="Times New Roman" w:cs="Times New Roman"/>
          <w:color w:val="000000" w:themeColor="text1"/>
          <w:sz w:val="22"/>
          <w:szCs w:val="22"/>
        </w:rPr>
        <w:t xml:space="preserve"> analysis can help </w:t>
      </w:r>
      <w:r w:rsidR="0024247A">
        <w:rPr>
          <w:rFonts w:ascii="Times New Roman" w:eastAsiaTheme="minorEastAsia" w:hAnsi="Times New Roman" w:cs="Times New Roman"/>
          <w:color w:val="000000" w:themeColor="text1"/>
          <w:sz w:val="22"/>
          <w:szCs w:val="22"/>
        </w:rPr>
        <w:t>us</w:t>
      </w:r>
      <w:r w:rsidRPr="00E9518A">
        <w:rPr>
          <w:rFonts w:ascii="Times New Roman" w:eastAsiaTheme="minorEastAsia" w:hAnsi="Times New Roman" w:cs="Times New Roman"/>
          <w:color w:val="000000" w:themeColor="text1"/>
          <w:sz w:val="22"/>
          <w:szCs w:val="22"/>
        </w:rPr>
        <w:t xml:space="preserve"> find</w:t>
      </w:r>
      <w:r w:rsidR="0024247A">
        <w:rPr>
          <w:rFonts w:ascii="Times New Roman" w:eastAsiaTheme="minorEastAsia" w:hAnsi="Times New Roman" w:cs="Times New Roman"/>
          <w:color w:val="000000" w:themeColor="text1"/>
          <w:sz w:val="22"/>
          <w:szCs w:val="22"/>
        </w:rPr>
        <w:t xml:space="preserve"> out</w:t>
      </w:r>
      <w:r w:rsidRPr="00E9518A">
        <w:rPr>
          <w:rFonts w:ascii="Times New Roman" w:eastAsiaTheme="minorEastAsia" w:hAnsi="Times New Roman" w:cs="Times New Roman"/>
          <w:color w:val="000000" w:themeColor="text1"/>
          <w:sz w:val="22"/>
          <w:szCs w:val="22"/>
        </w:rPr>
        <w:t xml:space="preserve"> how variations </w:t>
      </w:r>
      <w:r w:rsidR="0024247A">
        <w:rPr>
          <w:rFonts w:ascii="Times New Roman" w:eastAsiaTheme="minorEastAsia" w:hAnsi="Times New Roman" w:cs="Times New Roman"/>
          <w:color w:val="000000" w:themeColor="text1"/>
          <w:sz w:val="22"/>
          <w:szCs w:val="22"/>
        </w:rPr>
        <w:t>in</w:t>
      </w:r>
      <w:r w:rsidRPr="00E9518A">
        <w:rPr>
          <w:rFonts w:ascii="Times New Roman" w:eastAsiaTheme="minorEastAsia" w:hAnsi="Times New Roman" w:cs="Times New Roman"/>
          <w:color w:val="000000" w:themeColor="text1"/>
          <w:sz w:val="22"/>
          <w:szCs w:val="22"/>
        </w:rPr>
        <w:t xml:space="preserve"> attribute weights and scenario probabilities c</w:t>
      </w:r>
      <w:r w:rsidR="0024247A">
        <w:rPr>
          <w:rFonts w:ascii="Times New Roman" w:eastAsiaTheme="minorEastAsia" w:hAnsi="Times New Roman" w:cs="Times New Roman"/>
          <w:color w:val="000000" w:themeColor="text1"/>
          <w:sz w:val="22"/>
          <w:szCs w:val="22"/>
        </w:rPr>
        <w:t>an</w:t>
      </w:r>
      <w:r w:rsidRPr="00E9518A">
        <w:rPr>
          <w:rFonts w:ascii="Times New Roman" w:eastAsiaTheme="minorEastAsia" w:hAnsi="Times New Roman" w:cs="Times New Roman"/>
          <w:color w:val="000000" w:themeColor="text1"/>
          <w:sz w:val="22"/>
          <w:szCs w:val="22"/>
        </w:rPr>
        <w:t xml:space="preserve"> impact decision-making. </w:t>
      </w:r>
      <w:r w:rsidR="53DC62A9" w:rsidRPr="00E9518A">
        <w:rPr>
          <w:rFonts w:ascii="Times New Roman" w:hAnsi="Times New Roman" w:cs="Times New Roman"/>
          <w:color w:val="000000" w:themeColor="text1"/>
          <w:sz w:val="22"/>
          <w:szCs w:val="22"/>
        </w:rPr>
        <w:t>To understand how different strategy priorities might impact recommendations, we vary attribute weights while maintaining the following rules</w:t>
      </w:r>
      <w:r w:rsidR="006C7620">
        <w:rPr>
          <w:rFonts w:ascii="Times New Roman" w:hAnsi="Times New Roman" w:cs="Times New Roman"/>
          <w:color w:val="000000" w:themeColor="text1"/>
          <w:sz w:val="22"/>
          <w:szCs w:val="22"/>
        </w:rPr>
        <w:t>:</w:t>
      </w:r>
    </w:p>
    <w:p w14:paraId="7D464795" w14:textId="66412948" w:rsidR="0095610C" w:rsidRPr="00E9518A" w:rsidRDefault="53DC62A9" w:rsidP="00A579FE">
      <w:pPr>
        <w:pStyle w:val="ListParagraph"/>
        <w:numPr>
          <w:ilvl w:val="0"/>
          <w:numId w:val="40"/>
        </w:numPr>
        <w:jc w:val="both"/>
        <w:rPr>
          <w:rFonts w:ascii="Times New Roman" w:hAnsi="Times New Roman" w:cs="Times New Roman"/>
          <w:color w:val="000000" w:themeColor="text1"/>
          <w:sz w:val="22"/>
          <w:szCs w:val="22"/>
        </w:rPr>
      </w:pPr>
      <w:r w:rsidRPr="00E9518A">
        <w:rPr>
          <w:rFonts w:ascii="Times New Roman" w:hAnsi="Times New Roman" w:cs="Times New Roman"/>
          <w:color w:val="000000" w:themeColor="text1"/>
          <w:sz w:val="22"/>
          <w:szCs w:val="22"/>
        </w:rPr>
        <w:t>Each attribute weight must be at least 0.1</w:t>
      </w:r>
    </w:p>
    <w:p w14:paraId="70D58663" w14:textId="0589F059" w:rsidR="0095610C" w:rsidRPr="00E9518A" w:rsidRDefault="53DC62A9" w:rsidP="00A579FE">
      <w:pPr>
        <w:pStyle w:val="ListParagraph"/>
        <w:numPr>
          <w:ilvl w:val="0"/>
          <w:numId w:val="40"/>
        </w:numPr>
        <w:jc w:val="both"/>
        <w:rPr>
          <w:rFonts w:ascii="Times New Roman" w:hAnsi="Times New Roman" w:cs="Times New Roman"/>
          <w:color w:val="000000" w:themeColor="text1"/>
          <w:sz w:val="22"/>
          <w:szCs w:val="22"/>
        </w:rPr>
      </w:pPr>
      <w:r w:rsidRPr="00E9518A">
        <w:rPr>
          <w:rFonts w:ascii="Times New Roman" w:hAnsi="Times New Roman" w:cs="Times New Roman"/>
          <w:color w:val="000000" w:themeColor="text1"/>
          <w:sz w:val="22"/>
          <w:szCs w:val="22"/>
        </w:rPr>
        <w:t>The total of all weights must equal 1</w:t>
      </w:r>
    </w:p>
    <w:p w14:paraId="5011506D" w14:textId="5E2587A9" w:rsidR="0095610C" w:rsidRPr="00235BAB" w:rsidRDefault="53DC62A9" w:rsidP="00235BAB">
      <w:pPr>
        <w:jc w:val="both"/>
        <w:rPr>
          <w:rFonts w:ascii="Times New Roman" w:hAnsi="Times New Roman" w:cs="Times New Roman"/>
          <w:color w:val="000000" w:themeColor="text1"/>
          <w:sz w:val="22"/>
          <w:szCs w:val="22"/>
        </w:rPr>
      </w:pPr>
      <w:r w:rsidRPr="00E9518A">
        <w:rPr>
          <w:rFonts w:ascii="Times New Roman" w:hAnsi="Times New Roman" w:cs="Times New Roman"/>
          <w:color w:val="000000" w:themeColor="text1"/>
          <w:sz w:val="22"/>
          <w:szCs w:val="22"/>
        </w:rPr>
        <w:t xml:space="preserve">Based on </w:t>
      </w:r>
      <w:r w:rsidR="5AA90D68" w:rsidRPr="00E9518A">
        <w:rPr>
          <w:rFonts w:ascii="Times New Roman" w:hAnsi="Times New Roman" w:cs="Times New Roman"/>
          <w:color w:val="000000" w:themeColor="text1"/>
          <w:sz w:val="22"/>
          <w:szCs w:val="22"/>
        </w:rPr>
        <w:t>these constraints, we can define five extreme configurations (ExtW1 - ExtW5</w:t>
      </w:r>
      <w:r w:rsidR="008C1A19">
        <w:rPr>
          <w:rFonts w:ascii="Times New Roman" w:hAnsi="Times New Roman" w:cs="Times New Roman"/>
          <w:color w:val="000000" w:themeColor="text1"/>
          <w:sz w:val="22"/>
          <w:szCs w:val="22"/>
        </w:rPr>
        <w:t xml:space="preserve"> in Table 5</w:t>
      </w:r>
      <w:r w:rsidR="5AA90D68" w:rsidRPr="00E9518A">
        <w:rPr>
          <w:rFonts w:ascii="Times New Roman" w:hAnsi="Times New Roman" w:cs="Times New Roman"/>
          <w:color w:val="000000" w:themeColor="text1"/>
          <w:sz w:val="22"/>
          <w:szCs w:val="22"/>
        </w:rPr>
        <w:t>).</w:t>
      </w:r>
      <w:r w:rsidR="7119CD18" w:rsidRPr="00E9518A">
        <w:rPr>
          <w:rFonts w:ascii="Times New Roman" w:hAnsi="Times New Roman" w:cs="Times New Roman"/>
          <w:color w:val="000000" w:themeColor="text1"/>
          <w:sz w:val="22"/>
          <w:szCs w:val="22"/>
        </w:rPr>
        <w:t xml:space="preserve"> These points represent the situation where the decision makers heavily prioritize some attributes while minimizing other</w:t>
      </w:r>
      <w:r w:rsidR="00C2732C">
        <w:rPr>
          <w:rFonts w:ascii="Times New Roman" w:hAnsi="Times New Roman" w:cs="Times New Roman"/>
          <w:color w:val="000000" w:themeColor="text1"/>
          <w:sz w:val="22"/>
          <w:szCs w:val="22"/>
        </w:rPr>
        <w:t>s, or as in the case of ExtW5</w:t>
      </w:r>
      <w:r w:rsidR="00EE5373">
        <w:rPr>
          <w:rFonts w:ascii="Times New Roman" w:hAnsi="Times New Roman" w:cs="Times New Roman"/>
          <w:color w:val="000000" w:themeColor="text1"/>
          <w:sz w:val="22"/>
          <w:szCs w:val="22"/>
        </w:rPr>
        <w:t>, a scenario in which all attributes are prioritized equally</w:t>
      </w:r>
      <w:r w:rsidR="7119CD18" w:rsidRPr="00E9518A">
        <w:rPr>
          <w:rFonts w:ascii="Times New Roman" w:hAnsi="Times New Roman" w:cs="Times New Roman"/>
          <w:color w:val="000000" w:themeColor="text1"/>
          <w:sz w:val="22"/>
          <w:szCs w:val="22"/>
        </w:rPr>
        <w:t>.</w:t>
      </w:r>
      <w:r w:rsidR="62693392" w:rsidRPr="00E9518A">
        <w:rPr>
          <w:rFonts w:ascii="Times New Roman" w:eastAsiaTheme="minorEastAsia" w:hAnsi="Times New Roman" w:cs="Times New Roman"/>
          <w:color w:val="000000" w:themeColor="text1"/>
          <w:sz w:val="22"/>
          <w:szCs w:val="22"/>
        </w:rPr>
        <w:t xml:space="preserve"> </w:t>
      </w:r>
      <w:r w:rsidRPr="00E9518A">
        <w:rPr>
          <w:rFonts w:ascii="Times New Roman" w:hAnsi="Times New Roman" w:cs="Times New Roman"/>
          <w:color w:val="000000" w:themeColor="text1"/>
          <w:sz w:val="22"/>
          <w:szCs w:val="22"/>
        </w:rPr>
        <w:t xml:space="preserve">The extreme points for attribute weights are shown in Table </w:t>
      </w:r>
      <w:r w:rsidR="6A68026E" w:rsidRPr="00286039">
        <w:rPr>
          <w:rFonts w:ascii="Times New Roman" w:hAnsi="Times New Roman" w:cs="Times New Roman"/>
          <w:color w:val="000000" w:themeColor="text1"/>
          <w:sz w:val="22"/>
          <w:szCs w:val="22"/>
        </w:rPr>
        <w:t>5</w:t>
      </w:r>
      <w:r w:rsidRPr="00E9518A">
        <w:rPr>
          <w:rFonts w:ascii="Times New Roman" w:hAnsi="Times New Roman" w:cs="Times New Roman"/>
          <w:color w:val="000000" w:themeColor="text1"/>
          <w:sz w:val="22"/>
          <w:szCs w:val="22"/>
        </w:rPr>
        <w:t>.</w:t>
      </w:r>
    </w:p>
    <w:tbl>
      <w:tblPr>
        <w:tblStyle w:val="TableGrid"/>
        <w:tblW w:w="0" w:type="auto"/>
        <w:tblLayout w:type="fixed"/>
        <w:tblLook w:val="06A0" w:firstRow="1" w:lastRow="0" w:firstColumn="1" w:lastColumn="0" w:noHBand="1" w:noVBand="1"/>
      </w:tblPr>
      <w:tblGrid>
        <w:gridCol w:w="4200"/>
        <w:gridCol w:w="1185"/>
        <w:gridCol w:w="1230"/>
        <w:gridCol w:w="1125"/>
        <w:gridCol w:w="1080"/>
        <w:gridCol w:w="1140"/>
      </w:tblGrid>
      <w:tr w:rsidR="02FBC172" w:rsidRPr="00A756DE" w14:paraId="0E8BDA71" w14:textId="77777777" w:rsidTr="305B55F3">
        <w:trPr>
          <w:trHeight w:val="300"/>
        </w:trPr>
        <w:tc>
          <w:tcPr>
            <w:tcW w:w="4200" w:type="dxa"/>
          </w:tcPr>
          <w:p w14:paraId="16E146FB" w14:textId="6BE374C7" w:rsidR="5BA55A55" w:rsidRPr="00E9518A" w:rsidRDefault="0333023B" w:rsidP="00A579FE">
            <w:pPr>
              <w:jc w:val="center"/>
              <w:rPr>
                <w:rFonts w:ascii="Times New Roman" w:hAnsi="Times New Roman" w:cs="Times New Roman"/>
                <w:b/>
                <w:bCs/>
                <w:sz w:val="22"/>
                <w:szCs w:val="22"/>
              </w:rPr>
            </w:pPr>
            <w:r w:rsidRPr="00E9518A">
              <w:rPr>
                <w:rFonts w:ascii="Times New Roman" w:hAnsi="Times New Roman" w:cs="Times New Roman"/>
                <w:b/>
                <w:bCs/>
                <w:sz w:val="22"/>
                <w:szCs w:val="22"/>
              </w:rPr>
              <w:t>Attribute weights</w:t>
            </w:r>
          </w:p>
        </w:tc>
        <w:tc>
          <w:tcPr>
            <w:tcW w:w="1185" w:type="dxa"/>
          </w:tcPr>
          <w:p w14:paraId="605D8081" w14:textId="7ED3A1F4" w:rsidR="30B01668" w:rsidRPr="00E9518A" w:rsidRDefault="24321B94" w:rsidP="00A579FE">
            <w:pPr>
              <w:jc w:val="center"/>
              <w:rPr>
                <w:rFonts w:ascii="Times New Roman" w:hAnsi="Times New Roman" w:cs="Times New Roman"/>
                <w:b/>
                <w:bCs/>
                <w:sz w:val="22"/>
                <w:szCs w:val="22"/>
              </w:rPr>
            </w:pPr>
            <w:r w:rsidRPr="00E9518A">
              <w:rPr>
                <w:rFonts w:ascii="Times New Roman" w:hAnsi="Times New Roman" w:cs="Times New Roman"/>
                <w:b/>
                <w:bCs/>
                <w:sz w:val="22"/>
                <w:szCs w:val="22"/>
              </w:rPr>
              <w:t>ExtW1</w:t>
            </w:r>
          </w:p>
        </w:tc>
        <w:tc>
          <w:tcPr>
            <w:tcW w:w="1230" w:type="dxa"/>
          </w:tcPr>
          <w:p w14:paraId="19614E23" w14:textId="06CB82E6" w:rsidR="30B01668" w:rsidRPr="00E9518A" w:rsidRDefault="24321B94" w:rsidP="00A579FE">
            <w:pPr>
              <w:jc w:val="center"/>
              <w:rPr>
                <w:rFonts w:ascii="Times New Roman" w:hAnsi="Times New Roman" w:cs="Times New Roman"/>
                <w:b/>
                <w:bCs/>
                <w:sz w:val="22"/>
                <w:szCs w:val="22"/>
              </w:rPr>
            </w:pPr>
            <w:r w:rsidRPr="00E9518A">
              <w:rPr>
                <w:rFonts w:ascii="Times New Roman" w:hAnsi="Times New Roman" w:cs="Times New Roman"/>
                <w:b/>
                <w:bCs/>
                <w:sz w:val="22"/>
                <w:szCs w:val="22"/>
              </w:rPr>
              <w:t>ExtW2</w:t>
            </w:r>
          </w:p>
        </w:tc>
        <w:tc>
          <w:tcPr>
            <w:tcW w:w="1125" w:type="dxa"/>
          </w:tcPr>
          <w:p w14:paraId="0EA710E1" w14:textId="0BF64A5A" w:rsidR="30B01668" w:rsidRPr="00E9518A" w:rsidRDefault="24321B94" w:rsidP="00A579FE">
            <w:pPr>
              <w:jc w:val="center"/>
              <w:rPr>
                <w:rFonts w:ascii="Times New Roman" w:hAnsi="Times New Roman" w:cs="Times New Roman"/>
                <w:b/>
                <w:bCs/>
                <w:sz w:val="22"/>
                <w:szCs w:val="22"/>
              </w:rPr>
            </w:pPr>
            <w:r w:rsidRPr="00E9518A">
              <w:rPr>
                <w:rFonts w:ascii="Times New Roman" w:hAnsi="Times New Roman" w:cs="Times New Roman"/>
                <w:b/>
                <w:bCs/>
                <w:sz w:val="22"/>
                <w:szCs w:val="22"/>
              </w:rPr>
              <w:t>ExtW3</w:t>
            </w:r>
          </w:p>
        </w:tc>
        <w:tc>
          <w:tcPr>
            <w:tcW w:w="1080" w:type="dxa"/>
          </w:tcPr>
          <w:p w14:paraId="0C242A38" w14:textId="1DBC9A07" w:rsidR="30B01668" w:rsidRPr="00E9518A" w:rsidRDefault="24321B94" w:rsidP="00A579FE">
            <w:pPr>
              <w:jc w:val="center"/>
              <w:rPr>
                <w:rFonts w:ascii="Times New Roman" w:hAnsi="Times New Roman" w:cs="Times New Roman"/>
                <w:b/>
                <w:bCs/>
                <w:sz w:val="22"/>
                <w:szCs w:val="22"/>
              </w:rPr>
            </w:pPr>
            <w:r w:rsidRPr="00E9518A">
              <w:rPr>
                <w:rFonts w:ascii="Times New Roman" w:hAnsi="Times New Roman" w:cs="Times New Roman"/>
                <w:b/>
                <w:bCs/>
                <w:sz w:val="22"/>
                <w:szCs w:val="22"/>
              </w:rPr>
              <w:t>ExtW4</w:t>
            </w:r>
          </w:p>
        </w:tc>
        <w:tc>
          <w:tcPr>
            <w:tcW w:w="1140" w:type="dxa"/>
          </w:tcPr>
          <w:p w14:paraId="68EBC0D5" w14:textId="1B6967E5" w:rsidR="30B01668" w:rsidRPr="00E9518A" w:rsidRDefault="24321B94" w:rsidP="00A579FE">
            <w:pPr>
              <w:jc w:val="center"/>
              <w:rPr>
                <w:rFonts w:ascii="Times New Roman" w:hAnsi="Times New Roman" w:cs="Times New Roman"/>
                <w:b/>
                <w:bCs/>
                <w:sz w:val="22"/>
                <w:szCs w:val="22"/>
              </w:rPr>
            </w:pPr>
            <w:r w:rsidRPr="00E9518A">
              <w:rPr>
                <w:rFonts w:ascii="Times New Roman" w:hAnsi="Times New Roman" w:cs="Times New Roman"/>
                <w:b/>
                <w:bCs/>
                <w:sz w:val="22"/>
                <w:szCs w:val="22"/>
              </w:rPr>
              <w:t>ExtW5</w:t>
            </w:r>
          </w:p>
        </w:tc>
      </w:tr>
      <w:tr w:rsidR="02FBC172" w:rsidRPr="00A756DE" w14:paraId="4CF8A5A8" w14:textId="77777777" w:rsidTr="305B55F3">
        <w:trPr>
          <w:trHeight w:val="300"/>
        </w:trPr>
        <w:tc>
          <w:tcPr>
            <w:tcW w:w="4200" w:type="dxa"/>
          </w:tcPr>
          <w:p w14:paraId="54728361" w14:textId="5DD8B9AA" w:rsidR="30B01668" w:rsidRPr="00E9518A" w:rsidRDefault="24321B94" w:rsidP="00A579FE">
            <w:pPr>
              <w:jc w:val="center"/>
              <w:rPr>
                <w:rFonts w:ascii="Times New Roman" w:hAnsi="Times New Roman" w:cs="Times New Roman"/>
                <w:sz w:val="22"/>
                <w:szCs w:val="22"/>
              </w:rPr>
            </w:pPr>
            <w:r w:rsidRPr="00E9518A">
              <w:rPr>
                <w:rFonts w:ascii="Times New Roman" w:eastAsiaTheme="minorEastAsia" w:hAnsi="Times New Roman" w:cs="Times New Roman"/>
                <w:sz w:val="22"/>
                <w:szCs w:val="22"/>
              </w:rPr>
              <w:t>Academic Excellence &amp; Integrity</w:t>
            </w:r>
          </w:p>
        </w:tc>
        <w:tc>
          <w:tcPr>
            <w:tcW w:w="1185" w:type="dxa"/>
          </w:tcPr>
          <w:p w14:paraId="20F4D639" w14:textId="211F05C3" w:rsidR="37D31C18" w:rsidRPr="00E9518A" w:rsidRDefault="37D31C18" w:rsidP="00A579FE">
            <w:pPr>
              <w:jc w:val="center"/>
              <w:rPr>
                <w:rFonts w:ascii="Times New Roman" w:hAnsi="Times New Roman" w:cs="Times New Roman"/>
                <w:sz w:val="22"/>
                <w:szCs w:val="22"/>
              </w:rPr>
            </w:pPr>
            <w:r w:rsidRPr="00E9518A">
              <w:rPr>
                <w:rFonts w:ascii="Times New Roman" w:hAnsi="Times New Roman" w:cs="Times New Roman"/>
                <w:sz w:val="22"/>
                <w:szCs w:val="22"/>
              </w:rPr>
              <w:t>0.6</w:t>
            </w:r>
          </w:p>
        </w:tc>
        <w:tc>
          <w:tcPr>
            <w:tcW w:w="1230" w:type="dxa"/>
          </w:tcPr>
          <w:p w14:paraId="5E804154" w14:textId="4C859259" w:rsidR="751AB0E7" w:rsidRPr="00E9518A" w:rsidRDefault="751AB0E7" w:rsidP="00A579FE">
            <w:pPr>
              <w:jc w:val="center"/>
              <w:rPr>
                <w:rFonts w:ascii="Times New Roman" w:hAnsi="Times New Roman" w:cs="Times New Roman"/>
                <w:sz w:val="22"/>
                <w:szCs w:val="22"/>
              </w:rPr>
            </w:pPr>
            <w:r w:rsidRPr="00E9518A">
              <w:rPr>
                <w:rFonts w:ascii="Times New Roman" w:hAnsi="Times New Roman" w:cs="Times New Roman"/>
                <w:sz w:val="22"/>
                <w:szCs w:val="22"/>
              </w:rPr>
              <w:t>0.35</w:t>
            </w:r>
          </w:p>
        </w:tc>
        <w:tc>
          <w:tcPr>
            <w:tcW w:w="1125" w:type="dxa"/>
          </w:tcPr>
          <w:p w14:paraId="26F815B1" w14:textId="14B6E6FE" w:rsidR="22326427" w:rsidRPr="00E9518A" w:rsidRDefault="22326427" w:rsidP="00A579FE">
            <w:pPr>
              <w:jc w:val="center"/>
              <w:rPr>
                <w:rFonts w:ascii="Times New Roman" w:hAnsi="Times New Roman" w:cs="Times New Roman"/>
                <w:sz w:val="22"/>
                <w:szCs w:val="22"/>
              </w:rPr>
            </w:pPr>
            <w:r w:rsidRPr="00E9518A">
              <w:rPr>
                <w:rFonts w:ascii="Times New Roman" w:hAnsi="Times New Roman" w:cs="Times New Roman"/>
                <w:sz w:val="22"/>
                <w:szCs w:val="22"/>
              </w:rPr>
              <w:t>0.266</w:t>
            </w:r>
          </w:p>
        </w:tc>
        <w:tc>
          <w:tcPr>
            <w:tcW w:w="1080" w:type="dxa"/>
          </w:tcPr>
          <w:p w14:paraId="0381ADF8" w14:textId="654A9FE3" w:rsidR="7BB489DD" w:rsidRPr="00E9518A" w:rsidRDefault="7BB489DD" w:rsidP="00A579FE">
            <w:pPr>
              <w:jc w:val="center"/>
              <w:rPr>
                <w:rFonts w:ascii="Times New Roman" w:hAnsi="Times New Roman" w:cs="Times New Roman"/>
                <w:sz w:val="22"/>
                <w:szCs w:val="22"/>
              </w:rPr>
            </w:pPr>
            <w:r w:rsidRPr="00E9518A">
              <w:rPr>
                <w:rFonts w:ascii="Times New Roman" w:hAnsi="Times New Roman" w:cs="Times New Roman"/>
                <w:sz w:val="22"/>
                <w:szCs w:val="22"/>
              </w:rPr>
              <w:t>0.225</w:t>
            </w:r>
          </w:p>
        </w:tc>
        <w:tc>
          <w:tcPr>
            <w:tcW w:w="1140" w:type="dxa"/>
          </w:tcPr>
          <w:p w14:paraId="373EF925" w14:textId="1CE00C69" w:rsidR="25F9FE5C" w:rsidRPr="00E9518A" w:rsidRDefault="25F9FE5C" w:rsidP="00A579FE">
            <w:pPr>
              <w:jc w:val="center"/>
              <w:rPr>
                <w:rFonts w:ascii="Times New Roman" w:hAnsi="Times New Roman" w:cs="Times New Roman"/>
                <w:sz w:val="22"/>
                <w:szCs w:val="22"/>
              </w:rPr>
            </w:pPr>
            <w:r w:rsidRPr="00E9518A">
              <w:rPr>
                <w:rFonts w:ascii="Times New Roman" w:hAnsi="Times New Roman" w:cs="Times New Roman"/>
                <w:sz w:val="22"/>
                <w:szCs w:val="22"/>
              </w:rPr>
              <w:t>0.2</w:t>
            </w:r>
          </w:p>
        </w:tc>
      </w:tr>
      <w:tr w:rsidR="02FBC172" w:rsidRPr="00A756DE" w14:paraId="73BEC163" w14:textId="77777777" w:rsidTr="305B55F3">
        <w:trPr>
          <w:trHeight w:val="300"/>
        </w:trPr>
        <w:tc>
          <w:tcPr>
            <w:tcW w:w="4200" w:type="dxa"/>
          </w:tcPr>
          <w:p w14:paraId="3859E71A" w14:textId="331557BF" w:rsidR="30B01668" w:rsidRPr="00E9518A" w:rsidRDefault="24321B94" w:rsidP="00A579FE">
            <w:pPr>
              <w:jc w:val="center"/>
              <w:rPr>
                <w:rFonts w:ascii="Times New Roman" w:hAnsi="Times New Roman" w:cs="Times New Roman"/>
                <w:sz w:val="22"/>
                <w:szCs w:val="22"/>
              </w:rPr>
            </w:pPr>
            <w:r w:rsidRPr="00E9518A">
              <w:rPr>
                <w:rFonts w:ascii="Times New Roman" w:eastAsiaTheme="minorEastAsia" w:hAnsi="Times New Roman" w:cs="Times New Roman"/>
                <w:sz w:val="22"/>
                <w:szCs w:val="22"/>
              </w:rPr>
              <w:t>Financial Sustainability &amp; Autonomy</w:t>
            </w:r>
          </w:p>
        </w:tc>
        <w:tc>
          <w:tcPr>
            <w:tcW w:w="1185" w:type="dxa"/>
          </w:tcPr>
          <w:p w14:paraId="06FA3F14" w14:textId="79FB8042" w:rsidR="403DD8B3" w:rsidRPr="00E9518A" w:rsidRDefault="403DD8B3" w:rsidP="00A579FE">
            <w:pPr>
              <w:jc w:val="center"/>
              <w:rPr>
                <w:rFonts w:ascii="Times New Roman" w:hAnsi="Times New Roman" w:cs="Times New Roman"/>
                <w:sz w:val="22"/>
                <w:szCs w:val="22"/>
              </w:rPr>
            </w:pPr>
            <w:r w:rsidRPr="00E9518A">
              <w:rPr>
                <w:rFonts w:ascii="Times New Roman" w:hAnsi="Times New Roman" w:cs="Times New Roman"/>
                <w:sz w:val="22"/>
                <w:szCs w:val="22"/>
              </w:rPr>
              <w:t>0.1</w:t>
            </w:r>
          </w:p>
        </w:tc>
        <w:tc>
          <w:tcPr>
            <w:tcW w:w="1230" w:type="dxa"/>
          </w:tcPr>
          <w:p w14:paraId="321F391A" w14:textId="2EF6B807" w:rsidR="5E0D8F83" w:rsidRPr="00E9518A" w:rsidRDefault="5E0D8F83" w:rsidP="00A579FE">
            <w:pPr>
              <w:jc w:val="center"/>
              <w:rPr>
                <w:rFonts w:ascii="Times New Roman" w:hAnsi="Times New Roman" w:cs="Times New Roman"/>
                <w:sz w:val="22"/>
                <w:szCs w:val="22"/>
              </w:rPr>
            </w:pPr>
            <w:r w:rsidRPr="00E9518A">
              <w:rPr>
                <w:rFonts w:ascii="Times New Roman" w:hAnsi="Times New Roman" w:cs="Times New Roman"/>
                <w:sz w:val="22"/>
                <w:szCs w:val="22"/>
              </w:rPr>
              <w:t>0.1</w:t>
            </w:r>
          </w:p>
        </w:tc>
        <w:tc>
          <w:tcPr>
            <w:tcW w:w="1125" w:type="dxa"/>
          </w:tcPr>
          <w:p w14:paraId="7E077E95" w14:textId="26ED0A19" w:rsidR="0606FAD2" w:rsidRPr="00E9518A" w:rsidRDefault="0606FAD2" w:rsidP="00A579FE">
            <w:pPr>
              <w:jc w:val="center"/>
              <w:rPr>
                <w:rFonts w:ascii="Times New Roman" w:hAnsi="Times New Roman" w:cs="Times New Roman"/>
                <w:sz w:val="22"/>
                <w:szCs w:val="22"/>
              </w:rPr>
            </w:pPr>
            <w:r w:rsidRPr="00E9518A">
              <w:rPr>
                <w:rFonts w:ascii="Times New Roman" w:hAnsi="Times New Roman" w:cs="Times New Roman"/>
                <w:sz w:val="22"/>
                <w:szCs w:val="22"/>
              </w:rPr>
              <w:t>0.1</w:t>
            </w:r>
          </w:p>
        </w:tc>
        <w:tc>
          <w:tcPr>
            <w:tcW w:w="1080" w:type="dxa"/>
          </w:tcPr>
          <w:p w14:paraId="5A69B52D" w14:textId="7DEAF31E" w:rsidR="75BA776A" w:rsidRPr="00E9518A" w:rsidRDefault="75BA776A" w:rsidP="00A579FE">
            <w:pPr>
              <w:jc w:val="center"/>
              <w:rPr>
                <w:rFonts w:ascii="Times New Roman" w:hAnsi="Times New Roman" w:cs="Times New Roman"/>
                <w:sz w:val="22"/>
                <w:szCs w:val="22"/>
              </w:rPr>
            </w:pPr>
            <w:r w:rsidRPr="00E9518A">
              <w:rPr>
                <w:rFonts w:ascii="Times New Roman" w:hAnsi="Times New Roman" w:cs="Times New Roman"/>
                <w:sz w:val="22"/>
                <w:szCs w:val="22"/>
              </w:rPr>
              <w:t>0.225</w:t>
            </w:r>
          </w:p>
        </w:tc>
        <w:tc>
          <w:tcPr>
            <w:tcW w:w="1140" w:type="dxa"/>
          </w:tcPr>
          <w:p w14:paraId="09C13F5C" w14:textId="154FACEB" w:rsidR="05178E3B" w:rsidRPr="00E9518A" w:rsidRDefault="05178E3B" w:rsidP="00A579FE">
            <w:pPr>
              <w:jc w:val="center"/>
              <w:rPr>
                <w:rFonts w:ascii="Times New Roman" w:hAnsi="Times New Roman" w:cs="Times New Roman"/>
                <w:sz w:val="22"/>
                <w:szCs w:val="22"/>
              </w:rPr>
            </w:pPr>
            <w:r w:rsidRPr="00E9518A">
              <w:rPr>
                <w:rFonts w:ascii="Times New Roman" w:hAnsi="Times New Roman" w:cs="Times New Roman"/>
                <w:sz w:val="22"/>
                <w:szCs w:val="22"/>
              </w:rPr>
              <w:t>0.2</w:t>
            </w:r>
          </w:p>
        </w:tc>
      </w:tr>
      <w:tr w:rsidR="02FBC172" w:rsidRPr="00A756DE" w14:paraId="77F28691" w14:textId="77777777" w:rsidTr="305B55F3">
        <w:trPr>
          <w:trHeight w:val="300"/>
        </w:trPr>
        <w:tc>
          <w:tcPr>
            <w:tcW w:w="4200" w:type="dxa"/>
          </w:tcPr>
          <w:p w14:paraId="7D5C1E5D" w14:textId="6A0CB7D2" w:rsidR="30B01668" w:rsidRPr="00E9518A" w:rsidRDefault="24321B94" w:rsidP="00A579FE">
            <w:pPr>
              <w:jc w:val="center"/>
              <w:rPr>
                <w:rFonts w:ascii="Times New Roman" w:hAnsi="Times New Roman" w:cs="Times New Roman"/>
                <w:sz w:val="22"/>
                <w:szCs w:val="22"/>
              </w:rPr>
            </w:pPr>
            <w:r w:rsidRPr="00E9518A">
              <w:rPr>
                <w:rFonts w:ascii="Times New Roman" w:eastAsiaTheme="minorEastAsia" w:hAnsi="Times New Roman" w:cs="Times New Roman"/>
                <w:sz w:val="22"/>
                <w:szCs w:val="22"/>
              </w:rPr>
              <w:t>Global Relevance &amp; Leadership</w:t>
            </w:r>
          </w:p>
        </w:tc>
        <w:tc>
          <w:tcPr>
            <w:tcW w:w="1185" w:type="dxa"/>
          </w:tcPr>
          <w:p w14:paraId="488B9678" w14:textId="7EEAAA37" w:rsidR="06BA14CB" w:rsidRPr="00E9518A" w:rsidRDefault="06BA14CB" w:rsidP="00A579FE">
            <w:pPr>
              <w:jc w:val="center"/>
              <w:rPr>
                <w:rFonts w:ascii="Times New Roman" w:hAnsi="Times New Roman" w:cs="Times New Roman"/>
                <w:sz w:val="22"/>
                <w:szCs w:val="22"/>
              </w:rPr>
            </w:pPr>
            <w:r w:rsidRPr="00E9518A">
              <w:rPr>
                <w:rFonts w:ascii="Times New Roman" w:hAnsi="Times New Roman" w:cs="Times New Roman"/>
                <w:sz w:val="22"/>
                <w:szCs w:val="22"/>
              </w:rPr>
              <w:t>0.1</w:t>
            </w:r>
          </w:p>
        </w:tc>
        <w:tc>
          <w:tcPr>
            <w:tcW w:w="1230" w:type="dxa"/>
          </w:tcPr>
          <w:p w14:paraId="502527CC" w14:textId="6040E5E9" w:rsidR="63E97CDC" w:rsidRPr="00E9518A" w:rsidRDefault="63E97CDC" w:rsidP="00A579FE">
            <w:pPr>
              <w:jc w:val="center"/>
              <w:rPr>
                <w:rFonts w:ascii="Times New Roman" w:hAnsi="Times New Roman" w:cs="Times New Roman"/>
                <w:sz w:val="22"/>
                <w:szCs w:val="22"/>
              </w:rPr>
            </w:pPr>
            <w:r w:rsidRPr="00E9518A">
              <w:rPr>
                <w:rFonts w:ascii="Times New Roman" w:hAnsi="Times New Roman" w:cs="Times New Roman"/>
                <w:sz w:val="22"/>
                <w:szCs w:val="22"/>
              </w:rPr>
              <w:t>0.1</w:t>
            </w:r>
          </w:p>
        </w:tc>
        <w:tc>
          <w:tcPr>
            <w:tcW w:w="1125" w:type="dxa"/>
          </w:tcPr>
          <w:p w14:paraId="13E2FD17" w14:textId="69AD6BE5" w:rsidR="283C1804" w:rsidRPr="00E9518A" w:rsidRDefault="283C1804" w:rsidP="00A579FE">
            <w:pPr>
              <w:jc w:val="center"/>
              <w:rPr>
                <w:rFonts w:ascii="Times New Roman" w:hAnsi="Times New Roman" w:cs="Times New Roman"/>
                <w:sz w:val="22"/>
                <w:szCs w:val="22"/>
              </w:rPr>
            </w:pPr>
            <w:r w:rsidRPr="00E9518A">
              <w:rPr>
                <w:rFonts w:ascii="Times New Roman" w:hAnsi="Times New Roman" w:cs="Times New Roman"/>
                <w:sz w:val="22"/>
                <w:szCs w:val="22"/>
              </w:rPr>
              <w:t>0.1</w:t>
            </w:r>
          </w:p>
        </w:tc>
        <w:tc>
          <w:tcPr>
            <w:tcW w:w="1080" w:type="dxa"/>
          </w:tcPr>
          <w:p w14:paraId="386DDFF7" w14:textId="35F46277" w:rsidR="48BD8354" w:rsidRPr="00E9518A" w:rsidRDefault="48BD8354" w:rsidP="00A579FE">
            <w:pPr>
              <w:jc w:val="center"/>
              <w:rPr>
                <w:rFonts w:ascii="Times New Roman" w:hAnsi="Times New Roman" w:cs="Times New Roman"/>
                <w:sz w:val="22"/>
                <w:szCs w:val="22"/>
              </w:rPr>
            </w:pPr>
            <w:r w:rsidRPr="00E9518A">
              <w:rPr>
                <w:rFonts w:ascii="Times New Roman" w:hAnsi="Times New Roman" w:cs="Times New Roman"/>
                <w:sz w:val="22"/>
                <w:szCs w:val="22"/>
              </w:rPr>
              <w:t>0.1</w:t>
            </w:r>
          </w:p>
        </w:tc>
        <w:tc>
          <w:tcPr>
            <w:tcW w:w="1140" w:type="dxa"/>
          </w:tcPr>
          <w:p w14:paraId="5CCCE2EE" w14:textId="611F85F3" w:rsidR="7AE4CCD7" w:rsidRPr="00E9518A" w:rsidRDefault="7AE4CCD7" w:rsidP="00A579FE">
            <w:pPr>
              <w:jc w:val="center"/>
              <w:rPr>
                <w:rFonts w:ascii="Times New Roman" w:hAnsi="Times New Roman" w:cs="Times New Roman"/>
                <w:sz w:val="22"/>
                <w:szCs w:val="22"/>
              </w:rPr>
            </w:pPr>
            <w:r w:rsidRPr="00E9518A">
              <w:rPr>
                <w:rFonts w:ascii="Times New Roman" w:hAnsi="Times New Roman" w:cs="Times New Roman"/>
                <w:sz w:val="22"/>
                <w:szCs w:val="22"/>
              </w:rPr>
              <w:t>0.2</w:t>
            </w:r>
          </w:p>
        </w:tc>
      </w:tr>
      <w:tr w:rsidR="02FBC172" w:rsidRPr="00A756DE" w14:paraId="167C8525" w14:textId="77777777" w:rsidTr="305B55F3">
        <w:trPr>
          <w:trHeight w:val="300"/>
        </w:trPr>
        <w:tc>
          <w:tcPr>
            <w:tcW w:w="4200" w:type="dxa"/>
          </w:tcPr>
          <w:p w14:paraId="2C67F592" w14:textId="5AC99693" w:rsidR="30B01668" w:rsidRPr="00E9518A" w:rsidRDefault="24321B94" w:rsidP="00A579FE">
            <w:pPr>
              <w:jc w:val="center"/>
              <w:rPr>
                <w:rFonts w:ascii="Times New Roman" w:hAnsi="Times New Roman" w:cs="Times New Roman"/>
                <w:sz w:val="22"/>
                <w:szCs w:val="22"/>
              </w:rPr>
            </w:pPr>
            <w:r w:rsidRPr="00E9518A">
              <w:rPr>
                <w:rFonts w:ascii="Times New Roman" w:eastAsiaTheme="minorEastAsia" w:hAnsi="Times New Roman" w:cs="Times New Roman"/>
                <w:sz w:val="22"/>
                <w:szCs w:val="22"/>
              </w:rPr>
              <w:t>Societal Impact &amp; Public Trust</w:t>
            </w:r>
          </w:p>
        </w:tc>
        <w:tc>
          <w:tcPr>
            <w:tcW w:w="1185" w:type="dxa"/>
          </w:tcPr>
          <w:p w14:paraId="0D6716FC" w14:textId="3AFEA5F4" w:rsidR="20C4DE6A" w:rsidRPr="00E9518A" w:rsidRDefault="20C4DE6A" w:rsidP="00A579FE">
            <w:pPr>
              <w:jc w:val="center"/>
              <w:rPr>
                <w:rFonts w:ascii="Times New Roman" w:hAnsi="Times New Roman" w:cs="Times New Roman"/>
                <w:sz w:val="22"/>
                <w:szCs w:val="22"/>
              </w:rPr>
            </w:pPr>
            <w:r w:rsidRPr="00E9518A">
              <w:rPr>
                <w:rFonts w:ascii="Times New Roman" w:hAnsi="Times New Roman" w:cs="Times New Roman"/>
                <w:sz w:val="22"/>
                <w:szCs w:val="22"/>
              </w:rPr>
              <w:t>0.1</w:t>
            </w:r>
          </w:p>
        </w:tc>
        <w:tc>
          <w:tcPr>
            <w:tcW w:w="1230" w:type="dxa"/>
          </w:tcPr>
          <w:p w14:paraId="166E286F" w14:textId="115B87F8" w:rsidR="33795A7C" w:rsidRPr="00E9518A" w:rsidRDefault="33795A7C" w:rsidP="00A579FE">
            <w:pPr>
              <w:jc w:val="center"/>
              <w:rPr>
                <w:rFonts w:ascii="Times New Roman" w:hAnsi="Times New Roman" w:cs="Times New Roman"/>
                <w:sz w:val="22"/>
                <w:szCs w:val="22"/>
              </w:rPr>
            </w:pPr>
            <w:r w:rsidRPr="00E9518A">
              <w:rPr>
                <w:rFonts w:ascii="Times New Roman" w:hAnsi="Times New Roman" w:cs="Times New Roman"/>
                <w:sz w:val="22"/>
                <w:szCs w:val="22"/>
              </w:rPr>
              <w:t>0.1</w:t>
            </w:r>
          </w:p>
        </w:tc>
        <w:tc>
          <w:tcPr>
            <w:tcW w:w="1125" w:type="dxa"/>
          </w:tcPr>
          <w:p w14:paraId="31C5B156" w14:textId="652DD2B8" w:rsidR="519BD817" w:rsidRPr="00E9518A" w:rsidRDefault="519BD817" w:rsidP="00A579FE">
            <w:pPr>
              <w:jc w:val="center"/>
              <w:rPr>
                <w:rFonts w:ascii="Times New Roman" w:hAnsi="Times New Roman" w:cs="Times New Roman"/>
                <w:sz w:val="22"/>
                <w:szCs w:val="22"/>
              </w:rPr>
            </w:pPr>
            <w:r w:rsidRPr="00E9518A">
              <w:rPr>
                <w:rFonts w:ascii="Times New Roman" w:hAnsi="Times New Roman" w:cs="Times New Roman"/>
                <w:sz w:val="22"/>
                <w:szCs w:val="22"/>
              </w:rPr>
              <w:t>0.267</w:t>
            </w:r>
          </w:p>
        </w:tc>
        <w:tc>
          <w:tcPr>
            <w:tcW w:w="1080" w:type="dxa"/>
          </w:tcPr>
          <w:p w14:paraId="7E84FDB2" w14:textId="150934A0" w:rsidR="7109EAFA" w:rsidRPr="00E9518A" w:rsidRDefault="7109EAFA" w:rsidP="00A579FE">
            <w:pPr>
              <w:jc w:val="center"/>
              <w:rPr>
                <w:rFonts w:ascii="Times New Roman" w:hAnsi="Times New Roman" w:cs="Times New Roman"/>
                <w:sz w:val="22"/>
                <w:szCs w:val="22"/>
              </w:rPr>
            </w:pPr>
            <w:r w:rsidRPr="00E9518A">
              <w:rPr>
                <w:rFonts w:ascii="Times New Roman" w:hAnsi="Times New Roman" w:cs="Times New Roman"/>
                <w:sz w:val="22"/>
                <w:szCs w:val="22"/>
              </w:rPr>
              <w:t>0.225</w:t>
            </w:r>
          </w:p>
        </w:tc>
        <w:tc>
          <w:tcPr>
            <w:tcW w:w="1140" w:type="dxa"/>
          </w:tcPr>
          <w:p w14:paraId="2ADA57CB" w14:textId="4D23C86F" w:rsidR="2785BBB2" w:rsidRPr="00E9518A" w:rsidRDefault="2785BBB2" w:rsidP="00A579FE">
            <w:pPr>
              <w:jc w:val="center"/>
              <w:rPr>
                <w:rFonts w:ascii="Times New Roman" w:hAnsi="Times New Roman" w:cs="Times New Roman"/>
                <w:sz w:val="22"/>
                <w:szCs w:val="22"/>
              </w:rPr>
            </w:pPr>
            <w:r w:rsidRPr="00E9518A">
              <w:rPr>
                <w:rFonts w:ascii="Times New Roman" w:hAnsi="Times New Roman" w:cs="Times New Roman"/>
                <w:sz w:val="22"/>
                <w:szCs w:val="22"/>
              </w:rPr>
              <w:t>0.2</w:t>
            </w:r>
          </w:p>
        </w:tc>
      </w:tr>
      <w:tr w:rsidR="02FBC172" w:rsidRPr="00A756DE" w14:paraId="7DF4A338" w14:textId="77777777" w:rsidTr="305B55F3">
        <w:trPr>
          <w:trHeight w:val="300"/>
        </w:trPr>
        <w:tc>
          <w:tcPr>
            <w:tcW w:w="4200" w:type="dxa"/>
          </w:tcPr>
          <w:p w14:paraId="74C2D641" w14:textId="47388A60" w:rsidR="30B01668" w:rsidRPr="00E9518A" w:rsidRDefault="24321B94" w:rsidP="00A579FE">
            <w:pPr>
              <w:jc w:val="center"/>
              <w:rPr>
                <w:rFonts w:ascii="Times New Roman" w:hAnsi="Times New Roman" w:cs="Times New Roman"/>
                <w:sz w:val="22"/>
                <w:szCs w:val="22"/>
              </w:rPr>
            </w:pPr>
            <w:r w:rsidRPr="00E9518A">
              <w:rPr>
                <w:rFonts w:ascii="Times New Roman" w:eastAsiaTheme="minorEastAsia" w:hAnsi="Times New Roman" w:cs="Times New Roman"/>
                <w:sz w:val="22"/>
                <w:szCs w:val="22"/>
              </w:rPr>
              <w:t>Innovation in Education &amp; Research</w:t>
            </w:r>
          </w:p>
        </w:tc>
        <w:tc>
          <w:tcPr>
            <w:tcW w:w="1185" w:type="dxa"/>
          </w:tcPr>
          <w:p w14:paraId="5DBBD807" w14:textId="4950DD19" w:rsidR="7FBF7FDF" w:rsidRPr="00E9518A" w:rsidRDefault="7FBF7FDF" w:rsidP="00A579FE">
            <w:pPr>
              <w:jc w:val="center"/>
              <w:rPr>
                <w:rFonts w:ascii="Times New Roman" w:hAnsi="Times New Roman" w:cs="Times New Roman"/>
                <w:sz w:val="22"/>
                <w:szCs w:val="22"/>
              </w:rPr>
            </w:pPr>
            <w:r w:rsidRPr="00E9518A">
              <w:rPr>
                <w:rFonts w:ascii="Times New Roman" w:hAnsi="Times New Roman" w:cs="Times New Roman"/>
                <w:sz w:val="22"/>
                <w:szCs w:val="22"/>
              </w:rPr>
              <w:t>0.1</w:t>
            </w:r>
          </w:p>
        </w:tc>
        <w:tc>
          <w:tcPr>
            <w:tcW w:w="1230" w:type="dxa"/>
          </w:tcPr>
          <w:p w14:paraId="2CBF1A0C" w14:textId="56194FF8" w:rsidR="4988CD6E" w:rsidRPr="00E9518A" w:rsidRDefault="4988CD6E" w:rsidP="00A579FE">
            <w:pPr>
              <w:jc w:val="center"/>
              <w:rPr>
                <w:rFonts w:ascii="Times New Roman" w:hAnsi="Times New Roman" w:cs="Times New Roman"/>
                <w:sz w:val="22"/>
                <w:szCs w:val="22"/>
              </w:rPr>
            </w:pPr>
            <w:r w:rsidRPr="00E9518A">
              <w:rPr>
                <w:rFonts w:ascii="Times New Roman" w:hAnsi="Times New Roman" w:cs="Times New Roman"/>
                <w:sz w:val="22"/>
                <w:szCs w:val="22"/>
              </w:rPr>
              <w:t>0.35</w:t>
            </w:r>
          </w:p>
        </w:tc>
        <w:tc>
          <w:tcPr>
            <w:tcW w:w="1125" w:type="dxa"/>
          </w:tcPr>
          <w:p w14:paraId="1D620ED9" w14:textId="29E25822" w:rsidR="06A1A432" w:rsidRPr="00E9518A" w:rsidRDefault="06A1A432" w:rsidP="00A579FE">
            <w:pPr>
              <w:jc w:val="center"/>
              <w:rPr>
                <w:rFonts w:ascii="Times New Roman" w:hAnsi="Times New Roman" w:cs="Times New Roman"/>
                <w:sz w:val="22"/>
                <w:szCs w:val="22"/>
              </w:rPr>
            </w:pPr>
            <w:r w:rsidRPr="00E9518A">
              <w:rPr>
                <w:rFonts w:ascii="Times New Roman" w:hAnsi="Times New Roman" w:cs="Times New Roman"/>
                <w:sz w:val="22"/>
                <w:szCs w:val="22"/>
              </w:rPr>
              <w:t>0.267</w:t>
            </w:r>
          </w:p>
        </w:tc>
        <w:tc>
          <w:tcPr>
            <w:tcW w:w="1080" w:type="dxa"/>
          </w:tcPr>
          <w:p w14:paraId="4F52B7FD" w14:textId="130721D6" w:rsidR="43EB0A7A" w:rsidRPr="00E9518A" w:rsidRDefault="43EB0A7A" w:rsidP="00A579FE">
            <w:pPr>
              <w:jc w:val="center"/>
              <w:rPr>
                <w:rFonts w:ascii="Times New Roman" w:hAnsi="Times New Roman" w:cs="Times New Roman"/>
                <w:sz w:val="22"/>
                <w:szCs w:val="22"/>
              </w:rPr>
            </w:pPr>
            <w:r w:rsidRPr="00E9518A">
              <w:rPr>
                <w:rFonts w:ascii="Times New Roman" w:hAnsi="Times New Roman" w:cs="Times New Roman"/>
                <w:sz w:val="22"/>
                <w:szCs w:val="22"/>
              </w:rPr>
              <w:t>0.225</w:t>
            </w:r>
          </w:p>
        </w:tc>
        <w:tc>
          <w:tcPr>
            <w:tcW w:w="1140" w:type="dxa"/>
          </w:tcPr>
          <w:p w14:paraId="3E6802D9" w14:textId="6B5C38B4" w:rsidR="3EBF17FF" w:rsidRPr="00E9518A" w:rsidRDefault="3EBF17FF" w:rsidP="00A579FE">
            <w:pPr>
              <w:jc w:val="center"/>
              <w:rPr>
                <w:rFonts w:ascii="Times New Roman" w:hAnsi="Times New Roman" w:cs="Times New Roman"/>
                <w:sz w:val="22"/>
                <w:szCs w:val="22"/>
              </w:rPr>
            </w:pPr>
            <w:r w:rsidRPr="00E9518A">
              <w:rPr>
                <w:rFonts w:ascii="Times New Roman" w:hAnsi="Times New Roman" w:cs="Times New Roman"/>
                <w:sz w:val="22"/>
                <w:szCs w:val="22"/>
              </w:rPr>
              <w:t>0.2</w:t>
            </w:r>
          </w:p>
        </w:tc>
      </w:tr>
    </w:tbl>
    <w:p w14:paraId="1087B4AD" w14:textId="06A53643" w:rsidR="009C6FE9" w:rsidRPr="00E9518A" w:rsidRDefault="5D01D6E0" w:rsidP="00A579FE">
      <w:pPr>
        <w:jc w:val="both"/>
        <w:rPr>
          <w:rFonts w:ascii="Times New Roman" w:hAnsi="Times New Roman" w:cs="Times New Roman"/>
          <w:sz w:val="22"/>
          <w:szCs w:val="22"/>
        </w:rPr>
      </w:pPr>
      <w:r w:rsidRPr="00E9518A">
        <w:rPr>
          <w:rFonts w:ascii="Times New Roman" w:hAnsi="Times New Roman" w:cs="Times New Roman"/>
          <w:b/>
          <w:bCs/>
          <w:sz w:val="22"/>
          <w:szCs w:val="22"/>
        </w:rPr>
        <w:t xml:space="preserve">Table </w:t>
      </w:r>
      <w:r w:rsidR="00A76657" w:rsidRPr="00E9518A">
        <w:rPr>
          <w:rFonts w:ascii="Times New Roman" w:hAnsi="Times New Roman" w:cs="Times New Roman"/>
          <w:b/>
          <w:bCs/>
          <w:sz w:val="22"/>
          <w:szCs w:val="22"/>
        </w:rPr>
        <w:t>5.</w:t>
      </w:r>
      <w:r w:rsidRPr="00E9518A">
        <w:rPr>
          <w:rFonts w:ascii="Times New Roman" w:hAnsi="Times New Roman" w:cs="Times New Roman"/>
          <w:sz w:val="22"/>
          <w:szCs w:val="22"/>
        </w:rPr>
        <w:t xml:space="preserve"> Extreme points for attribute weight</w:t>
      </w:r>
      <w:r w:rsidR="5DA55F54" w:rsidRPr="00E9518A">
        <w:rPr>
          <w:rFonts w:ascii="Times New Roman" w:hAnsi="Times New Roman" w:cs="Times New Roman"/>
          <w:sz w:val="22"/>
          <w:szCs w:val="22"/>
        </w:rPr>
        <w:t>s</w:t>
      </w:r>
    </w:p>
    <w:p w14:paraId="1D84F667" w14:textId="06A28217" w:rsidR="192EFF88" w:rsidRPr="00E9518A" w:rsidRDefault="7B223599" w:rsidP="00A579FE">
      <w:pPr>
        <w:jc w:val="both"/>
        <w:rPr>
          <w:rFonts w:ascii="Times New Roman" w:hAnsi="Times New Roman" w:cs="Times New Roman"/>
          <w:sz w:val="22"/>
          <w:szCs w:val="22"/>
        </w:rPr>
      </w:pPr>
      <w:r w:rsidRPr="00E9518A">
        <w:rPr>
          <w:rFonts w:ascii="Times New Roman" w:hAnsi="Times New Roman" w:cs="Times New Roman"/>
          <w:sz w:val="22"/>
          <w:szCs w:val="22"/>
        </w:rPr>
        <w:t>Similarly, for scenario probabilities, we define three extreme cases (ExtP1 to ExtP3), which represent different assumptions about how likely e</w:t>
      </w:r>
      <w:r w:rsidR="192EFF88" w:rsidRPr="00E9518A">
        <w:rPr>
          <w:rFonts w:ascii="Times New Roman" w:hAnsi="Times New Roman" w:cs="Times New Roman"/>
          <w:sz w:val="22"/>
          <w:szCs w:val="22"/>
        </w:rPr>
        <w:t>ach future scenario is.</w:t>
      </w:r>
      <w:r w:rsidR="005A3209">
        <w:rPr>
          <w:rFonts w:ascii="Times New Roman" w:hAnsi="Times New Roman" w:cs="Times New Roman"/>
          <w:sz w:val="22"/>
          <w:szCs w:val="22"/>
        </w:rPr>
        <w:t xml:space="preserve"> </w:t>
      </w:r>
      <w:r w:rsidR="192EFF88" w:rsidRPr="00E9518A">
        <w:rPr>
          <w:rFonts w:ascii="Times New Roman" w:hAnsi="Times New Roman" w:cs="Times New Roman"/>
          <w:sz w:val="22"/>
          <w:szCs w:val="22"/>
        </w:rPr>
        <w:t>The constraints</w:t>
      </w:r>
      <w:r w:rsidR="005A3209">
        <w:rPr>
          <w:rFonts w:ascii="Times New Roman" w:hAnsi="Times New Roman" w:cs="Times New Roman"/>
          <w:sz w:val="22"/>
          <w:szCs w:val="22"/>
        </w:rPr>
        <w:t xml:space="preserve"> for the scenario probabilities</w:t>
      </w:r>
      <w:r w:rsidR="192EFF88" w:rsidRPr="00E9518A">
        <w:rPr>
          <w:rFonts w:ascii="Times New Roman" w:hAnsi="Times New Roman" w:cs="Times New Roman"/>
          <w:sz w:val="22"/>
          <w:szCs w:val="22"/>
        </w:rPr>
        <w:t xml:space="preserve"> are:</w:t>
      </w:r>
    </w:p>
    <w:p w14:paraId="620A5F2B" w14:textId="7098B835" w:rsidR="192EFF88" w:rsidRPr="00E9518A" w:rsidRDefault="192EFF88" w:rsidP="00A579FE">
      <w:pPr>
        <w:pStyle w:val="ListParagraph"/>
        <w:numPr>
          <w:ilvl w:val="0"/>
          <w:numId w:val="40"/>
        </w:numPr>
        <w:jc w:val="both"/>
        <w:rPr>
          <w:rFonts w:ascii="Times New Roman" w:hAnsi="Times New Roman" w:cs="Times New Roman"/>
          <w:color w:val="000000" w:themeColor="text1"/>
          <w:sz w:val="22"/>
          <w:szCs w:val="22"/>
        </w:rPr>
      </w:pPr>
      <w:r w:rsidRPr="00E9518A">
        <w:rPr>
          <w:rFonts w:ascii="Times New Roman" w:hAnsi="Times New Roman" w:cs="Times New Roman"/>
          <w:color w:val="000000" w:themeColor="text1"/>
          <w:sz w:val="22"/>
          <w:szCs w:val="22"/>
        </w:rPr>
        <w:t>Each scenario probability must be at least 0.1</w:t>
      </w:r>
    </w:p>
    <w:p w14:paraId="71409A68" w14:textId="7D70E237" w:rsidR="192EFF88" w:rsidRPr="00E9518A" w:rsidRDefault="192EFF88" w:rsidP="00A579FE">
      <w:pPr>
        <w:pStyle w:val="ListParagraph"/>
        <w:numPr>
          <w:ilvl w:val="0"/>
          <w:numId w:val="40"/>
        </w:numPr>
        <w:jc w:val="both"/>
        <w:rPr>
          <w:rFonts w:ascii="Times New Roman" w:hAnsi="Times New Roman" w:cs="Times New Roman"/>
          <w:color w:val="000000" w:themeColor="text1"/>
          <w:sz w:val="22"/>
          <w:szCs w:val="22"/>
        </w:rPr>
      </w:pPr>
      <w:r w:rsidRPr="00E9518A">
        <w:rPr>
          <w:rFonts w:ascii="Times New Roman" w:hAnsi="Times New Roman" w:cs="Times New Roman"/>
          <w:color w:val="000000" w:themeColor="text1"/>
          <w:sz w:val="22"/>
          <w:szCs w:val="22"/>
        </w:rPr>
        <w:t>The total of all probabilities must equal 1</w:t>
      </w:r>
    </w:p>
    <w:p w14:paraId="18D30626" w14:textId="4E79D50B" w:rsidR="009C6FE9" w:rsidRPr="005A3209" w:rsidRDefault="7D2C2AC6" w:rsidP="00A579FE">
      <w:pPr>
        <w:jc w:val="both"/>
        <w:rPr>
          <w:rFonts w:ascii="Times New Roman" w:hAnsi="Times New Roman" w:cs="Times New Roman"/>
          <w:sz w:val="22"/>
          <w:szCs w:val="22"/>
        </w:rPr>
      </w:pPr>
      <w:r w:rsidRPr="00E9518A">
        <w:rPr>
          <w:rFonts w:ascii="Times New Roman" w:hAnsi="Times New Roman" w:cs="Times New Roman"/>
          <w:color w:val="000000" w:themeColor="text1"/>
          <w:sz w:val="22"/>
          <w:szCs w:val="22"/>
        </w:rPr>
        <w:t xml:space="preserve">These extreme points simulate different levels of </w:t>
      </w:r>
      <w:r w:rsidR="000509AC">
        <w:rPr>
          <w:rFonts w:ascii="Times New Roman" w:hAnsi="Times New Roman" w:cs="Times New Roman"/>
          <w:color w:val="000000" w:themeColor="text1"/>
          <w:sz w:val="22"/>
          <w:szCs w:val="22"/>
        </w:rPr>
        <w:t>probability</w:t>
      </w:r>
      <w:r w:rsidRPr="00E9518A">
        <w:rPr>
          <w:rFonts w:ascii="Times New Roman" w:hAnsi="Times New Roman" w:cs="Times New Roman"/>
          <w:color w:val="000000" w:themeColor="text1"/>
          <w:sz w:val="22"/>
          <w:szCs w:val="22"/>
        </w:rPr>
        <w:t xml:space="preserve"> </w:t>
      </w:r>
      <w:r w:rsidR="005E1AEB">
        <w:rPr>
          <w:rFonts w:ascii="Times New Roman" w:hAnsi="Times New Roman" w:cs="Times New Roman"/>
          <w:color w:val="000000" w:themeColor="text1"/>
          <w:sz w:val="22"/>
          <w:szCs w:val="22"/>
        </w:rPr>
        <w:t>regarding</w:t>
      </w:r>
      <w:r w:rsidRPr="00E9518A">
        <w:rPr>
          <w:rFonts w:ascii="Times New Roman" w:hAnsi="Times New Roman" w:cs="Times New Roman"/>
          <w:color w:val="000000" w:themeColor="text1"/>
          <w:sz w:val="22"/>
          <w:szCs w:val="22"/>
        </w:rPr>
        <w:t xml:space="preserve"> the future</w:t>
      </w:r>
      <w:r w:rsidR="000509AC">
        <w:rPr>
          <w:rFonts w:ascii="Times New Roman" w:hAnsi="Times New Roman" w:cs="Times New Roman"/>
          <w:color w:val="000000" w:themeColor="text1"/>
          <w:sz w:val="22"/>
          <w:szCs w:val="22"/>
        </w:rPr>
        <w:t xml:space="preserve"> scenarios</w:t>
      </w:r>
      <w:r w:rsidRPr="00E9518A">
        <w:rPr>
          <w:rFonts w:ascii="Times New Roman" w:hAnsi="Times New Roman" w:cs="Times New Roman"/>
          <w:color w:val="000000" w:themeColor="text1"/>
          <w:sz w:val="22"/>
          <w:szCs w:val="22"/>
        </w:rPr>
        <w:t xml:space="preserve">. </w:t>
      </w:r>
      <w:r w:rsidR="28F79A5B" w:rsidRPr="00E9518A">
        <w:rPr>
          <w:rFonts w:ascii="Times New Roman" w:hAnsi="Times New Roman" w:cs="Times New Roman"/>
          <w:color w:val="000000" w:themeColor="text1"/>
          <w:sz w:val="22"/>
          <w:szCs w:val="22"/>
        </w:rPr>
        <w:t xml:space="preserve">The extreme points for </w:t>
      </w:r>
      <w:r w:rsidR="48F53431" w:rsidRPr="00E9518A">
        <w:rPr>
          <w:rFonts w:ascii="Times New Roman" w:hAnsi="Times New Roman" w:cs="Times New Roman"/>
          <w:color w:val="000000" w:themeColor="text1"/>
          <w:sz w:val="22"/>
          <w:szCs w:val="22"/>
        </w:rPr>
        <w:t xml:space="preserve">scenario </w:t>
      </w:r>
      <w:r w:rsidR="18FAB9C6" w:rsidRPr="00E9518A">
        <w:rPr>
          <w:rFonts w:ascii="Times New Roman" w:hAnsi="Times New Roman" w:cs="Times New Roman"/>
          <w:color w:val="000000" w:themeColor="text1"/>
          <w:sz w:val="22"/>
          <w:szCs w:val="22"/>
        </w:rPr>
        <w:t>probabilities</w:t>
      </w:r>
      <w:r w:rsidR="28F79A5B" w:rsidRPr="00E9518A">
        <w:rPr>
          <w:rFonts w:ascii="Times New Roman" w:hAnsi="Times New Roman" w:cs="Times New Roman"/>
          <w:color w:val="000000" w:themeColor="text1"/>
          <w:sz w:val="22"/>
          <w:szCs w:val="22"/>
        </w:rPr>
        <w:t xml:space="preserve"> are shown in Table </w:t>
      </w:r>
      <w:r w:rsidR="523B39EE" w:rsidRPr="07843CB2">
        <w:rPr>
          <w:rFonts w:ascii="Times New Roman" w:hAnsi="Times New Roman" w:cs="Times New Roman"/>
          <w:color w:val="000000" w:themeColor="text1"/>
          <w:sz w:val="22"/>
          <w:szCs w:val="22"/>
        </w:rPr>
        <w:t>6</w:t>
      </w:r>
      <w:r w:rsidR="28F79A5B" w:rsidRPr="00E9518A">
        <w:rPr>
          <w:rFonts w:ascii="Times New Roman" w:hAnsi="Times New Roman" w:cs="Times New Roman"/>
          <w:color w:val="000000" w:themeColor="text1"/>
          <w:sz w:val="22"/>
          <w:szCs w:val="22"/>
        </w:rPr>
        <w:t>.</w:t>
      </w:r>
    </w:p>
    <w:tbl>
      <w:tblPr>
        <w:tblStyle w:val="TableGrid"/>
        <w:tblW w:w="0" w:type="auto"/>
        <w:tblLayout w:type="fixed"/>
        <w:tblLook w:val="06A0" w:firstRow="1" w:lastRow="0" w:firstColumn="1" w:lastColumn="0" w:noHBand="1" w:noVBand="1"/>
      </w:tblPr>
      <w:tblGrid>
        <w:gridCol w:w="3435"/>
        <w:gridCol w:w="2115"/>
        <w:gridCol w:w="2160"/>
        <w:gridCol w:w="2250"/>
      </w:tblGrid>
      <w:tr w:rsidR="02FBC172" w:rsidRPr="00A756DE" w14:paraId="15D25AE2" w14:textId="77777777" w:rsidTr="305B55F3">
        <w:trPr>
          <w:trHeight w:val="300"/>
        </w:trPr>
        <w:tc>
          <w:tcPr>
            <w:tcW w:w="3435" w:type="dxa"/>
          </w:tcPr>
          <w:p w14:paraId="7B0E8C40" w14:textId="12492612" w:rsidR="5DA55F54" w:rsidRPr="00E9518A" w:rsidRDefault="5DA55F54" w:rsidP="00A579FE">
            <w:pPr>
              <w:jc w:val="center"/>
              <w:rPr>
                <w:rFonts w:ascii="Times New Roman" w:hAnsi="Times New Roman" w:cs="Times New Roman"/>
                <w:b/>
                <w:bCs/>
                <w:sz w:val="22"/>
                <w:szCs w:val="22"/>
              </w:rPr>
            </w:pPr>
            <w:r w:rsidRPr="00E9518A">
              <w:rPr>
                <w:rFonts w:ascii="Times New Roman" w:hAnsi="Times New Roman" w:cs="Times New Roman"/>
                <w:b/>
                <w:bCs/>
                <w:sz w:val="22"/>
                <w:szCs w:val="22"/>
              </w:rPr>
              <w:t>Scenario probabilities</w:t>
            </w:r>
          </w:p>
        </w:tc>
        <w:tc>
          <w:tcPr>
            <w:tcW w:w="2115" w:type="dxa"/>
          </w:tcPr>
          <w:p w14:paraId="1C26C6AE" w14:textId="22D4025E" w:rsidR="7EB48395" w:rsidRPr="00E9518A" w:rsidRDefault="5D52D9B1" w:rsidP="00A579FE">
            <w:pPr>
              <w:jc w:val="center"/>
              <w:rPr>
                <w:rFonts w:ascii="Times New Roman" w:hAnsi="Times New Roman" w:cs="Times New Roman"/>
                <w:b/>
                <w:bCs/>
                <w:sz w:val="22"/>
                <w:szCs w:val="22"/>
              </w:rPr>
            </w:pPr>
            <w:r w:rsidRPr="00E9518A">
              <w:rPr>
                <w:rFonts w:ascii="Times New Roman" w:hAnsi="Times New Roman" w:cs="Times New Roman"/>
                <w:b/>
                <w:bCs/>
                <w:sz w:val="22"/>
                <w:szCs w:val="22"/>
              </w:rPr>
              <w:t>ExtP1</w:t>
            </w:r>
          </w:p>
        </w:tc>
        <w:tc>
          <w:tcPr>
            <w:tcW w:w="2160" w:type="dxa"/>
          </w:tcPr>
          <w:p w14:paraId="2A201726" w14:textId="21400165" w:rsidR="7EB48395" w:rsidRPr="00E9518A" w:rsidRDefault="5D52D9B1" w:rsidP="00A579FE">
            <w:pPr>
              <w:jc w:val="center"/>
              <w:rPr>
                <w:rFonts w:ascii="Times New Roman" w:hAnsi="Times New Roman" w:cs="Times New Roman"/>
                <w:b/>
                <w:bCs/>
                <w:sz w:val="22"/>
                <w:szCs w:val="22"/>
              </w:rPr>
            </w:pPr>
            <w:r w:rsidRPr="00E9518A">
              <w:rPr>
                <w:rFonts w:ascii="Times New Roman" w:hAnsi="Times New Roman" w:cs="Times New Roman"/>
                <w:b/>
                <w:bCs/>
                <w:sz w:val="22"/>
                <w:szCs w:val="22"/>
              </w:rPr>
              <w:t>ExtP2</w:t>
            </w:r>
          </w:p>
        </w:tc>
        <w:tc>
          <w:tcPr>
            <w:tcW w:w="2250" w:type="dxa"/>
          </w:tcPr>
          <w:p w14:paraId="04E17032" w14:textId="7208F239" w:rsidR="7EB48395" w:rsidRPr="00E9518A" w:rsidRDefault="5D52D9B1" w:rsidP="00A579FE">
            <w:pPr>
              <w:jc w:val="center"/>
              <w:rPr>
                <w:rFonts w:ascii="Times New Roman" w:hAnsi="Times New Roman" w:cs="Times New Roman"/>
                <w:b/>
                <w:bCs/>
                <w:sz w:val="22"/>
                <w:szCs w:val="22"/>
              </w:rPr>
            </w:pPr>
            <w:r w:rsidRPr="00E9518A">
              <w:rPr>
                <w:rFonts w:ascii="Times New Roman" w:hAnsi="Times New Roman" w:cs="Times New Roman"/>
                <w:b/>
                <w:bCs/>
                <w:sz w:val="22"/>
                <w:szCs w:val="22"/>
              </w:rPr>
              <w:t>ExtP3</w:t>
            </w:r>
          </w:p>
        </w:tc>
      </w:tr>
      <w:tr w:rsidR="02FBC172" w:rsidRPr="00A756DE" w14:paraId="6AE89429" w14:textId="77777777" w:rsidTr="305B55F3">
        <w:trPr>
          <w:trHeight w:val="300"/>
        </w:trPr>
        <w:tc>
          <w:tcPr>
            <w:tcW w:w="3435" w:type="dxa"/>
          </w:tcPr>
          <w:p w14:paraId="1F0F3364" w14:textId="30326871" w:rsidR="7EB48395" w:rsidRPr="00E9518A" w:rsidRDefault="7EB48395" w:rsidP="00A579FE">
            <w:pPr>
              <w:jc w:val="center"/>
              <w:rPr>
                <w:rFonts w:ascii="Times New Roman" w:hAnsi="Times New Roman" w:cs="Times New Roman"/>
                <w:sz w:val="22"/>
                <w:szCs w:val="22"/>
              </w:rPr>
            </w:pPr>
            <w:r w:rsidRPr="00E9518A">
              <w:rPr>
                <w:rFonts w:ascii="Times New Roman" w:hAnsi="Times New Roman" w:cs="Times New Roman"/>
                <w:sz w:val="22"/>
                <w:szCs w:val="22"/>
              </w:rPr>
              <w:t>Unlimited Growth Drivers</w:t>
            </w:r>
          </w:p>
        </w:tc>
        <w:tc>
          <w:tcPr>
            <w:tcW w:w="2115" w:type="dxa"/>
          </w:tcPr>
          <w:p w14:paraId="1217ACBD" w14:textId="21FCE818" w:rsidR="02FBC172" w:rsidRPr="00E9518A" w:rsidRDefault="02FBC172" w:rsidP="00A579FE">
            <w:pPr>
              <w:jc w:val="center"/>
              <w:rPr>
                <w:rFonts w:ascii="Times New Roman" w:hAnsi="Times New Roman" w:cs="Times New Roman"/>
                <w:sz w:val="22"/>
                <w:szCs w:val="22"/>
              </w:rPr>
            </w:pPr>
            <w:r w:rsidRPr="00E9518A">
              <w:rPr>
                <w:rFonts w:ascii="Times New Roman" w:hAnsi="Times New Roman" w:cs="Times New Roman"/>
                <w:sz w:val="22"/>
                <w:szCs w:val="22"/>
              </w:rPr>
              <w:t>0.8</w:t>
            </w:r>
          </w:p>
        </w:tc>
        <w:tc>
          <w:tcPr>
            <w:tcW w:w="2160" w:type="dxa"/>
          </w:tcPr>
          <w:p w14:paraId="6999EAF8" w14:textId="7AB782E7" w:rsidR="7EB48395" w:rsidRPr="00E9518A" w:rsidRDefault="7EB48395" w:rsidP="00A579FE">
            <w:pPr>
              <w:jc w:val="center"/>
              <w:rPr>
                <w:rFonts w:ascii="Times New Roman" w:hAnsi="Times New Roman" w:cs="Times New Roman"/>
                <w:sz w:val="22"/>
                <w:szCs w:val="22"/>
              </w:rPr>
            </w:pPr>
            <w:r w:rsidRPr="00E9518A">
              <w:rPr>
                <w:rFonts w:ascii="Times New Roman" w:hAnsi="Times New Roman" w:cs="Times New Roman"/>
                <w:sz w:val="22"/>
                <w:szCs w:val="22"/>
              </w:rPr>
              <w:t>0.45</w:t>
            </w:r>
          </w:p>
        </w:tc>
        <w:tc>
          <w:tcPr>
            <w:tcW w:w="2250" w:type="dxa"/>
          </w:tcPr>
          <w:p w14:paraId="20E7F588" w14:textId="4820F46E" w:rsidR="7EB48395" w:rsidRPr="00E9518A" w:rsidRDefault="7EB48395" w:rsidP="00A579FE">
            <w:pPr>
              <w:jc w:val="center"/>
              <w:rPr>
                <w:rFonts w:ascii="Times New Roman" w:hAnsi="Times New Roman" w:cs="Times New Roman"/>
                <w:sz w:val="22"/>
                <w:szCs w:val="22"/>
              </w:rPr>
            </w:pPr>
            <w:r w:rsidRPr="00E9518A">
              <w:rPr>
                <w:rFonts w:ascii="Times New Roman" w:hAnsi="Times New Roman" w:cs="Times New Roman"/>
                <w:sz w:val="22"/>
                <w:szCs w:val="22"/>
              </w:rPr>
              <w:t>0.334</w:t>
            </w:r>
          </w:p>
        </w:tc>
      </w:tr>
      <w:tr w:rsidR="02FBC172" w:rsidRPr="00A756DE" w14:paraId="3828A28E" w14:textId="77777777" w:rsidTr="305B55F3">
        <w:trPr>
          <w:trHeight w:val="300"/>
        </w:trPr>
        <w:tc>
          <w:tcPr>
            <w:tcW w:w="3435" w:type="dxa"/>
          </w:tcPr>
          <w:p w14:paraId="30670AF2" w14:textId="149AC0D6" w:rsidR="7EB48395" w:rsidRPr="00E9518A" w:rsidRDefault="7EB48395" w:rsidP="00A579FE">
            <w:pPr>
              <w:jc w:val="center"/>
              <w:rPr>
                <w:rFonts w:ascii="Times New Roman" w:hAnsi="Times New Roman" w:cs="Times New Roman"/>
                <w:sz w:val="22"/>
                <w:szCs w:val="22"/>
              </w:rPr>
            </w:pPr>
            <w:r w:rsidRPr="00E9518A">
              <w:rPr>
                <w:rFonts w:ascii="Times New Roman" w:hAnsi="Times New Roman" w:cs="Times New Roman"/>
                <w:sz w:val="22"/>
                <w:szCs w:val="22"/>
              </w:rPr>
              <w:t>Common Challenge Solvers</w:t>
            </w:r>
          </w:p>
        </w:tc>
        <w:tc>
          <w:tcPr>
            <w:tcW w:w="2115" w:type="dxa"/>
          </w:tcPr>
          <w:p w14:paraId="6D0A76A8" w14:textId="39D85293" w:rsidR="02FBC172" w:rsidRPr="00E9518A" w:rsidRDefault="02FBC172" w:rsidP="00A579FE">
            <w:pPr>
              <w:jc w:val="center"/>
              <w:rPr>
                <w:rFonts w:ascii="Times New Roman" w:hAnsi="Times New Roman" w:cs="Times New Roman"/>
                <w:sz w:val="22"/>
                <w:szCs w:val="22"/>
              </w:rPr>
            </w:pPr>
            <w:r w:rsidRPr="00E9518A">
              <w:rPr>
                <w:rFonts w:ascii="Times New Roman" w:hAnsi="Times New Roman" w:cs="Times New Roman"/>
                <w:sz w:val="22"/>
                <w:szCs w:val="22"/>
              </w:rPr>
              <w:t>0.1</w:t>
            </w:r>
          </w:p>
        </w:tc>
        <w:tc>
          <w:tcPr>
            <w:tcW w:w="2160" w:type="dxa"/>
          </w:tcPr>
          <w:p w14:paraId="7EDBCB41" w14:textId="23796552" w:rsidR="7EB48395" w:rsidRPr="00E9518A" w:rsidRDefault="7EB48395" w:rsidP="00A579FE">
            <w:pPr>
              <w:jc w:val="center"/>
              <w:rPr>
                <w:rFonts w:ascii="Times New Roman" w:hAnsi="Times New Roman" w:cs="Times New Roman"/>
                <w:sz w:val="22"/>
                <w:szCs w:val="22"/>
              </w:rPr>
            </w:pPr>
            <w:r w:rsidRPr="00E9518A">
              <w:rPr>
                <w:rFonts w:ascii="Times New Roman" w:hAnsi="Times New Roman" w:cs="Times New Roman"/>
                <w:sz w:val="22"/>
                <w:szCs w:val="22"/>
              </w:rPr>
              <w:t>0.45</w:t>
            </w:r>
          </w:p>
        </w:tc>
        <w:tc>
          <w:tcPr>
            <w:tcW w:w="2250" w:type="dxa"/>
          </w:tcPr>
          <w:p w14:paraId="423CC8A5" w14:textId="024F8006" w:rsidR="7EB48395" w:rsidRPr="00E9518A" w:rsidRDefault="7EB48395" w:rsidP="00A579FE">
            <w:pPr>
              <w:jc w:val="center"/>
              <w:rPr>
                <w:rFonts w:ascii="Times New Roman" w:hAnsi="Times New Roman" w:cs="Times New Roman"/>
                <w:sz w:val="22"/>
                <w:szCs w:val="22"/>
              </w:rPr>
            </w:pPr>
            <w:r w:rsidRPr="00E9518A">
              <w:rPr>
                <w:rFonts w:ascii="Times New Roman" w:hAnsi="Times New Roman" w:cs="Times New Roman"/>
                <w:sz w:val="22"/>
                <w:szCs w:val="22"/>
              </w:rPr>
              <w:t>0.333</w:t>
            </w:r>
          </w:p>
        </w:tc>
      </w:tr>
      <w:tr w:rsidR="02FBC172" w:rsidRPr="00A756DE" w14:paraId="5CD87C1C" w14:textId="77777777" w:rsidTr="305B55F3">
        <w:trPr>
          <w:trHeight w:val="300"/>
        </w:trPr>
        <w:tc>
          <w:tcPr>
            <w:tcW w:w="3435" w:type="dxa"/>
          </w:tcPr>
          <w:p w14:paraId="05222074" w14:textId="040BF43B" w:rsidR="7EB48395" w:rsidRPr="00E9518A" w:rsidRDefault="7EB48395" w:rsidP="00A579FE">
            <w:pPr>
              <w:jc w:val="center"/>
              <w:rPr>
                <w:rFonts w:ascii="Times New Roman" w:hAnsi="Times New Roman" w:cs="Times New Roman"/>
                <w:sz w:val="22"/>
                <w:szCs w:val="22"/>
              </w:rPr>
            </w:pPr>
            <w:r w:rsidRPr="00E9518A">
              <w:rPr>
                <w:rFonts w:ascii="Times New Roman" w:hAnsi="Times New Roman" w:cs="Times New Roman"/>
                <w:sz w:val="22"/>
                <w:szCs w:val="22"/>
              </w:rPr>
              <w:t>Bastions of Knowledge</w:t>
            </w:r>
          </w:p>
        </w:tc>
        <w:tc>
          <w:tcPr>
            <w:tcW w:w="2115" w:type="dxa"/>
          </w:tcPr>
          <w:p w14:paraId="0568D19B" w14:textId="50DD5D34" w:rsidR="02FBC172" w:rsidRPr="00E9518A" w:rsidRDefault="02FBC172" w:rsidP="00A579FE">
            <w:pPr>
              <w:jc w:val="center"/>
              <w:rPr>
                <w:rFonts w:ascii="Times New Roman" w:hAnsi="Times New Roman" w:cs="Times New Roman"/>
                <w:sz w:val="22"/>
                <w:szCs w:val="22"/>
              </w:rPr>
            </w:pPr>
            <w:r w:rsidRPr="00E9518A">
              <w:rPr>
                <w:rFonts w:ascii="Times New Roman" w:hAnsi="Times New Roman" w:cs="Times New Roman"/>
                <w:sz w:val="22"/>
                <w:szCs w:val="22"/>
              </w:rPr>
              <w:t>0.1</w:t>
            </w:r>
          </w:p>
        </w:tc>
        <w:tc>
          <w:tcPr>
            <w:tcW w:w="2160" w:type="dxa"/>
          </w:tcPr>
          <w:p w14:paraId="72ED7CB2" w14:textId="50DD5D34" w:rsidR="7EB48395" w:rsidRPr="00E9518A" w:rsidRDefault="7EB48395" w:rsidP="00A579FE">
            <w:pPr>
              <w:jc w:val="center"/>
              <w:rPr>
                <w:rFonts w:ascii="Times New Roman" w:hAnsi="Times New Roman" w:cs="Times New Roman"/>
                <w:sz w:val="22"/>
                <w:szCs w:val="22"/>
              </w:rPr>
            </w:pPr>
            <w:r w:rsidRPr="00E9518A">
              <w:rPr>
                <w:rFonts w:ascii="Times New Roman" w:hAnsi="Times New Roman" w:cs="Times New Roman"/>
                <w:sz w:val="22"/>
                <w:szCs w:val="22"/>
              </w:rPr>
              <w:t>0.1</w:t>
            </w:r>
          </w:p>
        </w:tc>
        <w:tc>
          <w:tcPr>
            <w:tcW w:w="2250" w:type="dxa"/>
          </w:tcPr>
          <w:p w14:paraId="30CBBBDA" w14:textId="5EFA8F19" w:rsidR="7EB48395" w:rsidRPr="00E9518A" w:rsidRDefault="7EB48395" w:rsidP="00A579FE">
            <w:pPr>
              <w:jc w:val="center"/>
              <w:rPr>
                <w:rFonts w:ascii="Times New Roman" w:hAnsi="Times New Roman" w:cs="Times New Roman"/>
                <w:sz w:val="22"/>
                <w:szCs w:val="22"/>
              </w:rPr>
            </w:pPr>
            <w:r w:rsidRPr="00E9518A">
              <w:rPr>
                <w:rFonts w:ascii="Times New Roman" w:hAnsi="Times New Roman" w:cs="Times New Roman"/>
                <w:sz w:val="22"/>
                <w:szCs w:val="22"/>
              </w:rPr>
              <w:t>0.333</w:t>
            </w:r>
          </w:p>
        </w:tc>
      </w:tr>
    </w:tbl>
    <w:p w14:paraId="6F5D9D44" w14:textId="0F6676F6" w:rsidR="009C6FE9" w:rsidRPr="00E9518A" w:rsidRDefault="5DA55F54" w:rsidP="00A579FE">
      <w:pPr>
        <w:jc w:val="both"/>
        <w:rPr>
          <w:rFonts w:ascii="Times New Roman" w:hAnsi="Times New Roman" w:cs="Times New Roman"/>
          <w:sz w:val="22"/>
          <w:szCs w:val="22"/>
        </w:rPr>
      </w:pPr>
      <w:r w:rsidRPr="00E9518A">
        <w:rPr>
          <w:rFonts w:ascii="Times New Roman" w:hAnsi="Times New Roman" w:cs="Times New Roman"/>
          <w:b/>
          <w:bCs/>
          <w:sz w:val="22"/>
          <w:szCs w:val="22"/>
        </w:rPr>
        <w:t xml:space="preserve">Table </w:t>
      </w:r>
      <w:r w:rsidR="00A76657" w:rsidRPr="00E9518A">
        <w:rPr>
          <w:rFonts w:ascii="Times New Roman" w:hAnsi="Times New Roman" w:cs="Times New Roman"/>
          <w:b/>
          <w:bCs/>
          <w:sz w:val="22"/>
          <w:szCs w:val="22"/>
        </w:rPr>
        <w:t>6.</w:t>
      </w:r>
      <w:r w:rsidRPr="00E9518A">
        <w:rPr>
          <w:rFonts w:ascii="Times New Roman" w:hAnsi="Times New Roman" w:cs="Times New Roman"/>
          <w:sz w:val="22"/>
          <w:szCs w:val="22"/>
        </w:rPr>
        <w:t xml:space="preserve"> Extreme points for scenario probabilities</w:t>
      </w:r>
    </w:p>
    <w:p w14:paraId="3A9351C1" w14:textId="385A2D52" w:rsidR="007737A0" w:rsidRDefault="7904E9C8" w:rsidP="00A579FE">
      <w:pPr>
        <w:jc w:val="both"/>
        <w:rPr>
          <w:rFonts w:ascii="Times New Roman" w:hAnsi="Times New Roman" w:cs="Times New Roman"/>
          <w:sz w:val="22"/>
          <w:szCs w:val="22"/>
        </w:rPr>
      </w:pPr>
      <w:r w:rsidRPr="00E9518A">
        <w:rPr>
          <w:rFonts w:ascii="Times New Roman" w:hAnsi="Times New Roman" w:cs="Times New Roman"/>
          <w:sz w:val="22"/>
          <w:szCs w:val="22"/>
        </w:rPr>
        <w:t>In addition</w:t>
      </w:r>
      <w:r w:rsidR="00132E05">
        <w:rPr>
          <w:rFonts w:ascii="Times New Roman" w:hAnsi="Times New Roman" w:cs="Times New Roman"/>
          <w:sz w:val="22"/>
          <w:szCs w:val="22"/>
        </w:rPr>
        <w:t xml:space="preserve"> to this</w:t>
      </w:r>
      <w:r w:rsidRPr="00E9518A">
        <w:rPr>
          <w:rFonts w:ascii="Times New Roman" w:hAnsi="Times New Roman" w:cs="Times New Roman"/>
          <w:sz w:val="22"/>
          <w:szCs w:val="22"/>
        </w:rPr>
        <w:t xml:space="preserve">, </w:t>
      </w:r>
      <w:r w:rsidR="1E7F584B" w:rsidRPr="00E9518A">
        <w:rPr>
          <w:rFonts w:ascii="Times New Roman" w:hAnsi="Times New Roman" w:cs="Times New Roman"/>
          <w:sz w:val="22"/>
          <w:szCs w:val="22"/>
        </w:rPr>
        <w:t xml:space="preserve">we </w:t>
      </w:r>
      <w:r w:rsidR="00132E05">
        <w:rPr>
          <w:rFonts w:ascii="Times New Roman" w:hAnsi="Times New Roman" w:cs="Times New Roman"/>
          <w:sz w:val="22"/>
          <w:szCs w:val="22"/>
        </w:rPr>
        <w:t xml:space="preserve">also </w:t>
      </w:r>
      <w:r w:rsidR="6AFBE56E" w:rsidRPr="00E9518A">
        <w:rPr>
          <w:rFonts w:ascii="Times New Roman" w:hAnsi="Times New Roman" w:cs="Times New Roman"/>
          <w:sz w:val="22"/>
          <w:szCs w:val="22"/>
        </w:rPr>
        <w:t xml:space="preserve">modify </w:t>
      </w:r>
      <w:r w:rsidR="3F7E4466" w:rsidRPr="00E9518A">
        <w:rPr>
          <w:rFonts w:ascii="Times New Roman" w:hAnsi="Times New Roman" w:cs="Times New Roman"/>
          <w:sz w:val="22"/>
          <w:szCs w:val="22"/>
        </w:rPr>
        <w:t xml:space="preserve">the </w:t>
      </w:r>
      <w:r w:rsidR="629A7523" w:rsidRPr="00E9518A">
        <w:rPr>
          <w:rFonts w:ascii="Times New Roman" w:hAnsi="Times New Roman" w:cs="Times New Roman"/>
          <w:sz w:val="22"/>
          <w:szCs w:val="22"/>
        </w:rPr>
        <w:t>resource constraint</w:t>
      </w:r>
      <w:r w:rsidR="00A93FFD">
        <w:rPr>
          <w:rFonts w:ascii="Times New Roman" w:hAnsi="Times New Roman" w:cs="Times New Roman"/>
          <w:sz w:val="22"/>
          <w:szCs w:val="22"/>
        </w:rPr>
        <w:t xml:space="preserve"> from eight</w:t>
      </w:r>
      <w:r w:rsidR="6CED6F82" w:rsidRPr="00E9518A">
        <w:rPr>
          <w:rFonts w:ascii="Times New Roman" w:hAnsi="Times New Roman" w:cs="Times New Roman"/>
          <w:sz w:val="22"/>
          <w:szCs w:val="22"/>
        </w:rPr>
        <w:t xml:space="preserve"> </w:t>
      </w:r>
      <w:r w:rsidR="3F7E4466" w:rsidRPr="00E9518A">
        <w:rPr>
          <w:rFonts w:ascii="Times New Roman" w:hAnsi="Times New Roman" w:cs="Times New Roman"/>
          <w:sz w:val="22"/>
          <w:szCs w:val="22"/>
        </w:rPr>
        <w:t>to</w:t>
      </w:r>
      <w:r w:rsidR="00DA5223">
        <w:rPr>
          <w:rFonts w:ascii="Times New Roman" w:hAnsi="Times New Roman" w:cs="Times New Roman"/>
          <w:sz w:val="22"/>
          <w:szCs w:val="22"/>
        </w:rPr>
        <w:t xml:space="preserve"> six</w:t>
      </w:r>
      <w:r w:rsidR="00A010D8">
        <w:rPr>
          <w:rFonts w:ascii="Times New Roman" w:hAnsi="Times New Roman" w:cs="Times New Roman"/>
          <w:sz w:val="22"/>
          <w:szCs w:val="22"/>
        </w:rPr>
        <w:t>,</w:t>
      </w:r>
      <w:r w:rsidR="00DA5223">
        <w:rPr>
          <w:rFonts w:ascii="Times New Roman" w:hAnsi="Times New Roman" w:cs="Times New Roman"/>
          <w:sz w:val="22"/>
          <w:szCs w:val="22"/>
        </w:rPr>
        <w:t xml:space="preserve"> and</w:t>
      </w:r>
      <w:r w:rsidR="00A010D8">
        <w:rPr>
          <w:rFonts w:ascii="Times New Roman" w:hAnsi="Times New Roman" w:cs="Times New Roman"/>
          <w:sz w:val="22"/>
          <w:szCs w:val="22"/>
        </w:rPr>
        <w:t xml:space="preserve"> then to</w:t>
      </w:r>
      <w:r w:rsidR="00DA5223">
        <w:rPr>
          <w:rFonts w:ascii="Times New Roman" w:hAnsi="Times New Roman" w:cs="Times New Roman"/>
          <w:sz w:val="22"/>
          <w:szCs w:val="22"/>
        </w:rPr>
        <w:t xml:space="preserve"> four to</w:t>
      </w:r>
      <w:r w:rsidR="45E8AE3D" w:rsidRPr="00E9518A">
        <w:rPr>
          <w:rFonts w:ascii="Times New Roman" w:hAnsi="Times New Roman" w:cs="Times New Roman"/>
          <w:sz w:val="22"/>
          <w:szCs w:val="22"/>
        </w:rPr>
        <w:t xml:space="preserve"> better understand how variations </w:t>
      </w:r>
      <w:r w:rsidR="00367DB0" w:rsidRPr="00E9518A">
        <w:rPr>
          <w:rFonts w:ascii="Times New Roman" w:hAnsi="Times New Roman" w:cs="Times New Roman"/>
          <w:sz w:val="22"/>
          <w:szCs w:val="22"/>
        </w:rPr>
        <w:t>in</w:t>
      </w:r>
      <w:r w:rsidR="45E8AE3D" w:rsidRPr="00E9518A">
        <w:rPr>
          <w:rFonts w:ascii="Times New Roman" w:hAnsi="Times New Roman" w:cs="Times New Roman"/>
          <w:sz w:val="22"/>
          <w:szCs w:val="22"/>
        </w:rPr>
        <w:t xml:space="preserve"> </w:t>
      </w:r>
      <w:r w:rsidR="007E1813">
        <w:rPr>
          <w:rFonts w:ascii="Times New Roman" w:hAnsi="Times New Roman" w:cs="Times New Roman"/>
          <w:sz w:val="22"/>
          <w:szCs w:val="22"/>
        </w:rPr>
        <w:t xml:space="preserve">the </w:t>
      </w:r>
      <w:r w:rsidR="45E8AE3D" w:rsidRPr="00E9518A">
        <w:rPr>
          <w:rFonts w:ascii="Times New Roman" w:hAnsi="Times New Roman" w:cs="Times New Roman"/>
          <w:sz w:val="22"/>
          <w:szCs w:val="22"/>
        </w:rPr>
        <w:t xml:space="preserve">action proposal budget </w:t>
      </w:r>
      <w:r w:rsidR="00367DB0" w:rsidRPr="00E9518A">
        <w:rPr>
          <w:rFonts w:ascii="Times New Roman" w:hAnsi="Times New Roman" w:cs="Times New Roman"/>
          <w:sz w:val="22"/>
          <w:szCs w:val="22"/>
        </w:rPr>
        <w:t xml:space="preserve">may </w:t>
      </w:r>
      <w:r w:rsidR="45E8AE3D" w:rsidRPr="00E9518A">
        <w:rPr>
          <w:rFonts w:ascii="Times New Roman" w:hAnsi="Times New Roman" w:cs="Times New Roman"/>
          <w:sz w:val="22"/>
          <w:szCs w:val="22"/>
        </w:rPr>
        <w:t>impact</w:t>
      </w:r>
      <w:r w:rsidR="78069363" w:rsidRPr="00E9518A">
        <w:rPr>
          <w:rFonts w:ascii="Times New Roman" w:hAnsi="Times New Roman" w:cs="Times New Roman"/>
          <w:sz w:val="22"/>
          <w:szCs w:val="22"/>
        </w:rPr>
        <w:t xml:space="preserve"> </w:t>
      </w:r>
      <w:r w:rsidR="45E8AE3D" w:rsidRPr="00E9518A">
        <w:rPr>
          <w:rFonts w:ascii="Times New Roman" w:hAnsi="Times New Roman" w:cs="Times New Roman"/>
          <w:sz w:val="22"/>
          <w:szCs w:val="22"/>
        </w:rPr>
        <w:t>decision making</w:t>
      </w:r>
      <w:r w:rsidR="62E30863" w:rsidRPr="00E9518A">
        <w:rPr>
          <w:rFonts w:ascii="Times New Roman" w:hAnsi="Times New Roman" w:cs="Times New Roman"/>
          <w:sz w:val="22"/>
          <w:szCs w:val="22"/>
        </w:rPr>
        <w:t>.</w:t>
      </w:r>
      <w:r w:rsidR="0082043C">
        <w:rPr>
          <w:rFonts w:ascii="Times New Roman" w:hAnsi="Times New Roman" w:cs="Times New Roman"/>
          <w:sz w:val="22"/>
          <w:szCs w:val="22"/>
        </w:rPr>
        <w:t xml:space="preserve"> Accordingly, the balance constraint </w:t>
      </w:r>
      <w:r w:rsidR="00D843BD">
        <w:rPr>
          <w:rFonts w:ascii="Times New Roman" w:hAnsi="Times New Roman" w:cs="Times New Roman"/>
          <w:sz w:val="22"/>
          <w:szCs w:val="22"/>
        </w:rPr>
        <w:t xml:space="preserve">stating no more than five actions can be chosen </w:t>
      </w:r>
      <w:r w:rsidR="00413C05">
        <w:rPr>
          <w:rFonts w:ascii="Times New Roman" w:hAnsi="Times New Roman" w:cs="Times New Roman"/>
          <w:sz w:val="22"/>
          <w:szCs w:val="22"/>
        </w:rPr>
        <w:t xml:space="preserve">from a single </w:t>
      </w:r>
      <w:r w:rsidR="00691025">
        <w:rPr>
          <w:rFonts w:ascii="Times New Roman" w:hAnsi="Times New Roman" w:cs="Times New Roman"/>
          <w:sz w:val="22"/>
          <w:szCs w:val="22"/>
        </w:rPr>
        <w:t xml:space="preserve">action category was also </w:t>
      </w:r>
      <w:r w:rsidR="00F72A40">
        <w:rPr>
          <w:rFonts w:ascii="Times New Roman" w:hAnsi="Times New Roman" w:cs="Times New Roman"/>
          <w:sz w:val="22"/>
          <w:szCs w:val="22"/>
        </w:rPr>
        <w:t>lowered</w:t>
      </w:r>
      <w:r w:rsidR="00691025">
        <w:rPr>
          <w:rFonts w:ascii="Times New Roman" w:hAnsi="Times New Roman" w:cs="Times New Roman"/>
          <w:sz w:val="22"/>
          <w:szCs w:val="22"/>
        </w:rPr>
        <w:t xml:space="preserve"> to </w:t>
      </w:r>
      <w:r w:rsidR="00E35B8B">
        <w:rPr>
          <w:rFonts w:ascii="Times New Roman" w:hAnsi="Times New Roman" w:cs="Times New Roman"/>
          <w:sz w:val="22"/>
          <w:szCs w:val="22"/>
        </w:rPr>
        <w:t>four</w:t>
      </w:r>
      <w:r w:rsidR="00F62835">
        <w:rPr>
          <w:rFonts w:ascii="Times New Roman" w:hAnsi="Times New Roman" w:cs="Times New Roman"/>
          <w:sz w:val="22"/>
          <w:szCs w:val="22"/>
        </w:rPr>
        <w:t xml:space="preserve"> and </w:t>
      </w:r>
      <w:r w:rsidR="00E35B8B">
        <w:rPr>
          <w:rFonts w:ascii="Times New Roman" w:hAnsi="Times New Roman" w:cs="Times New Roman"/>
          <w:sz w:val="22"/>
          <w:szCs w:val="22"/>
        </w:rPr>
        <w:t>three</w:t>
      </w:r>
      <w:r w:rsidR="00F62835">
        <w:rPr>
          <w:rFonts w:ascii="Times New Roman" w:hAnsi="Times New Roman" w:cs="Times New Roman"/>
          <w:sz w:val="22"/>
          <w:szCs w:val="22"/>
        </w:rPr>
        <w:t xml:space="preserve">, respectively. </w:t>
      </w:r>
      <w:r w:rsidR="008D4FE1">
        <w:rPr>
          <w:rFonts w:ascii="Times New Roman" w:hAnsi="Times New Roman" w:cs="Times New Roman"/>
          <w:sz w:val="22"/>
          <w:szCs w:val="22"/>
        </w:rPr>
        <w:t xml:space="preserve">We then </w:t>
      </w:r>
      <w:r w:rsidR="00FB1B77">
        <w:rPr>
          <w:rFonts w:ascii="Times New Roman" w:hAnsi="Times New Roman" w:cs="Times New Roman"/>
          <w:sz w:val="22"/>
          <w:szCs w:val="22"/>
        </w:rPr>
        <w:t xml:space="preserve">conducted sensitivity analyses for each of the three </w:t>
      </w:r>
      <w:r w:rsidR="00325757">
        <w:rPr>
          <w:rFonts w:ascii="Times New Roman" w:hAnsi="Times New Roman" w:cs="Times New Roman"/>
          <w:sz w:val="22"/>
          <w:szCs w:val="22"/>
        </w:rPr>
        <w:t>budget constraints</w:t>
      </w:r>
    </w:p>
    <w:p w14:paraId="155C6989" w14:textId="3278A7DD" w:rsidR="711899D6" w:rsidRPr="00E9518A" w:rsidRDefault="002A5DA5" w:rsidP="00A579FE">
      <w:pPr>
        <w:jc w:val="both"/>
        <w:rPr>
          <w:rFonts w:ascii="Times New Roman" w:hAnsi="Times New Roman" w:cs="Times New Roman"/>
          <w:sz w:val="22"/>
          <w:szCs w:val="22"/>
        </w:rPr>
      </w:pPr>
      <w:r w:rsidRPr="00E9518A">
        <w:rPr>
          <w:rFonts w:ascii="Times New Roman" w:hAnsi="Times New Roman" w:cs="Times New Roman"/>
          <w:color w:val="000000"/>
          <w:sz w:val="22"/>
          <w:szCs w:val="22"/>
        </w:rPr>
        <w:t xml:space="preserve">As illustrated in Figure 12, the decision variables are listed in the first column, with action proposals marked in green if they are selected in all scenarios, blue if selected in more than </w:t>
      </w:r>
      <w:r w:rsidR="0064301C">
        <w:rPr>
          <w:rFonts w:ascii="Times New Roman" w:hAnsi="Times New Roman" w:cs="Times New Roman"/>
          <w:color w:val="000000"/>
          <w:sz w:val="22"/>
          <w:szCs w:val="22"/>
        </w:rPr>
        <w:t>10</w:t>
      </w:r>
      <w:r w:rsidRPr="00E9518A">
        <w:rPr>
          <w:rFonts w:ascii="Times New Roman" w:hAnsi="Times New Roman" w:cs="Times New Roman"/>
          <w:color w:val="000000"/>
          <w:sz w:val="22"/>
          <w:szCs w:val="22"/>
        </w:rPr>
        <w:t xml:space="preserve"> scenarios, yellow if selected in some but fewer than 10 scenarios, and red if they are not chosen in any scenario. </w:t>
      </w:r>
      <w:r w:rsidR="4A5EC983" w:rsidRPr="00E9518A">
        <w:rPr>
          <w:rFonts w:ascii="Times New Roman" w:hAnsi="Times New Roman" w:cs="Times New Roman"/>
          <w:sz w:val="22"/>
          <w:szCs w:val="22"/>
        </w:rPr>
        <w:t xml:space="preserve">In this </w:t>
      </w:r>
      <w:r w:rsidR="6B7747DD" w:rsidRPr="00E9518A">
        <w:rPr>
          <w:rFonts w:ascii="Times New Roman" w:hAnsi="Times New Roman" w:cs="Times New Roman"/>
          <w:sz w:val="22"/>
          <w:szCs w:val="22"/>
        </w:rPr>
        <w:t>case</w:t>
      </w:r>
      <w:r w:rsidR="4A5EC983" w:rsidRPr="00E9518A">
        <w:rPr>
          <w:rFonts w:ascii="Times New Roman" w:hAnsi="Times New Roman" w:cs="Times New Roman"/>
          <w:sz w:val="22"/>
          <w:szCs w:val="22"/>
        </w:rPr>
        <w:t>,</w:t>
      </w:r>
      <w:r w:rsidR="40B3DB6B" w:rsidRPr="00E9518A">
        <w:rPr>
          <w:rFonts w:ascii="Times New Roman" w:hAnsi="Times New Roman" w:cs="Times New Roman"/>
          <w:sz w:val="22"/>
          <w:szCs w:val="22"/>
        </w:rPr>
        <w:t xml:space="preserve"> </w:t>
      </w:r>
      <m:oMath>
        <m:sSub>
          <m:sSubPr>
            <m:ctrlPr>
              <w:rPr>
                <w:rFonts w:ascii="Cambria Math" w:hAnsi="Cambria Math" w:cs="Times New Roman"/>
                <w:i/>
                <w:sz w:val="22"/>
                <w:szCs w:val="22"/>
              </w:rPr>
            </m:ctrlPr>
          </m:sSubPr>
          <m:e>
            <m:r>
              <w:rPr>
                <w:rFonts w:ascii="Cambria Math" w:hAnsi="Cambria Math" w:cs="Times New Roman"/>
                <w:sz w:val="22"/>
                <w:szCs w:val="22"/>
              </w:rPr>
              <m:t>x</m:t>
            </m:r>
          </m:e>
          <m:sub>
            <m:r>
              <w:rPr>
                <w:rFonts w:ascii="Cambria Math" w:hAnsi="Cambria Math" w:cs="Times New Roman"/>
                <w:sz w:val="22"/>
                <w:szCs w:val="22"/>
              </w:rPr>
              <m:t>2</m:t>
            </m:r>
          </m:sub>
        </m:sSub>
      </m:oMath>
      <w:r w:rsidR="2DE43339" w:rsidRPr="00E9518A">
        <w:rPr>
          <w:rFonts w:ascii="Times New Roman" w:hAnsi="Times New Roman" w:cs="Times New Roman"/>
          <w:i/>
          <w:iCs/>
          <w:sz w:val="22"/>
          <w:szCs w:val="22"/>
        </w:rPr>
        <w:t xml:space="preserve">, </w:t>
      </w:r>
      <m:oMath>
        <m:sSub>
          <m:sSubPr>
            <m:ctrlPr>
              <w:rPr>
                <w:rFonts w:ascii="Cambria Math" w:hAnsi="Cambria Math" w:cs="Times New Roman"/>
                <w:i/>
                <w:sz w:val="22"/>
                <w:szCs w:val="22"/>
              </w:rPr>
            </m:ctrlPr>
          </m:sSubPr>
          <m:e>
            <m:r>
              <w:rPr>
                <w:rFonts w:ascii="Cambria Math" w:hAnsi="Cambria Math" w:cs="Times New Roman"/>
                <w:sz w:val="22"/>
                <w:szCs w:val="22"/>
              </w:rPr>
              <m:t>x</m:t>
            </m:r>
          </m:e>
          <m:sub>
            <m:r>
              <w:rPr>
                <w:rFonts w:ascii="Cambria Math" w:hAnsi="Cambria Math" w:cs="Times New Roman"/>
                <w:sz w:val="22"/>
                <w:szCs w:val="22"/>
              </w:rPr>
              <m:t>3</m:t>
            </m:r>
          </m:sub>
        </m:sSub>
      </m:oMath>
      <w:r w:rsidR="31AADB6C" w:rsidRPr="00E9518A">
        <w:rPr>
          <w:rFonts w:ascii="Times New Roman" w:hAnsi="Times New Roman" w:cs="Times New Roman"/>
          <w:i/>
          <w:iCs/>
          <w:sz w:val="22"/>
          <w:szCs w:val="22"/>
        </w:rPr>
        <w:t xml:space="preserve">, </w:t>
      </w:r>
      <m:oMath>
        <m:sSub>
          <m:sSubPr>
            <m:ctrlPr>
              <w:rPr>
                <w:rFonts w:ascii="Cambria Math" w:hAnsi="Cambria Math" w:cs="Times New Roman"/>
                <w:i/>
                <w:sz w:val="22"/>
                <w:szCs w:val="22"/>
              </w:rPr>
            </m:ctrlPr>
          </m:sSubPr>
          <m:e>
            <m:r>
              <w:rPr>
                <w:rFonts w:ascii="Cambria Math" w:hAnsi="Cambria Math" w:cs="Times New Roman"/>
                <w:sz w:val="22"/>
                <w:szCs w:val="22"/>
              </w:rPr>
              <m:t>x</m:t>
            </m:r>
          </m:e>
          <m:sub>
            <m:r>
              <w:rPr>
                <w:rFonts w:ascii="Cambria Math" w:hAnsi="Cambria Math" w:cs="Times New Roman"/>
                <w:sz w:val="22"/>
                <w:szCs w:val="22"/>
              </w:rPr>
              <m:t>4</m:t>
            </m:r>
          </m:sub>
        </m:sSub>
      </m:oMath>
      <w:r w:rsidR="1AB9B4BC" w:rsidRPr="00E9518A">
        <w:rPr>
          <w:rFonts w:ascii="Times New Roman" w:hAnsi="Times New Roman" w:cs="Times New Roman"/>
          <w:i/>
          <w:iCs/>
          <w:sz w:val="22"/>
          <w:szCs w:val="22"/>
        </w:rPr>
        <w:t xml:space="preserve">, </w:t>
      </w:r>
      <m:oMath>
        <m:sSub>
          <m:sSubPr>
            <m:ctrlPr>
              <w:rPr>
                <w:rFonts w:ascii="Cambria Math" w:hAnsi="Cambria Math" w:cs="Times New Roman"/>
                <w:i/>
                <w:sz w:val="22"/>
                <w:szCs w:val="22"/>
              </w:rPr>
            </m:ctrlPr>
          </m:sSubPr>
          <m:e>
            <m:r>
              <w:rPr>
                <w:rFonts w:ascii="Cambria Math" w:hAnsi="Cambria Math" w:cs="Times New Roman"/>
                <w:sz w:val="22"/>
                <w:szCs w:val="22"/>
              </w:rPr>
              <m:t>x</m:t>
            </m:r>
          </m:e>
          <m:sub>
            <m:r>
              <w:rPr>
                <w:rFonts w:ascii="Cambria Math" w:hAnsi="Cambria Math" w:cs="Times New Roman"/>
                <w:sz w:val="22"/>
                <w:szCs w:val="22"/>
              </w:rPr>
              <m:t>6</m:t>
            </m:r>
          </m:sub>
        </m:sSub>
      </m:oMath>
      <w:r w:rsidR="5976F075" w:rsidRPr="00E9518A">
        <w:rPr>
          <w:rFonts w:ascii="Times New Roman" w:hAnsi="Times New Roman" w:cs="Times New Roman"/>
          <w:i/>
          <w:iCs/>
          <w:sz w:val="22"/>
          <w:szCs w:val="22"/>
        </w:rPr>
        <w:t>,</w:t>
      </w:r>
      <w:r w:rsidR="0D5AFE46" w:rsidRPr="00E9518A">
        <w:rPr>
          <w:rFonts w:ascii="Times New Roman" w:hAnsi="Times New Roman" w:cs="Times New Roman"/>
          <w:i/>
          <w:iCs/>
          <w:sz w:val="22"/>
          <w:szCs w:val="22"/>
        </w:rPr>
        <w:t xml:space="preserve"> </w:t>
      </w:r>
      <m:oMath>
        <m:sSub>
          <m:sSubPr>
            <m:ctrlPr>
              <w:rPr>
                <w:rFonts w:ascii="Cambria Math" w:hAnsi="Cambria Math" w:cs="Times New Roman"/>
                <w:i/>
                <w:sz w:val="22"/>
                <w:szCs w:val="22"/>
              </w:rPr>
            </m:ctrlPr>
          </m:sSubPr>
          <m:e>
            <m:r>
              <w:rPr>
                <w:rFonts w:ascii="Cambria Math" w:hAnsi="Cambria Math" w:cs="Times New Roman"/>
                <w:sz w:val="22"/>
                <w:szCs w:val="22"/>
              </w:rPr>
              <m:t>x</m:t>
            </m:r>
          </m:e>
          <m:sub>
            <m:r>
              <w:rPr>
                <w:rFonts w:ascii="Cambria Math" w:hAnsi="Cambria Math" w:cs="Times New Roman"/>
                <w:sz w:val="22"/>
                <w:szCs w:val="22"/>
              </w:rPr>
              <m:t>9</m:t>
            </m:r>
          </m:sub>
        </m:sSub>
      </m:oMath>
      <w:r w:rsidR="709107A8" w:rsidRPr="00E9518A">
        <w:rPr>
          <w:rFonts w:ascii="Times New Roman" w:hAnsi="Times New Roman" w:cs="Times New Roman"/>
          <w:i/>
          <w:iCs/>
          <w:sz w:val="22"/>
          <w:szCs w:val="22"/>
        </w:rPr>
        <w:t xml:space="preserve">, </w:t>
      </w:r>
      <m:oMath>
        <m:sSub>
          <m:sSubPr>
            <m:ctrlPr>
              <w:rPr>
                <w:rFonts w:ascii="Cambria Math" w:hAnsi="Cambria Math" w:cs="Times New Roman"/>
                <w:i/>
                <w:sz w:val="22"/>
                <w:szCs w:val="22"/>
              </w:rPr>
            </m:ctrlPr>
          </m:sSubPr>
          <m:e>
            <m:r>
              <w:rPr>
                <w:rFonts w:ascii="Cambria Math" w:hAnsi="Cambria Math" w:cs="Times New Roman"/>
                <w:sz w:val="22"/>
                <w:szCs w:val="22"/>
              </w:rPr>
              <m:t>x</m:t>
            </m:r>
          </m:e>
          <m:sub>
            <m:r>
              <w:rPr>
                <w:rFonts w:ascii="Cambria Math" w:hAnsi="Cambria Math" w:cs="Times New Roman"/>
                <w:sz w:val="22"/>
                <w:szCs w:val="22"/>
              </w:rPr>
              <m:t>10</m:t>
            </m:r>
          </m:sub>
        </m:sSub>
      </m:oMath>
      <w:r w:rsidR="50C21740" w:rsidRPr="00E9518A">
        <w:rPr>
          <w:rFonts w:ascii="Times New Roman" w:hAnsi="Times New Roman" w:cs="Times New Roman"/>
          <w:i/>
          <w:iCs/>
          <w:sz w:val="22"/>
          <w:szCs w:val="22"/>
        </w:rPr>
        <w:t xml:space="preserve">, </w:t>
      </w:r>
      <m:oMath>
        <m:sSub>
          <m:sSubPr>
            <m:ctrlPr>
              <w:rPr>
                <w:rFonts w:ascii="Cambria Math" w:hAnsi="Cambria Math" w:cs="Times New Roman"/>
                <w:i/>
                <w:sz w:val="22"/>
                <w:szCs w:val="22"/>
              </w:rPr>
            </m:ctrlPr>
          </m:sSubPr>
          <m:e>
            <m:r>
              <w:rPr>
                <w:rFonts w:ascii="Cambria Math" w:hAnsi="Cambria Math" w:cs="Times New Roman"/>
                <w:sz w:val="22"/>
                <w:szCs w:val="22"/>
              </w:rPr>
              <m:t>x</m:t>
            </m:r>
          </m:e>
          <m:sub>
            <m:r>
              <w:rPr>
                <w:rFonts w:ascii="Cambria Math" w:hAnsi="Cambria Math" w:cs="Times New Roman"/>
                <w:sz w:val="22"/>
                <w:szCs w:val="22"/>
              </w:rPr>
              <m:t>11</m:t>
            </m:r>
          </m:sub>
        </m:sSub>
      </m:oMath>
      <w:r w:rsidR="01EE7E97" w:rsidRPr="00E9518A">
        <w:rPr>
          <w:rFonts w:ascii="Times New Roman" w:hAnsi="Times New Roman" w:cs="Times New Roman"/>
          <w:i/>
          <w:iCs/>
          <w:sz w:val="22"/>
          <w:szCs w:val="22"/>
        </w:rPr>
        <w:t xml:space="preserve"> </w:t>
      </w:r>
      <w:r w:rsidR="01EE7E97" w:rsidRPr="00E9518A">
        <w:rPr>
          <w:rFonts w:ascii="Times New Roman" w:hAnsi="Times New Roman" w:cs="Times New Roman"/>
          <w:sz w:val="22"/>
          <w:szCs w:val="22"/>
        </w:rPr>
        <w:t>are</w:t>
      </w:r>
      <w:r w:rsidR="01EE7E97" w:rsidRPr="00E9518A">
        <w:rPr>
          <w:rFonts w:ascii="Times New Roman" w:hAnsi="Times New Roman" w:cs="Times New Roman"/>
          <w:i/>
          <w:iCs/>
          <w:sz w:val="22"/>
          <w:szCs w:val="22"/>
        </w:rPr>
        <w:t xml:space="preserve"> </w:t>
      </w:r>
      <w:r w:rsidR="22180340" w:rsidRPr="00E9518A">
        <w:rPr>
          <w:rFonts w:ascii="Times New Roman" w:hAnsi="Times New Roman" w:cs="Times New Roman"/>
          <w:sz w:val="22"/>
          <w:szCs w:val="22"/>
        </w:rPr>
        <w:t xml:space="preserve">marked in green, indicating that they are </w:t>
      </w:r>
      <w:r w:rsidR="01EE7E97" w:rsidRPr="00E9518A">
        <w:rPr>
          <w:rFonts w:ascii="Times New Roman" w:hAnsi="Times New Roman" w:cs="Times New Roman"/>
          <w:sz w:val="22"/>
          <w:szCs w:val="22"/>
        </w:rPr>
        <w:t xml:space="preserve">selected </w:t>
      </w:r>
      <w:r w:rsidR="5948550E" w:rsidRPr="00E9518A">
        <w:rPr>
          <w:rFonts w:ascii="Times New Roman" w:hAnsi="Times New Roman" w:cs="Times New Roman"/>
          <w:sz w:val="22"/>
          <w:szCs w:val="22"/>
        </w:rPr>
        <w:t xml:space="preserve">in all 15 scenarios and considered to be </w:t>
      </w:r>
      <w:r w:rsidR="01EE7E97" w:rsidRPr="00E9518A">
        <w:rPr>
          <w:rFonts w:ascii="Times New Roman" w:hAnsi="Times New Roman" w:cs="Times New Roman"/>
          <w:sz w:val="22"/>
          <w:szCs w:val="22"/>
        </w:rPr>
        <w:t xml:space="preserve">robust recommendations. When compared to decision recommendations derived from standard attribute weights and standard scenarios </w:t>
      </w:r>
      <w:r w:rsidR="01EE7E97" w:rsidRPr="00E9518A">
        <w:rPr>
          <w:rFonts w:ascii="Times New Roman" w:hAnsi="Times New Roman" w:cs="Times New Roman"/>
          <w:sz w:val="22"/>
          <w:szCs w:val="22"/>
        </w:rPr>
        <w:lastRenderedPageBreak/>
        <w:t>probabilitie</w:t>
      </w:r>
      <w:r w:rsidR="2C87EFDA" w:rsidRPr="00E9518A">
        <w:rPr>
          <w:rFonts w:ascii="Times New Roman" w:hAnsi="Times New Roman" w:cs="Times New Roman"/>
          <w:sz w:val="22"/>
          <w:szCs w:val="22"/>
        </w:rPr>
        <w:t>s</w:t>
      </w:r>
      <w:r w:rsidR="6B6F5D63" w:rsidRPr="00E9518A">
        <w:rPr>
          <w:rFonts w:ascii="Times New Roman" w:hAnsi="Times New Roman" w:cs="Times New Roman"/>
          <w:sz w:val="22"/>
          <w:szCs w:val="22"/>
        </w:rPr>
        <w:t xml:space="preserve"> </w:t>
      </w:r>
      <w:r w:rsidR="00A67072">
        <w:rPr>
          <w:rFonts w:ascii="Times New Roman" w:hAnsi="Times New Roman" w:cs="Times New Roman"/>
          <w:sz w:val="22"/>
          <w:szCs w:val="22"/>
        </w:rPr>
        <w:t>(</w:t>
      </w:r>
      <w:r w:rsidR="6B6F5D63" w:rsidRPr="00E9518A">
        <w:rPr>
          <w:rFonts w:ascii="Times New Roman" w:hAnsi="Times New Roman" w:cs="Times New Roman"/>
          <w:sz w:val="22"/>
          <w:szCs w:val="22"/>
        </w:rPr>
        <w:t xml:space="preserve">shown in Section </w:t>
      </w:r>
      <w:r w:rsidR="00DE5126" w:rsidRPr="00E9518A">
        <w:rPr>
          <w:rFonts w:ascii="Times New Roman" w:hAnsi="Times New Roman" w:cs="Times New Roman"/>
          <w:sz w:val="22"/>
          <w:szCs w:val="22"/>
        </w:rPr>
        <w:t>8.2.</w:t>
      </w:r>
      <w:r w:rsidR="00A67072">
        <w:rPr>
          <w:rFonts w:ascii="Times New Roman" w:hAnsi="Times New Roman" w:cs="Times New Roman"/>
          <w:sz w:val="22"/>
          <w:szCs w:val="22"/>
        </w:rPr>
        <w:t>)</w:t>
      </w:r>
      <w:r w:rsidR="2C87EFDA" w:rsidRPr="00E9518A">
        <w:rPr>
          <w:rFonts w:ascii="Times New Roman" w:hAnsi="Times New Roman" w:cs="Times New Roman"/>
          <w:sz w:val="22"/>
          <w:szCs w:val="22"/>
        </w:rPr>
        <w:t xml:space="preserve">, </w:t>
      </w:r>
      <w:r w:rsidR="55A90918" w:rsidRPr="00E9518A">
        <w:rPr>
          <w:rFonts w:ascii="Times New Roman" w:hAnsi="Times New Roman" w:cs="Times New Roman"/>
          <w:sz w:val="22"/>
          <w:szCs w:val="22"/>
        </w:rPr>
        <w:t>7</w:t>
      </w:r>
      <w:r w:rsidR="2C87EFDA" w:rsidRPr="00E9518A">
        <w:rPr>
          <w:rFonts w:ascii="Times New Roman" w:hAnsi="Times New Roman" w:cs="Times New Roman"/>
          <w:sz w:val="22"/>
          <w:szCs w:val="22"/>
        </w:rPr>
        <w:t xml:space="preserve"> out</w:t>
      </w:r>
      <w:r w:rsidR="00A67072">
        <w:rPr>
          <w:rFonts w:ascii="Times New Roman" w:hAnsi="Times New Roman" w:cs="Times New Roman"/>
          <w:sz w:val="22"/>
          <w:szCs w:val="22"/>
        </w:rPr>
        <w:t xml:space="preserve"> of</w:t>
      </w:r>
      <w:r w:rsidR="2C87EFDA" w:rsidRPr="00E9518A">
        <w:rPr>
          <w:rFonts w:ascii="Times New Roman" w:hAnsi="Times New Roman" w:cs="Times New Roman"/>
          <w:sz w:val="22"/>
          <w:szCs w:val="22"/>
        </w:rPr>
        <w:t xml:space="preserve"> </w:t>
      </w:r>
      <w:r w:rsidR="0761F405" w:rsidRPr="00E9518A">
        <w:rPr>
          <w:rFonts w:ascii="Times New Roman" w:hAnsi="Times New Roman" w:cs="Times New Roman"/>
          <w:sz w:val="22"/>
          <w:szCs w:val="22"/>
        </w:rPr>
        <w:t>8</w:t>
      </w:r>
      <w:r w:rsidR="2C87EFDA" w:rsidRPr="00E9518A">
        <w:rPr>
          <w:rFonts w:ascii="Times New Roman" w:hAnsi="Times New Roman" w:cs="Times New Roman"/>
          <w:sz w:val="22"/>
          <w:szCs w:val="22"/>
        </w:rPr>
        <w:t xml:space="preserve"> action proposals </w:t>
      </w:r>
      <w:r w:rsidR="25F1703E" w:rsidRPr="00E9518A">
        <w:rPr>
          <w:rFonts w:ascii="Times New Roman" w:hAnsi="Times New Roman" w:cs="Times New Roman"/>
          <w:sz w:val="22"/>
          <w:szCs w:val="22"/>
        </w:rPr>
        <w:t>overlap</w:t>
      </w:r>
      <w:r w:rsidR="0DB29175" w:rsidRPr="00E9518A">
        <w:rPr>
          <w:rFonts w:ascii="Times New Roman" w:hAnsi="Times New Roman" w:cs="Times New Roman"/>
          <w:sz w:val="22"/>
          <w:szCs w:val="22"/>
        </w:rPr>
        <w:t>. These common actions are</w:t>
      </w:r>
      <w:r w:rsidR="0441472D" w:rsidRPr="00E9518A">
        <w:rPr>
          <w:rFonts w:ascii="Times New Roman" w:hAnsi="Times New Roman" w:cs="Times New Roman"/>
          <w:sz w:val="22"/>
          <w:szCs w:val="22"/>
        </w:rPr>
        <w:t xml:space="preserve"> </w:t>
      </w:r>
      <m:oMath>
        <m:sSub>
          <m:sSubPr>
            <m:ctrlPr>
              <w:rPr>
                <w:rFonts w:ascii="Cambria Math" w:hAnsi="Cambria Math" w:cs="Times New Roman"/>
                <w:sz w:val="22"/>
                <w:szCs w:val="22"/>
              </w:rPr>
            </m:ctrlPr>
          </m:sSubPr>
          <m:e>
            <m:r>
              <w:rPr>
                <w:rFonts w:ascii="Cambria Math" w:hAnsi="Cambria Math" w:cs="Times New Roman"/>
                <w:sz w:val="22"/>
                <w:szCs w:val="22"/>
              </w:rPr>
              <m:t>x</m:t>
            </m:r>
          </m:e>
          <m:sub>
            <m:r>
              <w:rPr>
                <w:rFonts w:ascii="Cambria Math" w:hAnsi="Cambria Math" w:cs="Times New Roman"/>
                <w:sz w:val="22"/>
                <w:szCs w:val="22"/>
              </w:rPr>
              <m:t>2</m:t>
            </m:r>
          </m:sub>
        </m:sSub>
      </m:oMath>
      <w:r w:rsidR="50EE5B16" w:rsidRPr="00E9518A">
        <w:rPr>
          <w:rFonts w:ascii="Times New Roman" w:hAnsi="Times New Roman" w:cs="Times New Roman"/>
          <w:sz w:val="22"/>
          <w:szCs w:val="22"/>
        </w:rPr>
        <w:t xml:space="preserve">, </w:t>
      </w:r>
      <m:oMath>
        <m:sSub>
          <m:sSubPr>
            <m:ctrlPr>
              <w:rPr>
                <w:rFonts w:ascii="Cambria Math" w:hAnsi="Cambria Math" w:cs="Times New Roman"/>
                <w:sz w:val="22"/>
                <w:szCs w:val="22"/>
              </w:rPr>
            </m:ctrlPr>
          </m:sSubPr>
          <m:e>
            <m:r>
              <w:rPr>
                <w:rFonts w:ascii="Cambria Math" w:hAnsi="Cambria Math" w:cs="Times New Roman"/>
                <w:sz w:val="22"/>
                <w:szCs w:val="22"/>
              </w:rPr>
              <m:t>x</m:t>
            </m:r>
          </m:e>
          <m:sub>
            <m:r>
              <w:rPr>
                <w:rFonts w:ascii="Cambria Math" w:hAnsi="Cambria Math" w:cs="Times New Roman"/>
                <w:sz w:val="22"/>
                <w:szCs w:val="22"/>
              </w:rPr>
              <m:t>3</m:t>
            </m:r>
          </m:sub>
        </m:sSub>
      </m:oMath>
      <w:r w:rsidR="770BD5CB" w:rsidRPr="00E9518A">
        <w:rPr>
          <w:rFonts w:ascii="Times New Roman" w:hAnsi="Times New Roman" w:cs="Times New Roman"/>
          <w:sz w:val="22"/>
          <w:szCs w:val="22"/>
        </w:rPr>
        <w:t xml:space="preserve">, </w:t>
      </w:r>
      <m:oMath>
        <m:sSub>
          <m:sSubPr>
            <m:ctrlPr>
              <w:rPr>
                <w:rFonts w:ascii="Cambria Math" w:hAnsi="Cambria Math" w:cs="Times New Roman"/>
                <w:sz w:val="22"/>
                <w:szCs w:val="22"/>
              </w:rPr>
            </m:ctrlPr>
          </m:sSubPr>
          <m:e>
            <m:r>
              <w:rPr>
                <w:rFonts w:ascii="Cambria Math" w:hAnsi="Cambria Math" w:cs="Times New Roman"/>
                <w:sz w:val="22"/>
                <w:szCs w:val="22"/>
              </w:rPr>
              <m:t>x</m:t>
            </m:r>
          </m:e>
          <m:sub>
            <m:r>
              <w:rPr>
                <w:rFonts w:ascii="Cambria Math" w:hAnsi="Cambria Math" w:cs="Times New Roman"/>
                <w:sz w:val="22"/>
                <w:szCs w:val="22"/>
              </w:rPr>
              <m:t>4</m:t>
            </m:r>
          </m:sub>
        </m:sSub>
      </m:oMath>
      <w:r w:rsidR="4D257B81" w:rsidRPr="00E9518A">
        <w:rPr>
          <w:rFonts w:ascii="Times New Roman" w:hAnsi="Times New Roman" w:cs="Times New Roman"/>
          <w:sz w:val="22"/>
          <w:szCs w:val="22"/>
        </w:rPr>
        <w:t xml:space="preserve">, </w:t>
      </w:r>
      <m:oMath>
        <m:sSub>
          <m:sSubPr>
            <m:ctrlPr>
              <w:rPr>
                <w:rFonts w:ascii="Cambria Math" w:hAnsi="Cambria Math" w:cs="Times New Roman"/>
                <w:sz w:val="22"/>
                <w:szCs w:val="22"/>
              </w:rPr>
            </m:ctrlPr>
          </m:sSubPr>
          <m:e>
            <m:r>
              <w:rPr>
                <w:rFonts w:ascii="Cambria Math" w:hAnsi="Cambria Math" w:cs="Times New Roman"/>
                <w:sz w:val="22"/>
                <w:szCs w:val="22"/>
              </w:rPr>
              <m:t>x</m:t>
            </m:r>
          </m:e>
          <m:sub>
            <m:r>
              <w:rPr>
                <w:rFonts w:ascii="Cambria Math" w:hAnsi="Cambria Math" w:cs="Times New Roman"/>
                <w:sz w:val="22"/>
                <w:szCs w:val="22"/>
              </w:rPr>
              <m:t>6</m:t>
            </m:r>
          </m:sub>
        </m:sSub>
      </m:oMath>
      <w:r w:rsidR="305A1FAC" w:rsidRPr="00E9518A">
        <w:rPr>
          <w:rFonts w:ascii="Times New Roman" w:hAnsi="Times New Roman" w:cs="Times New Roman"/>
          <w:sz w:val="22"/>
          <w:szCs w:val="22"/>
        </w:rPr>
        <w:t xml:space="preserve">, </w:t>
      </w:r>
      <m:oMath>
        <m:sSub>
          <m:sSubPr>
            <m:ctrlPr>
              <w:rPr>
                <w:rFonts w:ascii="Cambria Math" w:hAnsi="Cambria Math" w:cs="Times New Roman"/>
                <w:sz w:val="22"/>
                <w:szCs w:val="22"/>
              </w:rPr>
            </m:ctrlPr>
          </m:sSubPr>
          <m:e>
            <m:r>
              <w:rPr>
                <w:rFonts w:ascii="Cambria Math" w:hAnsi="Cambria Math" w:cs="Times New Roman"/>
                <w:sz w:val="22"/>
                <w:szCs w:val="22"/>
              </w:rPr>
              <m:t>x</m:t>
            </m:r>
          </m:e>
          <m:sub>
            <m:r>
              <w:rPr>
                <w:rFonts w:ascii="Cambria Math" w:hAnsi="Cambria Math" w:cs="Times New Roman"/>
                <w:sz w:val="22"/>
                <w:szCs w:val="22"/>
              </w:rPr>
              <m:t>9</m:t>
            </m:r>
          </m:sub>
        </m:sSub>
      </m:oMath>
      <w:r w:rsidR="649560CD" w:rsidRPr="00E9518A">
        <w:rPr>
          <w:rFonts w:ascii="Times New Roman" w:hAnsi="Times New Roman" w:cs="Times New Roman"/>
          <w:sz w:val="22"/>
          <w:szCs w:val="22"/>
        </w:rPr>
        <w:t xml:space="preserve">, </w:t>
      </w:r>
      <m:oMath>
        <m:sSub>
          <m:sSubPr>
            <m:ctrlPr>
              <w:rPr>
                <w:rFonts w:ascii="Cambria Math" w:hAnsi="Cambria Math" w:cs="Times New Roman"/>
                <w:sz w:val="22"/>
                <w:szCs w:val="22"/>
              </w:rPr>
            </m:ctrlPr>
          </m:sSubPr>
          <m:e>
            <m:r>
              <w:rPr>
                <w:rFonts w:ascii="Cambria Math" w:hAnsi="Cambria Math" w:cs="Times New Roman"/>
                <w:sz w:val="22"/>
                <w:szCs w:val="22"/>
              </w:rPr>
              <m:t>x</m:t>
            </m:r>
          </m:e>
          <m:sub>
            <m:r>
              <w:rPr>
                <w:rFonts w:ascii="Cambria Math" w:hAnsi="Cambria Math" w:cs="Times New Roman"/>
                <w:sz w:val="22"/>
                <w:szCs w:val="22"/>
              </w:rPr>
              <m:t>11</m:t>
            </m:r>
          </m:sub>
        </m:sSub>
      </m:oMath>
      <w:r w:rsidR="6F0AADA4" w:rsidRPr="00E9518A">
        <w:rPr>
          <w:rFonts w:ascii="Times New Roman" w:hAnsi="Times New Roman" w:cs="Times New Roman"/>
          <w:sz w:val="22"/>
          <w:szCs w:val="22"/>
        </w:rPr>
        <w:t xml:space="preserve">. The high level of agreement suggests strong consistency and confidence in these particular action choices across different modeling </w:t>
      </w:r>
      <w:r w:rsidR="75619770" w:rsidRPr="00E9518A">
        <w:rPr>
          <w:rFonts w:ascii="Times New Roman" w:hAnsi="Times New Roman" w:cs="Times New Roman"/>
          <w:sz w:val="22"/>
          <w:szCs w:val="22"/>
        </w:rPr>
        <w:t>assumptions.</w:t>
      </w:r>
    </w:p>
    <w:p w14:paraId="7F7A3EE1" w14:textId="6BFED8F6" w:rsidR="3C65E18F" w:rsidRPr="00E9518A" w:rsidRDefault="71F3B7D0" w:rsidP="00A579FE">
      <w:pPr>
        <w:jc w:val="both"/>
        <w:rPr>
          <w:rFonts w:ascii="Times New Roman" w:hAnsi="Times New Roman" w:cs="Times New Roman"/>
          <w:sz w:val="22"/>
          <w:szCs w:val="22"/>
        </w:rPr>
      </w:pPr>
      <w:r w:rsidRPr="00E9518A">
        <w:rPr>
          <w:rFonts w:ascii="Times New Roman" w:hAnsi="Times New Roman" w:cs="Times New Roman"/>
          <w:noProof/>
          <w:sz w:val="22"/>
          <w:szCs w:val="22"/>
        </w:rPr>
        <w:drawing>
          <wp:inline distT="0" distB="0" distL="0" distR="0" wp14:anchorId="38BD9A3F" wp14:editId="568A4C5F">
            <wp:extent cx="6343650" cy="2276475"/>
            <wp:effectExtent l="0" t="0" r="0" b="0"/>
            <wp:docPr id="488568138" name="Picture 417860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7860388"/>
                    <pic:cNvPicPr/>
                  </pic:nvPicPr>
                  <pic:blipFill>
                    <a:blip r:embed="rId23">
                      <a:extLst>
                        <a:ext uri="{28A0092B-C50C-407E-A947-70E740481C1C}">
                          <a14:useLocalDpi xmlns:a14="http://schemas.microsoft.com/office/drawing/2010/main" val="0"/>
                        </a:ext>
                      </a:extLst>
                    </a:blip>
                    <a:stretch>
                      <a:fillRect/>
                    </a:stretch>
                  </pic:blipFill>
                  <pic:spPr>
                    <a:xfrm>
                      <a:off x="0" y="0"/>
                      <a:ext cx="6343650" cy="2276475"/>
                    </a:xfrm>
                    <a:prstGeom prst="rect">
                      <a:avLst/>
                    </a:prstGeom>
                  </pic:spPr>
                </pic:pic>
              </a:graphicData>
            </a:graphic>
          </wp:inline>
        </w:drawing>
      </w:r>
      <w:r w:rsidRPr="00E9518A">
        <w:rPr>
          <w:rFonts w:ascii="Times New Roman" w:hAnsi="Times New Roman" w:cs="Times New Roman"/>
          <w:b/>
          <w:bCs/>
          <w:sz w:val="22"/>
          <w:szCs w:val="22"/>
        </w:rPr>
        <w:t xml:space="preserve">Figure </w:t>
      </w:r>
      <w:r w:rsidR="005E58D9" w:rsidRPr="00E9518A">
        <w:rPr>
          <w:rFonts w:ascii="Times New Roman" w:hAnsi="Times New Roman" w:cs="Times New Roman"/>
          <w:b/>
          <w:bCs/>
          <w:sz w:val="22"/>
          <w:szCs w:val="22"/>
        </w:rPr>
        <w:t>12.</w:t>
      </w:r>
      <w:r w:rsidRPr="00E9518A">
        <w:rPr>
          <w:rFonts w:ascii="Times New Roman" w:hAnsi="Times New Roman" w:cs="Times New Roman"/>
          <w:sz w:val="22"/>
          <w:szCs w:val="22"/>
        </w:rPr>
        <w:t xml:space="preserve"> Sensitivity analysis with a budget of 8 action proposals</w:t>
      </w:r>
    </w:p>
    <w:p w14:paraId="3CA23DF3" w14:textId="2BA75AF9" w:rsidR="711899D6" w:rsidRPr="00E9518A" w:rsidRDefault="7C673524" w:rsidP="00A579FE">
      <w:pPr>
        <w:jc w:val="both"/>
        <w:rPr>
          <w:rFonts w:ascii="Times New Roman" w:hAnsi="Times New Roman" w:cs="Times New Roman"/>
          <w:sz w:val="22"/>
          <w:szCs w:val="22"/>
        </w:rPr>
      </w:pPr>
      <w:r w:rsidRPr="00E9518A">
        <w:rPr>
          <w:rFonts w:ascii="Times New Roman" w:hAnsi="Times New Roman" w:cs="Times New Roman"/>
          <w:sz w:val="22"/>
          <w:szCs w:val="22"/>
        </w:rPr>
        <w:t>We can apply the same analysis to a scenario where the budget allows for selecting only 6 action proposals.</w:t>
      </w:r>
      <w:r w:rsidR="1D1EFA37" w:rsidRPr="00E9518A">
        <w:rPr>
          <w:rFonts w:ascii="Times New Roman" w:hAnsi="Times New Roman" w:cs="Times New Roman"/>
          <w:sz w:val="22"/>
          <w:szCs w:val="22"/>
        </w:rPr>
        <w:t xml:space="preserve"> </w:t>
      </w:r>
      <w:r w:rsidR="00966693" w:rsidRPr="00E9518A">
        <w:rPr>
          <w:rFonts w:ascii="Times New Roman" w:hAnsi="Times New Roman" w:cs="Times New Roman"/>
          <w:sz w:val="22"/>
          <w:szCs w:val="22"/>
        </w:rPr>
        <w:t xml:space="preserve">Figure 13 </w:t>
      </w:r>
      <w:r w:rsidR="5D02ADA0" w:rsidRPr="00E9518A">
        <w:rPr>
          <w:rFonts w:ascii="Times New Roman" w:hAnsi="Times New Roman" w:cs="Times New Roman"/>
          <w:sz w:val="22"/>
          <w:szCs w:val="22"/>
        </w:rPr>
        <w:t xml:space="preserve">indicates the decision recommendations from both </w:t>
      </w:r>
      <w:r w:rsidR="006114E1" w:rsidRPr="00E9518A">
        <w:rPr>
          <w:rFonts w:ascii="Times New Roman" w:hAnsi="Times New Roman" w:cs="Times New Roman"/>
          <w:sz w:val="22"/>
          <w:szCs w:val="22"/>
        </w:rPr>
        <w:t>the origina</w:t>
      </w:r>
      <w:r w:rsidR="007556B1" w:rsidRPr="00E9518A">
        <w:rPr>
          <w:rFonts w:ascii="Times New Roman" w:hAnsi="Times New Roman" w:cs="Times New Roman"/>
          <w:sz w:val="22"/>
          <w:szCs w:val="22"/>
        </w:rPr>
        <w:t>l attribute</w:t>
      </w:r>
      <w:r w:rsidR="006114E1" w:rsidRPr="00E9518A">
        <w:rPr>
          <w:rFonts w:ascii="Times New Roman" w:hAnsi="Times New Roman" w:cs="Times New Roman"/>
          <w:sz w:val="22"/>
          <w:szCs w:val="22"/>
        </w:rPr>
        <w:t xml:space="preserve"> weight</w:t>
      </w:r>
      <w:r w:rsidR="007556B1" w:rsidRPr="00E9518A">
        <w:rPr>
          <w:rFonts w:ascii="Times New Roman" w:hAnsi="Times New Roman" w:cs="Times New Roman"/>
          <w:sz w:val="22"/>
          <w:szCs w:val="22"/>
        </w:rPr>
        <w:t>s</w:t>
      </w:r>
      <w:r w:rsidR="006114E1" w:rsidRPr="00E9518A">
        <w:rPr>
          <w:rFonts w:ascii="Times New Roman" w:hAnsi="Times New Roman" w:cs="Times New Roman"/>
          <w:sz w:val="22"/>
          <w:szCs w:val="22"/>
        </w:rPr>
        <w:t xml:space="preserve"> and scenario probabilities</w:t>
      </w:r>
      <w:r w:rsidR="007556B1" w:rsidRPr="00E9518A">
        <w:rPr>
          <w:rFonts w:ascii="Times New Roman" w:hAnsi="Times New Roman" w:cs="Times New Roman"/>
          <w:sz w:val="22"/>
          <w:szCs w:val="22"/>
        </w:rPr>
        <w:t xml:space="preserve"> (under </w:t>
      </w:r>
      <w:r w:rsidR="00FF6CCA">
        <w:rPr>
          <w:rFonts w:ascii="Times New Roman" w:hAnsi="Times New Roman" w:cs="Times New Roman"/>
          <w:sz w:val="22"/>
          <w:szCs w:val="22"/>
        </w:rPr>
        <w:t>‘</w:t>
      </w:r>
      <w:r w:rsidR="007556B1" w:rsidRPr="00E9518A">
        <w:rPr>
          <w:rFonts w:ascii="Times New Roman" w:hAnsi="Times New Roman" w:cs="Times New Roman"/>
          <w:i/>
          <w:iCs/>
          <w:sz w:val="22"/>
          <w:szCs w:val="22"/>
        </w:rPr>
        <w:t>Given W and P</w:t>
      </w:r>
      <w:r w:rsidR="00FF6CCA">
        <w:rPr>
          <w:rFonts w:ascii="Times New Roman" w:hAnsi="Times New Roman" w:cs="Times New Roman"/>
          <w:i/>
          <w:iCs/>
          <w:sz w:val="22"/>
          <w:szCs w:val="22"/>
        </w:rPr>
        <w:t>’</w:t>
      </w:r>
      <w:r w:rsidR="007556B1" w:rsidRPr="00E9518A">
        <w:rPr>
          <w:rFonts w:ascii="Times New Roman" w:hAnsi="Times New Roman" w:cs="Times New Roman"/>
          <w:sz w:val="22"/>
          <w:szCs w:val="22"/>
        </w:rPr>
        <w:t>)</w:t>
      </w:r>
      <w:r w:rsidR="5D02ADA0" w:rsidRPr="00E9518A">
        <w:rPr>
          <w:rFonts w:ascii="Times New Roman" w:hAnsi="Times New Roman" w:cs="Times New Roman"/>
          <w:sz w:val="22"/>
          <w:szCs w:val="22"/>
        </w:rPr>
        <w:t xml:space="preserve"> and </w:t>
      </w:r>
      <w:r w:rsidR="007556B1" w:rsidRPr="00E9518A">
        <w:rPr>
          <w:rFonts w:ascii="Times New Roman" w:hAnsi="Times New Roman" w:cs="Times New Roman"/>
          <w:sz w:val="22"/>
          <w:szCs w:val="22"/>
        </w:rPr>
        <w:t xml:space="preserve">the </w:t>
      </w:r>
      <w:r w:rsidR="5D02ADA0" w:rsidRPr="00E9518A">
        <w:rPr>
          <w:rFonts w:ascii="Times New Roman" w:hAnsi="Times New Roman" w:cs="Times New Roman"/>
          <w:sz w:val="22"/>
          <w:szCs w:val="22"/>
        </w:rPr>
        <w:t xml:space="preserve">sensitivity analysis. </w:t>
      </w:r>
      <w:r w:rsidR="3DA749E1" w:rsidRPr="00E9518A">
        <w:rPr>
          <w:rFonts w:ascii="Times New Roman" w:hAnsi="Times New Roman" w:cs="Times New Roman"/>
          <w:sz w:val="22"/>
          <w:szCs w:val="22"/>
        </w:rPr>
        <w:t xml:space="preserve">Using </w:t>
      </w:r>
      <w:r w:rsidR="5D02ADA0" w:rsidRPr="00E9518A">
        <w:rPr>
          <w:rFonts w:ascii="Times New Roman" w:hAnsi="Times New Roman" w:cs="Times New Roman"/>
          <w:sz w:val="22"/>
          <w:szCs w:val="22"/>
        </w:rPr>
        <w:t>the same analysis method</w:t>
      </w:r>
      <w:r w:rsidR="742AF7A7" w:rsidRPr="00E9518A">
        <w:rPr>
          <w:rFonts w:ascii="Times New Roman" w:hAnsi="Times New Roman" w:cs="Times New Roman"/>
          <w:sz w:val="22"/>
          <w:szCs w:val="22"/>
        </w:rPr>
        <w:t xml:space="preserve"> as before</w:t>
      </w:r>
      <w:r w:rsidR="5D02ADA0" w:rsidRPr="00E9518A">
        <w:rPr>
          <w:rFonts w:ascii="Times New Roman" w:hAnsi="Times New Roman" w:cs="Times New Roman"/>
          <w:sz w:val="22"/>
          <w:szCs w:val="22"/>
        </w:rPr>
        <w:t>,</w:t>
      </w:r>
      <w:r w:rsidR="3BDC7FD4" w:rsidRPr="00E9518A">
        <w:rPr>
          <w:rFonts w:ascii="Times New Roman" w:hAnsi="Times New Roman" w:cs="Times New Roman"/>
          <w:sz w:val="22"/>
          <w:szCs w:val="22"/>
        </w:rPr>
        <w:t xml:space="preserve"> we can find that </w:t>
      </w:r>
      <w:r w:rsidR="2A6C8AEE" w:rsidRPr="00E9518A">
        <w:rPr>
          <w:rFonts w:ascii="Times New Roman" w:hAnsi="Times New Roman" w:cs="Times New Roman"/>
          <w:sz w:val="22"/>
          <w:szCs w:val="22"/>
        </w:rPr>
        <w:t>5 out of</w:t>
      </w:r>
      <w:r w:rsidR="5DE2ADA8" w:rsidRPr="00E9518A">
        <w:rPr>
          <w:rFonts w:ascii="Times New Roman" w:hAnsi="Times New Roman" w:cs="Times New Roman"/>
          <w:sz w:val="22"/>
          <w:szCs w:val="22"/>
        </w:rPr>
        <w:t xml:space="preserve"> the</w:t>
      </w:r>
      <w:r w:rsidR="2A6C8AEE" w:rsidRPr="00E9518A">
        <w:rPr>
          <w:rFonts w:ascii="Times New Roman" w:hAnsi="Times New Roman" w:cs="Times New Roman"/>
          <w:sz w:val="22"/>
          <w:szCs w:val="22"/>
        </w:rPr>
        <w:t xml:space="preserve"> 6 action proposals</w:t>
      </w:r>
      <w:r w:rsidR="0F792B62" w:rsidRPr="00E9518A">
        <w:rPr>
          <w:rFonts w:ascii="Times New Roman" w:hAnsi="Times New Roman" w:cs="Times New Roman"/>
          <w:sz w:val="22"/>
          <w:szCs w:val="22"/>
        </w:rPr>
        <w:t xml:space="preserve"> are </w:t>
      </w:r>
      <w:r w:rsidR="00E76A26" w:rsidRPr="00E9518A">
        <w:rPr>
          <w:rFonts w:ascii="Times New Roman" w:hAnsi="Times New Roman" w:cs="Times New Roman"/>
          <w:sz w:val="22"/>
          <w:szCs w:val="22"/>
        </w:rPr>
        <w:t>chosen in every case</w:t>
      </w:r>
      <w:r w:rsidR="4390369E" w:rsidRPr="00E9518A">
        <w:rPr>
          <w:rFonts w:ascii="Times New Roman" w:hAnsi="Times New Roman" w:cs="Times New Roman"/>
          <w:sz w:val="22"/>
          <w:szCs w:val="22"/>
        </w:rPr>
        <w:t>.</w:t>
      </w:r>
      <w:r w:rsidR="5438F3C2" w:rsidRPr="00E9518A">
        <w:rPr>
          <w:rFonts w:ascii="Times New Roman" w:hAnsi="Times New Roman" w:cs="Times New Roman"/>
          <w:sz w:val="22"/>
          <w:szCs w:val="22"/>
        </w:rPr>
        <w:t xml:space="preserve"> </w:t>
      </w:r>
      <w:r w:rsidR="505D7683" w:rsidRPr="00E9518A">
        <w:rPr>
          <w:rFonts w:ascii="Times New Roman" w:hAnsi="Times New Roman" w:cs="Times New Roman"/>
          <w:sz w:val="22"/>
          <w:szCs w:val="22"/>
        </w:rPr>
        <w:t>This strong overlap reinforces the reliability of these recommendations, even under tighter resources constraints.</w:t>
      </w:r>
    </w:p>
    <w:p w14:paraId="47F2CEED" w14:textId="5C158157" w:rsidR="3C65E18F" w:rsidRPr="00E9518A" w:rsidRDefault="6451C580" w:rsidP="00A579FE">
      <w:pPr>
        <w:jc w:val="both"/>
        <w:rPr>
          <w:rFonts w:ascii="Times New Roman" w:hAnsi="Times New Roman" w:cs="Times New Roman"/>
          <w:sz w:val="22"/>
          <w:szCs w:val="22"/>
        </w:rPr>
      </w:pPr>
      <w:r w:rsidRPr="00E9518A">
        <w:rPr>
          <w:rFonts w:ascii="Times New Roman" w:hAnsi="Times New Roman" w:cs="Times New Roman"/>
          <w:noProof/>
          <w:sz w:val="22"/>
          <w:szCs w:val="22"/>
        </w:rPr>
        <w:drawing>
          <wp:inline distT="0" distB="0" distL="0" distR="0" wp14:anchorId="4928701D" wp14:editId="2B4F53CB">
            <wp:extent cx="6343650" cy="2209800"/>
            <wp:effectExtent l="0" t="0" r="0" b="0"/>
            <wp:docPr id="1341082808" name="Picture 38097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97314"/>
                    <pic:cNvPicPr/>
                  </pic:nvPicPr>
                  <pic:blipFill>
                    <a:blip r:embed="rId24">
                      <a:extLst>
                        <a:ext uri="{28A0092B-C50C-407E-A947-70E740481C1C}">
                          <a14:useLocalDpi xmlns:a14="http://schemas.microsoft.com/office/drawing/2010/main" val="0"/>
                        </a:ext>
                      </a:extLst>
                    </a:blip>
                    <a:stretch>
                      <a:fillRect/>
                    </a:stretch>
                  </pic:blipFill>
                  <pic:spPr>
                    <a:xfrm>
                      <a:off x="0" y="0"/>
                      <a:ext cx="6343650" cy="2209800"/>
                    </a:xfrm>
                    <a:prstGeom prst="rect">
                      <a:avLst/>
                    </a:prstGeom>
                  </pic:spPr>
                </pic:pic>
              </a:graphicData>
            </a:graphic>
          </wp:inline>
        </w:drawing>
      </w:r>
      <w:r w:rsidRPr="00E9518A">
        <w:rPr>
          <w:rFonts w:ascii="Times New Roman" w:hAnsi="Times New Roman" w:cs="Times New Roman"/>
          <w:b/>
          <w:bCs/>
          <w:sz w:val="22"/>
          <w:szCs w:val="22"/>
        </w:rPr>
        <w:t xml:space="preserve">Figure </w:t>
      </w:r>
      <w:r w:rsidR="00966693" w:rsidRPr="00E9518A">
        <w:rPr>
          <w:rFonts w:ascii="Times New Roman" w:hAnsi="Times New Roman" w:cs="Times New Roman"/>
          <w:b/>
          <w:bCs/>
          <w:sz w:val="22"/>
          <w:szCs w:val="22"/>
        </w:rPr>
        <w:t>13</w:t>
      </w:r>
      <w:r w:rsidRPr="00E9518A">
        <w:rPr>
          <w:rFonts w:ascii="Times New Roman" w:hAnsi="Times New Roman" w:cs="Times New Roman"/>
          <w:sz w:val="22"/>
          <w:szCs w:val="22"/>
        </w:rPr>
        <w:t xml:space="preserve"> Sensitivity analysis with a budget of 6 action proposals</w:t>
      </w:r>
    </w:p>
    <w:p w14:paraId="1784C4ED" w14:textId="7AAB1AF0" w:rsidR="00320273" w:rsidRDefault="0253A383" w:rsidP="00A579FE">
      <w:pPr>
        <w:jc w:val="both"/>
        <w:rPr>
          <w:rFonts w:ascii="Times New Roman" w:hAnsi="Times New Roman" w:cs="Times New Roman"/>
          <w:sz w:val="22"/>
          <w:szCs w:val="22"/>
        </w:rPr>
      </w:pPr>
      <w:r w:rsidRPr="00E9518A">
        <w:rPr>
          <w:rFonts w:ascii="Times New Roman" w:hAnsi="Times New Roman" w:cs="Times New Roman"/>
          <w:sz w:val="22"/>
          <w:szCs w:val="22"/>
        </w:rPr>
        <w:t xml:space="preserve">Again, when it comes to a budget of </w:t>
      </w:r>
      <w:r w:rsidR="1D42D309" w:rsidRPr="00E9518A">
        <w:rPr>
          <w:rFonts w:ascii="Times New Roman" w:hAnsi="Times New Roman" w:cs="Times New Roman"/>
          <w:sz w:val="22"/>
          <w:szCs w:val="22"/>
        </w:rPr>
        <w:t>4</w:t>
      </w:r>
      <w:r w:rsidRPr="00E9518A">
        <w:rPr>
          <w:rFonts w:ascii="Times New Roman" w:hAnsi="Times New Roman" w:cs="Times New Roman"/>
          <w:sz w:val="22"/>
          <w:szCs w:val="22"/>
        </w:rPr>
        <w:t xml:space="preserve"> action proposals</w:t>
      </w:r>
      <w:r w:rsidR="00193AE4" w:rsidRPr="00E9518A">
        <w:rPr>
          <w:rFonts w:ascii="Times New Roman" w:hAnsi="Times New Roman" w:cs="Times New Roman"/>
          <w:sz w:val="22"/>
          <w:szCs w:val="22"/>
        </w:rPr>
        <w:t xml:space="preserve"> (shown in Figure 14)</w:t>
      </w:r>
      <w:r w:rsidRPr="00E9518A">
        <w:rPr>
          <w:rFonts w:ascii="Times New Roman" w:hAnsi="Times New Roman" w:cs="Times New Roman"/>
          <w:sz w:val="22"/>
          <w:szCs w:val="22"/>
        </w:rPr>
        <w:t>, the</w:t>
      </w:r>
      <w:r w:rsidR="5A24C626" w:rsidRPr="00E9518A">
        <w:rPr>
          <w:rFonts w:ascii="Times New Roman" w:hAnsi="Times New Roman" w:cs="Times New Roman"/>
          <w:sz w:val="22"/>
          <w:szCs w:val="22"/>
        </w:rPr>
        <w:t xml:space="preserve"> </w:t>
      </w:r>
      <w:r w:rsidRPr="00E9518A">
        <w:rPr>
          <w:rFonts w:ascii="Times New Roman" w:hAnsi="Times New Roman" w:cs="Times New Roman"/>
          <w:sz w:val="22"/>
          <w:szCs w:val="22"/>
        </w:rPr>
        <w:t xml:space="preserve">recommendations </w:t>
      </w:r>
      <w:r w:rsidR="1283F249" w:rsidRPr="00E9518A">
        <w:rPr>
          <w:rFonts w:ascii="Times New Roman" w:hAnsi="Times New Roman" w:cs="Times New Roman"/>
          <w:sz w:val="22"/>
          <w:szCs w:val="22"/>
        </w:rPr>
        <w:t xml:space="preserve">generated using </w:t>
      </w:r>
      <w:r w:rsidRPr="00E9518A">
        <w:rPr>
          <w:rFonts w:ascii="Times New Roman" w:hAnsi="Times New Roman" w:cs="Times New Roman"/>
          <w:sz w:val="22"/>
          <w:szCs w:val="22"/>
        </w:rPr>
        <w:t>standard attribute weights and standard scenarios probabilities</w:t>
      </w:r>
      <w:r w:rsidR="62DFFB2A" w:rsidRPr="00E9518A">
        <w:rPr>
          <w:rFonts w:ascii="Times New Roman" w:hAnsi="Times New Roman" w:cs="Times New Roman"/>
          <w:sz w:val="22"/>
          <w:szCs w:val="22"/>
        </w:rPr>
        <w:t xml:space="preserve"> </w:t>
      </w:r>
      <w:r w:rsidR="003B145D">
        <w:rPr>
          <w:rFonts w:ascii="Times New Roman" w:hAnsi="Times New Roman" w:cs="Times New Roman"/>
          <w:sz w:val="22"/>
          <w:szCs w:val="22"/>
        </w:rPr>
        <w:t>are</w:t>
      </w:r>
      <w:r w:rsidR="6EEF59B2" w:rsidRPr="00E9518A">
        <w:rPr>
          <w:rFonts w:ascii="Times New Roman" w:hAnsi="Times New Roman" w:cs="Times New Roman"/>
          <w:sz w:val="22"/>
          <w:szCs w:val="22"/>
        </w:rPr>
        <w:t xml:space="preserve"> </w:t>
      </w:r>
      <w:r w:rsidR="003B145D">
        <w:rPr>
          <w:rFonts w:ascii="Times New Roman" w:hAnsi="Times New Roman" w:cs="Times New Roman"/>
          <w:sz w:val="22"/>
          <w:szCs w:val="22"/>
        </w:rPr>
        <w:t>quite</w:t>
      </w:r>
      <w:r w:rsidRPr="00E9518A">
        <w:rPr>
          <w:rFonts w:ascii="Times New Roman" w:hAnsi="Times New Roman" w:cs="Times New Roman"/>
          <w:sz w:val="22"/>
          <w:szCs w:val="22"/>
        </w:rPr>
        <w:t xml:space="preserve"> robust</w:t>
      </w:r>
      <w:r w:rsidR="003B145D">
        <w:rPr>
          <w:rFonts w:ascii="Times New Roman" w:hAnsi="Times New Roman" w:cs="Times New Roman"/>
          <w:sz w:val="22"/>
          <w:szCs w:val="22"/>
        </w:rPr>
        <w:t xml:space="preserve">. </w:t>
      </w:r>
      <w:r w:rsidR="009767D8">
        <w:rPr>
          <w:rFonts w:ascii="Times New Roman" w:hAnsi="Times New Roman" w:cs="Times New Roman"/>
          <w:sz w:val="22"/>
          <w:szCs w:val="22"/>
        </w:rPr>
        <w:t>The two</w:t>
      </w:r>
      <w:r w:rsidR="00C203D2">
        <w:rPr>
          <w:rFonts w:ascii="Times New Roman" w:hAnsi="Times New Roman" w:cs="Times New Roman"/>
          <w:sz w:val="22"/>
          <w:szCs w:val="22"/>
        </w:rPr>
        <w:t xml:space="preserve"> recommendations chosen</w:t>
      </w:r>
      <w:r w:rsidR="0031418B">
        <w:rPr>
          <w:rFonts w:ascii="Times New Roman" w:hAnsi="Times New Roman" w:cs="Times New Roman"/>
          <w:sz w:val="22"/>
          <w:szCs w:val="22"/>
        </w:rPr>
        <w:t xml:space="preserve"> in </w:t>
      </w:r>
      <w:r w:rsidR="009767D8">
        <w:rPr>
          <w:rFonts w:ascii="Times New Roman" w:hAnsi="Times New Roman" w:cs="Times New Roman"/>
          <w:sz w:val="22"/>
          <w:szCs w:val="22"/>
        </w:rPr>
        <w:t xml:space="preserve">every scenario, </w:t>
      </w:r>
      <w:r w:rsidR="007D541E" w:rsidRPr="00320273">
        <w:rPr>
          <w:rFonts w:ascii="Times New Roman" w:hAnsi="Times New Roman" w:cs="Times New Roman"/>
          <w:i/>
          <w:iCs/>
          <w:sz w:val="22"/>
          <w:szCs w:val="22"/>
        </w:rPr>
        <w:t>‘Lead large-scale research consortia and interdisciplinary initiatives’</w:t>
      </w:r>
      <w:r w:rsidR="007D541E">
        <w:rPr>
          <w:rFonts w:ascii="Times New Roman" w:hAnsi="Times New Roman" w:cs="Times New Roman"/>
          <w:sz w:val="22"/>
          <w:szCs w:val="22"/>
        </w:rPr>
        <w:t xml:space="preserve"> and </w:t>
      </w:r>
      <w:r w:rsidR="00320273">
        <w:rPr>
          <w:rFonts w:ascii="Times New Roman" w:hAnsi="Times New Roman" w:cs="Times New Roman"/>
          <w:sz w:val="22"/>
          <w:szCs w:val="22"/>
        </w:rPr>
        <w:t>‘</w:t>
      </w:r>
      <w:r w:rsidR="007D541E" w:rsidRPr="00320273">
        <w:rPr>
          <w:rFonts w:ascii="Times New Roman" w:hAnsi="Times New Roman" w:cs="Times New Roman"/>
          <w:i/>
          <w:iCs/>
          <w:sz w:val="22"/>
          <w:szCs w:val="22"/>
        </w:rPr>
        <w:t xml:space="preserve">Enhance interdisciplinary collaboration in research </w:t>
      </w:r>
      <w:r w:rsidR="00320273" w:rsidRPr="00320273">
        <w:rPr>
          <w:rFonts w:ascii="Times New Roman" w:hAnsi="Times New Roman" w:cs="Times New Roman"/>
          <w:i/>
          <w:iCs/>
          <w:sz w:val="22"/>
          <w:szCs w:val="22"/>
        </w:rPr>
        <w:t>and education</w:t>
      </w:r>
      <w:r w:rsidR="00E07AB0" w:rsidRPr="00320273">
        <w:rPr>
          <w:rFonts w:ascii="Times New Roman" w:hAnsi="Times New Roman" w:cs="Times New Roman"/>
          <w:i/>
          <w:iCs/>
          <w:sz w:val="22"/>
          <w:szCs w:val="22"/>
        </w:rPr>
        <w:t>’</w:t>
      </w:r>
      <w:r w:rsidR="00E07AB0">
        <w:rPr>
          <w:rFonts w:ascii="Times New Roman" w:hAnsi="Times New Roman" w:cs="Times New Roman"/>
          <w:i/>
          <w:iCs/>
          <w:sz w:val="22"/>
          <w:szCs w:val="22"/>
        </w:rPr>
        <w:t xml:space="preserve"> </w:t>
      </w:r>
      <w:r w:rsidR="00E07AB0">
        <w:rPr>
          <w:rFonts w:ascii="Times New Roman" w:hAnsi="Times New Roman" w:cs="Times New Roman"/>
          <w:sz w:val="22"/>
          <w:szCs w:val="22"/>
        </w:rPr>
        <w:t>seem</w:t>
      </w:r>
      <w:r w:rsidR="00320273">
        <w:rPr>
          <w:rFonts w:ascii="Times New Roman" w:hAnsi="Times New Roman" w:cs="Times New Roman"/>
          <w:sz w:val="22"/>
          <w:szCs w:val="22"/>
        </w:rPr>
        <w:t xml:space="preserve"> to be the most favored recommendations as they are chosen in every case, across all three sensitivity analyses. </w:t>
      </w:r>
      <w:r w:rsidR="00E07AB0">
        <w:rPr>
          <w:rFonts w:ascii="Times New Roman" w:hAnsi="Times New Roman" w:cs="Times New Roman"/>
          <w:sz w:val="22"/>
          <w:szCs w:val="22"/>
        </w:rPr>
        <w:t>This is consistent with the fact that they have the highest expected utilities</w:t>
      </w:r>
      <w:r w:rsidR="00E16651">
        <w:rPr>
          <w:rFonts w:ascii="Times New Roman" w:hAnsi="Times New Roman" w:cs="Times New Roman"/>
          <w:sz w:val="22"/>
          <w:szCs w:val="22"/>
        </w:rPr>
        <w:t xml:space="preserve"> </w:t>
      </w:r>
      <w:r w:rsidR="00DD71EE">
        <w:rPr>
          <w:rFonts w:ascii="Times New Roman" w:hAnsi="Times New Roman" w:cs="Times New Roman"/>
          <w:sz w:val="22"/>
          <w:szCs w:val="22"/>
        </w:rPr>
        <w:t>(see</w:t>
      </w:r>
      <w:r w:rsidR="00E16651">
        <w:rPr>
          <w:rFonts w:ascii="Times New Roman" w:hAnsi="Times New Roman" w:cs="Times New Roman"/>
          <w:sz w:val="22"/>
          <w:szCs w:val="22"/>
        </w:rPr>
        <w:t xml:space="preserve"> </w:t>
      </w:r>
      <w:r w:rsidR="00DD71EE">
        <w:rPr>
          <w:rFonts w:ascii="Times New Roman" w:hAnsi="Times New Roman" w:cs="Times New Roman"/>
          <w:sz w:val="22"/>
          <w:szCs w:val="22"/>
        </w:rPr>
        <w:t xml:space="preserve">Figure 11). </w:t>
      </w:r>
    </w:p>
    <w:p w14:paraId="0D0B010C" w14:textId="5D8523C6" w:rsidR="3C65E18F" w:rsidRPr="00E9518A" w:rsidRDefault="57754136" w:rsidP="00A579FE">
      <w:pPr>
        <w:jc w:val="both"/>
        <w:rPr>
          <w:rFonts w:ascii="Times New Roman" w:hAnsi="Times New Roman" w:cs="Times New Roman"/>
          <w:sz w:val="22"/>
          <w:szCs w:val="22"/>
        </w:rPr>
      </w:pPr>
      <w:r w:rsidRPr="00E9518A">
        <w:rPr>
          <w:rFonts w:ascii="Times New Roman" w:hAnsi="Times New Roman" w:cs="Times New Roman"/>
          <w:noProof/>
          <w:sz w:val="22"/>
          <w:szCs w:val="22"/>
        </w:rPr>
        <w:lastRenderedPageBreak/>
        <w:drawing>
          <wp:inline distT="0" distB="0" distL="0" distR="0" wp14:anchorId="5380877D" wp14:editId="4EABAB2C">
            <wp:extent cx="6343650" cy="2247900"/>
            <wp:effectExtent l="0" t="0" r="0" b="0"/>
            <wp:docPr id="1170222009" name="Picture 137820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820160"/>
                    <pic:cNvPicPr/>
                  </pic:nvPicPr>
                  <pic:blipFill>
                    <a:blip r:embed="rId25">
                      <a:extLst>
                        <a:ext uri="{28A0092B-C50C-407E-A947-70E740481C1C}">
                          <a14:useLocalDpi xmlns:a14="http://schemas.microsoft.com/office/drawing/2010/main" val="0"/>
                        </a:ext>
                      </a:extLst>
                    </a:blip>
                    <a:stretch>
                      <a:fillRect/>
                    </a:stretch>
                  </pic:blipFill>
                  <pic:spPr>
                    <a:xfrm>
                      <a:off x="0" y="0"/>
                      <a:ext cx="6343650" cy="2247900"/>
                    </a:xfrm>
                    <a:prstGeom prst="rect">
                      <a:avLst/>
                    </a:prstGeom>
                  </pic:spPr>
                </pic:pic>
              </a:graphicData>
            </a:graphic>
          </wp:inline>
        </w:drawing>
      </w:r>
      <w:r w:rsidRPr="00E9518A">
        <w:rPr>
          <w:rFonts w:ascii="Times New Roman" w:hAnsi="Times New Roman" w:cs="Times New Roman"/>
          <w:b/>
          <w:bCs/>
          <w:sz w:val="22"/>
          <w:szCs w:val="22"/>
        </w:rPr>
        <w:t xml:space="preserve">Figure </w:t>
      </w:r>
      <w:r w:rsidR="00E76A26" w:rsidRPr="00E9518A">
        <w:rPr>
          <w:rFonts w:ascii="Times New Roman" w:hAnsi="Times New Roman" w:cs="Times New Roman"/>
          <w:b/>
          <w:bCs/>
          <w:sz w:val="22"/>
          <w:szCs w:val="22"/>
        </w:rPr>
        <w:t>14.</w:t>
      </w:r>
      <w:r w:rsidRPr="00E9518A">
        <w:rPr>
          <w:rFonts w:ascii="Times New Roman" w:hAnsi="Times New Roman" w:cs="Times New Roman"/>
          <w:sz w:val="22"/>
          <w:szCs w:val="22"/>
        </w:rPr>
        <w:t xml:space="preserve"> Sensitivity analysis with a budget of 4 action proposals</w:t>
      </w:r>
    </w:p>
    <w:p w14:paraId="3234171B" w14:textId="2B69D367" w:rsidR="3C65E18F" w:rsidRPr="0075426E" w:rsidRDefault="2003B7DE" w:rsidP="00A579FE">
      <w:pPr>
        <w:jc w:val="both"/>
        <w:rPr>
          <w:rFonts w:ascii="Times New Roman" w:hAnsi="Times New Roman" w:cs="Times New Roman"/>
          <w:sz w:val="22"/>
          <w:szCs w:val="22"/>
        </w:rPr>
      </w:pPr>
      <w:r w:rsidRPr="00E9518A">
        <w:rPr>
          <w:rFonts w:ascii="Times New Roman" w:hAnsi="Times New Roman" w:cs="Times New Roman"/>
          <w:sz w:val="22"/>
          <w:szCs w:val="22"/>
        </w:rPr>
        <w:t xml:space="preserve">The analysis across different budget scenarios (selecting </w:t>
      </w:r>
      <w:r w:rsidR="00533B2A">
        <w:rPr>
          <w:rFonts w:ascii="Times New Roman" w:hAnsi="Times New Roman" w:cs="Times New Roman"/>
          <w:sz w:val="22"/>
          <w:szCs w:val="22"/>
        </w:rPr>
        <w:t>8</w:t>
      </w:r>
      <w:r w:rsidRPr="00E9518A">
        <w:rPr>
          <w:rFonts w:ascii="Times New Roman" w:hAnsi="Times New Roman" w:cs="Times New Roman"/>
          <w:sz w:val="22"/>
          <w:szCs w:val="22"/>
        </w:rPr>
        <w:t xml:space="preserve">, 6, or </w:t>
      </w:r>
      <w:r w:rsidR="00533B2A">
        <w:rPr>
          <w:rFonts w:ascii="Times New Roman" w:hAnsi="Times New Roman" w:cs="Times New Roman"/>
          <w:sz w:val="22"/>
          <w:szCs w:val="22"/>
        </w:rPr>
        <w:t>4</w:t>
      </w:r>
      <w:r w:rsidRPr="00E9518A">
        <w:rPr>
          <w:rFonts w:ascii="Times New Roman" w:hAnsi="Times New Roman" w:cs="Times New Roman"/>
          <w:sz w:val="22"/>
          <w:szCs w:val="22"/>
        </w:rPr>
        <w:t xml:space="preserve"> actions) shows strong alignment between the recommendations generated using the st</w:t>
      </w:r>
      <w:r w:rsidR="2BB5DF5A" w:rsidRPr="00E9518A">
        <w:rPr>
          <w:rFonts w:ascii="Times New Roman" w:hAnsi="Times New Roman" w:cs="Times New Roman"/>
          <w:sz w:val="22"/>
          <w:szCs w:val="22"/>
        </w:rPr>
        <w:t>andard approach and those identified through sensitivity analysis.</w:t>
      </w:r>
      <w:r w:rsidR="00F42B70">
        <w:rPr>
          <w:rFonts w:ascii="Times New Roman" w:hAnsi="Times New Roman" w:cs="Times New Roman"/>
          <w:sz w:val="22"/>
          <w:szCs w:val="22"/>
        </w:rPr>
        <w:t xml:space="preserve"> </w:t>
      </w:r>
      <w:r w:rsidR="00715850">
        <w:rPr>
          <w:rFonts w:ascii="Times New Roman" w:eastAsiaTheme="minorEastAsia" w:hAnsi="Times New Roman" w:cs="Times New Roman"/>
          <w:sz w:val="22"/>
          <w:szCs w:val="22"/>
        </w:rPr>
        <w:t xml:space="preserve">All but </w:t>
      </w:r>
      <w:r w:rsidR="00715850" w:rsidRPr="00560F29">
        <w:rPr>
          <w:rFonts w:ascii="Times New Roman" w:eastAsiaTheme="minorEastAsia" w:hAnsi="Times New Roman" w:cs="Times New Roman"/>
          <w:i/>
          <w:iCs/>
          <w:sz w:val="22"/>
          <w:szCs w:val="22"/>
        </w:rPr>
        <w:t>‘Expand open-access publishing and research dissemination’</w:t>
      </w:r>
      <w:r w:rsidR="00715850">
        <w:rPr>
          <w:rFonts w:ascii="Times New Roman" w:eastAsiaTheme="minorEastAsia" w:hAnsi="Times New Roman" w:cs="Times New Roman"/>
          <w:sz w:val="22"/>
          <w:szCs w:val="22"/>
        </w:rPr>
        <w:t xml:space="preserve"> of the original decision recommendations were unsusceptible to change in all cases of the sensitivity analysis </w:t>
      </w:r>
      <w:r w:rsidR="004407A8">
        <w:rPr>
          <w:rFonts w:ascii="Times New Roman" w:eastAsiaTheme="minorEastAsia" w:hAnsi="Times New Roman" w:cs="Times New Roman"/>
          <w:sz w:val="22"/>
          <w:szCs w:val="22"/>
        </w:rPr>
        <w:t xml:space="preserve">at </w:t>
      </w:r>
      <w:r w:rsidR="004407A8" w:rsidRPr="004407A8">
        <w:rPr>
          <w:rFonts w:ascii="Times New Roman" w:eastAsiaTheme="minorEastAsia" w:hAnsi="Times New Roman" w:cs="Times New Roman"/>
          <w:i/>
          <w:iCs/>
          <w:sz w:val="22"/>
          <w:szCs w:val="22"/>
        </w:rPr>
        <w:t>n=8</w:t>
      </w:r>
      <w:r w:rsidR="004407A8">
        <w:rPr>
          <w:rFonts w:ascii="Times New Roman" w:eastAsiaTheme="minorEastAsia" w:hAnsi="Times New Roman" w:cs="Times New Roman"/>
          <w:i/>
          <w:iCs/>
          <w:sz w:val="22"/>
          <w:szCs w:val="22"/>
        </w:rPr>
        <w:t>.</w:t>
      </w:r>
      <w:r w:rsidR="004407A8">
        <w:rPr>
          <w:rFonts w:ascii="Times New Roman" w:eastAsiaTheme="minorEastAsia" w:hAnsi="Times New Roman" w:cs="Times New Roman"/>
          <w:sz w:val="22"/>
          <w:szCs w:val="22"/>
        </w:rPr>
        <w:t xml:space="preserve"> </w:t>
      </w:r>
      <w:r w:rsidR="6AB7BACA" w:rsidRPr="00E9518A">
        <w:rPr>
          <w:rFonts w:ascii="Times New Roman" w:hAnsi="Times New Roman" w:cs="Times New Roman"/>
          <w:sz w:val="22"/>
          <w:szCs w:val="22"/>
        </w:rPr>
        <w:t xml:space="preserve">This consistent selection pattern </w:t>
      </w:r>
      <w:r w:rsidR="15D0B0E9" w:rsidRPr="00E9518A">
        <w:rPr>
          <w:rFonts w:ascii="Times New Roman" w:hAnsi="Times New Roman" w:cs="Times New Roman"/>
          <w:sz w:val="22"/>
          <w:szCs w:val="22"/>
        </w:rPr>
        <w:t>suggests</w:t>
      </w:r>
      <w:r w:rsidR="6AB7BACA" w:rsidRPr="00E9518A">
        <w:rPr>
          <w:rFonts w:ascii="Times New Roman" w:hAnsi="Times New Roman" w:cs="Times New Roman"/>
          <w:sz w:val="22"/>
          <w:szCs w:val="22"/>
        </w:rPr>
        <w:t xml:space="preserve"> that </w:t>
      </w:r>
      <w:r w:rsidR="00A66245" w:rsidRPr="00E9518A">
        <w:rPr>
          <w:rFonts w:ascii="Times New Roman" w:hAnsi="Times New Roman" w:cs="Times New Roman"/>
          <w:sz w:val="22"/>
          <w:szCs w:val="22"/>
        </w:rPr>
        <w:t>our</w:t>
      </w:r>
      <w:r w:rsidR="6AB7BACA" w:rsidRPr="00E9518A">
        <w:rPr>
          <w:rFonts w:ascii="Times New Roman" w:hAnsi="Times New Roman" w:cs="Times New Roman"/>
          <w:sz w:val="22"/>
          <w:szCs w:val="22"/>
        </w:rPr>
        <w:t xml:space="preserve"> decision recommendations are robust to changes in assumptions, such as attribute weights and scenarios </w:t>
      </w:r>
      <w:r w:rsidR="7B7B9130" w:rsidRPr="00E9518A">
        <w:rPr>
          <w:rFonts w:ascii="Times New Roman" w:hAnsi="Times New Roman" w:cs="Times New Roman"/>
          <w:sz w:val="22"/>
          <w:szCs w:val="22"/>
        </w:rPr>
        <w:t>probabilities</w:t>
      </w:r>
      <w:r w:rsidR="6AB7BACA" w:rsidRPr="00E9518A">
        <w:rPr>
          <w:rFonts w:ascii="Times New Roman" w:hAnsi="Times New Roman" w:cs="Times New Roman"/>
          <w:sz w:val="22"/>
          <w:szCs w:val="22"/>
        </w:rPr>
        <w:t>, or e</w:t>
      </w:r>
      <w:r w:rsidR="47B22B7B" w:rsidRPr="00E9518A">
        <w:rPr>
          <w:rFonts w:ascii="Times New Roman" w:hAnsi="Times New Roman" w:cs="Times New Roman"/>
          <w:sz w:val="22"/>
          <w:szCs w:val="22"/>
        </w:rPr>
        <w:t>ven constraints.</w:t>
      </w:r>
      <w:r w:rsidR="00075103">
        <w:rPr>
          <w:rFonts w:ascii="Times New Roman" w:hAnsi="Times New Roman" w:cs="Times New Roman"/>
          <w:sz w:val="22"/>
          <w:szCs w:val="22"/>
        </w:rPr>
        <w:t xml:space="preserve"> </w:t>
      </w:r>
      <w:r w:rsidR="007F3238">
        <w:rPr>
          <w:rFonts w:ascii="Times New Roman" w:hAnsi="Times New Roman" w:cs="Times New Roman"/>
          <w:color w:val="000000"/>
          <w:sz w:val="22"/>
          <w:szCs w:val="22"/>
        </w:rPr>
        <w:t>Moreover, t</w:t>
      </w:r>
      <w:r w:rsidR="007F3238" w:rsidRPr="007F3238">
        <w:rPr>
          <w:rFonts w:ascii="Times New Roman" w:hAnsi="Times New Roman" w:cs="Times New Roman"/>
          <w:color w:val="000000"/>
          <w:sz w:val="22"/>
          <w:szCs w:val="22"/>
        </w:rPr>
        <w:t xml:space="preserve">he sensitivity analyses with </w:t>
      </w:r>
      <w:r w:rsidR="007F3238" w:rsidRPr="008A1714">
        <w:rPr>
          <w:rFonts w:ascii="Times New Roman" w:hAnsi="Times New Roman" w:cs="Times New Roman"/>
          <w:i/>
          <w:iCs/>
          <w:color w:val="000000"/>
          <w:sz w:val="22"/>
          <w:szCs w:val="22"/>
        </w:rPr>
        <w:t>n=6</w:t>
      </w:r>
      <w:r w:rsidR="007F3238" w:rsidRPr="007F3238">
        <w:rPr>
          <w:rFonts w:ascii="Times New Roman" w:hAnsi="Times New Roman" w:cs="Times New Roman"/>
          <w:color w:val="000000"/>
          <w:sz w:val="22"/>
          <w:szCs w:val="22"/>
        </w:rPr>
        <w:t xml:space="preserve"> and </w:t>
      </w:r>
      <w:r w:rsidR="007F3238" w:rsidRPr="008A1714">
        <w:rPr>
          <w:rFonts w:ascii="Times New Roman" w:hAnsi="Times New Roman" w:cs="Times New Roman"/>
          <w:i/>
          <w:iCs/>
          <w:color w:val="000000"/>
          <w:sz w:val="22"/>
          <w:szCs w:val="22"/>
        </w:rPr>
        <w:t>n=4</w:t>
      </w:r>
      <w:r w:rsidR="007F3238" w:rsidRPr="007F3238">
        <w:rPr>
          <w:rFonts w:ascii="Times New Roman" w:hAnsi="Times New Roman" w:cs="Times New Roman"/>
          <w:color w:val="000000"/>
          <w:sz w:val="22"/>
          <w:szCs w:val="22"/>
        </w:rPr>
        <w:t xml:space="preserve"> provide useful insights into the decision recommendations and their robustness, particularly in case</w:t>
      </w:r>
      <w:r w:rsidR="009C703D">
        <w:rPr>
          <w:rFonts w:ascii="Times New Roman" w:hAnsi="Times New Roman" w:cs="Times New Roman"/>
          <w:color w:val="000000"/>
          <w:sz w:val="22"/>
          <w:szCs w:val="22"/>
        </w:rPr>
        <w:t>s</w:t>
      </w:r>
      <w:r w:rsidR="007F3238" w:rsidRPr="007F3238">
        <w:rPr>
          <w:rFonts w:ascii="Times New Roman" w:hAnsi="Times New Roman" w:cs="Times New Roman"/>
          <w:color w:val="000000"/>
          <w:sz w:val="22"/>
          <w:szCs w:val="22"/>
        </w:rPr>
        <w:t xml:space="preserve"> where our original budget estimate was too high.</w:t>
      </w:r>
    </w:p>
    <w:p w14:paraId="4955C350" w14:textId="77777777" w:rsidR="008160A6" w:rsidRPr="00E9518A" w:rsidRDefault="008160A6" w:rsidP="00B77CEB">
      <w:pPr>
        <w:rPr>
          <w:rFonts w:ascii="Times New Roman" w:hAnsi="Times New Roman" w:cs="Times New Roman"/>
          <w:sz w:val="22"/>
          <w:szCs w:val="22"/>
        </w:rPr>
      </w:pPr>
    </w:p>
    <w:p w14:paraId="507FE57B" w14:textId="1519BDA1" w:rsidR="00025423" w:rsidRPr="008160A6" w:rsidRDefault="006A5EF1" w:rsidP="00A579FE">
      <w:pPr>
        <w:jc w:val="both"/>
        <w:rPr>
          <w:rFonts w:ascii="Times New Roman" w:hAnsi="Times New Roman" w:cs="Times New Roman"/>
          <w:b/>
          <w:sz w:val="28"/>
          <w:szCs w:val="28"/>
        </w:rPr>
      </w:pPr>
      <w:r w:rsidRPr="008160A6">
        <w:rPr>
          <w:rFonts w:ascii="Times New Roman" w:hAnsi="Times New Roman" w:cs="Times New Roman"/>
          <w:b/>
          <w:bCs/>
          <w:sz w:val="28"/>
          <w:szCs w:val="28"/>
        </w:rPr>
        <w:t>9</w:t>
      </w:r>
      <w:r w:rsidR="00B77CEB" w:rsidRPr="008160A6">
        <w:rPr>
          <w:rFonts w:ascii="Times New Roman" w:hAnsi="Times New Roman" w:cs="Times New Roman"/>
          <w:b/>
          <w:bCs/>
          <w:sz w:val="28"/>
          <w:szCs w:val="28"/>
        </w:rPr>
        <w:t xml:space="preserve">. </w:t>
      </w:r>
      <w:r w:rsidR="008160A6">
        <w:rPr>
          <w:rFonts w:ascii="Times New Roman" w:hAnsi="Times New Roman" w:cs="Times New Roman"/>
          <w:b/>
          <w:bCs/>
          <w:sz w:val="28"/>
          <w:szCs w:val="28"/>
        </w:rPr>
        <w:t>Discussion on the</w:t>
      </w:r>
      <w:r w:rsidR="00C1798D" w:rsidRPr="008160A6">
        <w:rPr>
          <w:rFonts w:ascii="Times New Roman" w:hAnsi="Times New Roman" w:cs="Times New Roman"/>
          <w:b/>
          <w:bCs/>
          <w:sz w:val="28"/>
          <w:szCs w:val="28"/>
        </w:rPr>
        <w:t xml:space="preserve"> </w:t>
      </w:r>
      <w:r w:rsidR="006231F8" w:rsidRPr="008160A6">
        <w:rPr>
          <w:rFonts w:ascii="Times New Roman" w:hAnsi="Times New Roman" w:cs="Times New Roman"/>
          <w:b/>
          <w:bCs/>
          <w:sz w:val="28"/>
          <w:szCs w:val="28"/>
        </w:rPr>
        <w:t xml:space="preserve">effects of </w:t>
      </w:r>
      <w:r w:rsidR="008160A6">
        <w:rPr>
          <w:rFonts w:ascii="Times New Roman" w:hAnsi="Times New Roman" w:cs="Times New Roman"/>
          <w:b/>
          <w:bCs/>
          <w:sz w:val="28"/>
          <w:szCs w:val="28"/>
        </w:rPr>
        <w:t xml:space="preserve">biases on </w:t>
      </w:r>
      <w:r w:rsidR="009C703D">
        <w:rPr>
          <w:rFonts w:ascii="Times New Roman" w:hAnsi="Times New Roman" w:cs="Times New Roman"/>
          <w:b/>
          <w:bCs/>
          <w:sz w:val="28"/>
          <w:szCs w:val="28"/>
        </w:rPr>
        <w:t xml:space="preserve">our </w:t>
      </w:r>
      <w:r w:rsidR="002578FA">
        <w:rPr>
          <w:rFonts w:ascii="Times New Roman" w:hAnsi="Times New Roman" w:cs="Times New Roman"/>
          <w:b/>
          <w:bCs/>
          <w:sz w:val="28"/>
          <w:szCs w:val="28"/>
        </w:rPr>
        <w:t>analysis</w:t>
      </w:r>
    </w:p>
    <w:p w14:paraId="290C0AEF" w14:textId="0E1EBCD2" w:rsidR="00757240" w:rsidRPr="00E9518A" w:rsidRDefault="3D5642F7" w:rsidP="00A579FE">
      <w:pPr>
        <w:jc w:val="both"/>
        <w:rPr>
          <w:rFonts w:ascii="Times New Roman" w:hAnsi="Times New Roman" w:cs="Times New Roman"/>
          <w:color w:val="000000"/>
          <w:sz w:val="22"/>
          <w:szCs w:val="22"/>
        </w:rPr>
      </w:pPr>
      <w:r w:rsidRPr="00E9518A">
        <w:rPr>
          <w:rFonts w:ascii="Times New Roman" w:hAnsi="Times New Roman" w:cs="Times New Roman"/>
          <w:sz w:val="22"/>
          <w:szCs w:val="22"/>
        </w:rPr>
        <w:t xml:space="preserve">There were some group aspects and behavioral biases that could have impacted our decision-making process. </w:t>
      </w:r>
      <w:r w:rsidR="0043639B" w:rsidRPr="00E9518A">
        <w:rPr>
          <w:rFonts w:ascii="Times New Roman" w:hAnsi="Times New Roman" w:cs="Times New Roman"/>
          <w:sz w:val="22"/>
          <w:szCs w:val="22"/>
        </w:rPr>
        <w:t>I</w:t>
      </w:r>
      <w:r w:rsidR="005F2623" w:rsidRPr="00E9518A">
        <w:rPr>
          <w:rFonts w:ascii="Times New Roman" w:hAnsi="Times New Roman" w:cs="Times New Roman"/>
          <w:sz w:val="22"/>
          <w:szCs w:val="22"/>
        </w:rPr>
        <w:t xml:space="preserve">t is notable that our elicitation processes and discussions were carried in a group setting with Aalto management team. </w:t>
      </w:r>
      <w:r w:rsidR="007D4C8E" w:rsidRPr="00E9518A">
        <w:rPr>
          <w:rFonts w:ascii="Times New Roman" w:hAnsi="Times New Roman" w:cs="Times New Roman"/>
          <w:sz w:val="22"/>
          <w:szCs w:val="22"/>
        </w:rPr>
        <w:t>Expert groups from differing disciplines</w:t>
      </w:r>
      <w:r w:rsidR="00FF6B0B" w:rsidRPr="00E9518A">
        <w:rPr>
          <w:rFonts w:ascii="Times New Roman" w:hAnsi="Times New Roman" w:cs="Times New Roman"/>
          <w:sz w:val="22"/>
          <w:szCs w:val="22"/>
        </w:rPr>
        <w:t xml:space="preserve"> </w:t>
      </w:r>
      <w:r w:rsidR="00543EDC" w:rsidRPr="00E9518A">
        <w:rPr>
          <w:rFonts w:ascii="Times New Roman" w:hAnsi="Times New Roman" w:cs="Times New Roman"/>
          <w:sz w:val="22"/>
          <w:szCs w:val="22"/>
        </w:rPr>
        <w:t>(such as the one used in this case)</w:t>
      </w:r>
      <w:r w:rsidR="00EA7DFE" w:rsidRPr="00E9518A">
        <w:rPr>
          <w:rFonts w:ascii="Times New Roman" w:hAnsi="Times New Roman" w:cs="Times New Roman"/>
          <w:sz w:val="22"/>
          <w:szCs w:val="22"/>
        </w:rPr>
        <w:t>,</w:t>
      </w:r>
      <w:r w:rsidR="00543EDC" w:rsidRPr="00E9518A">
        <w:rPr>
          <w:rFonts w:ascii="Times New Roman" w:hAnsi="Times New Roman" w:cs="Times New Roman"/>
          <w:sz w:val="22"/>
          <w:szCs w:val="22"/>
        </w:rPr>
        <w:t xml:space="preserve"> </w:t>
      </w:r>
      <w:r w:rsidR="0009049B" w:rsidRPr="00E9518A">
        <w:rPr>
          <w:rFonts w:ascii="Times New Roman" w:hAnsi="Times New Roman" w:cs="Times New Roman"/>
          <w:sz w:val="22"/>
          <w:szCs w:val="22"/>
        </w:rPr>
        <w:t>providing information from various perspectives usually enjoy greater</w:t>
      </w:r>
      <w:r w:rsidR="00394E9F" w:rsidRPr="00E9518A">
        <w:rPr>
          <w:rFonts w:ascii="Times New Roman" w:hAnsi="Times New Roman" w:cs="Times New Roman"/>
          <w:sz w:val="22"/>
          <w:szCs w:val="22"/>
        </w:rPr>
        <w:t xml:space="preserve"> </w:t>
      </w:r>
      <w:r w:rsidR="005749AB" w:rsidRPr="00E9518A">
        <w:rPr>
          <w:rFonts w:ascii="Times New Roman" w:hAnsi="Times New Roman" w:cs="Times New Roman"/>
          <w:sz w:val="22"/>
          <w:szCs w:val="22"/>
        </w:rPr>
        <w:t>information accuracy</w:t>
      </w:r>
      <w:r w:rsidR="001465D0" w:rsidRPr="00E9518A">
        <w:rPr>
          <w:rFonts w:ascii="Times New Roman" w:hAnsi="Times New Roman" w:cs="Times New Roman"/>
          <w:sz w:val="22"/>
          <w:szCs w:val="22"/>
        </w:rPr>
        <w:t xml:space="preserve"> from </w:t>
      </w:r>
      <w:r w:rsidR="00B2606F" w:rsidRPr="00E9518A">
        <w:rPr>
          <w:rFonts w:ascii="Times New Roman" w:hAnsi="Times New Roman" w:cs="Times New Roman"/>
          <w:sz w:val="22"/>
          <w:szCs w:val="22"/>
        </w:rPr>
        <w:t xml:space="preserve">error checking, as well as greater feeling of procedural fairness and satisfaction </w:t>
      </w:r>
      <w:sdt>
        <w:sdtPr>
          <w:rPr>
            <w:rFonts w:ascii="Times New Roman" w:hAnsi="Times New Roman" w:cs="Times New Roman"/>
            <w:color w:val="000000"/>
            <w:sz w:val="22"/>
            <w:szCs w:val="22"/>
          </w:rPr>
          <w:tag w:val="MENDELEY_CITATION_v3_eyJjaXRhdGlvbklEIjoiTUVOREVMRVlfQ0lUQVRJT05fODNlNzg2NzMtZmNlMy00ZWFlLWJhY2QtYzliODlmZGZiNGRhIiwicHJvcGVydGllcyI6eyJub3RlSW5kZXgiOjB9LCJpc0VkaXRlZCI6ZmFsc2UsIm1hbnVhbE92ZXJyaWRlIjp7ImlzTWFudWFsbHlPdmVycmlkZGVuIjpmYWxzZSwiY2l0ZXByb2NUZXh0IjoiKE1vbnRpYmVsbGVyIGFuZCB2b24gV2ludGVyZmVsZHQsIDIwMTgpIiwibWFudWFsT3ZlcnJpZGVUZXh0IjoiIn0sImNpdGF0aW9uSXRlbXMiOlt7ImlkIjoiMTAyMGIxMWYtNTVlMy0zNzliLWE5YjAtNzlkYzVkMjNkMTM4IiwiaXRlbURhdGEiOnsidHlwZSI6ImNoYXB0ZXIiLCJpZCI6IjEwMjBiMTFmLTU1ZTMtMzc5Yi1hOWIwLTc5ZGM1ZDIzZDEzOCIsInRpdGxlIjoiSW5kaXZpZHVhbCBhbmQgZ3JvdXAgYmlhc2VzIGluIHZhbHVlIGFuZCB1bmNlcnRhaW50eSBqdWRnbWVudHMiLCJhdXRob3IiOlt7ImZhbWlseSI6Ik1vbnRpYmVsbGVyIiwiZ2l2ZW4iOiJHaWxiZXJ0byIsInBhcnNlLW5hbWVzIjpmYWxzZSwiZHJvcHBpbmctcGFydGljbGUiOiIiLCJub24tZHJvcHBpbmctcGFydGljbGUiOiIifSx7ImZhbWlseSI6IldpbnRlcmZlbGR0IiwiZ2l2ZW4iOiJEZXRsb2YiLCJwYXJzZS1uYW1lcyI6ZmFsc2UsImRyb3BwaW5nLXBhcnRpY2xlIjoiIiwibm9uLWRyb3BwaW5nLXBhcnRpY2xlIjoidm9uIn1dLCJjb250YWluZXItdGl0bGUiOiJJbnRlcm5hdGlvbmFsIFNlcmllcyBpbiBPcGVyYXRpb25zIFJlc2VhcmNoIGFuZCBNYW5hZ2VtZW50IFNjaWVuY2UiLCJET0kiOiIxMC4xMDA3Lzk3OC0zLTMxOS02NTA1Mi00XzE1IiwiSVNTTiI6IjA4ODQ4Mjg5IiwiaXNzdWVkIjp7ImRhdGUtcGFydHMiOltbMjAxOF1dfSwicGFnZSI6IjM3Ny0zOTIiLCJhYnN0cmFjdCI6IkJlaGF2aW9yYWwgZGVjaXNpb24gcmVzZWFyY2ggaGFzIGRlbW9uc3RyYXRlZCB0aGF0IHZhbHVlIGFuZCB1bmNlcnRhaW50eSBqdWRnbWVudHMgb2YgZGVjaXNpb24gbWFrZXJzIGFuZCBleHBlcnRzIGFyZSBzdWJqZWN0IHRvIG51bWVyb3VzIGJpYXNlcy4gSW5kaXZpZHVhbCBiaWFzZXMgY2FuIGJlIGVpdGhlciBjb2duaXRpdmUsIHN1Y2ggYXMgb3ZlcmNvbmZpZGVuY2UsIG9yIG1vdGl2YXRpb25hbCwgc3VjaCBhcyB3aXNoZnVsIHRoaW5raW5nLiBJbiBhZGRpdGlvbiwgd2hlbiBtYWtpbmcganVkZ2VtZW50cyBpbiBncm91cHMsIGRlY2lzaW9uIG1ha2VycyBhbmQgZXhwZXJ0cyBtaWdodCBiZSBhZmZlY3RlZCBieSBncm91cC1sZXZlbCBiaWFzZXMuIFRoZXNlIGJpYXNlcyBjYW4gY3JlYXRlIHNlcmlvdXMgY2hhbGxlbmdlcyB0byBkZWNpc2lvbiBhbmFseXN0cywgd2hvIG5lZWQganVkZ21lbnRzIGFzIGlucHV0cyB0byBhIGRlY2lzaW9uIG9yIHJpc2sgYW5hbHlzaXMgbW9kZWwsIGJlY2F1c2UgdGhleSBjYW4gZGVncmFkZSB0aGUgcXVhbGl0eSBvZiB0aGUgYW5hbHlzaXMuIFRoaXMgY2hhcHRlciBpZGVudGlmaWVzIGluZGl2aWR1YWwgYW5kIGdyb3VwIGJpYXNlcyByZWxldmFudCBmb3IgZGVjaXNpb24gYW5kIHJpc2sgYW5hbHlzaXMgYW5kIHN1Z2dlc3RzIHRvb2xzIGZvciBkZWJpYXNpbmcganVkZ2VtZW50cyBmb3IgZWFjaCB0eXBlIG9mIGJpYXMuIiwicHVibGlzaGVyIjoiU3ByaW5nZXIgTmV3IFlvcmsgTExDIiwidm9sdW1lIjoiMjYxIiwiY29udGFpbmVyLXRpdGxlLXNob3J0IjoiIn0sImlzVGVtcG9yYXJ5IjpmYWxzZX1dfQ=="/>
          <w:id w:val="-1263452777"/>
          <w:placeholder>
            <w:docPart w:val="881A00E94311459ABE18AC6FE51DD172"/>
          </w:placeholder>
        </w:sdtPr>
        <w:sdtContent>
          <w:r w:rsidR="001F6E68" w:rsidRPr="001F6E68">
            <w:rPr>
              <w:rFonts w:ascii="Times New Roman" w:hAnsi="Times New Roman" w:cs="Times New Roman"/>
              <w:color w:val="000000"/>
              <w:sz w:val="22"/>
              <w:szCs w:val="22"/>
            </w:rPr>
            <w:t>(</w:t>
          </w:r>
          <w:proofErr w:type="spellStart"/>
          <w:r w:rsidR="001F6E68" w:rsidRPr="001F6E68">
            <w:rPr>
              <w:rFonts w:ascii="Times New Roman" w:hAnsi="Times New Roman" w:cs="Times New Roman"/>
              <w:color w:val="000000"/>
              <w:sz w:val="22"/>
              <w:szCs w:val="22"/>
            </w:rPr>
            <w:t>Montibeller</w:t>
          </w:r>
          <w:proofErr w:type="spellEnd"/>
          <w:r w:rsidR="001F6E68" w:rsidRPr="001F6E68">
            <w:rPr>
              <w:rFonts w:ascii="Times New Roman" w:hAnsi="Times New Roman" w:cs="Times New Roman"/>
              <w:color w:val="000000"/>
              <w:sz w:val="22"/>
              <w:szCs w:val="22"/>
            </w:rPr>
            <w:t xml:space="preserve"> and von Winterfeldt, 2018)</w:t>
          </w:r>
        </w:sdtContent>
      </w:sdt>
      <w:r w:rsidR="00B2606F" w:rsidRPr="00E9518A">
        <w:rPr>
          <w:rFonts w:ascii="Times New Roman" w:hAnsi="Times New Roman" w:cs="Times New Roman"/>
          <w:color w:val="000000"/>
          <w:sz w:val="22"/>
          <w:szCs w:val="22"/>
        </w:rPr>
        <w:t xml:space="preserve">. </w:t>
      </w:r>
      <w:r w:rsidR="003B38AC" w:rsidRPr="00E9518A">
        <w:rPr>
          <w:rFonts w:ascii="Times New Roman" w:hAnsi="Times New Roman" w:cs="Times New Roman"/>
          <w:color w:val="000000"/>
          <w:sz w:val="22"/>
          <w:szCs w:val="22"/>
        </w:rPr>
        <w:t xml:space="preserve">However, </w:t>
      </w:r>
      <w:r w:rsidR="00E85F07" w:rsidRPr="00E9518A">
        <w:rPr>
          <w:rFonts w:ascii="Times New Roman" w:hAnsi="Times New Roman" w:cs="Times New Roman"/>
          <w:color w:val="000000"/>
          <w:sz w:val="22"/>
          <w:szCs w:val="22"/>
        </w:rPr>
        <w:t xml:space="preserve">in some scenarios, group settings </w:t>
      </w:r>
      <w:r w:rsidR="00CC521F" w:rsidRPr="00E9518A">
        <w:rPr>
          <w:rFonts w:ascii="Times New Roman" w:hAnsi="Times New Roman" w:cs="Times New Roman"/>
          <w:color w:val="000000"/>
          <w:sz w:val="22"/>
          <w:szCs w:val="22"/>
        </w:rPr>
        <w:t xml:space="preserve">may accentuate individual biases </w:t>
      </w:r>
      <w:sdt>
        <w:sdtPr>
          <w:rPr>
            <w:rFonts w:ascii="Times New Roman" w:hAnsi="Times New Roman" w:cs="Times New Roman"/>
            <w:color w:val="000000"/>
            <w:sz w:val="22"/>
            <w:szCs w:val="22"/>
          </w:rPr>
          <w:tag w:val="MENDELEY_CITATION_v3_eyJjaXRhdGlvbklEIjoiTUVOREVMRVlfQ0lUQVRJT05fMzQ4MGI4NTItZjY1OS00ZDBhLTgyNTItYTI0Y2IzZDU0ODhlIiwicHJvcGVydGllcyI6eyJub3RlSW5kZXgiOjB9LCJpc0VkaXRlZCI6ZmFsc2UsIm1hbnVhbE92ZXJyaWRlIjp7ImlzTWFudWFsbHlPdmVycmlkZGVuIjpmYWxzZSwiY2l0ZXByb2NUZXh0IjoiKEtlcnIgYW5kIFRpbmRhbGUsIDIwMDQpIiwibWFudWFsT3ZlcnJpZGVUZXh0IjoiIn0sImNpdGF0aW9uSXRlbXMiOlt7ImlkIjoiM2ZmMWM3ZmUtMzYzYy0zYzIxLWI5YzQtYWQ1MjNlNmFlZGY5IiwiaXRlbURhdGEiOnsidHlwZSI6ImFydGljbGUtam91cm5hbCIsImlkIjoiM2ZmMWM3ZmUtMzYzYy0zYzIxLWI5YzQtYWQ1MjNlNmFlZGY5IiwidGl0bGUiOiJHcm91cCBwZXJmb3JtYW5jZSBhbmQgZGVjaXNpb24gbWFraW5nIiwiYXV0aG9yIjpbeyJmYW1pbHkiOiJLZXJyIiwiZ2l2ZW4iOiJOb3JiZXJ0IEwuIiwicGFyc2UtbmFtZXMiOmZhbHNlLCJkcm9wcGluZy1wYXJ0aWNsZSI6IiIsIm5vbi1kcm9wcGluZy1wYXJ0aWNsZSI6IiJ9LHsiZmFtaWx5IjoiVGluZGFsZSIsImdpdmVuIjoiUi4gU2NvdHQiLCJwYXJzZS1uYW1lcyI6ZmFsc2UsImRyb3BwaW5nLXBhcnRpY2xlIjoiIiwibm9uLWRyb3BwaW5nLXBhcnRpY2xlIjoiIn1dLCJjb250YWluZXItdGl0bGUiOiJBbm51YWwgUmV2aWV3IG9mIFBzeWNob2xvZ3kiLCJjb250YWluZXItdGl0bGUtc2hvcnQiOiJBbm51IFJldiBQc3ljaG9sIiwiRE9JIjoiMTAuMTE0Ni9hbm51cmV2LnBzeWNoLjU1LjA5MDkwMi4xNDIwMDkiLCJJU1NOIjoiMDA2NjQzMDgiLCJQTUlEIjoiMTQ3NDQyMjkiLCJpc3N1ZWQiOnsiZGF0ZS1wYXJ0cyI6W1syMDA0XV19LCJwYWdlIjoiNjIzLTY1NSIsImFic3RyYWN0IjoiVGhlb3J5IGFuZCByZXNlYXJjaCBvbiBzbWFsbCBncm91cCBwZXJmb3JtYW5jZSBhbmQgZGVjaXNpb24gbWFraW5nIGlzIHJldmlld2VkLiBSZWNlbnQgdHJlbmRzIGluIGdyb3VwIHBlcmZvcm1hbmNlIHJlc2VhcmNoIGhhdmUgZm91bmQgdGhhdCBwcm9jZXNzIGdhaW5zIGFzIHdlbGwgYXMgbG9zc2VzIGFyZSBwb3NzaWJsZSwgYW5kIGJvdGggYXJlIGZyZXF1ZW50bHkgZXhwbGFpbmVkIGJ5IHNpdHVhdGlvbmFsIGFuZCBwcm9jZWR1cmFsIGNvbnRleHRzIHRoYXQgZGlmZmVyZW50aWFsbHkgYWZmZWN0IG1vdGl2YXRpb24gYW5kIHJlc291cmNlIGNvb3JkaW5hdGlvbi4gUmVzZWFyY2ggaGFzIGNvbnRpbnVlZCBvbiBjbGFzc2ljIHRvcGljcyAoZS5nLiwgYnJhaW5zdG9ybWluZywgZ3JvdXAgZ29hbCBzZXR0aW5nLCBzdHJlc3MsIGFuZCBncm91cCBwZXJmb3JtYW5jZSkgYW5kIHJlbGF0aXZlbHkgbmV3IGFyZWFzIChlLmcuLCBjb2xsZWN0aXZlIGluZHVjdGlvbikuIEdyb3VwIGRlY2lzaW9uIG1ha2luZyByZXNlYXJjaCBoYXMgZm9jdXNlZCBvbiBwcmVmZXJlbmNlIGNvbWJpbmF0aW9uIGZvciBjb250aW51b3VzIHJlc3BvbnNlIGRpc3RyaWJ1dGlvbnMgYW5kIGdyb3VwIGluZm9ybWF0aW9uIHByb2Nlc3NpbmcuIE5ldyBhcHByb2FjaGVzIChlLmcuLCBncm91cC1sZXZlbCBzaWduYWwgZGV0ZWN0aW9uKSBhbmQgdHJhZGl0aW9uYWwgdG9waWNzIChlLmcuLCBncm91cHRoaW5rKSBhcmUgZGlzY3Vzc2VkLiBOZXcgZGlyZWN0aW9ucywgc3VjaCBhcyBub25saW5lYXIgZHluYW1pYyBzeXN0ZW1zLCBldm9sdXRpb25hcnkgYWRhcHRhdGlvbiwgYW5kIHRlY2hub2xvZ2ljYWwgYWR2YW5jZXMsIHNob3VsZCBrZWVwIHNtYWxsIGdyb3VwIHJlc2VhcmNoIHZpZ29yb3VzIHdlbGwgaW50byB0aGUgZnV0dXJlLiBDb3B5cmlnaHQgwqkgMjAwNCBieSBBbm51YWwgUmV2aWV3cy4gQWxsIHJpZ2h0cyByZXNlcnZlZC4iLCJ2b2x1bWUiOiI1NSJ9LCJpc1RlbXBvcmFyeSI6ZmFsc2V9XX0="/>
          <w:id w:val="-1887404701"/>
          <w:placeholder>
            <w:docPart w:val="881A00E94311459ABE18AC6FE51DD172"/>
          </w:placeholder>
        </w:sdtPr>
        <w:sdtContent>
          <w:r w:rsidR="001F6E68" w:rsidRPr="001F6E68">
            <w:rPr>
              <w:rFonts w:ascii="Times New Roman" w:hAnsi="Times New Roman" w:cs="Times New Roman"/>
              <w:color w:val="000000"/>
              <w:sz w:val="22"/>
              <w:szCs w:val="22"/>
            </w:rPr>
            <w:t>(Kerr and Tindale, 2004)</w:t>
          </w:r>
        </w:sdtContent>
      </w:sdt>
      <w:r w:rsidR="0081575A" w:rsidRPr="00E9518A">
        <w:rPr>
          <w:rFonts w:ascii="Times New Roman" w:hAnsi="Times New Roman" w:cs="Times New Roman"/>
          <w:color w:val="000000"/>
          <w:sz w:val="22"/>
          <w:szCs w:val="22"/>
        </w:rPr>
        <w:t>.</w:t>
      </w:r>
    </w:p>
    <w:p w14:paraId="1C0C0391" w14:textId="52259FDA" w:rsidR="00757240" w:rsidRPr="00E9518A" w:rsidRDefault="00D6634A" w:rsidP="00A579FE">
      <w:pPr>
        <w:jc w:val="both"/>
        <w:rPr>
          <w:rFonts w:ascii="Times New Roman" w:hAnsi="Times New Roman" w:cs="Times New Roman"/>
          <w:color w:val="000000" w:themeColor="text1"/>
          <w:sz w:val="22"/>
          <w:szCs w:val="22"/>
        </w:rPr>
      </w:pPr>
      <w:r w:rsidRPr="00E9518A">
        <w:rPr>
          <w:rFonts w:ascii="Times New Roman" w:hAnsi="Times New Roman" w:cs="Times New Roman"/>
          <w:color w:val="000000" w:themeColor="text1"/>
          <w:sz w:val="22"/>
          <w:szCs w:val="22"/>
        </w:rPr>
        <w:t xml:space="preserve">Firstly, </w:t>
      </w:r>
      <w:r w:rsidR="00A16817" w:rsidRPr="00E9518A">
        <w:rPr>
          <w:rFonts w:ascii="Times New Roman" w:hAnsi="Times New Roman" w:cs="Times New Roman"/>
          <w:color w:val="000000" w:themeColor="text1"/>
          <w:sz w:val="22"/>
          <w:szCs w:val="22"/>
        </w:rPr>
        <w:t xml:space="preserve">our elicitation of </w:t>
      </w:r>
      <w:r w:rsidR="00EB5EB5" w:rsidRPr="00E9518A">
        <w:rPr>
          <w:rFonts w:ascii="Times New Roman" w:hAnsi="Times New Roman" w:cs="Times New Roman"/>
          <w:color w:val="000000" w:themeColor="text1"/>
          <w:sz w:val="22"/>
          <w:szCs w:val="22"/>
        </w:rPr>
        <w:t xml:space="preserve">scenario </w:t>
      </w:r>
      <w:r w:rsidR="00A16817" w:rsidRPr="00E9518A">
        <w:rPr>
          <w:rFonts w:ascii="Times New Roman" w:hAnsi="Times New Roman" w:cs="Times New Roman"/>
          <w:color w:val="000000" w:themeColor="text1"/>
          <w:sz w:val="22"/>
          <w:szCs w:val="22"/>
        </w:rPr>
        <w:t xml:space="preserve">probabilities </w:t>
      </w:r>
      <w:r w:rsidR="00EB5EB5" w:rsidRPr="00E9518A">
        <w:rPr>
          <w:rFonts w:ascii="Times New Roman" w:hAnsi="Times New Roman" w:cs="Times New Roman"/>
          <w:color w:val="000000" w:themeColor="text1"/>
          <w:sz w:val="22"/>
          <w:szCs w:val="22"/>
        </w:rPr>
        <w:t xml:space="preserve">might have suffered from </w:t>
      </w:r>
      <w:r w:rsidR="00D45305" w:rsidRPr="00E9518A">
        <w:rPr>
          <w:rFonts w:ascii="Times New Roman" w:hAnsi="Times New Roman" w:cs="Times New Roman"/>
          <w:color w:val="000000" w:themeColor="text1"/>
          <w:sz w:val="22"/>
          <w:szCs w:val="22"/>
        </w:rPr>
        <w:t>the bias of anchoring, where</w:t>
      </w:r>
      <w:r w:rsidR="00052D69" w:rsidRPr="00E9518A">
        <w:rPr>
          <w:rFonts w:ascii="Times New Roman" w:hAnsi="Times New Roman" w:cs="Times New Roman"/>
          <w:color w:val="000000" w:themeColor="text1"/>
          <w:sz w:val="22"/>
          <w:szCs w:val="22"/>
        </w:rPr>
        <w:t xml:space="preserve">in a </w:t>
      </w:r>
      <w:r w:rsidR="009128A6" w:rsidRPr="00E9518A">
        <w:rPr>
          <w:rFonts w:ascii="Times New Roman" w:hAnsi="Times New Roman" w:cs="Times New Roman"/>
          <w:color w:val="000000" w:themeColor="text1"/>
          <w:sz w:val="22"/>
          <w:szCs w:val="22"/>
        </w:rPr>
        <w:t>participant’s</w:t>
      </w:r>
      <w:r w:rsidR="00D20772" w:rsidRPr="00E9518A">
        <w:rPr>
          <w:rFonts w:ascii="Times New Roman" w:hAnsi="Times New Roman" w:cs="Times New Roman"/>
          <w:color w:val="000000" w:themeColor="text1"/>
          <w:sz w:val="22"/>
          <w:szCs w:val="22"/>
        </w:rPr>
        <w:t xml:space="preserve"> judgement is </w:t>
      </w:r>
      <w:r w:rsidR="00A9275B" w:rsidRPr="00E9518A">
        <w:rPr>
          <w:rFonts w:ascii="Times New Roman" w:hAnsi="Times New Roman" w:cs="Times New Roman"/>
          <w:color w:val="000000" w:themeColor="text1"/>
          <w:sz w:val="22"/>
          <w:szCs w:val="22"/>
        </w:rPr>
        <w:t>affected by answers given by the other participants, therefore “anchoring their answers to the answers of others</w:t>
      </w:r>
      <w:r w:rsidR="00AA193E" w:rsidRPr="00E9518A">
        <w:rPr>
          <w:rFonts w:ascii="Times New Roman" w:hAnsi="Times New Roman" w:cs="Times New Roman"/>
          <w:color w:val="000000" w:themeColor="text1"/>
          <w:sz w:val="22"/>
          <w:szCs w:val="22"/>
        </w:rPr>
        <w:t xml:space="preserve"> </w:t>
      </w:r>
      <w:sdt>
        <w:sdtPr>
          <w:rPr>
            <w:rFonts w:ascii="Times New Roman" w:hAnsi="Times New Roman" w:cs="Times New Roman"/>
            <w:color w:val="000000"/>
            <w:sz w:val="22"/>
            <w:szCs w:val="22"/>
          </w:rPr>
          <w:tag w:val="MENDELEY_CITATION_v3_eyJjaXRhdGlvbklEIjoiTUVOREVMRVlfQ0lUQVRJT05fOTBkNDVmOTctNWQyMy00MDFjLWE0MzYtODM3NDQxYzc2OTA0IiwicHJvcGVydGllcyI6eyJub3RlSW5kZXgiOjB9LCJpc0VkaXRlZCI6ZmFsc2UsIm1hbnVhbE92ZXJyaWRlIjp7ImlzTWFudWFsbHlPdmVycmlkZGVuIjpmYWxzZSwiY2l0ZXByb2NUZXh0IjoiKE1vbnRpYmVsbGVyIGFuZCB2b24gV2ludGVyZmVsZHQsIDIwMTUpIiwibWFudWFsT3ZlcnJpZGVUZXh0IjoiIn0sImNpdGF0aW9uSXRlbXMiOlt7ImlkIjoiMTlmNzM3Y2YtMTdmYi0zN2FhLTgyMjAtOTlhOGIxNDhkNTQ1IiwiaXRlbURhdGEiOnsidHlwZSI6ImFydGljbGUtam91cm5hbCIsImlkIjoiMTlmNzM3Y2YtMTdmYi0zN2FhLTgyMjAtOTlhOGIxNDhkNTQ1IiwidGl0bGUiOiJDb2duaXRpdmUgYW5kIE1vdGl2YXRpb25hbCBCaWFzZXMgaW4gRGVjaXNpb24gYW5kIFJpc2sgQW5hbHlzaXMiLCJhdXRob3IiOlt7ImZhbWlseSI6Ik1vbnRpYmVsbGVyIiwiZ2l2ZW4iOiJHaWxiZXJ0byIsInBhcnNlLW5hbWVzIjpmYWxzZSwiZHJvcHBpbmctcGFydGljbGUiOiIiLCJub24tZHJvcHBpbmctcGFydGljbGUiOiIifSx7ImZhbWlseSI6IldpbnRlcmZlbGR0IiwiZ2l2ZW4iOiJEZXRsb2YiLCJwYXJzZS1uYW1lcyI6ZmFsc2UsImRyb3BwaW5nLXBhcnRpY2xlIjoiIiwibm9uLWRyb3BwaW5nLXBhcnRpY2xlIjoidm9uIn1dLCJjb250YWluZXItdGl0bGUiOiJSaXNrIEFuYWx5c2lzIiwiRE9JIjoiMTAuMTExMS9yaXNhLjEyMzYwIiwiSVNTTiI6IjE1Mzk2OTI0IiwiUE1JRCI6IjI1ODczMzU1IiwiaXNzdWVkIjp7ImRhdGUtcGFydHMiOltbMjAxNSw3LDFdXX0sInBhZ2UiOiIxMjMwLTEyNTEiLCJhYnN0cmFjdCI6IkJlaGF2aW9yYWwgZGVjaXNpb24gcmVzZWFyY2ggaGFzIGRlbW9uc3RyYXRlZCB0aGF0IGp1ZGdtZW50cyBhbmQgZGVjaXNpb25zIG9mIG9yZGluYXJ5IHBlb3BsZSBhbmQgZXhwZXJ0cyBhcmUgc3ViamVjdCB0byBudW1lcm91cyBiaWFzZXMuIERlY2lzaW9uIGFuZCByaXNrIGFuYWx5c2lzIHdlcmUgZGVzaWduZWQgdG8gaW1wcm92ZSBqdWRnbWVudHMgYW5kIGRlY2lzaW9ucyBhbmQgdG8gb3ZlcmNvbWUgbWFueSBvZiB0aGVzZSBiaWFzZXMuIEhvd2V2ZXIsIHdoZW4gZWxpY2l0aW5nIG1vZGVsIGNvbXBvbmVudHMgYW5kIHBhcmFtZXRlcnMgZnJvbSBkZWNpc2lvbm1ha2VycyBvciBleHBlcnRzLCBhbmFseXN0cyBvZnRlbiBmYWNlIHRoZSB2ZXJ5IGJpYXNlcyB0aGV5IGFyZSB0cnlpbmcgdG8gaGVscCBvdmVyY29tZS4gV2hlbiB0aGVzZSBpbnB1dHMgYXJlIGJpYXNlZCB0aGV5IGNhbiBzZXJpb3VzbHkgcmVkdWNlIHRoZSBxdWFsaXR5IG9mIHRoZSBtb2RlbCBhbmQgcmVzdWx0aW5nIGFuYWx5c2lzLiBTb21lIG9mIHRoZXNlIGJpYXNlcyBhcmUgZHVlIHRvIGZhdWx0eSBjb2duaXRpdmUgcHJvY2Vzc2VzOyBzb21lIGFyZSBkdWUgdG8gbW90aXZhdGlvbnMgZm9yIHByZWZlcnJlZCBhbmFseXNpcyBvdXRjb21lcy4gVGhpcyBhcnRpY2xlIGlkZW50aWZpZXMgdGhlIGNvZ25pdGl2ZSBhbmQgbW90aXZhdGlvbmFsIGJpYXNlcyB0aGF0IGFyZSByZWxldmFudCBmb3IgZGVjaXNpb24gYW5kIHJpc2sgYW5hbHlzaXMgYmVjYXVzZSB0aGV5IGNhbiBkaXN0b3J0IGFuYWx5c2lzIGlucHV0cyBhbmQgYXJlIGRpZmZpY3VsdCB0byBjb3JyZWN0LiBXZSBhbHNvIHJldmlldyBhbmQgcHJvdmlkZSBndWlkYW5jZSBhYm91dCB0aGUgZXhpc3RpbmcgZGViaWFzaW5nIHRlY2huaXF1ZXMgdG8gb3ZlcmNvbWUgdGhlc2UgYmlhc2VzLiBJbiBhZGRpdGlvbiwgd2UgZGVzY3JpYmUgc29tZSBiaWFzZXMgdGhhdCBhcmUgbGVzcyByZWxldmFudCBiZWNhdXNlIHRoZXkgY2FuIGJlIGNvcnJlY3RlZCBieSB1c2luZyBsb2dpYyBvciBkZWNvbXBvc2luZyB0aGUgZWxpY2l0YXRpb24gdGFzay4gV2UgY29uY2x1ZGUgdGhlIGFydGljbGUgd2l0aCBhbiBhZ2VuZGEgZm9yIGZ1dHVyZSByZXNlYXJjaC4iLCJpc3N1ZSI6IjciLCJ2b2x1bWUiOiIzNSIsImNvbnRhaW5lci10aXRsZS1zaG9ydCI6IiJ9LCJpc1RlbXBvcmFyeSI6ZmFsc2V9XX0="/>
          <w:id w:val="820694576"/>
          <w:placeholder>
            <w:docPart w:val="881A00E94311459ABE18AC6FE51DD172"/>
          </w:placeholder>
        </w:sdtPr>
        <w:sdtContent>
          <w:r w:rsidR="001F6E68" w:rsidRPr="001F6E68">
            <w:rPr>
              <w:rFonts w:ascii="Times New Roman" w:hAnsi="Times New Roman" w:cs="Times New Roman"/>
              <w:color w:val="000000"/>
              <w:sz w:val="22"/>
              <w:szCs w:val="22"/>
            </w:rPr>
            <w:t>(</w:t>
          </w:r>
          <w:proofErr w:type="spellStart"/>
          <w:r w:rsidR="001F6E68" w:rsidRPr="001F6E68">
            <w:rPr>
              <w:rFonts w:ascii="Times New Roman" w:hAnsi="Times New Roman" w:cs="Times New Roman"/>
              <w:color w:val="000000"/>
              <w:sz w:val="22"/>
              <w:szCs w:val="22"/>
            </w:rPr>
            <w:t>Montibeller</w:t>
          </w:r>
          <w:proofErr w:type="spellEnd"/>
          <w:r w:rsidR="001F6E68" w:rsidRPr="001F6E68">
            <w:rPr>
              <w:rFonts w:ascii="Times New Roman" w:hAnsi="Times New Roman" w:cs="Times New Roman"/>
              <w:color w:val="000000"/>
              <w:sz w:val="22"/>
              <w:szCs w:val="22"/>
            </w:rPr>
            <w:t xml:space="preserve"> and von Winterfeldt, 2015)</w:t>
          </w:r>
        </w:sdtContent>
      </w:sdt>
      <w:r w:rsidR="00AA193E" w:rsidRPr="00E9518A">
        <w:rPr>
          <w:rFonts w:ascii="Times New Roman" w:hAnsi="Times New Roman" w:cs="Times New Roman"/>
          <w:color w:val="000000" w:themeColor="text1"/>
          <w:sz w:val="22"/>
          <w:szCs w:val="22"/>
        </w:rPr>
        <w:t>.</w:t>
      </w:r>
      <w:r w:rsidR="00E76E9E" w:rsidRPr="00E9518A">
        <w:rPr>
          <w:rFonts w:ascii="Times New Roman" w:hAnsi="Times New Roman" w:cs="Times New Roman"/>
          <w:color w:val="000000" w:themeColor="text1"/>
          <w:sz w:val="22"/>
          <w:szCs w:val="22"/>
        </w:rPr>
        <w:t xml:space="preserve"> </w:t>
      </w:r>
      <w:r w:rsidR="009128A6" w:rsidRPr="00E9518A">
        <w:rPr>
          <w:rFonts w:ascii="Times New Roman" w:hAnsi="Times New Roman" w:cs="Times New Roman"/>
          <w:color w:val="000000" w:themeColor="text1"/>
          <w:sz w:val="22"/>
          <w:szCs w:val="22"/>
        </w:rPr>
        <w:t xml:space="preserve">This could have been alleviated </w:t>
      </w:r>
      <w:r w:rsidR="00D3405C" w:rsidRPr="00E9518A">
        <w:rPr>
          <w:rFonts w:ascii="Times New Roman" w:hAnsi="Times New Roman" w:cs="Times New Roman"/>
          <w:color w:val="000000" w:themeColor="text1"/>
          <w:sz w:val="22"/>
          <w:szCs w:val="22"/>
        </w:rPr>
        <w:t>with</w:t>
      </w:r>
      <w:r w:rsidR="009128A6" w:rsidRPr="00E9518A">
        <w:rPr>
          <w:rFonts w:ascii="Times New Roman" w:hAnsi="Times New Roman" w:cs="Times New Roman"/>
          <w:color w:val="000000" w:themeColor="text1"/>
          <w:sz w:val="22"/>
          <w:szCs w:val="22"/>
        </w:rPr>
        <w:t xml:space="preserve"> </w:t>
      </w:r>
      <w:r w:rsidR="003D4A7F" w:rsidRPr="00E9518A">
        <w:rPr>
          <w:rFonts w:ascii="Times New Roman" w:hAnsi="Times New Roman" w:cs="Times New Roman"/>
          <w:color w:val="000000" w:themeColor="text1"/>
          <w:sz w:val="22"/>
          <w:szCs w:val="22"/>
        </w:rPr>
        <w:t>more careful</w:t>
      </w:r>
      <w:r w:rsidR="00D3405C" w:rsidRPr="00E9518A">
        <w:rPr>
          <w:rFonts w:ascii="Times New Roman" w:hAnsi="Times New Roman" w:cs="Times New Roman"/>
          <w:color w:val="000000" w:themeColor="text1"/>
          <w:sz w:val="22"/>
          <w:szCs w:val="22"/>
        </w:rPr>
        <w:t xml:space="preserve"> management of the conversation</w:t>
      </w:r>
      <w:r w:rsidR="00965DD7" w:rsidRPr="00E9518A">
        <w:rPr>
          <w:rFonts w:ascii="Times New Roman" w:hAnsi="Times New Roman" w:cs="Times New Roman"/>
          <w:color w:val="000000" w:themeColor="text1"/>
          <w:sz w:val="22"/>
          <w:szCs w:val="22"/>
        </w:rPr>
        <w:t xml:space="preserve"> </w:t>
      </w:r>
      <w:r w:rsidR="00DC18B3" w:rsidRPr="00E9518A">
        <w:rPr>
          <w:rFonts w:ascii="Times New Roman" w:hAnsi="Times New Roman" w:cs="Times New Roman"/>
          <w:color w:val="000000" w:themeColor="text1"/>
          <w:sz w:val="22"/>
          <w:szCs w:val="22"/>
        </w:rPr>
        <w:t>by managing the order in which the participants gave their opinions</w:t>
      </w:r>
      <w:r w:rsidR="007435B1" w:rsidRPr="00E9518A">
        <w:rPr>
          <w:rFonts w:ascii="Times New Roman" w:hAnsi="Times New Roman" w:cs="Times New Roman"/>
          <w:color w:val="000000" w:themeColor="text1"/>
          <w:sz w:val="22"/>
          <w:szCs w:val="22"/>
        </w:rPr>
        <w:t>, or by keeping the previous answer</w:t>
      </w:r>
      <w:r w:rsidR="00C62E06" w:rsidRPr="00E9518A">
        <w:rPr>
          <w:rFonts w:ascii="Times New Roman" w:hAnsi="Times New Roman" w:cs="Times New Roman"/>
          <w:color w:val="000000" w:themeColor="text1"/>
          <w:sz w:val="22"/>
          <w:szCs w:val="22"/>
        </w:rPr>
        <w:t xml:space="preserve">s hidden or anonymized </w:t>
      </w:r>
      <w:sdt>
        <w:sdtPr>
          <w:rPr>
            <w:rFonts w:ascii="Times New Roman" w:hAnsi="Times New Roman" w:cs="Times New Roman"/>
            <w:color w:val="000000"/>
            <w:sz w:val="22"/>
            <w:szCs w:val="22"/>
          </w:rPr>
          <w:tag w:val="MENDELEY_CITATION_v3_eyJjaXRhdGlvbklEIjoiTUVOREVMRVlfQ0lUQVRJT05fNGRhNGYyN2UtOWI3MS00ZjkwLWIzOTctNGE0N2I0M2U4NGMzIiwicHJvcGVydGllcyI6eyJub3RlSW5kZXgiOjB9LCJpc0VkaXRlZCI6ZmFsc2UsIm1hbnVhbE92ZXJyaWRlIjp7ImlzTWFudWFsbHlPdmVycmlkZGVuIjpmYWxzZSwiY2l0ZXByb2NUZXh0IjoiKE1vbnRpYmVsbGVyIGFuZCB2b24gV2ludGVyZmVsZHQsIDIwMTUpIiwibWFudWFsT3ZlcnJpZGVUZXh0IjoiIn0sImNpdGF0aW9uSXRlbXMiOlt7ImlkIjoiMTlmNzM3Y2YtMTdmYi0zN2FhLTgyMjAtOTlhOGIxNDhkNTQ1IiwiaXRlbURhdGEiOnsidHlwZSI6ImFydGljbGUtam91cm5hbCIsImlkIjoiMTlmNzM3Y2YtMTdmYi0zN2FhLTgyMjAtOTlhOGIxNDhkNTQ1IiwidGl0bGUiOiJDb2duaXRpdmUgYW5kIE1vdGl2YXRpb25hbCBCaWFzZXMgaW4gRGVjaXNpb24gYW5kIFJpc2sgQW5hbHlzaXMiLCJhdXRob3IiOlt7ImZhbWlseSI6Ik1vbnRpYmVsbGVyIiwiZ2l2ZW4iOiJHaWxiZXJ0byIsInBhcnNlLW5hbWVzIjpmYWxzZSwiZHJvcHBpbmctcGFydGljbGUiOiIiLCJub24tZHJvcHBpbmctcGFydGljbGUiOiIifSx7ImZhbWlseSI6IldpbnRlcmZlbGR0IiwiZ2l2ZW4iOiJEZXRsb2YiLCJwYXJzZS1uYW1lcyI6ZmFsc2UsImRyb3BwaW5nLXBhcnRpY2xlIjoiIiwibm9uLWRyb3BwaW5nLXBhcnRpY2xlIjoidm9uIn1dLCJjb250YWluZXItdGl0bGUiOiJSaXNrIEFuYWx5c2lzIiwiRE9JIjoiMTAuMTExMS9yaXNhLjEyMzYwIiwiSVNTTiI6IjE1Mzk2OTI0IiwiUE1JRCI6IjI1ODczMzU1IiwiaXNzdWVkIjp7ImRhdGUtcGFydHMiOltbMjAxNSw3LDFdXX0sInBhZ2UiOiIxMjMwLTEyNTEiLCJhYnN0cmFjdCI6IkJlaGF2aW9yYWwgZGVjaXNpb24gcmVzZWFyY2ggaGFzIGRlbW9uc3RyYXRlZCB0aGF0IGp1ZGdtZW50cyBhbmQgZGVjaXNpb25zIG9mIG9yZGluYXJ5IHBlb3BsZSBhbmQgZXhwZXJ0cyBhcmUgc3ViamVjdCB0byBudW1lcm91cyBiaWFzZXMuIERlY2lzaW9uIGFuZCByaXNrIGFuYWx5c2lzIHdlcmUgZGVzaWduZWQgdG8gaW1wcm92ZSBqdWRnbWVudHMgYW5kIGRlY2lzaW9ucyBhbmQgdG8gb3ZlcmNvbWUgbWFueSBvZiB0aGVzZSBiaWFzZXMuIEhvd2V2ZXIsIHdoZW4gZWxpY2l0aW5nIG1vZGVsIGNvbXBvbmVudHMgYW5kIHBhcmFtZXRlcnMgZnJvbSBkZWNpc2lvbm1ha2VycyBvciBleHBlcnRzLCBhbmFseXN0cyBvZnRlbiBmYWNlIHRoZSB2ZXJ5IGJpYXNlcyB0aGV5IGFyZSB0cnlpbmcgdG8gaGVscCBvdmVyY29tZS4gV2hlbiB0aGVzZSBpbnB1dHMgYXJlIGJpYXNlZCB0aGV5IGNhbiBzZXJpb3VzbHkgcmVkdWNlIHRoZSBxdWFsaXR5IG9mIHRoZSBtb2RlbCBhbmQgcmVzdWx0aW5nIGFuYWx5c2lzLiBTb21lIG9mIHRoZXNlIGJpYXNlcyBhcmUgZHVlIHRvIGZhdWx0eSBjb2duaXRpdmUgcHJvY2Vzc2VzOyBzb21lIGFyZSBkdWUgdG8gbW90aXZhdGlvbnMgZm9yIHByZWZlcnJlZCBhbmFseXNpcyBvdXRjb21lcy4gVGhpcyBhcnRpY2xlIGlkZW50aWZpZXMgdGhlIGNvZ25pdGl2ZSBhbmQgbW90aXZhdGlvbmFsIGJpYXNlcyB0aGF0IGFyZSByZWxldmFudCBmb3IgZGVjaXNpb24gYW5kIHJpc2sgYW5hbHlzaXMgYmVjYXVzZSB0aGV5IGNhbiBkaXN0b3J0IGFuYWx5c2lzIGlucHV0cyBhbmQgYXJlIGRpZmZpY3VsdCB0byBjb3JyZWN0LiBXZSBhbHNvIHJldmlldyBhbmQgcHJvdmlkZSBndWlkYW5jZSBhYm91dCB0aGUgZXhpc3RpbmcgZGViaWFzaW5nIHRlY2huaXF1ZXMgdG8gb3ZlcmNvbWUgdGhlc2UgYmlhc2VzLiBJbiBhZGRpdGlvbiwgd2UgZGVzY3JpYmUgc29tZSBiaWFzZXMgdGhhdCBhcmUgbGVzcyByZWxldmFudCBiZWNhdXNlIHRoZXkgY2FuIGJlIGNvcnJlY3RlZCBieSB1c2luZyBsb2dpYyBvciBkZWNvbXBvc2luZyB0aGUgZWxpY2l0YXRpb24gdGFzay4gV2UgY29uY2x1ZGUgdGhlIGFydGljbGUgd2l0aCBhbiBhZ2VuZGEgZm9yIGZ1dHVyZSByZXNlYXJjaC4iLCJpc3N1ZSI6IjciLCJ2b2x1bWUiOiIzNSIsImNvbnRhaW5lci10aXRsZS1zaG9ydCI6IiJ9LCJpc1RlbXBvcmFyeSI6ZmFsc2V9XX0="/>
          <w:id w:val="1560679751"/>
          <w:placeholder>
            <w:docPart w:val="881A00E94311459ABE18AC6FE51DD172"/>
          </w:placeholder>
        </w:sdtPr>
        <w:sdtContent>
          <w:r w:rsidR="001F6E68" w:rsidRPr="001F6E68">
            <w:rPr>
              <w:rFonts w:ascii="Times New Roman" w:hAnsi="Times New Roman" w:cs="Times New Roman"/>
              <w:color w:val="000000"/>
              <w:sz w:val="22"/>
              <w:szCs w:val="22"/>
            </w:rPr>
            <w:t>(</w:t>
          </w:r>
          <w:proofErr w:type="spellStart"/>
          <w:r w:rsidR="001F6E68" w:rsidRPr="001F6E68">
            <w:rPr>
              <w:rFonts w:ascii="Times New Roman" w:hAnsi="Times New Roman" w:cs="Times New Roman"/>
              <w:color w:val="000000"/>
              <w:sz w:val="22"/>
              <w:szCs w:val="22"/>
            </w:rPr>
            <w:t>Montibeller</w:t>
          </w:r>
          <w:proofErr w:type="spellEnd"/>
          <w:r w:rsidR="001F6E68" w:rsidRPr="001F6E68">
            <w:rPr>
              <w:rFonts w:ascii="Times New Roman" w:hAnsi="Times New Roman" w:cs="Times New Roman"/>
              <w:color w:val="000000"/>
              <w:sz w:val="22"/>
              <w:szCs w:val="22"/>
            </w:rPr>
            <w:t xml:space="preserve"> and von Winterfeldt, 2015)</w:t>
          </w:r>
        </w:sdtContent>
      </w:sdt>
      <w:r w:rsidR="00203686" w:rsidRPr="00E9518A">
        <w:rPr>
          <w:rFonts w:ascii="Times New Roman" w:hAnsi="Times New Roman" w:cs="Times New Roman"/>
          <w:color w:val="000000" w:themeColor="text1"/>
          <w:sz w:val="22"/>
          <w:szCs w:val="22"/>
        </w:rPr>
        <w:t xml:space="preserve">. </w:t>
      </w:r>
      <w:r w:rsidR="00A5563A" w:rsidRPr="00E9518A">
        <w:rPr>
          <w:rFonts w:ascii="Times New Roman" w:hAnsi="Times New Roman" w:cs="Times New Roman"/>
          <w:color w:val="000000" w:themeColor="text1"/>
          <w:sz w:val="22"/>
          <w:szCs w:val="22"/>
        </w:rPr>
        <w:t>Another bias that could have</w:t>
      </w:r>
      <w:r w:rsidR="00400A42" w:rsidRPr="00E9518A">
        <w:rPr>
          <w:rFonts w:ascii="Times New Roman" w:hAnsi="Times New Roman" w:cs="Times New Roman"/>
          <w:color w:val="000000" w:themeColor="text1"/>
          <w:sz w:val="22"/>
          <w:szCs w:val="22"/>
        </w:rPr>
        <w:t xml:space="preserve"> affected the process</w:t>
      </w:r>
      <w:r w:rsidR="00A5563A" w:rsidRPr="00E9518A">
        <w:rPr>
          <w:rFonts w:ascii="Times New Roman" w:hAnsi="Times New Roman" w:cs="Times New Roman"/>
          <w:color w:val="000000" w:themeColor="text1"/>
          <w:sz w:val="22"/>
          <w:szCs w:val="22"/>
        </w:rPr>
        <w:t xml:space="preserve"> </w:t>
      </w:r>
      <w:r w:rsidR="00400A42" w:rsidRPr="00E9518A">
        <w:rPr>
          <w:rFonts w:ascii="Times New Roman" w:hAnsi="Times New Roman" w:cs="Times New Roman"/>
          <w:color w:val="000000" w:themeColor="text1"/>
          <w:sz w:val="22"/>
          <w:szCs w:val="22"/>
        </w:rPr>
        <w:t>is</w:t>
      </w:r>
      <w:r w:rsidR="00A5563A" w:rsidRPr="00E9518A">
        <w:rPr>
          <w:rFonts w:ascii="Times New Roman" w:hAnsi="Times New Roman" w:cs="Times New Roman"/>
          <w:color w:val="000000" w:themeColor="text1"/>
          <w:sz w:val="22"/>
          <w:szCs w:val="22"/>
        </w:rPr>
        <w:t xml:space="preserve"> </w:t>
      </w:r>
      <w:r w:rsidR="0022619E" w:rsidRPr="00E9518A">
        <w:rPr>
          <w:rFonts w:ascii="Times New Roman" w:hAnsi="Times New Roman" w:cs="Times New Roman"/>
          <w:color w:val="000000" w:themeColor="text1"/>
          <w:sz w:val="22"/>
          <w:szCs w:val="22"/>
        </w:rPr>
        <w:t xml:space="preserve">groupthink, where group members are </w:t>
      </w:r>
      <w:r w:rsidR="00BE0AAD" w:rsidRPr="00E9518A">
        <w:rPr>
          <w:rFonts w:ascii="Times New Roman" w:hAnsi="Times New Roman" w:cs="Times New Roman"/>
          <w:color w:val="000000" w:themeColor="text1"/>
          <w:sz w:val="22"/>
          <w:szCs w:val="22"/>
        </w:rPr>
        <w:t>too</w:t>
      </w:r>
      <w:r w:rsidR="0022619E" w:rsidRPr="00E9518A">
        <w:rPr>
          <w:rFonts w:ascii="Times New Roman" w:hAnsi="Times New Roman" w:cs="Times New Roman"/>
          <w:color w:val="000000" w:themeColor="text1"/>
          <w:sz w:val="22"/>
          <w:szCs w:val="22"/>
        </w:rPr>
        <w:t xml:space="preserve"> focused on </w:t>
      </w:r>
      <w:r w:rsidR="00214226" w:rsidRPr="00E9518A">
        <w:rPr>
          <w:rFonts w:ascii="Times New Roman" w:hAnsi="Times New Roman" w:cs="Times New Roman"/>
          <w:color w:val="000000" w:themeColor="text1"/>
          <w:sz w:val="22"/>
          <w:szCs w:val="22"/>
        </w:rPr>
        <w:t>achieving consensus</w:t>
      </w:r>
      <w:r w:rsidR="00BE0AAD" w:rsidRPr="00E9518A">
        <w:rPr>
          <w:rFonts w:ascii="Times New Roman" w:hAnsi="Times New Roman" w:cs="Times New Roman"/>
          <w:color w:val="000000" w:themeColor="text1"/>
          <w:sz w:val="22"/>
          <w:szCs w:val="22"/>
        </w:rPr>
        <w:t xml:space="preserve">, thereby compromising the accuracy of </w:t>
      </w:r>
      <w:r w:rsidR="00DE5DE4" w:rsidRPr="00E9518A">
        <w:rPr>
          <w:rFonts w:ascii="Times New Roman" w:hAnsi="Times New Roman" w:cs="Times New Roman"/>
          <w:color w:val="000000" w:themeColor="text1"/>
          <w:sz w:val="22"/>
          <w:szCs w:val="22"/>
        </w:rPr>
        <w:t xml:space="preserve">the results </w:t>
      </w:r>
      <w:sdt>
        <w:sdtPr>
          <w:rPr>
            <w:rFonts w:ascii="Times New Roman" w:hAnsi="Times New Roman" w:cs="Times New Roman"/>
            <w:color w:val="000000"/>
            <w:sz w:val="22"/>
            <w:szCs w:val="22"/>
          </w:rPr>
          <w:tag w:val="MENDELEY_CITATION_v3_eyJjaXRhdGlvbklEIjoiTUVOREVMRVlfQ0lUQVRJT05fMDI0OTU3YTctN2NiOS00MjgzLTljMzYtYjBmZTZhNGE1MTk3IiwicHJvcGVydGllcyI6eyJub3RlSW5kZXgiOjB9LCJpc0VkaXRlZCI6ZmFsc2UsIm1hbnVhbE92ZXJyaWRlIjp7ImlzTWFudWFsbHlPdmVycmlkZGVuIjp0cnVlLCJjaXRlcHJvY1RleHQiOiIoSmFuaXMsIDE5ODIpIiwibWFudWFsT3ZlcnJpZGVUZXh0IjoiKEphbmlzLCAxOTgyKS4ifSwiY2l0YXRpb25JdGVtcyI6W3siaWQiOiJmYjUzZTY1My1iZDZlLTNmY2QtOGFmNC0zOGYxNjcwZDQ5NTkiLCJpdGVtRGF0YSI6eyJ0eXBlIjoiYm9vayIsImlkIjoiZmI1M2U2NTMtYmQ2ZS0zZmNkLThhZjQtMzhmMTY3MGQ0OTU5IiwidGl0bGUiOiJHcm91cHRoaW5rOiBwc3ljaG9sb2dpY2FsIHN0dWRpZXMgb2YgcG9saWN5IGRlY2lzaW9ucyBhbmQgZmlhc2NvZXMiLCJhdXRob3IiOlt7ImZhbWlseSI6IkphbmlzIiwiZ2l2ZW4iOiJJcnZpbmcgTC4iLCJwYXJzZS1uYW1lcyI6ZmFsc2UsImRyb3BwaW5nLXBhcnRpY2xlIjoiIiwibm9uLWRyb3BwaW5nLXBhcnRpY2xlIjoiIn1dLCJpc3N1ZWQiOnsiZGF0ZS1wYXJ0cyI6W1sxOTgyXV19LCJwdWJsaXNoZXIiOiJIb3VnaHRvbiBNaWZmbGluLCBCb3N0b24sIE1BIiwiY29udGFpbmVyLXRpdGxlLXNob3J0IjoiIn0sImlzVGVtcG9yYXJ5IjpmYWxzZX1dfQ=="/>
          <w:id w:val="637619902"/>
          <w:placeholder>
            <w:docPart w:val="8CA951AB12754582AAFB379879B867D5"/>
          </w:placeholder>
        </w:sdtPr>
        <w:sdtContent>
          <w:r w:rsidR="001F6E68" w:rsidRPr="001F6E68">
            <w:rPr>
              <w:rFonts w:ascii="Times New Roman" w:hAnsi="Times New Roman" w:cs="Times New Roman"/>
              <w:color w:val="000000"/>
              <w:sz w:val="22"/>
              <w:szCs w:val="22"/>
            </w:rPr>
            <w:t>(Janis, 1982).</w:t>
          </w:r>
        </w:sdtContent>
      </w:sdt>
      <w:r w:rsidR="006A5EF1" w:rsidRPr="00E9518A">
        <w:rPr>
          <w:rFonts w:ascii="Times New Roman" w:hAnsi="Times New Roman" w:cs="Times New Roman"/>
          <w:color w:val="000000" w:themeColor="text1"/>
          <w:sz w:val="22"/>
          <w:szCs w:val="22"/>
        </w:rPr>
        <w:t xml:space="preserve"> </w:t>
      </w:r>
      <w:r w:rsidR="002261A5" w:rsidRPr="00E9518A">
        <w:rPr>
          <w:rFonts w:ascii="Times New Roman" w:hAnsi="Times New Roman" w:cs="Times New Roman"/>
          <w:color w:val="000000" w:themeColor="text1"/>
          <w:sz w:val="22"/>
          <w:szCs w:val="22"/>
        </w:rPr>
        <w:t xml:space="preserve">However, </w:t>
      </w:r>
      <w:r w:rsidR="00355237" w:rsidRPr="00E9518A">
        <w:rPr>
          <w:rFonts w:ascii="Times New Roman" w:hAnsi="Times New Roman" w:cs="Times New Roman"/>
          <w:color w:val="000000" w:themeColor="text1"/>
          <w:sz w:val="22"/>
          <w:szCs w:val="22"/>
        </w:rPr>
        <w:t xml:space="preserve">the sensitivity analysis proved </w:t>
      </w:r>
      <w:r w:rsidR="00C060A9" w:rsidRPr="00E9518A">
        <w:rPr>
          <w:rFonts w:ascii="Times New Roman" w:hAnsi="Times New Roman" w:cs="Times New Roman"/>
          <w:color w:val="000000" w:themeColor="text1"/>
          <w:sz w:val="22"/>
          <w:szCs w:val="22"/>
        </w:rPr>
        <w:t>our</w:t>
      </w:r>
      <w:r w:rsidR="002261A5" w:rsidRPr="00E9518A">
        <w:rPr>
          <w:rFonts w:ascii="Times New Roman" w:hAnsi="Times New Roman" w:cs="Times New Roman"/>
          <w:color w:val="000000" w:themeColor="text1"/>
          <w:sz w:val="22"/>
          <w:szCs w:val="22"/>
        </w:rPr>
        <w:t xml:space="preserve"> model </w:t>
      </w:r>
      <w:r w:rsidR="00355237" w:rsidRPr="00E9518A">
        <w:rPr>
          <w:rFonts w:ascii="Times New Roman" w:hAnsi="Times New Roman" w:cs="Times New Roman"/>
          <w:color w:val="000000" w:themeColor="text1"/>
          <w:sz w:val="22"/>
          <w:szCs w:val="22"/>
        </w:rPr>
        <w:t>to be</w:t>
      </w:r>
      <w:r w:rsidR="002261A5" w:rsidRPr="00E9518A">
        <w:rPr>
          <w:rFonts w:ascii="Times New Roman" w:hAnsi="Times New Roman" w:cs="Times New Roman"/>
          <w:color w:val="000000" w:themeColor="text1"/>
          <w:sz w:val="22"/>
          <w:szCs w:val="22"/>
        </w:rPr>
        <w:t xml:space="preserve"> quite robust</w:t>
      </w:r>
      <w:r w:rsidR="00BB21A6" w:rsidRPr="00E9518A">
        <w:rPr>
          <w:rFonts w:ascii="Times New Roman" w:hAnsi="Times New Roman" w:cs="Times New Roman"/>
          <w:color w:val="000000" w:themeColor="text1"/>
          <w:sz w:val="22"/>
          <w:szCs w:val="22"/>
        </w:rPr>
        <w:t xml:space="preserve">, producing similar results with differing probabilities, therefore </w:t>
      </w:r>
      <w:r w:rsidR="00093A56" w:rsidRPr="00E9518A">
        <w:rPr>
          <w:rFonts w:ascii="Times New Roman" w:hAnsi="Times New Roman" w:cs="Times New Roman"/>
          <w:color w:val="000000" w:themeColor="text1"/>
          <w:sz w:val="22"/>
          <w:szCs w:val="22"/>
        </w:rPr>
        <w:t>diminishing t</w:t>
      </w:r>
      <w:r w:rsidR="00C060A9" w:rsidRPr="00E9518A">
        <w:rPr>
          <w:rFonts w:ascii="Times New Roman" w:hAnsi="Times New Roman" w:cs="Times New Roman"/>
          <w:color w:val="000000" w:themeColor="text1"/>
          <w:sz w:val="22"/>
          <w:szCs w:val="22"/>
        </w:rPr>
        <w:t>he impact</w:t>
      </w:r>
      <w:r w:rsidR="005E6383" w:rsidRPr="00E9518A">
        <w:rPr>
          <w:rFonts w:ascii="Times New Roman" w:hAnsi="Times New Roman" w:cs="Times New Roman"/>
          <w:color w:val="000000" w:themeColor="text1"/>
          <w:sz w:val="22"/>
          <w:szCs w:val="22"/>
        </w:rPr>
        <w:t xml:space="preserve"> of</w:t>
      </w:r>
      <w:r w:rsidR="00C060A9" w:rsidRPr="00E9518A">
        <w:rPr>
          <w:rFonts w:ascii="Times New Roman" w:hAnsi="Times New Roman" w:cs="Times New Roman"/>
          <w:color w:val="000000" w:themeColor="text1"/>
          <w:sz w:val="22"/>
          <w:szCs w:val="22"/>
        </w:rPr>
        <w:t xml:space="preserve"> any potential biases plaguing the probability elicitation process.</w:t>
      </w:r>
    </w:p>
    <w:p w14:paraId="29598B86" w14:textId="064BE698" w:rsidR="00494D65" w:rsidRPr="00E9518A" w:rsidRDefault="00642F43" w:rsidP="00A579FE">
      <w:pPr>
        <w:jc w:val="both"/>
        <w:rPr>
          <w:rFonts w:ascii="Times New Roman" w:hAnsi="Times New Roman" w:cs="Times New Roman"/>
          <w:color w:val="000000"/>
          <w:sz w:val="22"/>
          <w:szCs w:val="22"/>
        </w:rPr>
      </w:pPr>
      <w:r w:rsidRPr="00E9518A">
        <w:rPr>
          <w:rFonts w:ascii="Times New Roman" w:hAnsi="Times New Roman" w:cs="Times New Roman"/>
          <w:color w:val="000000" w:themeColor="text1"/>
          <w:sz w:val="22"/>
          <w:szCs w:val="22"/>
        </w:rPr>
        <w:t xml:space="preserve">As for the </w:t>
      </w:r>
      <w:r w:rsidR="0099757E" w:rsidRPr="00E9518A">
        <w:rPr>
          <w:rFonts w:ascii="Times New Roman" w:hAnsi="Times New Roman" w:cs="Times New Roman"/>
          <w:color w:val="000000" w:themeColor="text1"/>
          <w:sz w:val="22"/>
          <w:szCs w:val="22"/>
        </w:rPr>
        <w:t>uti</w:t>
      </w:r>
      <w:r w:rsidR="000B7235" w:rsidRPr="00E9518A">
        <w:rPr>
          <w:rFonts w:ascii="Times New Roman" w:hAnsi="Times New Roman" w:cs="Times New Roman"/>
          <w:color w:val="000000" w:themeColor="text1"/>
          <w:sz w:val="22"/>
          <w:szCs w:val="22"/>
        </w:rPr>
        <w:t xml:space="preserve">lity </w:t>
      </w:r>
      <w:r w:rsidR="00E50A6F" w:rsidRPr="00E9518A">
        <w:rPr>
          <w:rFonts w:ascii="Times New Roman" w:hAnsi="Times New Roman" w:cs="Times New Roman"/>
          <w:color w:val="000000" w:themeColor="text1"/>
          <w:sz w:val="22"/>
          <w:szCs w:val="22"/>
        </w:rPr>
        <w:t>elicitation processes</w:t>
      </w:r>
      <w:r w:rsidR="003B21F5" w:rsidRPr="00E9518A">
        <w:rPr>
          <w:rFonts w:ascii="Times New Roman" w:hAnsi="Times New Roman" w:cs="Times New Roman"/>
          <w:color w:val="000000" w:themeColor="text1"/>
          <w:sz w:val="22"/>
          <w:szCs w:val="22"/>
        </w:rPr>
        <w:t xml:space="preserve">, </w:t>
      </w:r>
      <w:r w:rsidR="004512CB" w:rsidRPr="00E9518A">
        <w:rPr>
          <w:rFonts w:ascii="Times New Roman" w:hAnsi="Times New Roman" w:cs="Times New Roman"/>
          <w:color w:val="000000" w:themeColor="text1"/>
          <w:sz w:val="22"/>
          <w:szCs w:val="22"/>
        </w:rPr>
        <w:t xml:space="preserve">the lottery choice scenario could </w:t>
      </w:r>
      <w:r w:rsidR="00C3631F" w:rsidRPr="00E9518A">
        <w:rPr>
          <w:rFonts w:ascii="Times New Roman" w:hAnsi="Times New Roman" w:cs="Times New Roman"/>
          <w:color w:val="000000" w:themeColor="text1"/>
          <w:sz w:val="22"/>
          <w:szCs w:val="22"/>
        </w:rPr>
        <w:t>have suffered</w:t>
      </w:r>
      <w:r w:rsidR="00042169" w:rsidRPr="00E9518A">
        <w:rPr>
          <w:rFonts w:ascii="Times New Roman" w:hAnsi="Times New Roman" w:cs="Times New Roman"/>
          <w:color w:val="000000" w:themeColor="text1"/>
          <w:sz w:val="22"/>
          <w:szCs w:val="22"/>
        </w:rPr>
        <w:t xml:space="preserve"> from the certainty effect, wherein a certain outcome is </w:t>
      </w:r>
      <w:r w:rsidR="00387373" w:rsidRPr="00E9518A">
        <w:rPr>
          <w:rFonts w:ascii="Times New Roman" w:hAnsi="Times New Roman" w:cs="Times New Roman"/>
          <w:color w:val="000000" w:themeColor="text1"/>
          <w:sz w:val="22"/>
          <w:szCs w:val="22"/>
        </w:rPr>
        <w:t>preferred</w:t>
      </w:r>
      <w:r w:rsidR="00042169" w:rsidRPr="00E9518A">
        <w:rPr>
          <w:rFonts w:ascii="Times New Roman" w:hAnsi="Times New Roman" w:cs="Times New Roman"/>
          <w:color w:val="000000" w:themeColor="text1"/>
          <w:sz w:val="22"/>
          <w:szCs w:val="22"/>
        </w:rPr>
        <w:t xml:space="preserve"> to</w:t>
      </w:r>
      <w:r w:rsidR="00387373" w:rsidRPr="00E9518A">
        <w:rPr>
          <w:rFonts w:ascii="Times New Roman" w:hAnsi="Times New Roman" w:cs="Times New Roman"/>
          <w:color w:val="000000" w:themeColor="text1"/>
          <w:sz w:val="22"/>
          <w:szCs w:val="22"/>
        </w:rPr>
        <w:t xml:space="preserve"> a gamble with a similar expected utility </w:t>
      </w:r>
      <w:sdt>
        <w:sdtPr>
          <w:rPr>
            <w:rFonts w:ascii="Times New Roman" w:hAnsi="Times New Roman" w:cs="Times New Roman"/>
            <w:color w:val="000000"/>
            <w:sz w:val="22"/>
            <w:szCs w:val="22"/>
          </w:rPr>
          <w:tag w:val="MENDELEY_CITATION_v3_eyJjaXRhdGlvbklEIjoiTUVOREVMRVlfQ0lUQVRJT05fNzRhZTBmNjEtYTc2Mi00NDE1LWJjNjMtN2Q3YTk2MmEyZTAxIiwicHJvcGVydGllcyI6eyJub3RlSW5kZXgiOjB9LCJpc0VkaXRlZCI6ZmFsc2UsIm1hbnVhbE92ZXJyaWRlIjp7ImlzTWFudWFsbHlPdmVycmlkZGVuIjpmYWxzZSwiY2l0ZXByb2NUZXh0IjoiKEhlcnNoZXkgYW5kIFNjaG9lbWFrZXIsIDE5ODU7IFNjaG9lbWFrZXIgYW5kIEhlcnNoZXksIDE5OTIpIiwibWFudWFsT3ZlcnJpZGVUZXh0IjoiIn0sImNpdGF0aW9uSXRlbXMiOlt7ImlkIjoiMzhkMjkzZDktZmRkZC0zMmU0LTk2YmItMDA0NjcxZTUwNzQ4IiwiaXRlbURhdGEiOnsidHlwZSI6ImFydGljbGUtam91cm5hbCIsImlkIjoiMzhkMjkzZDktZmRkZC0zMmU0LTk2YmItMDA0NjcxZTUwNzQ4IiwidGl0bGUiOiJVdGlsaXR5IE1lYXN1cmVtZW50OiBTaWduYWwsIE5vaXNlLCBhbmQgQmlhcyIsImF1dGhvciI6W3siZmFtaWx5IjoiU2Nob2VtYWtlciIsImdpdmVuIjoiUGF1bCBKIEgiLCJwYXJzZS1uYW1lcyI6ZmFsc2UsImRyb3BwaW5nLXBhcnRpY2xlIjoiIiwibm9uLWRyb3BwaW5nLXBhcnRpY2xlIjoiIn0seyJmYW1pbHkiOiJIZXJzaGV5IiwiZ2l2ZW4iOiJKb2huIEMiLCJwYXJzZS1uYW1lcyI6ZmFsc2UsImRyb3BwaW5nLXBhcnRpY2xlIjoiIiwibm9uLWRyb3BwaW5nLXBhcnRpY2xlIjoiIn1dLCJjb250YWluZXItdGl0bGUiOiJPcmdhbml6YXRpb25hbCBCZWhhdmlvciBhbmQgSHVtYW4gRGVjaXNpb24gUHJvY2Vzc2VzIiwiY29udGFpbmVyLXRpdGxlLXNob3J0IjoiT3JnYW4gQmVoYXYgSHVtIERlY2lzIFByb2Nlc3MiLCJpc3N1ZWQiOnsiZGF0ZS1wYXJ0cyI6W1sxOTkyXV19LCJwYWdlIjoiMzk3LTQyNCIsImFic3RyYWN0IjoiUmVjZW50IHJlc2VhcmNoIGhhcyBkb2N1bWVudGVkIHZhcmlvdXMgdmlvbGF0aW9ucyBvZiBwcm9jZWR1cmFsIGludmFyaS1hbmNlLCByYW5naW5nIGZyb20gcHJlZmVyZW5jZSByZXZlcnNhbHMgdG8gZGlzY3JlcGFuY2llcyBhbW9uZyB0aGVvcmV0aWNhbGx5IGVxdWl2YWxlbnQgdXRpbGl0eSBlbmNvZGluZyBtZXRob2RzLiBUaGlzIHBhcGVyIGV4cGxvcmVzIG11bHRpcGxlIGNhdXNlcyBmb3Igc3VjaCBkaXNjcmVwYW5jaWVzLCBmb2N1c2luZyBvbiB0aGUgZWZmZWN0cyBhbmQgcG9zc2libGUgaW50ZXJhY3Rpb25zIG9mICgxKSByYW5kb20gbm9pc2UsICgyKSBpbnN1ZmZpY2llbnQgYWRqdXN0bWVudCBkdWUgdG8gYW5jaG9yaW5nLCBhbmQgKDMpIHJlZnJhbWluZy4gVGhlIGNhc2Ugb2YgY2VydGFpbnR5LWVxdWl2YWxlbmNlIChDRSkgdmVyc3VzIHByb2JhYmlsaXR5LWVxdWl2YWxlbmNlIChQRSkganVkZ21lbnRzIGlzIHVzZWQgdG8gbW9kZWwgYW5kIHN0dWR5IHRoZSBhYm92ZSBlZmZlY3RzLiBGaXJzdCwgYSByYW5kb20gbm9pc2UgbW9kZWwgaXMgZGV2ZWxvcGVkLiBTZWNvbmQsIGFuY2hvcmluZyBhbmQgaW5zdWZmaWNpZW50IGFkanVzdG1lbnQgYXJlIGZvcm1hbGl6ZWQgLCBpbmNsdWRpbmcgdGhlIG5vdGlvbiBvZiB2YXJpYWJsZSBhbmNob3JzLiBUaGlyZCwgb3VyIGVhcmxpZXIgUEUtcmVmcmFtaW5nIGh5cG90aGVzaXMgKEhlcnNoZXkgYW5kIFNjaG9lbWFrZXIsIDE5ODUpIGlzIGV4YW1pbmVkIGZvciB0aGUgbWl4ZWQgYXMgd2VsbCBhcyB0aGUgZ2FpbiBhbmQgbG9zcyBkb21haW5zLiBGaW5hbGx5LCB0aGUgZWZmZWN0cyBhcmUgY29tYmluZWQgdG8geWllbGQgYWdncmVnYXRlIHByZWRpY3Rpb25zIGZvciBkaWZmZXJlbnQgZG9tYWlucyBhbmQgcmVzcG9uc2Ugc2VxdWVuY2VzLiBUaGUgc2Vjb25kIHBhcnQgb2YgdGhlIHBhcGVyIHJlcG9ydHMgYW4gZXhwZXJpbWVudCBhaW1lZCBhdCB0ZXN0aW5nIHRoZSBjb21wb25lbnQgYW5kIGNvbXBvc2l0ZSBwcmVkaWN0aW9ucy4gU29tZSBldmlkZW5jZSBpcyBmb3VuZCBmb3IgZWFjaCBtYWluIGVmZmVjdCwgYWx0aG91Z2ggbm9uZSBvZiB0aGUgdGhyZWUgYWxvbmUgY2FuIGV4cGxhaW4gdGhlIHJlc3VsdHMuIE91ciBkYXRhIHN1Z2dlc3QgdGhhdCBtdWx0aXBsZSBlZmZlY3RzIGFyZSBvcGVyYXRpdmUsIHNwZWNpZmljYWxseSBQRSByZWZyYW1pbmcgYW5kIHJhbmRvbSBub2lzZS4gV2UgYnJpZWZseSBkaXNjdXNzIHRoZSBjaGFsbGVuZ2VzIHRoaXMgcG9zZXMgZm9yIGJvdGggdXRpbGl0eSBlbmNvZGluZyBhbmQgcHN5Y2hvbG9naWNhbCB0aGVvcmllcyBjb25jZXJuaW5nIHZpb2xhdGlvbnMgb2YgcHJvY2VkdXJhbCBpbnZhcmlhbmNlLiIsImlzc3VlIjoiMyIsInZvbHVtZSI6IjUyIn0sImlzVGVtcG9yYXJ5IjpmYWxzZX0seyJpZCI6IjY2ZWY5ZmVhLWUxYzUtMzc2Yy1iOWRlLWQ1OTg0MTIyM2NmYSIsIml0ZW1EYXRhIjp7InR5cGUiOiJhcnRpY2xlLWpvdXJuYWwiLCJpZCI6IjY2ZWY5ZmVhLWUxYzUtMzc2Yy1iOWRlLWQ1OTg0MTIyM2NmYSIsInRpdGxlIjoiUHJvYmFiaWxpdHkgdmVyc3VzIENlcnRhaW50eSBFcXVpdmFsZW5jZSBNZXRob2RzIGluIFV0aWxpdHkgTWVhc3VyZW1lbnQ6IEFyZSBUaGV5IEVxdWl2YWxlbnQ/IiwiYXV0aG9yIjpbeyJmYW1pbHkiOiJIZXJzaGV5IiwiZ2l2ZW4iOiJKb2huIEMiLCJwYXJzZS1uYW1lcyI6ZmFsc2UsImRyb3BwaW5nLXBhcnRpY2xlIjoiIiwibm9uLWRyb3BwaW5nLXBhcnRpY2xlIjoiIn0seyJmYW1pbHkiOiJTY2hvZW1ha2VyIiwiZ2l2ZW4iOiJQYXVsIEogSCIsInBhcnNlLW5hbWVzIjpmYWxzZSwiZHJvcHBpbmctcGFydGljbGUiOiIiLCJub24tZHJvcHBpbmctcGFydGljbGUiOiIifV0sImNvbnRhaW5lci10aXRsZSI6Ik1hbmFnZW1lbnQgU2NpZW5jZSIsImNvbnRhaW5lci10aXRsZS1zaG9ydCI6Ik1hbmFnZSBTY2kiLCJVUkwiOiJodHRwczovL2Fib3V0LmpzdG9yLm9yZy90ZXJtcyIsImlzc3VlZCI6eyJkYXRlLXBhcnRzIjpbWzE5ODVdXX0sInBhZ2UiOiIxMjEzLTEyMzEiLCJpc3N1ZSI6IjEwIiwidm9sdW1lIjoiMzEifSwiaXNUZW1wb3JhcnkiOmZhbHNlfV19"/>
          <w:id w:val="-408998804"/>
          <w:placeholder>
            <w:docPart w:val="DefaultPlaceholder_-1854013440"/>
          </w:placeholder>
        </w:sdtPr>
        <w:sdtContent>
          <w:r w:rsidR="001F6E68" w:rsidRPr="001F6E68">
            <w:rPr>
              <w:rFonts w:ascii="Times New Roman" w:hAnsi="Times New Roman" w:cs="Times New Roman"/>
              <w:color w:val="000000"/>
              <w:sz w:val="22"/>
              <w:szCs w:val="22"/>
            </w:rPr>
            <w:t xml:space="preserve">(Hershey and Schoemaker, 1985; </w:t>
          </w:r>
          <w:r w:rsidR="001F6E68" w:rsidRPr="001F6E68">
            <w:rPr>
              <w:rFonts w:ascii="Times New Roman" w:hAnsi="Times New Roman" w:cs="Times New Roman"/>
              <w:color w:val="000000"/>
              <w:sz w:val="22"/>
              <w:szCs w:val="22"/>
            </w:rPr>
            <w:lastRenderedPageBreak/>
            <w:t>Schoemaker and Hershey, 1992)</w:t>
          </w:r>
        </w:sdtContent>
      </w:sdt>
      <w:r w:rsidR="001B21CA" w:rsidRPr="00E9518A">
        <w:rPr>
          <w:rFonts w:ascii="Times New Roman" w:hAnsi="Times New Roman" w:cs="Times New Roman"/>
          <w:color w:val="000000"/>
          <w:sz w:val="22"/>
          <w:szCs w:val="22"/>
        </w:rPr>
        <w:t xml:space="preserve">. </w:t>
      </w:r>
      <w:r w:rsidR="003A17B9" w:rsidRPr="00E9518A">
        <w:rPr>
          <w:rFonts w:ascii="Times New Roman" w:hAnsi="Times New Roman" w:cs="Times New Roman"/>
          <w:color w:val="000000"/>
          <w:sz w:val="22"/>
          <w:szCs w:val="22"/>
        </w:rPr>
        <w:t xml:space="preserve">Indeed, </w:t>
      </w:r>
      <w:sdt>
        <w:sdtPr>
          <w:rPr>
            <w:rFonts w:ascii="Times New Roman" w:hAnsi="Times New Roman" w:cs="Times New Roman"/>
            <w:color w:val="000000"/>
            <w:sz w:val="22"/>
            <w:szCs w:val="22"/>
          </w:rPr>
          <w:tag w:val="MENDELEY_CITATION_v3_eyJjaXRhdGlvbklEIjoiTUVOREVMRVlfQ0lUQVRJT05fZjE0ZDU1MTUtMzc0Ny00MGJhLThkYzItNWQzYTA5YTliNzA1IiwicHJvcGVydGllcyI6eyJub3RlSW5kZXgiOjB9LCJpc0VkaXRlZCI6ZmFsc2UsIm1hbnVhbE92ZXJyaWRlIjp7ImlzTWFudWFsbHlPdmVycmlkZGVuIjp0cnVlLCJjaXRlcHJvY1RleHQiOiIoTW9udGliZWxsZXIgYW5kIHZvbiBXaW50ZXJmZWxkdCwgMjAxNSkiLCJtYW51YWxPdmVycmlkZVRleHQiOiJNb250aWJlbGxlciBhbmQgdm9uIFdpbnRlcmZlbGR0ICgyMDE1KSJ9LCJjaXRhdGlvbkl0ZW1zIjpbeyJpZCI6IjE5ZjczN2NmLTE3ZmItMzdhYS04MjIwLTk5YThiMTQ4ZDU0NSIsIml0ZW1EYXRhIjp7InR5cGUiOiJhcnRpY2xlLWpvdXJuYWwiLCJpZCI6IjE5ZjczN2NmLTE3ZmItMzdhYS04MjIwLTk5YThiMTQ4ZDU0NSIsInRpdGxlIjoiQ29nbml0aXZlIGFuZCBNb3RpdmF0aW9uYWwgQmlhc2VzIGluIERlY2lzaW9uIGFuZCBSaXNrIEFuYWx5c2lzIiwiYXV0aG9yIjpbeyJmYW1pbHkiOiJNb250aWJlbGxlciIsImdpdmVuIjoiR2lsYmVydG8iLCJwYXJzZS1uYW1lcyI6ZmFsc2UsImRyb3BwaW5nLXBhcnRpY2xlIjoiIiwibm9uLWRyb3BwaW5nLXBhcnRpY2xlIjoiIn0seyJmYW1pbHkiOiJXaW50ZXJmZWxkdCIsImdpdmVuIjoiRGV0bG9mIiwicGFyc2UtbmFtZXMiOmZhbHNlLCJkcm9wcGluZy1wYXJ0aWNsZSI6IiIsIm5vbi1kcm9wcGluZy1wYXJ0aWNsZSI6InZvbiJ9XSwiY29udGFpbmVyLXRpdGxlIjoiUmlzayBBbmFseXNpcyIsIkRPSSI6IjEwLjExMTEvcmlzYS4xMjM2MCIsIklTU04iOiIxNTM5NjkyNCIsIlBNSUQiOiIyNTg3MzM1NSIsImlzc3VlZCI6eyJkYXRlLXBhcnRzIjpbWzIwMTUsNywxXV19LCJwYWdlIjoiMTIzMC0xMjUxIiwiYWJzdHJhY3QiOiJCZWhhdmlvcmFsIGRlY2lzaW9uIHJlc2VhcmNoIGhhcyBkZW1vbnN0cmF0ZWQgdGhhdCBqdWRnbWVudHMgYW5kIGRlY2lzaW9ucyBvZiBvcmRpbmFyeSBwZW9wbGUgYW5kIGV4cGVydHMgYXJlIHN1YmplY3QgdG8gbnVtZXJvdXMgYmlhc2VzLiBEZWNpc2lvbiBhbmQgcmlzayBhbmFseXNpcyB3ZXJlIGRlc2lnbmVkIHRvIGltcHJvdmUganVkZ21lbnRzIGFuZCBkZWNpc2lvbnMgYW5kIHRvIG92ZXJjb21lIG1hbnkgb2YgdGhlc2UgYmlhc2VzLiBIb3dldmVyLCB3aGVuIGVsaWNpdGluZyBtb2RlbCBjb21wb25lbnRzIGFuZCBwYXJhbWV0ZXJzIGZyb20gZGVjaXNpb25tYWtlcnMgb3IgZXhwZXJ0cywgYW5hbHlzdHMgb2Z0ZW4gZmFjZSB0aGUgdmVyeSBiaWFzZXMgdGhleSBhcmUgdHJ5aW5nIHRvIGhlbHAgb3ZlcmNvbWUuIFdoZW4gdGhlc2UgaW5wdXRzIGFyZSBiaWFzZWQgdGhleSBjYW4gc2VyaW91c2x5IHJlZHVjZSB0aGUgcXVhbGl0eSBvZiB0aGUgbW9kZWwgYW5kIHJlc3VsdGluZyBhbmFseXNpcy4gU29tZSBvZiB0aGVzZSBiaWFzZXMgYXJlIGR1ZSB0byBmYXVsdHkgY29nbml0aXZlIHByb2Nlc3Nlczsgc29tZSBhcmUgZHVlIHRvIG1vdGl2YXRpb25zIGZvciBwcmVmZXJyZWQgYW5hbHlzaXMgb3V0Y29tZXMuIFRoaXMgYXJ0aWNsZSBpZGVudGlmaWVzIHRoZSBjb2duaXRpdmUgYW5kIG1vdGl2YXRpb25hbCBiaWFzZXMgdGhhdCBhcmUgcmVsZXZhbnQgZm9yIGRlY2lzaW9uIGFuZCByaXNrIGFuYWx5c2lzIGJlY2F1c2UgdGhleSBjYW4gZGlzdG9ydCBhbmFseXNpcyBpbnB1dHMgYW5kIGFyZSBkaWZmaWN1bHQgdG8gY29ycmVjdC4gV2UgYWxzbyByZXZpZXcgYW5kIHByb3ZpZGUgZ3VpZGFuY2UgYWJvdXQgdGhlIGV4aXN0aW5nIGRlYmlhc2luZyB0ZWNobmlxdWVzIHRvIG92ZXJjb21lIHRoZXNlIGJpYXNlcy4gSW4gYWRkaXRpb24sIHdlIGRlc2NyaWJlIHNvbWUgYmlhc2VzIHRoYXQgYXJlIGxlc3MgcmVsZXZhbnQgYmVjYXVzZSB0aGV5IGNhbiBiZSBjb3JyZWN0ZWQgYnkgdXNpbmcgbG9naWMgb3IgZGVjb21wb3NpbmcgdGhlIGVsaWNpdGF0aW9uIHRhc2suIFdlIGNvbmNsdWRlIHRoZSBhcnRpY2xlIHdpdGggYW4gYWdlbmRhIGZvciBmdXR1cmUgcmVzZWFyY2guIiwiaXNzdWUiOiI3Iiwidm9sdW1lIjoiMzUiLCJjb250YWluZXItdGl0bGUtc2hvcnQiOiIifSwiaXNUZW1wb3JhcnkiOmZhbHNlfV19"/>
          <w:id w:val="-565266040"/>
          <w:placeholder>
            <w:docPart w:val="DefaultPlaceholder_-1854013440"/>
          </w:placeholder>
        </w:sdtPr>
        <w:sdtContent>
          <w:proofErr w:type="spellStart"/>
          <w:r w:rsidR="001F6E68" w:rsidRPr="001F6E68">
            <w:rPr>
              <w:rFonts w:ascii="Times New Roman" w:hAnsi="Times New Roman" w:cs="Times New Roman"/>
              <w:color w:val="000000"/>
              <w:sz w:val="22"/>
              <w:szCs w:val="22"/>
            </w:rPr>
            <w:t>Montibeller</w:t>
          </w:r>
          <w:proofErr w:type="spellEnd"/>
          <w:r w:rsidR="001F6E68" w:rsidRPr="001F6E68">
            <w:rPr>
              <w:rFonts w:ascii="Times New Roman" w:hAnsi="Times New Roman" w:cs="Times New Roman"/>
              <w:color w:val="000000"/>
              <w:sz w:val="22"/>
              <w:szCs w:val="22"/>
            </w:rPr>
            <w:t xml:space="preserve"> and von Winterfeldt (2015)</w:t>
          </w:r>
        </w:sdtContent>
      </w:sdt>
      <w:r w:rsidR="003A17B9" w:rsidRPr="00E9518A">
        <w:rPr>
          <w:rFonts w:ascii="Times New Roman" w:hAnsi="Times New Roman" w:cs="Times New Roman"/>
          <w:color w:val="000000"/>
          <w:sz w:val="22"/>
          <w:szCs w:val="22"/>
        </w:rPr>
        <w:t xml:space="preserve"> suggest </w:t>
      </w:r>
      <w:r w:rsidR="005B7458" w:rsidRPr="00E9518A">
        <w:rPr>
          <w:rFonts w:ascii="Times New Roman" w:hAnsi="Times New Roman" w:cs="Times New Roman"/>
          <w:color w:val="000000"/>
          <w:sz w:val="22"/>
          <w:szCs w:val="22"/>
        </w:rPr>
        <w:t>that</w:t>
      </w:r>
      <w:r w:rsidR="00D85379" w:rsidRPr="00E9518A">
        <w:rPr>
          <w:rFonts w:ascii="Times New Roman" w:hAnsi="Times New Roman" w:cs="Times New Roman"/>
          <w:color w:val="000000"/>
          <w:sz w:val="22"/>
          <w:szCs w:val="22"/>
        </w:rPr>
        <w:t xml:space="preserve"> when using gamble</w:t>
      </w:r>
      <w:r w:rsidR="00C705D4" w:rsidRPr="00E9518A">
        <w:rPr>
          <w:rFonts w:ascii="Times New Roman" w:hAnsi="Times New Roman" w:cs="Times New Roman"/>
          <w:color w:val="000000"/>
          <w:sz w:val="22"/>
          <w:szCs w:val="22"/>
        </w:rPr>
        <w:t>s</w:t>
      </w:r>
      <w:r w:rsidR="002C70A7" w:rsidRPr="00E9518A">
        <w:rPr>
          <w:rFonts w:ascii="Times New Roman" w:hAnsi="Times New Roman" w:cs="Times New Roman"/>
          <w:color w:val="000000"/>
          <w:sz w:val="22"/>
          <w:szCs w:val="22"/>
        </w:rPr>
        <w:t xml:space="preserve"> for eliciting utility functions</w:t>
      </w:r>
      <w:r w:rsidR="00C705D4" w:rsidRPr="00E9518A">
        <w:rPr>
          <w:rFonts w:ascii="Times New Roman" w:hAnsi="Times New Roman" w:cs="Times New Roman"/>
          <w:color w:val="000000"/>
          <w:sz w:val="22"/>
          <w:szCs w:val="22"/>
        </w:rPr>
        <w:t xml:space="preserve">, the </w:t>
      </w:r>
      <w:r w:rsidR="008F673C" w:rsidRPr="00E9518A">
        <w:rPr>
          <w:rFonts w:ascii="Times New Roman" w:hAnsi="Times New Roman" w:cs="Times New Roman"/>
          <w:color w:val="000000"/>
          <w:sz w:val="22"/>
          <w:szCs w:val="22"/>
        </w:rPr>
        <w:t xml:space="preserve">elicitor should avoid </w:t>
      </w:r>
      <w:r w:rsidR="002C70A7" w:rsidRPr="00E9518A">
        <w:rPr>
          <w:rFonts w:ascii="Times New Roman" w:hAnsi="Times New Roman" w:cs="Times New Roman"/>
          <w:color w:val="000000"/>
          <w:sz w:val="22"/>
          <w:szCs w:val="22"/>
        </w:rPr>
        <w:t xml:space="preserve">using </w:t>
      </w:r>
      <w:r w:rsidR="008F673C" w:rsidRPr="00E9518A">
        <w:rPr>
          <w:rFonts w:ascii="Times New Roman" w:hAnsi="Times New Roman" w:cs="Times New Roman"/>
          <w:color w:val="000000"/>
          <w:sz w:val="22"/>
          <w:szCs w:val="22"/>
        </w:rPr>
        <w:t>sure outcomes</w:t>
      </w:r>
      <w:r w:rsidR="00AC0332" w:rsidRPr="00E9518A">
        <w:rPr>
          <w:rFonts w:ascii="Times New Roman" w:hAnsi="Times New Roman" w:cs="Times New Roman"/>
          <w:color w:val="000000"/>
          <w:sz w:val="22"/>
          <w:szCs w:val="22"/>
        </w:rPr>
        <w:t xml:space="preserve"> (such as degenerate lotteries). </w:t>
      </w:r>
      <w:r w:rsidR="00866A08" w:rsidRPr="00E9518A">
        <w:rPr>
          <w:rFonts w:ascii="Times New Roman" w:hAnsi="Times New Roman" w:cs="Times New Roman"/>
          <w:color w:val="000000"/>
          <w:sz w:val="22"/>
          <w:szCs w:val="22"/>
        </w:rPr>
        <w:t>However,</w:t>
      </w:r>
      <w:r w:rsidR="00640C09" w:rsidRPr="00E9518A">
        <w:rPr>
          <w:rFonts w:ascii="Times New Roman" w:hAnsi="Times New Roman" w:cs="Times New Roman"/>
          <w:color w:val="000000"/>
          <w:sz w:val="22"/>
          <w:szCs w:val="22"/>
        </w:rPr>
        <w:t xml:space="preserve"> we </w:t>
      </w:r>
      <w:r w:rsidR="00563212" w:rsidRPr="00E9518A">
        <w:rPr>
          <w:rFonts w:ascii="Times New Roman" w:hAnsi="Times New Roman" w:cs="Times New Roman"/>
          <w:color w:val="000000"/>
          <w:sz w:val="22"/>
          <w:szCs w:val="22"/>
        </w:rPr>
        <w:t xml:space="preserve">considered that this would </w:t>
      </w:r>
      <w:r w:rsidR="00003F03" w:rsidRPr="00E9518A">
        <w:rPr>
          <w:rFonts w:ascii="Times New Roman" w:hAnsi="Times New Roman" w:cs="Times New Roman"/>
          <w:color w:val="000000"/>
          <w:sz w:val="22"/>
          <w:szCs w:val="22"/>
        </w:rPr>
        <w:t>increase the complexity of the process</w:t>
      </w:r>
      <w:r w:rsidR="00B71299">
        <w:rPr>
          <w:rFonts w:ascii="Times New Roman" w:hAnsi="Times New Roman" w:cs="Times New Roman"/>
          <w:color w:val="000000"/>
          <w:sz w:val="22"/>
          <w:szCs w:val="22"/>
        </w:rPr>
        <w:t>,</w:t>
      </w:r>
      <w:r w:rsidR="005A50DD" w:rsidRPr="00E9518A">
        <w:rPr>
          <w:rFonts w:ascii="Times New Roman" w:hAnsi="Times New Roman" w:cs="Times New Roman"/>
          <w:color w:val="000000"/>
          <w:sz w:val="22"/>
          <w:szCs w:val="22"/>
        </w:rPr>
        <w:t xml:space="preserve"> introduc</w:t>
      </w:r>
      <w:r w:rsidR="003F50A1" w:rsidRPr="00E9518A">
        <w:rPr>
          <w:rFonts w:ascii="Times New Roman" w:hAnsi="Times New Roman" w:cs="Times New Roman"/>
          <w:color w:val="000000"/>
          <w:sz w:val="22"/>
          <w:szCs w:val="22"/>
        </w:rPr>
        <w:t>ing</w:t>
      </w:r>
      <w:r w:rsidR="005A50DD" w:rsidRPr="00E9518A">
        <w:rPr>
          <w:rFonts w:ascii="Times New Roman" w:hAnsi="Times New Roman" w:cs="Times New Roman"/>
          <w:color w:val="000000"/>
          <w:sz w:val="22"/>
          <w:szCs w:val="22"/>
        </w:rPr>
        <w:t xml:space="preserve"> a higher</w:t>
      </w:r>
      <w:r w:rsidR="00CF291F" w:rsidRPr="00E9518A">
        <w:rPr>
          <w:rFonts w:ascii="Times New Roman" w:hAnsi="Times New Roman" w:cs="Times New Roman"/>
          <w:color w:val="000000"/>
          <w:sz w:val="22"/>
          <w:szCs w:val="22"/>
        </w:rPr>
        <w:t xml:space="preserve"> workload and an increased</w:t>
      </w:r>
      <w:r w:rsidR="005A50DD" w:rsidRPr="00E9518A">
        <w:rPr>
          <w:rFonts w:ascii="Times New Roman" w:hAnsi="Times New Roman" w:cs="Times New Roman"/>
          <w:color w:val="000000"/>
          <w:sz w:val="22"/>
          <w:szCs w:val="22"/>
        </w:rPr>
        <w:t xml:space="preserve"> risk for </w:t>
      </w:r>
      <w:r w:rsidR="007463ED" w:rsidRPr="00E9518A">
        <w:rPr>
          <w:rFonts w:ascii="Times New Roman" w:hAnsi="Times New Roman" w:cs="Times New Roman"/>
          <w:color w:val="000000"/>
          <w:sz w:val="22"/>
          <w:szCs w:val="22"/>
        </w:rPr>
        <w:t>errors and</w:t>
      </w:r>
      <w:r w:rsidR="00CF291F" w:rsidRPr="00E9518A">
        <w:rPr>
          <w:rFonts w:ascii="Times New Roman" w:hAnsi="Times New Roman" w:cs="Times New Roman"/>
          <w:color w:val="000000"/>
          <w:sz w:val="22"/>
          <w:szCs w:val="22"/>
        </w:rPr>
        <w:t xml:space="preserve"> therefore decided to use certainty-equivalent method regardless. </w:t>
      </w:r>
    </w:p>
    <w:p w14:paraId="6A7B9A5F" w14:textId="34F7AC92" w:rsidR="007B10D7" w:rsidRDefault="00DC4266" w:rsidP="00A579FE">
      <w:pPr>
        <w:jc w:val="both"/>
        <w:rPr>
          <w:rFonts w:ascii="Times New Roman" w:hAnsi="Times New Roman" w:cs="Times New Roman"/>
          <w:color w:val="000000"/>
          <w:sz w:val="22"/>
          <w:szCs w:val="22"/>
        </w:rPr>
      </w:pPr>
      <w:r w:rsidRPr="00E9518A">
        <w:rPr>
          <w:rFonts w:ascii="Times New Roman" w:hAnsi="Times New Roman" w:cs="Times New Roman"/>
          <w:color w:val="000000"/>
          <w:sz w:val="22"/>
          <w:szCs w:val="22"/>
        </w:rPr>
        <w:t xml:space="preserve">When it comes </w:t>
      </w:r>
      <w:r w:rsidR="00820E8B" w:rsidRPr="00E9518A">
        <w:rPr>
          <w:rFonts w:ascii="Times New Roman" w:hAnsi="Times New Roman" w:cs="Times New Roman"/>
          <w:color w:val="000000"/>
          <w:sz w:val="22"/>
          <w:szCs w:val="22"/>
        </w:rPr>
        <w:t xml:space="preserve">to the weight elicitation process, </w:t>
      </w:r>
      <w:r w:rsidR="0064128B" w:rsidRPr="00E9518A">
        <w:rPr>
          <w:rFonts w:ascii="Times New Roman" w:hAnsi="Times New Roman" w:cs="Times New Roman"/>
          <w:color w:val="000000"/>
          <w:sz w:val="22"/>
          <w:szCs w:val="22"/>
        </w:rPr>
        <w:t xml:space="preserve">our use </w:t>
      </w:r>
      <w:r w:rsidR="00D06AEF" w:rsidRPr="00E9518A">
        <w:rPr>
          <w:rFonts w:ascii="Times New Roman" w:hAnsi="Times New Roman" w:cs="Times New Roman"/>
          <w:color w:val="000000"/>
          <w:sz w:val="22"/>
          <w:szCs w:val="22"/>
        </w:rPr>
        <w:t>of SWING weighting</w:t>
      </w:r>
      <w:r w:rsidR="007463ED" w:rsidRPr="00E9518A">
        <w:rPr>
          <w:rFonts w:ascii="Times New Roman" w:hAnsi="Times New Roman" w:cs="Times New Roman"/>
          <w:color w:val="000000"/>
          <w:sz w:val="22"/>
          <w:szCs w:val="22"/>
        </w:rPr>
        <w:t xml:space="preserve"> could have </w:t>
      </w:r>
      <w:r w:rsidR="00F737BC" w:rsidRPr="00E9518A">
        <w:rPr>
          <w:rFonts w:ascii="Times New Roman" w:hAnsi="Times New Roman" w:cs="Times New Roman"/>
          <w:color w:val="000000"/>
          <w:sz w:val="22"/>
          <w:szCs w:val="22"/>
        </w:rPr>
        <w:t>introduced some range insensitivity bias into the</w:t>
      </w:r>
      <w:r w:rsidR="00952CFB" w:rsidRPr="00E9518A">
        <w:rPr>
          <w:rFonts w:ascii="Times New Roman" w:hAnsi="Times New Roman" w:cs="Times New Roman"/>
          <w:color w:val="000000"/>
          <w:sz w:val="22"/>
          <w:szCs w:val="22"/>
        </w:rPr>
        <w:t xml:space="preserve"> process,</w:t>
      </w:r>
      <w:r w:rsidR="00B33A2A" w:rsidRPr="00E9518A">
        <w:rPr>
          <w:rFonts w:ascii="Times New Roman" w:hAnsi="Times New Roman" w:cs="Times New Roman"/>
          <w:color w:val="000000"/>
          <w:sz w:val="22"/>
          <w:szCs w:val="22"/>
        </w:rPr>
        <w:t xml:space="preserve"> where in the weights </w:t>
      </w:r>
      <w:r w:rsidR="00890ABF" w:rsidRPr="00E9518A">
        <w:rPr>
          <w:rFonts w:ascii="Times New Roman" w:hAnsi="Times New Roman" w:cs="Times New Roman"/>
          <w:color w:val="000000"/>
          <w:sz w:val="22"/>
          <w:szCs w:val="22"/>
        </w:rPr>
        <w:t xml:space="preserve">given are insensitive to the </w:t>
      </w:r>
      <w:r w:rsidR="00AC445D" w:rsidRPr="00E9518A">
        <w:rPr>
          <w:rFonts w:ascii="Times New Roman" w:hAnsi="Times New Roman" w:cs="Times New Roman"/>
          <w:color w:val="000000"/>
          <w:sz w:val="22"/>
          <w:szCs w:val="22"/>
        </w:rPr>
        <w:t>attribute ranges used</w:t>
      </w:r>
      <w:r w:rsidR="00952CFB" w:rsidRPr="00E9518A">
        <w:rPr>
          <w:rFonts w:ascii="Times New Roman" w:hAnsi="Times New Roman" w:cs="Times New Roman"/>
          <w:color w:val="000000"/>
          <w:sz w:val="22"/>
          <w:szCs w:val="22"/>
        </w:rPr>
        <w:t xml:space="preserve"> </w:t>
      </w:r>
      <w:sdt>
        <w:sdtPr>
          <w:rPr>
            <w:rFonts w:ascii="Times New Roman" w:hAnsi="Times New Roman" w:cs="Times New Roman"/>
            <w:color w:val="000000"/>
            <w:sz w:val="22"/>
            <w:szCs w:val="22"/>
          </w:rPr>
          <w:tag w:val="MENDELEY_CITATION_v3_eyJjaXRhdGlvbklEIjoiTUVOREVMRVlfQ0lUQVRJT05fNGQ1N2NlZDEtNTlkMS00Y2JkLWE0OTItNWE0YzlkZjE5N2IyIiwicHJvcGVydGllcyI6eyJub3RlSW5kZXgiOjB9LCJpc0VkaXRlZCI6ZmFsc2UsIm1hbnVhbE92ZXJyaWRlIjp7ImlzTWFudWFsbHlPdmVycmlkZGVuIjpmYWxzZSwiY2l0ZXByb2NUZXh0IjoiKEZpc2NoZXIsIDE5OTIpIiwibWFudWFsT3ZlcnJpZGVUZXh0IjoiIn0sImNpdGF0aW9uSXRlbXMiOlt7ImlkIjoiYjQyMTQzNzUtODc1OS0zMjZiLTlmOTUtODVkYWQxM2ZmZGNiIiwiaXRlbURhdGEiOnsidHlwZSI6ImFydGljbGUtam91cm5hbCIsImlkIjoiYjQyMTQzNzUtODc1OS0zMjZiLTlmOTUtODVkYWQxM2ZmZGNiIiwidGl0bGUiOiJSYW5nZSBTZW5zaXZpdHkgb2YgQXR0cmlidXRlIFdlaWdodHMgaW4gTXVsdGlhdHRyaWJ1dGUgVmFsdWUgTW9kZWxzIiwiYXV0aG9yIjpbeyJmYW1pbHkiOiJGaXNjaGVyIiwiZ2l2ZW4iOiJHcmVnb3J5IFcuIiwicGFyc2UtbmFtZXMiOmZhbHNlLCJkcm9wcGluZy1wYXJ0aWNsZSI6IiIsIm5vbi1kcm9wcGluZy1wYXJ0aWNsZSI6IiJ9XSwiY29udGFpbmVyLXRpdGxlIjoiT3JnYW5pemF0aW9uYWwgQmVoYXZpb3IgYW5kIEh1bWFuIERlY2lzaW9uIFByb2Nlc3NlcyIsImNvbnRhaW5lci10aXRsZS1zaG9ydCI6Ik9yZ2FuIEJlaGF2IEh1bSBEZWNpcyBQcm9jZXNzIiwiaXNzdWVkIjp7ImRhdGUtcGFydHMiOltbMTk5Miw2XV19LCJwYWdlIjoiMjUyLTI1NiIsImlzc3VlIjoiMyIsInZvbHVtZSI6IjYyIn0sImlzVGVtcG9yYXJ5IjpmYWxzZX1dfQ=="/>
          <w:id w:val="-1992393988"/>
          <w:placeholder>
            <w:docPart w:val="DefaultPlaceholder_-1854013440"/>
          </w:placeholder>
        </w:sdtPr>
        <w:sdtContent>
          <w:r w:rsidR="001F6E68" w:rsidRPr="001F6E68">
            <w:rPr>
              <w:rFonts w:ascii="Times New Roman" w:hAnsi="Times New Roman" w:cs="Times New Roman"/>
              <w:color w:val="000000"/>
              <w:sz w:val="22"/>
              <w:szCs w:val="22"/>
            </w:rPr>
            <w:t>(Fischer, 1992)</w:t>
          </w:r>
        </w:sdtContent>
      </w:sdt>
      <w:r w:rsidR="00AC445D" w:rsidRPr="00E9518A">
        <w:rPr>
          <w:rFonts w:ascii="Times New Roman" w:hAnsi="Times New Roman" w:cs="Times New Roman"/>
          <w:color w:val="000000"/>
          <w:sz w:val="22"/>
          <w:szCs w:val="22"/>
        </w:rPr>
        <w:t>. We, however, consider th</w:t>
      </w:r>
      <w:r w:rsidR="00E72527" w:rsidRPr="00E9518A">
        <w:rPr>
          <w:rFonts w:ascii="Times New Roman" w:hAnsi="Times New Roman" w:cs="Times New Roman"/>
          <w:color w:val="000000"/>
          <w:sz w:val="22"/>
          <w:szCs w:val="22"/>
        </w:rPr>
        <w:t>e effect of this to be mitigated</w:t>
      </w:r>
      <w:r w:rsidR="004E2569" w:rsidRPr="00E9518A">
        <w:rPr>
          <w:rFonts w:ascii="Times New Roman" w:hAnsi="Times New Roman" w:cs="Times New Roman"/>
          <w:color w:val="000000"/>
          <w:sz w:val="22"/>
          <w:szCs w:val="22"/>
        </w:rPr>
        <w:t xml:space="preserve"> due to the similarity of the attribute </w:t>
      </w:r>
      <w:r w:rsidR="00FD103A" w:rsidRPr="00E9518A">
        <w:rPr>
          <w:rFonts w:ascii="Times New Roman" w:hAnsi="Times New Roman" w:cs="Times New Roman"/>
          <w:color w:val="000000"/>
          <w:sz w:val="22"/>
          <w:szCs w:val="22"/>
        </w:rPr>
        <w:t>ranges</w:t>
      </w:r>
      <w:r w:rsidR="006A148F">
        <w:rPr>
          <w:rFonts w:ascii="Times New Roman" w:hAnsi="Times New Roman" w:cs="Times New Roman"/>
          <w:color w:val="000000"/>
          <w:sz w:val="22"/>
          <w:szCs w:val="22"/>
        </w:rPr>
        <w:t xml:space="preserve"> across attributes</w:t>
      </w:r>
      <w:r w:rsidR="00FD103A" w:rsidRPr="00E9518A">
        <w:rPr>
          <w:rFonts w:ascii="Times New Roman" w:hAnsi="Times New Roman" w:cs="Times New Roman"/>
          <w:color w:val="000000"/>
          <w:sz w:val="22"/>
          <w:szCs w:val="22"/>
        </w:rPr>
        <w:t xml:space="preserve">. </w:t>
      </w:r>
      <w:r w:rsidR="00AD33F9" w:rsidRPr="00E9518A">
        <w:rPr>
          <w:rFonts w:ascii="Times New Roman" w:hAnsi="Times New Roman" w:cs="Times New Roman"/>
          <w:color w:val="000000"/>
          <w:sz w:val="22"/>
          <w:szCs w:val="22"/>
        </w:rPr>
        <w:t xml:space="preserve">Furthermore, </w:t>
      </w:r>
      <w:r w:rsidR="00176133" w:rsidRPr="00E9518A">
        <w:rPr>
          <w:rFonts w:ascii="Times New Roman" w:hAnsi="Times New Roman" w:cs="Times New Roman"/>
          <w:color w:val="000000"/>
          <w:sz w:val="22"/>
          <w:szCs w:val="22"/>
        </w:rPr>
        <w:t xml:space="preserve">we consider the </w:t>
      </w:r>
      <w:r w:rsidR="002D23F9" w:rsidRPr="00E9518A">
        <w:rPr>
          <w:rFonts w:ascii="Times New Roman" w:hAnsi="Times New Roman" w:cs="Times New Roman"/>
          <w:color w:val="000000"/>
          <w:sz w:val="22"/>
          <w:szCs w:val="22"/>
        </w:rPr>
        <w:t>effect biases</w:t>
      </w:r>
      <w:r w:rsidR="00E807CB" w:rsidRPr="00E9518A">
        <w:rPr>
          <w:rFonts w:ascii="Times New Roman" w:hAnsi="Times New Roman" w:cs="Times New Roman"/>
          <w:color w:val="000000"/>
          <w:sz w:val="22"/>
          <w:szCs w:val="22"/>
        </w:rPr>
        <w:t xml:space="preserve"> commonly associated with weight elicitation processes, such as </w:t>
      </w:r>
      <w:r w:rsidR="008419D5" w:rsidRPr="00E9518A">
        <w:rPr>
          <w:rFonts w:ascii="Times New Roman" w:hAnsi="Times New Roman" w:cs="Times New Roman"/>
          <w:color w:val="000000"/>
          <w:sz w:val="22"/>
          <w:szCs w:val="22"/>
        </w:rPr>
        <w:t xml:space="preserve">equalizing bias and </w:t>
      </w:r>
      <w:r w:rsidR="004A20CB" w:rsidRPr="00E9518A">
        <w:rPr>
          <w:rFonts w:ascii="Times New Roman" w:hAnsi="Times New Roman" w:cs="Times New Roman"/>
          <w:color w:val="000000"/>
          <w:sz w:val="22"/>
          <w:szCs w:val="22"/>
        </w:rPr>
        <w:t>proxy bias</w:t>
      </w:r>
      <w:r w:rsidR="00C1798D" w:rsidRPr="00E9518A">
        <w:rPr>
          <w:rFonts w:ascii="Times New Roman" w:hAnsi="Times New Roman" w:cs="Times New Roman"/>
          <w:color w:val="000000"/>
          <w:sz w:val="22"/>
          <w:szCs w:val="22"/>
        </w:rPr>
        <w:t xml:space="preserve"> </w:t>
      </w:r>
      <w:sdt>
        <w:sdtPr>
          <w:rPr>
            <w:rFonts w:ascii="Times New Roman" w:hAnsi="Times New Roman" w:cs="Times New Roman"/>
            <w:color w:val="000000"/>
            <w:sz w:val="22"/>
            <w:szCs w:val="22"/>
          </w:rPr>
          <w:tag w:val="MENDELEY_CITATION_v3_eyJjaXRhdGlvbklEIjoiTUVOREVMRVlfQ0lUQVRJT05fMjFhNzI1YWYtNWUxOC00NDBlLTgxYzUtNjkxYzZlZjZkZmEwIiwicHJvcGVydGllcyI6eyJub3RlSW5kZXgiOjB9LCJpc0VkaXRlZCI6ZmFsc2UsIm1hbnVhbE92ZXJyaWRlIjp7ImlzTWFudWFsbHlPdmVycmlkZGVuIjpmYWxzZSwiY2l0ZXByb2NUZXh0IjoiKE1vbnRpYmVsbGVyIGFuZCB2b24gV2ludGVyZmVsZHQsIDIwMTUpIiwibWFudWFsT3ZlcnJpZGVUZXh0IjoiIn0sImNpdGF0aW9uSXRlbXMiOlt7ImlkIjoiMTlmNzM3Y2YtMTdmYi0zN2FhLTgyMjAtOTlhOGIxNDhkNTQ1IiwiaXRlbURhdGEiOnsidHlwZSI6ImFydGljbGUtam91cm5hbCIsImlkIjoiMTlmNzM3Y2YtMTdmYi0zN2FhLTgyMjAtOTlhOGIxNDhkNTQ1IiwidGl0bGUiOiJDb2duaXRpdmUgYW5kIE1vdGl2YXRpb25hbCBCaWFzZXMgaW4gRGVjaXNpb24gYW5kIFJpc2sgQW5hbHlzaXMiLCJhdXRob3IiOlt7ImZhbWlseSI6Ik1vbnRpYmVsbGVyIiwiZ2l2ZW4iOiJHaWxiZXJ0byIsInBhcnNlLW5hbWVzIjpmYWxzZSwiZHJvcHBpbmctcGFydGljbGUiOiIiLCJub24tZHJvcHBpbmctcGFydGljbGUiOiIifSx7ImZhbWlseSI6IldpbnRlcmZlbGR0IiwiZ2l2ZW4iOiJEZXRsb2YiLCJwYXJzZS1uYW1lcyI6ZmFsc2UsImRyb3BwaW5nLXBhcnRpY2xlIjoiIiwibm9uLWRyb3BwaW5nLXBhcnRpY2xlIjoidm9uIn1dLCJjb250YWluZXItdGl0bGUiOiJSaXNrIEFuYWx5c2lzIiwiRE9JIjoiMTAuMTExMS9yaXNhLjEyMzYwIiwiSVNTTiI6IjE1Mzk2OTI0IiwiUE1JRCI6IjI1ODczMzU1IiwiaXNzdWVkIjp7ImRhdGUtcGFydHMiOltbMjAxNSw3LDFdXX0sInBhZ2UiOiIxMjMwLTEyNTEiLCJhYnN0cmFjdCI6IkJlaGF2aW9yYWwgZGVjaXNpb24gcmVzZWFyY2ggaGFzIGRlbW9uc3RyYXRlZCB0aGF0IGp1ZGdtZW50cyBhbmQgZGVjaXNpb25zIG9mIG9yZGluYXJ5IHBlb3BsZSBhbmQgZXhwZXJ0cyBhcmUgc3ViamVjdCB0byBudW1lcm91cyBiaWFzZXMuIERlY2lzaW9uIGFuZCByaXNrIGFuYWx5c2lzIHdlcmUgZGVzaWduZWQgdG8gaW1wcm92ZSBqdWRnbWVudHMgYW5kIGRlY2lzaW9ucyBhbmQgdG8gb3ZlcmNvbWUgbWFueSBvZiB0aGVzZSBiaWFzZXMuIEhvd2V2ZXIsIHdoZW4gZWxpY2l0aW5nIG1vZGVsIGNvbXBvbmVudHMgYW5kIHBhcmFtZXRlcnMgZnJvbSBkZWNpc2lvbm1ha2VycyBvciBleHBlcnRzLCBhbmFseXN0cyBvZnRlbiBmYWNlIHRoZSB2ZXJ5IGJpYXNlcyB0aGV5IGFyZSB0cnlpbmcgdG8gaGVscCBvdmVyY29tZS4gV2hlbiB0aGVzZSBpbnB1dHMgYXJlIGJpYXNlZCB0aGV5IGNhbiBzZXJpb3VzbHkgcmVkdWNlIHRoZSBxdWFsaXR5IG9mIHRoZSBtb2RlbCBhbmQgcmVzdWx0aW5nIGFuYWx5c2lzLiBTb21lIG9mIHRoZXNlIGJpYXNlcyBhcmUgZHVlIHRvIGZhdWx0eSBjb2duaXRpdmUgcHJvY2Vzc2VzOyBzb21lIGFyZSBkdWUgdG8gbW90aXZhdGlvbnMgZm9yIHByZWZlcnJlZCBhbmFseXNpcyBvdXRjb21lcy4gVGhpcyBhcnRpY2xlIGlkZW50aWZpZXMgdGhlIGNvZ25pdGl2ZSBhbmQgbW90aXZhdGlvbmFsIGJpYXNlcyB0aGF0IGFyZSByZWxldmFudCBmb3IgZGVjaXNpb24gYW5kIHJpc2sgYW5hbHlzaXMgYmVjYXVzZSB0aGV5IGNhbiBkaXN0b3J0IGFuYWx5c2lzIGlucHV0cyBhbmQgYXJlIGRpZmZpY3VsdCB0byBjb3JyZWN0LiBXZSBhbHNvIHJldmlldyBhbmQgcHJvdmlkZSBndWlkYW5jZSBhYm91dCB0aGUgZXhpc3RpbmcgZGViaWFzaW5nIHRlY2huaXF1ZXMgdG8gb3ZlcmNvbWUgdGhlc2UgYmlhc2VzLiBJbiBhZGRpdGlvbiwgd2UgZGVzY3JpYmUgc29tZSBiaWFzZXMgdGhhdCBhcmUgbGVzcyByZWxldmFudCBiZWNhdXNlIHRoZXkgY2FuIGJlIGNvcnJlY3RlZCBieSB1c2luZyBsb2dpYyBvciBkZWNvbXBvc2luZyB0aGUgZWxpY2l0YXRpb24gdGFzay4gV2UgY29uY2x1ZGUgdGhlIGFydGljbGUgd2l0aCBhbiBhZ2VuZGEgZm9yIGZ1dHVyZSByZXNlYXJjaC4iLCJpc3N1ZSI6IjciLCJ2b2x1bWUiOiIzNSIsImNvbnRhaW5lci10aXRsZS1zaG9ydCI6IiJ9LCJpc1RlbXBvcmFyeSI6ZmFsc2V9XX0="/>
          <w:id w:val="1894302856"/>
          <w:placeholder>
            <w:docPart w:val="DefaultPlaceholder_-1854013440"/>
          </w:placeholder>
        </w:sdtPr>
        <w:sdtContent>
          <w:r w:rsidR="001F6E68" w:rsidRPr="001F6E68">
            <w:rPr>
              <w:rFonts w:ascii="Times New Roman" w:hAnsi="Times New Roman" w:cs="Times New Roman"/>
              <w:color w:val="000000"/>
              <w:sz w:val="22"/>
              <w:szCs w:val="22"/>
            </w:rPr>
            <w:t>(</w:t>
          </w:r>
          <w:proofErr w:type="spellStart"/>
          <w:r w:rsidR="001F6E68" w:rsidRPr="001F6E68">
            <w:rPr>
              <w:rFonts w:ascii="Times New Roman" w:hAnsi="Times New Roman" w:cs="Times New Roman"/>
              <w:color w:val="000000"/>
              <w:sz w:val="22"/>
              <w:szCs w:val="22"/>
            </w:rPr>
            <w:t>Montibeller</w:t>
          </w:r>
          <w:proofErr w:type="spellEnd"/>
          <w:r w:rsidR="001F6E68" w:rsidRPr="001F6E68">
            <w:rPr>
              <w:rFonts w:ascii="Times New Roman" w:hAnsi="Times New Roman" w:cs="Times New Roman"/>
              <w:color w:val="000000"/>
              <w:sz w:val="22"/>
              <w:szCs w:val="22"/>
            </w:rPr>
            <w:t xml:space="preserve"> and von Winterfeldt, 2015)</w:t>
          </w:r>
        </w:sdtContent>
      </w:sdt>
      <w:r w:rsidR="00C1798D" w:rsidRPr="00E9518A">
        <w:rPr>
          <w:rFonts w:ascii="Times New Roman" w:hAnsi="Times New Roman" w:cs="Times New Roman"/>
          <w:color w:val="000000"/>
          <w:sz w:val="22"/>
          <w:szCs w:val="22"/>
        </w:rPr>
        <w:t>,</w:t>
      </w:r>
      <w:r w:rsidR="008E6F93" w:rsidRPr="00E9518A">
        <w:rPr>
          <w:rFonts w:ascii="Times New Roman" w:hAnsi="Times New Roman" w:cs="Times New Roman"/>
          <w:color w:val="000000"/>
          <w:sz w:val="22"/>
          <w:szCs w:val="22"/>
        </w:rPr>
        <w:t xml:space="preserve"> to be minimal</w:t>
      </w:r>
      <w:r w:rsidR="002D23F9" w:rsidRPr="00E9518A">
        <w:rPr>
          <w:rFonts w:ascii="Times New Roman" w:hAnsi="Times New Roman" w:cs="Times New Roman"/>
          <w:color w:val="000000"/>
          <w:sz w:val="22"/>
          <w:szCs w:val="22"/>
        </w:rPr>
        <w:t xml:space="preserve"> </w:t>
      </w:r>
      <w:r w:rsidR="00C1798D" w:rsidRPr="00E9518A">
        <w:rPr>
          <w:rFonts w:ascii="Times New Roman" w:hAnsi="Times New Roman" w:cs="Times New Roman"/>
          <w:color w:val="000000"/>
          <w:sz w:val="22"/>
          <w:szCs w:val="22"/>
        </w:rPr>
        <w:t xml:space="preserve">due to the wide range of weights given, as well as the use of fundamental objectives in the weight elicitation process. </w:t>
      </w:r>
      <w:r w:rsidR="006231F8" w:rsidRPr="00E9518A">
        <w:rPr>
          <w:rFonts w:ascii="Times New Roman" w:hAnsi="Times New Roman" w:cs="Times New Roman"/>
          <w:color w:val="000000"/>
          <w:sz w:val="22"/>
          <w:szCs w:val="22"/>
        </w:rPr>
        <w:t xml:space="preserve">Finally, </w:t>
      </w:r>
      <w:r w:rsidR="00F5084E" w:rsidRPr="00E9518A">
        <w:rPr>
          <w:rFonts w:ascii="Times New Roman" w:hAnsi="Times New Roman" w:cs="Times New Roman"/>
          <w:color w:val="000000"/>
          <w:sz w:val="22"/>
          <w:szCs w:val="22"/>
        </w:rPr>
        <w:t>the robustness of our model</w:t>
      </w:r>
      <w:r w:rsidR="009C76BD" w:rsidRPr="00E9518A">
        <w:rPr>
          <w:rFonts w:ascii="Times New Roman" w:hAnsi="Times New Roman" w:cs="Times New Roman"/>
          <w:color w:val="000000"/>
          <w:sz w:val="22"/>
          <w:szCs w:val="22"/>
        </w:rPr>
        <w:t xml:space="preserve"> </w:t>
      </w:r>
      <w:r w:rsidR="005D7325" w:rsidRPr="00E9518A">
        <w:rPr>
          <w:rFonts w:ascii="Times New Roman" w:hAnsi="Times New Roman" w:cs="Times New Roman"/>
          <w:color w:val="000000"/>
          <w:sz w:val="22"/>
          <w:szCs w:val="22"/>
        </w:rPr>
        <w:t>mitigates the effect of these potential biases</w:t>
      </w:r>
      <w:r w:rsidR="00AC54DF" w:rsidRPr="00E9518A">
        <w:rPr>
          <w:rFonts w:ascii="Times New Roman" w:hAnsi="Times New Roman" w:cs="Times New Roman"/>
          <w:color w:val="000000"/>
          <w:sz w:val="22"/>
          <w:szCs w:val="22"/>
        </w:rPr>
        <w:t xml:space="preserve">. </w:t>
      </w:r>
    </w:p>
    <w:p w14:paraId="5038827C" w14:textId="77777777" w:rsidR="00680B43" w:rsidRPr="00680B43" w:rsidRDefault="00680B43" w:rsidP="00A579FE">
      <w:pPr>
        <w:jc w:val="both"/>
        <w:rPr>
          <w:rFonts w:ascii="Times New Roman" w:hAnsi="Times New Roman" w:cs="Times New Roman"/>
          <w:color w:val="000000"/>
          <w:sz w:val="22"/>
          <w:szCs w:val="22"/>
        </w:rPr>
      </w:pPr>
    </w:p>
    <w:p w14:paraId="55936FB5" w14:textId="22DE2D5E" w:rsidR="00025423" w:rsidRPr="006820BB" w:rsidRDefault="00834947" w:rsidP="00A579FE">
      <w:pPr>
        <w:jc w:val="both"/>
        <w:rPr>
          <w:rFonts w:ascii="Times New Roman" w:hAnsi="Times New Roman" w:cs="Times New Roman"/>
          <w:b/>
          <w:sz w:val="28"/>
          <w:szCs w:val="28"/>
        </w:rPr>
      </w:pPr>
      <w:r w:rsidRPr="006820BB">
        <w:rPr>
          <w:rFonts w:ascii="Times New Roman" w:hAnsi="Times New Roman" w:cs="Times New Roman"/>
          <w:b/>
          <w:bCs/>
          <w:sz w:val="28"/>
          <w:szCs w:val="28"/>
        </w:rPr>
        <w:t xml:space="preserve">10. </w:t>
      </w:r>
      <w:r w:rsidR="00025423" w:rsidRPr="006820BB">
        <w:rPr>
          <w:rFonts w:ascii="Times New Roman" w:hAnsi="Times New Roman" w:cs="Times New Roman"/>
          <w:b/>
          <w:sz w:val="28"/>
          <w:szCs w:val="28"/>
        </w:rPr>
        <w:t xml:space="preserve">Conclusions </w:t>
      </w:r>
      <w:r w:rsidR="007B10D7">
        <w:rPr>
          <w:rFonts w:ascii="Times New Roman" w:hAnsi="Times New Roman" w:cs="Times New Roman"/>
          <w:b/>
          <w:sz w:val="28"/>
          <w:szCs w:val="28"/>
        </w:rPr>
        <w:t>and discussion</w:t>
      </w:r>
    </w:p>
    <w:p w14:paraId="496F007A" w14:textId="2B64428B" w:rsidR="00AA003F" w:rsidRPr="00E9518A" w:rsidRDefault="00E1272A" w:rsidP="00865981">
      <w:pPr>
        <w:jc w:val="both"/>
        <w:rPr>
          <w:rFonts w:ascii="Times New Roman" w:hAnsi="Times New Roman" w:cs="Times New Roman"/>
          <w:sz w:val="22"/>
          <w:szCs w:val="22"/>
        </w:rPr>
      </w:pPr>
      <w:r w:rsidRPr="00E9518A">
        <w:rPr>
          <w:rFonts w:ascii="Times New Roman" w:hAnsi="Times New Roman" w:cs="Times New Roman"/>
          <w:sz w:val="22"/>
          <w:szCs w:val="22"/>
        </w:rPr>
        <w:t>We conducted this modelling project in collaboration with the Aalto Management team,</w:t>
      </w:r>
      <w:r w:rsidR="0041198B" w:rsidRPr="00E9518A">
        <w:rPr>
          <w:rFonts w:ascii="Times New Roman" w:hAnsi="Times New Roman" w:cs="Times New Roman"/>
          <w:sz w:val="22"/>
          <w:szCs w:val="22"/>
        </w:rPr>
        <w:t xml:space="preserve"> </w:t>
      </w:r>
      <w:r w:rsidR="00C2253A" w:rsidRPr="00E9518A">
        <w:rPr>
          <w:rFonts w:ascii="Times New Roman" w:hAnsi="Times New Roman" w:cs="Times New Roman"/>
          <w:sz w:val="22"/>
          <w:szCs w:val="22"/>
        </w:rPr>
        <w:t xml:space="preserve">their </w:t>
      </w:r>
      <w:r w:rsidR="00C5716A" w:rsidRPr="00E9518A">
        <w:rPr>
          <w:rFonts w:ascii="Times New Roman" w:hAnsi="Times New Roman" w:cs="Times New Roman"/>
          <w:sz w:val="22"/>
          <w:szCs w:val="22"/>
        </w:rPr>
        <w:t xml:space="preserve">opinions </w:t>
      </w:r>
      <w:r w:rsidR="0041198B" w:rsidRPr="00E9518A">
        <w:rPr>
          <w:rFonts w:ascii="Times New Roman" w:hAnsi="Times New Roman" w:cs="Times New Roman"/>
          <w:sz w:val="22"/>
          <w:szCs w:val="22"/>
        </w:rPr>
        <w:t xml:space="preserve">and preferences </w:t>
      </w:r>
      <w:r w:rsidR="007C127C" w:rsidRPr="00E9518A">
        <w:rPr>
          <w:rFonts w:ascii="Times New Roman" w:hAnsi="Times New Roman" w:cs="Times New Roman"/>
          <w:sz w:val="22"/>
          <w:szCs w:val="22"/>
        </w:rPr>
        <w:t xml:space="preserve">serving as </w:t>
      </w:r>
      <w:r w:rsidR="009B6991" w:rsidRPr="00E9518A">
        <w:rPr>
          <w:rFonts w:ascii="Times New Roman" w:hAnsi="Times New Roman" w:cs="Times New Roman"/>
          <w:sz w:val="22"/>
          <w:szCs w:val="22"/>
        </w:rPr>
        <w:t xml:space="preserve">the basis for our </w:t>
      </w:r>
      <w:r w:rsidR="00C63C94" w:rsidRPr="00E9518A">
        <w:rPr>
          <w:rFonts w:ascii="Times New Roman" w:hAnsi="Times New Roman" w:cs="Times New Roman"/>
          <w:sz w:val="22"/>
          <w:szCs w:val="22"/>
        </w:rPr>
        <w:t>analysis</w:t>
      </w:r>
      <w:r w:rsidR="009C371A" w:rsidRPr="00E9518A">
        <w:rPr>
          <w:rFonts w:ascii="Times New Roman" w:hAnsi="Times New Roman" w:cs="Times New Roman"/>
          <w:sz w:val="22"/>
          <w:szCs w:val="22"/>
        </w:rPr>
        <w:t>.</w:t>
      </w:r>
      <w:r w:rsidR="00126792">
        <w:rPr>
          <w:rFonts w:ascii="Times New Roman" w:hAnsi="Times New Roman" w:cs="Times New Roman"/>
          <w:sz w:val="22"/>
          <w:szCs w:val="22"/>
        </w:rPr>
        <w:t xml:space="preserve"> </w:t>
      </w:r>
      <w:r w:rsidR="00D16D2B" w:rsidRPr="00E9518A">
        <w:rPr>
          <w:rFonts w:ascii="Times New Roman" w:hAnsi="Times New Roman" w:cs="Times New Roman"/>
          <w:sz w:val="22"/>
          <w:szCs w:val="22"/>
        </w:rPr>
        <w:t xml:space="preserve">We </w:t>
      </w:r>
      <w:r w:rsidR="0071161D" w:rsidRPr="00E9518A">
        <w:rPr>
          <w:rFonts w:ascii="Times New Roman" w:hAnsi="Times New Roman" w:cs="Times New Roman"/>
          <w:sz w:val="22"/>
          <w:szCs w:val="22"/>
        </w:rPr>
        <w:t>suggest that the Aalto Management team</w:t>
      </w:r>
      <w:r w:rsidR="00AA003F" w:rsidRPr="00E9518A">
        <w:rPr>
          <w:rFonts w:ascii="Times New Roman" w:hAnsi="Times New Roman" w:cs="Times New Roman"/>
          <w:sz w:val="22"/>
          <w:szCs w:val="22"/>
        </w:rPr>
        <w:t xml:space="preserve"> should seek to implement most, if not all, of</w:t>
      </w:r>
      <w:r w:rsidR="00F00B61" w:rsidRPr="00E9518A">
        <w:rPr>
          <w:rFonts w:ascii="Times New Roman" w:hAnsi="Times New Roman" w:cs="Times New Roman"/>
          <w:sz w:val="22"/>
          <w:szCs w:val="22"/>
        </w:rPr>
        <w:t xml:space="preserve"> the following strategic action proposals:</w:t>
      </w:r>
      <w:r w:rsidR="009D16CF" w:rsidRPr="00E9518A">
        <w:rPr>
          <w:rFonts w:ascii="Times New Roman" w:hAnsi="Times New Roman" w:cs="Times New Roman"/>
          <w:sz w:val="22"/>
          <w:szCs w:val="22"/>
        </w:rPr>
        <w:t xml:space="preserve"> </w:t>
      </w:r>
    </w:p>
    <w:p w14:paraId="33BCDA2F" w14:textId="49A5B229" w:rsidR="00AA003F" w:rsidRPr="00E9518A" w:rsidRDefault="009D16CF" w:rsidP="00865981">
      <w:pPr>
        <w:pStyle w:val="ListParagraph"/>
        <w:numPr>
          <w:ilvl w:val="0"/>
          <w:numId w:val="31"/>
        </w:numPr>
        <w:jc w:val="both"/>
        <w:rPr>
          <w:rFonts w:ascii="Times New Roman" w:eastAsia="Times New Roman" w:hAnsi="Times New Roman" w:cs="Times New Roman"/>
          <w:b/>
          <w:bCs/>
          <w:color w:val="000000"/>
          <w:kern w:val="0"/>
          <w:sz w:val="22"/>
          <w:szCs w:val="22"/>
          <w:lang w:eastAsia="en-GB"/>
          <w14:ligatures w14:val="none"/>
        </w:rPr>
      </w:pPr>
      <w:r w:rsidRPr="00E9518A">
        <w:rPr>
          <w:rFonts w:ascii="Times New Roman" w:eastAsia="Times New Roman" w:hAnsi="Times New Roman" w:cs="Times New Roman"/>
          <w:i/>
          <w:iCs/>
          <w:color w:val="000000"/>
          <w:kern w:val="0"/>
          <w:sz w:val="22"/>
          <w:szCs w:val="22"/>
          <w:lang w:eastAsia="en-GB"/>
          <w14:ligatures w14:val="none"/>
        </w:rPr>
        <w:t xml:space="preserve">Promote applied research leadership through corporate partnerships </w:t>
      </w:r>
    </w:p>
    <w:p w14:paraId="16A34A62" w14:textId="4824DFAC" w:rsidR="00AA003F" w:rsidRPr="00E9518A" w:rsidRDefault="000A3AF2" w:rsidP="00865981">
      <w:pPr>
        <w:pStyle w:val="ListParagraph"/>
        <w:numPr>
          <w:ilvl w:val="0"/>
          <w:numId w:val="31"/>
        </w:numPr>
        <w:jc w:val="both"/>
        <w:rPr>
          <w:rFonts w:ascii="Times New Roman" w:eastAsia="Times New Roman" w:hAnsi="Times New Roman" w:cs="Times New Roman"/>
          <w:b/>
          <w:bCs/>
          <w:color w:val="000000"/>
          <w:kern w:val="0"/>
          <w:sz w:val="22"/>
          <w:szCs w:val="22"/>
          <w:lang w:eastAsia="en-GB"/>
          <w14:ligatures w14:val="none"/>
        </w:rPr>
      </w:pPr>
      <w:r w:rsidRPr="00E9518A">
        <w:rPr>
          <w:rFonts w:ascii="Times New Roman" w:eastAsia="Times New Roman" w:hAnsi="Times New Roman" w:cs="Times New Roman"/>
          <w:i/>
          <w:iCs/>
          <w:color w:val="000000"/>
          <w:kern w:val="0"/>
          <w:sz w:val="22"/>
          <w:szCs w:val="22"/>
          <w:lang w:eastAsia="en-GB"/>
          <w14:ligatures w14:val="none"/>
        </w:rPr>
        <w:t xml:space="preserve">Lead large-scale research consortia and interdisciplinary initiatives </w:t>
      </w:r>
    </w:p>
    <w:p w14:paraId="0ED0DED6" w14:textId="3F87646F" w:rsidR="00AA003F" w:rsidRPr="00E9518A" w:rsidRDefault="00FB7770" w:rsidP="00865981">
      <w:pPr>
        <w:pStyle w:val="ListParagraph"/>
        <w:numPr>
          <w:ilvl w:val="0"/>
          <w:numId w:val="31"/>
        </w:numPr>
        <w:jc w:val="both"/>
        <w:rPr>
          <w:rFonts w:ascii="Times New Roman" w:eastAsia="Times New Roman" w:hAnsi="Times New Roman" w:cs="Times New Roman"/>
          <w:b/>
          <w:bCs/>
          <w:color w:val="000000"/>
          <w:kern w:val="0"/>
          <w:sz w:val="22"/>
          <w:szCs w:val="22"/>
          <w:lang w:eastAsia="en-GB"/>
          <w14:ligatures w14:val="none"/>
        </w:rPr>
      </w:pPr>
      <w:r w:rsidRPr="00E9518A">
        <w:rPr>
          <w:rFonts w:ascii="Times New Roman" w:eastAsia="Times New Roman" w:hAnsi="Times New Roman" w:cs="Times New Roman"/>
          <w:i/>
          <w:iCs/>
          <w:color w:val="000000"/>
          <w:kern w:val="0"/>
          <w:sz w:val="22"/>
          <w:szCs w:val="22"/>
          <w:lang w:eastAsia="en-GB"/>
          <w14:ligatures w14:val="none"/>
        </w:rPr>
        <w:t xml:space="preserve">Enhance interdisciplinary collaboration in research and education </w:t>
      </w:r>
    </w:p>
    <w:p w14:paraId="19D6B9DC" w14:textId="32494276" w:rsidR="00AA003F" w:rsidRPr="00E9518A" w:rsidRDefault="008E112B" w:rsidP="00865981">
      <w:pPr>
        <w:pStyle w:val="ListParagraph"/>
        <w:numPr>
          <w:ilvl w:val="0"/>
          <w:numId w:val="31"/>
        </w:numPr>
        <w:jc w:val="both"/>
        <w:rPr>
          <w:rFonts w:ascii="Times New Roman" w:eastAsia="Times New Roman" w:hAnsi="Times New Roman" w:cs="Times New Roman"/>
          <w:i/>
          <w:iCs/>
          <w:color w:val="000000" w:themeColor="text1"/>
          <w:sz w:val="22"/>
          <w:szCs w:val="22"/>
          <w:lang w:eastAsia="en-GB"/>
        </w:rPr>
      </w:pPr>
      <w:r w:rsidRPr="00E9518A">
        <w:rPr>
          <w:rFonts w:ascii="Times New Roman" w:eastAsiaTheme="minorEastAsia" w:hAnsi="Times New Roman" w:cs="Times New Roman"/>
          <w:i/>
          <w:iCs/>
          <w:color w:val="000000" w:themeColor="text1"/>
          <w:sz w:val="22"/>
          <w:szCs w:val="22"/>
          <w:lang w:eastAsia="en-GB"/>
        </w:rPr>
        <w:t>Host global academic events and establish Aalto as a knowledge hu</w:t>
      </w:r>
      <w:r w:rsidR="00AA003F" w:rsidRPr="00E9518A">
        <w:rPr>
          <w:rFonts w:ascii="Times New Roman" w:eastAsiaTheme="minorEastAsia" w:hAnsi="Times New Roman" w:cs="Times New Roman"/>
          <w:i/>
          <w:iCs/>
          <w:color w:val="000000" w:themeColor="text1"/>
          <w:sz w:val="22"/>
          <w:szCs w:val="22"/>
          <w:lang w:eastAsia="en-GB"/>
        </w:rPr>
        <w:t>b</w:t>
      </w:r>
      <w:r w:rsidR="004C0E63" w:rsidRPr="00E9518A">
        <w:rPr>
          <w:rFonts w:ascii="Times New Roman" w:eastAsiaTheme="minorEastAsia" w:hAnsi="Times New Roman" w:cs="Times New Roman"/>
          <w:i/>
          <w:iCs/>
          <w:color w:val="000000" w:themeColor="text1"/>
          <w:sz w:val="22"/>
          <w:szCs w:val="22"/>
          <w:lang w:eastAsia="en-GB"/>
        </w:rPr>
        <w:t xml:space="preserve"> </w:t>
      </w:r>
    </w:p>
    <w:p w14:paraId="1BB9DE47" w14:textId="44A22F25" w:rsidR="00AA003F" w:rsidRPr="00E9518A" w:rsidRDefault="004C0E63" w:rsidP="00865981">
      <w:pPr>
        <w:pStyle w:val="ListParagraph"/>
        <w:numPr>
          <w:ilvl w:val="0"/>
          <w:numId w:val="31"/>
        </w:numPr>
        <w:jc w:val="both"/>
        <w:rPr>
          <w:rFonts w:ascii="Times New Roman" w:eastAsia="Times New Roman" w:hAnsi="Times New Roman" w:cs="Times New Roman"/>
          <w:i/>
          <w:iCs/>
          <w:color w:val="000000" w:themeColor="text1"/>
          <w:sz w:val="22"/>
          <w:szCs w:val="22"/>
          <w:lang w:eastAsia="en-GB"/>
        </w:rPr>
      </w:pPr>
      <w:r w:rsidRPr="00E9518A">
        <w:rPr>
          <w:rFonts w:ascii="Times New Roman" w:eastAsiaTheme="minorEastAsia" w:hAnsi="Times New Roman" w:cs="Times New Roman"/>
          <w:i/>
          <w:iCs/>
          <w:color w:val="000000" w:themeColor="text1"/>
          <w:sz w:val="22"/>
          <w:szCs w:val="22"/>
          <w:lang w:eastAsia="en-GB"/>
        </w:rPr>
        <w:t xml:space="preserve">Expand open-access publishing and research dissemination </w:t>
      </w:r>
    </w:p>
    <w:p w14:paraId="1F23D010" w14:textId="273C151A" w:rsidR="65F11B72" w:rsidRPr="00E9518A" w:rsidRDefault="65F11B72" w:rsidP="00865981">
      <w:pPr>
        <w:pStyle w:val="ListParagraph"/>
        <w:numPr>
          <w:ilvl w:val="0"/>
          <w:numId w:val="31"/>
        </w:numPr>
        <w:jc w:val="both"/>
        <w:rPr>
          <w:rFonts w:ascii="Times New Roman" w:eastAsia="Times New Roman" w:hAnsi="Times New Roman" w:cs="Times New Roman"/>
          <w:i/>
          <w:iCs/>
          <w:color w:val="000000" w:themeColor="text1"/>
          <w:sz w:val="22"/>
          <w:szCs w:val="22"/>
          <w:lang w:eastAsia="en-GB"/>
        </w:rPr>
      </w:pPr>
      <w:r w:rsidRPr="00E9518A">
        <w:rPr>
          <w:rFonts w:ascii="Times New Roman" w:eastAsiaTheme="minorEastAsia" w:hAnsi="Times New Roman" w:cs="Times New Roman"/>
          <w:i/>
          <w:iCs/>
          <w:color w:val="000000" w:themeColor="text1"/>
          <w:sz w:val="22"/>
          <w:szCs w:val="22"/>
          <w:lang w:eastAsia="en-GB"/>
        </w:rPr>
        <w:t>Establish academic safeguards and strengthen faculty governance</w:t>
      </w:r>
    </w:p>
    <w:p w14:paraId="67E10072" w14:textId="2B2DD90A" w:rsidR="65F11B72" w:rsidRPr="00E9518A" w:rsidRDefault="65F11B72" w:rsidP="00865981">
      <w:pPr>
        <w:pStyle w:val="ListParagraph"/>
        <w:numPr>
          <w:ilvl w:val="0"/>
          <w:numId w:val="31"/>
        </w:numPr>
        <w:jc w:val="both"/>
        <w:rPr>
          <w:rFonts w:ascii="Times New Roman" w:eastAsia="Times New Roman" w:hAnsi="Times New Roman" w:cs="Times New Roman"/>
          <w:i/>
          <w:iCs/>
          <w:color w:val="000000" w:themeColor="text1"/>
          <w:sz w:val="22"/>
          <w:szCs w:val="22"/>
          <w:lang w:eastAsia="en-GB"/>
        </w:rPr>
      </w:pPr>
      <w:r w:rsidRPr="00E9518A">
        <w:rPr>
          <w:rFonts w:ascii="Times New Roman" w:eastAsiaTheme="minorEastAsia" w:hAnsi="Times New Roman" w:cs="Times New Roman"/>
          <w:i/>
          <w:iCs/>
          <w:color w:val="000000" w:themeColor="text1"/>
          <w:sz w:val="22"/>
          <w:szCs w:val="22"/>
          <w:lang w:eastAsia="en-GB"/>
        </w:rPr>
        <w:t>Leverage corporate investment and diversify revenue streams</w:t>
      </w:r>
    </w:p>
    <w:p w14:paraId="62DE06FC" w14:textId="3C648453" w:rsidR="00B94BB7" w:rsidRPr="00942AFD" w:rsidRDefault="65F11B72" w:rsidP="00865981">
      <w:pPr>
        <w:pStyle w:val="ListParagraph"/>
        <w:numPr>
          <w:ilvl w:val="0"/>
          <w:numId w:val="31"/>
        </w:numPr>
        <w:jc w:val="both"/>
        <w:rPr>
          <w:rFonts w:ascii="Times New Roman" w:eastAsia="Times New Roman" w:hAnsi="Times New Roman" w:cs="Times New Roman"/>
          <w:i/>
          <w:iCs/>
          <w:color w:val="000000" w:themeColor="text1"/>
          <w:sz w:val="22"/>
          <w:szCs w:val="22"/>
          <w:lang w:eastAsia="en-GB"/>
        </w:rPr>
      </w:pPr>
      <w:r w:rsidRPr="00FE1FC0">
        <w:rPr>
          <w:rFonts w:ascii="Times New Roman" w:eastAsiaTheme="minorEastAsia" w:hAnsi="Times New Roman" w:cs="Times New Roman"/>
          <w:i/>
          <w:iCs/>
          <w:color w:val="000000" w:themeColor="text1"/>
          <w:sz w:val="22"/>
          <w:szCs w:val="22"/>
          <w:lang w:eastAsia="en-GB"/>
        </w:rPr>
        <w:t>Create ethical guidelines and implement academic oversight</w:t>
      </w:r>
    </w:p>
    <w:p w14:paraId="5B240B7C" w14:textId="106593B8" w:rsidR="00942AFD" w:rsidRPr="00942AFD" w:rsidRDefault="00942AFD" w:rsidP="00942AFD">
      <w:pPr>
        <w:jc w:val="both"/>
        <w:rPr>
          <w:rFonts w:ascii="Times New Roman" w:eastAsia="Times New Roman" w:hAnsi="Times New Roman" w:cs="Times New Roman"/>
          <w:color w:val="000000" w:themeColor="text1"/>
          <w:sz w:val="22"/>
          <w:szCs w:val="22"/>
          <w:lang w:eastAsia="en-GB"/>
        </w:rPr>
      </w:pPr>
      <w:r>
        <w:rPr>
          <w:rFonts w:ascii="Times New Roman" w:eastAsia="Times New Roman" w:hAnsi="Times New Roman" w:cs="Times New Roman"/>
          <w:color w:val="000000" w:themeColor="text1"/>
          <w:sz w:val="22"/>
          <w:szCs w:val="22"/>
          <w:lang w:eastAsia="en-GB"/>
        </w:rPr>
        <w:t xml:space="preserve">Implementing </w:t>
      </w:r>
      <w:r w:rsidR="008D2B37">
        <w:rPr>
          <w:rFonts w:ascii="Times New Roman" w:eastAsia="Times New Roman" w:hAnsi="Times New Roman" w:cs="Times New Roman"/>
          <w:color w:val="000000" w:themeColor="text1"/>
          <w:sz w:val="22"/>
          <w:szCs w:val="22"/>
          <w:lang w:eastAsia="en-GB"/>
        </w:rPr>
        <w:t xml:space="preserve">these action proposals will help Aalto University in future-proofing their </w:t>
      </w:r>
      <w:r w:rsidR="00BD74CA">
        <w:rPr>
          <w:rFonts w:ascii="Times New Roman" w:eastAsia="Times New Roman" w:hAnsi="Times New Roman" w:cs="Times New Roman"/>
          <w:color w:val="000000" w:themeColor="text1"/>
          <w:sz w:val="22"/>
          <w:szCs w:val="22"/>
          <w:lang w:eastAsia="en-GB"/>
        </w:rPr>
        <w:t xml:space="preserve">organizational strategy. </w:t>
      </w:r>
      <w:r w:rsidR="00985647">
        <w:rPr>
          <w:rFonts w:ascii="Times New Roman" w:eastAsia="Times New Roman" w:hAnsi="Times New Roman" w:cs="Times New Roman"/>
          <w:color w:val="000000" w:themeColor="text1"/>
          <w:sz w:val="22"/>
          <w:szCs w:val="22"/>
          <w:lang w:eastAsia="en-GB"/>
        </w:rPr>
        <w:t>However, this</w:t>
      </w:r>
      <w:r w:rsidR="00994638">
        <w:rPr>
          <w:rFonts w:ascii="Times New Roman" w:eastAsia="Times New Roman" w:hAnsi="Times New Roman" w:cs="Times New Roman"/>
          <w:color w:val="000000" w:themeColor="text1"/>
          <w:sz w:val="22"/>
          <w:szCs w:val="22"/>
          <w:lang w:eastAsia="en-GB"/>
        </w:rPr>
        <w:t xml:space="preserve"> is not an exhaustive list</w:t>
      </w:r>
      <w:r w:rsidR="00EF43F0">
        <w:rPr>
          <w:rFonts w:ascii="Times New Roman" w:eastAsia="Times New Roman" w:hAnsi="Times New Roman" w:cs="Times New Roman"/>
          <w:color w:val="000000" w:themeColor="text1"/>
          <w:sz w:val="22"/>
          <w:szCs w:val="22"/>
          <w:lang w:eastAsia="en-GB"/>
        </w:rPr>
        <w:t xml:space="preserve"> of all</w:t>
      </w:r>
      <w:r w:rsidR="00DE40B2">
        <w:rPr>
          <w:rFonts w:ascii="Times New Roman" w:eastAsia="Times New Roman" w:hAnsi="Times New Roman" w:cs="Times New Roman"/>
          <w:color w:val="000000" w:themeColor="text1"/>
          <w:sz w:val="22"/>
          <w:szCs w:val="22"/>
          <w:lang w:eastAsia="en-GB"/>
        </w:rPr>
        <w:t xml:space="preserve"> possible</w:t>
      </w:r>
      <w:r w:rsidR="00EF43F0">
        <w:rPr>
          <w:rFonts w:ascii="Times New Roman" w:eastAsia="Times New Roman" w:hAnsi="Times New Roman" w:cs="Times New Roman"/>
          <w:color w:val="000000" w:themeColor="text1"/>
          <w:sz w:val="22"/>
          <w:szCs w:val="22"/>
          <w:lang w:eastAsia="en-GB"/>
        </w:rPr>
        <w:t xml:space="preserve"> </w:t>
      </w:r>
      <w:r w:rsidR="00DE40B2">
        <w:rPr>
          <w:rFonts w:ascii="Times New Roman" w:eastAsia="Times New Roman" w:hAnsi="Times New Roman" w:cs="Times New Roman"/>
          <w:color w:val="000000" w:themeColor="text1"/>
          <w:sz w:val="22"/>
          <w:szCs w:val="22"/>
          <w:lang w:eastAsia="en-GB"/>
        </w:rPr>
        <w:t>effective</w:t>
      </w:r>
      <w:r w:rsidR="00EF43F0">
        <w:rPr>
          <w:rFonts w:ascii="Times New Roman" w:eastAsia="Times New Roman" w:hAnsi="Times New Roman" w:cs="Times New Roman"/>
          <w:color w:val="000000" w:themeColor="text1"/>
          <w:sz w:val="22"/>
          <w:szCs w:val="22"/>
          <w:lang w:eastAsia="en-GB"/>
        </w:rPr>
        <w:t xml:space="preserve"> strategic actions</w:t>
      </w:r>
      <w:r w:rsidR="007E1601">
        <w:rPr>
          <w:rFonts w:ascii="Times New Roman" w:eastAsia="Times New Roman" w:hAnsi="Times New Roman" w:cs="Times New Roman"/>
          <w:color w:val="000000" w:themeColor="text1"/>
          <w:sz w:val="22"/>
          <w:szCs w:val="22"/>
          <w:lang w:eastAsia="en-GB"/>
        </w:rPr>
        <w:t xml:space="preserve">. Therefore, </w:t>
      </w:r>
      <w:r w:rsidR="007F2050">
        <w:rPr>
          <w:rFonts w:ascii="Times New Roman" w:eastAsia="Times New Roman" w:hAnsi="Times New Roman" w:cs="Times New Roman"/>
          <w:color w:val="000000" w:themeColor="text1"/>
          <w:sz w:val="22"/>
          <w:szCs w:val="22"/>
          <w:lang w:eastAsia="en-GB"/>
        </w:rPr>
        <w:t xml:space="preserve">Aalto University should stay vigilant, </w:t>
      </w:r>
      <w:r w:rsidR="00731A79">
        <w:rPr>
          <w:rFonts w:ascii="Times New Roman" w:eastAsia="Times New Roman" w:hAnsi="Times New Roman" w:cs="Times New Roman"/>
          <w:color w:val="000000" w:themeColor="text1"/>
          <w:sz w:val="22"/>
          <w:szCs w:val="22"/>
          <w:lang w:eastAsia="en-GB"/>
        </w:rPr>
        <w:t xml:space="preserve">identifying new opinions and threats as they arise. Furthermore, </w:t>
      </w:r>
      <w:r w:rsidR="006A33FD">
        <w:rPr>
          <w:rFonts w:ascii="Times New Roman" w:eastAsia="Times New Roman" w:hAnsi="Times New Roman" w:cs="Times New Roman"/>
          <w:color w:val="000000" w:themeColor="text1"/>
          <w:sz w:val="22"/>
          <w:szCs w:val="22"/>
          <w:lang w:eastAsia="en-GB"/>
        </w:rPr>
        <w:t xml:space="preserve">due to the </w:t>
      </w:r>
      <w:r w:rsidR="0099748B">
        <w:rPr>
          <w:rFonts w:ascii="Times New Roman" w:eastAsia="Times New Roman" w:hAnsi="Times New Roman" w:cs="Times New Roman"/>
          <w:color w:val="000000" w:themeColor="text1"/>
          <w:sz w:val="22"/>
          <w:szCs w:val="22"/>
          <w:lang w:eastAsia="en-GB"/>
        </w:rPr>
        <w:t>ever-changing global landscape</w:t>
      </w:r>
      <w:r w:rsidR="00394B11">
        <w:rPr>
          <w:rFonts w:ascii="Times New Roman" w:eastAsia="Times New Roman" w:hAnsi="Times New Roman" w:cs="Times New Roman"/>
          <w:color w:val="000000" w:themeColor="text1"/>
          <w:sz w:val="22"/>
          <w:szCs w:val="22"/>
          <w:lang w:eastAsia="en-GB"/>
        </w:rPr>
        <w:t xml:space="preserve"> and rapid advancements in technology, it is prudent</w:t>
      </w:r>
      <w:r w:rsidR="008E43A4">
        <w:rPr>
          <w:rFonts w:ascii="Times New Roman" w:eastAsia="Times New Roman" w:hAnsi="Times New Roman" w:cs="Times New Roman"/>
          <w:color w:val="000000" w:themeColor="text1"/>
          <w:sz w:val="22"/>
          <w:szCs w:val="22"/>
          <w:lang w:eastAsia="en-GB"/>
        </w:rPr>
        <w:t xml:space="preserve"> </w:t>
      </w:r>
      <w:r w:rsidR="00A801D5">
        <w:rPr>
          <w:rFonts w:ascii="Times New Roman" w:eastAsia="Times New Roman" w:hAnsi="Times New Roman" w:cs="Times New Roman"/>
          <w:color w:val="000000" w:themeColor="text1"/>
          <w:sz w:val="22"/>
          <w:szCs w:val="22"/>
          <w:lang w:eastAsia="en-GB"/>
        </w:rPr>
        <w:t>for Aalto to re-evaluate their 10-year strategy on a continual basis, or by the very least</w:t>
      </w:r>
      <w:r w:rsidR="00763DEB">
        <w:rPr>
          <w:rFonts w:ascii="Times New Roman" w:eastAsia="Times New Roman" w:hAnsi="Times New Roman" w:cs="Times New Roman"/>
          <w:color w:val="000000" w:themeColor="text1"/>
          <w:sz w:val="22"/>
          <w:szCs w:val="22"/>
          <w:lang w:eastAsia="en-GB"/>
        </w:rPr>
        <w:t>,</w:t>
      </w:r>
      <w:r w:rsidR="00A801D5">
        <w:rPr>
          <w:rFonts w:ascii="Times New Roman" w:eastAsia="Times New Roman" w:hAnsi="Times New Roman" w:cs="Times New Roman"/>
          <w:color w:val="000000" w:themeColor="text1"/>
          <w:sz w:val="22"/>
          <w:szCs w:val="22"/>
          <w:lang w:eastAsia="en-GB"/>
        </w:rPr>
        <w:t xml:space="preserve"> yearly. </w:t>
      </w:r>
    </w:p>
    <w:p w14:paraId="38CB823D" w14:textId="16576A2D" w:rsidR="00910B15" w:rsidRPr="00E9518A" w:rsidRDefault="00596F81" w:rsidP="00865981">
      <w:pPr>
        <w:jc w:val="both"/>
        <w:rPr>
          <w:rFonts w:ascii="Times New Roman" w:eastAsia="Times New Roman" w:hAnsi="Times New Roman" w:cs="Times New Roman"/>
          <w:color w:val="000000"/>
          <w:kern w:val="0"/>
          <w:sz w:val="22"/>
          <w:szCs w:val="22"/>
          <w:lang w:eastAsia="en-GB"/>
          <w14:ligatures w14:val="none"/>
        </w:rPr>
      </w:pPr>
      <w:r w:rsidRPr="00E9518A">
        <w:rPr>
          <w:rFonts w:ascii="Times New Roman" w:eastAsia="Times New Roman" w:hAnsi="Times New Roman" w:cs="Times New Roman"/>
          <w:color w:val="000000"/>
          <w:kern w:val="0"/>
          <w:sz w:val="22"/>
          <w:szCs w:val="22"/>
          <w:lang w:eastAsia="en-GB"/>
          <w14:ligatures w14:val="none"/>
        </w:rPr>
        <w:t xml:space="preserve">Our analysis is limited </w:t>
      </w:r>
      <w:r w:rsidR="00122743" w:rsidRPr="00E9518A">
        <w:rPr>
          <w:rFonts w:ascii="Times New Roman" w:eastAsia="Times New Roman" w:hAnsi="Times New Roman" w:cs="Times New Roman"/>
          <w:color w:val="000000"/>
          <w:kern w:val="0"/>
          <w:sz w:val="22"/>
          <w:szCs w:val="22"/>
          <w:lang w:eastAsia="en-GB"/>
          <w14:ligatures w14:val="none"/>
        </w:rPr>
        <w:t>by th</w:t>
      </w:r>
      <w:r w:rsidR="00F7634E">
        <w:rPr>
          <w:rFonts w:ascii="Times New Roman" w:eastAsia="Times New Roman" w:hAnsi="Times New Roman" w:cs="Times New Roman"/>
          <w:color w:val="000000"/>
          <w:kern w:val="0"/>
          <w:sz w:val="22"/>
          <w:szCs w:val="22"/>
          <w:lang w:eastAsia="en-GB"/>
          <w14:ligatures w14:val="none"/>
        </w:rPr>
        <w:t>e</w:t>
      </w:r>
      <w:r w:rsidR="00B94BB7">
        <w:rPr>
          <w:rFonts w:ascii="Times New Roman" w:eastAsia="Times New Roman" w:hAnsi="Times New Roman" w:cs="Times New Roman"/>
          <w:color w:val="000000"/>
          <w:kern w:val="0"/>
          <w:sz w:val="22"/>
          <w:szCs w:val="22"/>
          <w:lang w:eastAsia="en-GB"/>
          <w14:ligatures w14:val="none"/>
        </w:rPr>
        <w:t xml:space="preserve"> inexperience of </w:t>
      </w:r>
      <w:r w:rsidR="003F4295">
        <w:rPr>
          <w:rFonts w:ascii="Times New Roman" w:eastAsia="Times New Roman" w:hAnsi="Times New Roman" w:cs="Times New Roman"/>
          <w:color w:val="000000"/>
          <w:kern w:val="0"/>
          <w:sz w:val="22"/>
          <w:szCs w:val="22"/>
          <w:lang w:eastAsia="en-GB"/>
          <w14:ligatures w14:val="none"/>
        </w:rPr>
        <w:t>the</w:t>
      </w:r>
      <w:r w:rsidR="00994638">
        <w:rPr>
          <w:rFonts w:ascii="Times New Roman" w:eastAsia="Times New Roman" w:hAnsi="Times New Roman" w:cs="Times New Roman"/>
          <w:color w:val="000000"/>
          <w:kern w:val="0"/>
          <w:sz w:val="22"/>
          <w:szCs w:val="22"/>
          <w:lang w:eastAsia="en-GB"/>
          <w14:ligatures w14:val="none"/>
        </w:rPr>
        <w:t xml:space="preserve"> authors</w:t>
      </w:r>
      <w:r w:rsidR="003C23BA">
        <w:rPr>
          <w:rFonts w:ascii="Times New Roman" w:eastAsia="Times New Roman" w:hAnsi="Times New Roman" w:cs="Times New Roman"/>
          <w:color w:val="000000"/>
          <w:kern w:val="0"/>
          <w:sz w:val="22"/>
          <w:szCs w:val="22"/>
          <w:lang w:eastAsia="en-GB"/>
          <w14:ligatures w14:val="none"/>
        </w:rPr>
        <w:t xml:space="preserve"> with the </w:t>
      </w:r>
      <w:r w:rsidR="00366555">
        <w:rPr>
          <w:rFonts w:ascii="Times New Roman" w:eastAsia="Times New Roman" w:hAnsi="Times New Roman" w:cs="Times New Roman"/>
          <w:color w:val="000000"/>
          <w:kern w:val="0"/>
          <w:sz w:val="22"/>
          <w:szCs w:val="22"/>
          <w:lang w:eastAsia="en-GB"/>
          <w14:ligatures w14:val="none"/>
        </w:rPr>
        <w:t>elicitation techniques</w:t>
      </w:r>
      <w:r w:rsidR="0049227E">
        <w:rPr>
          <w:rFonts w:ascii="Times New Roman" w:eastAsia="Times New Roman" w:hAnsi="Times New Roman" w:cs="Times New Roman"/>
          <w:color w:val="000000"/>
          <w:kern w:val="0"/>
          <w:sz w:val="22"/>
          <w:szCs w:val="22"/>
          <w:lang w:eastAsia="en-GB"/>
          <w14:ligatures w14:val="none"/>
        </w:rPr>
        <w:t>, as well as the limited time offered</w:t>
      </w:r>
      <w:r w:rsidR="00BD35D8">
        <w:rPr>
          <w:rFonts w:ascii="Times New Roman" w:eastAsia="Times New Roman" w:hAnsi="Times New Roman" w:cs="Times New Roman"/>
          <w:color w:val="000000"/>
          <w:kern w:val="0"/>
          <w:sz w:val="22"/>
          <w:szCs w:val="22"/>
          <w:lang w:eastAsia="en-GB"/>
          <w14:ligatures w14:val="none"/>
        </w:rPr>
        <w:t xml:space="preserve"> with the Aalto Management</w:t>
      </w:r>
      <w:r w:rsidR="00455E47">
        <w:rPr>
          <w:rFonts w:ascii="Times New Roman" w:eastAsia="Times New Roman" w:hAnsi="Times New Roman" w:cs="Times New Roman"/>
          <w:color w:val="000000"/>
          <w:kern w:val="0"/>
          <w:sz w:val="22"/>
          <w:szCs w:val="22"/>
          <w:lang w:eastAsia="en-GB"/>
          <w14:ligatures w14:val="none"/>
        </w:rPr>
        <w:t>, which</w:t>
      </w:r>
      <w:r w:rsidR="00162BAA">
        <w:rPr>
          <w:rFonts w:ascii="Times New Roman" w:eastAsia="Times New Roman" w:hAnsi="Times New Roman" w:cs="Times New Roman"/>
          <w:color w:val="000000"/>
          <w:kern w:val="0"/>
          <w:sz w:val="22"/>
          <w:szCs w:val="22"/>
          <w:lang w:eastAsia="en-GB"/>
          <w14:ligatures w14:val="none"/>
        </w:rPr>
        <w:t xml:space="preserve"> favored simpler</w:t>
      </w:r>
      <w:r w:rsidR="003859C3">
        <w:rPr>
          <w:rFonts w:ascii="Times New Roman" w:eastAsia="Times New Roman" w:hAnsi="Times New Roman" w:cs="Times New Roman"/>
          <w:color w:val="000000"/>
          <w:kern w:val="0"/>
          <w:sz w:val="22"/>
          <w:szCs w:val="22"/>
          <w:lang w:eastAsia="en-GB"/>
          <w14:ligatures w14:val="none"/>
        </w:rPr>
        <w:t>,</w:t>
      </w:r>
      <w:r w:rsidR="00162BAA">
        <w:rPr>
          <w:rFonts w:ascii="Times New Roman" w:eastAsia="Times New Roman" w:hAnsi="Times New Roman" w:cs="Times New Roman"/>
          <w:color w:val="000000"/>
          <w:kern w:val="0"/>
          <w:sz w:val="22"/>
          <w:szCs w:val="22"/>
          <w:lang w:eastAsia="en-GB"/>
          <w14:ligatures w14:val="none"/>
        </w:rPr>
        <w:t xml:space="preserve"> more easy-to-understand techniques</w:t>
      </w:r>
      <w:r w:rsidR="003859C3">
        <w:rPr>
          <w:rFonts w:ascii="Times New Roman" w:eastAsia="Times New Roman" w:hAnsi="Times New Roman" w:cs="Times New Roman"/>
          <w:color w:val="000000"/>
          <w:kern w:val="0"/>
          <w:sz w:val="22"/>
          <w:szCs w:val="22"/>
          <w:lang w:eastAsia="en-GB"/>
          <w14:ligatures w14:val="none"/>
        </w:rPr>
        <w:t xml:space="preserve">, as opposed to perhaps </w:t>
      </w:r>
      <w:r w:rsidR="00694688">
        <w:rPr>
          <w:rFonts w:ascii="Times New Roman" w:eastAsia="Times New Roman" w:hAnsi="Times New Roman" w:cs="Times New Roman"/>
          <w:color w:val="000000"/>
          <w:kern w:val="0"/>
          <w:sz w:val="22"/>
          <w:szCs w:val="22"/>
          <w:lang w:eastAsia="en-GB"/>
          <w14:ligatures w14:val="none"/>
        </w:rPr>
        <w:t>better</w:t>
      </w:r>
      <w:r w:rsidR="003859C3">
        <w:rPr>
          <w:rFonts w:ascii="Times New Roman" w:eastAsia="Times New Roman" w:hAnsi="Times New Roman" w:cs="Times New Roman"/>
          <w:color w:val="000000"/>
          <w:kern w:val="0"/>
          <w:sz w:val="22"/>
          <w:szCs w:val="22"/>
          <w:lang w:eastAsia="en-GB"/>
          <w14:ligatures w14:val="none"/>
        </w:rPr>
        <w:t xml:space="preserve">, more complex techniques. </w:t>
      </w:r>
      <w:r w:rsidR="00694688">
        <w:rPr>
          <w:rFonts w:ascii="Times New Roman" w:eastAsia="Times New Roman" w:hAnsi="Times New Roman" w:cs="Times New Roman"/>
          <w:color w:val="000000"/>
          <w:kern w:val="0"/>
          <w:sz w:val="22"/>
          <w:szCs w:val="22"/>
          <w:lang w:eastAsia="en-GB"/>
          <w14:ligatures w14:val="none"/>
        </w:rPr>
        <w:t xml:space="preserve">The robustness of our model </w:t>
      </w:r>
      <w:r w:rsidR="007A6D92">
        <w:rPr>
          <w:rFonts w:ascii="Times New Roman" w:eastAsia="Times New Roman" w:hAnsi="Times New Roman" w:cs="Times New Roman"/>
          <w:color w:val="000000"/>
          <w:kern w:val="0"/>
          <w:sz w:val="22"/>
          <w:szCs w:val="22"/>
          <w:lang w:eastAsia="en-GB"/>
          <w14:ligatures w14:val="none"/>
        </w:rPr>
        <w:t xml:space="preserve">helped mitigate </w:t>
      </w:r>
      <w:r w:rsidR="00574317">
        <w:rPr>
          <w:rFonts w:ascii="Times New Roman" w:eastAsia="Times New Roman" w:hAnsi="Times New Roman" w:cs="Times New Roman"/>
          <w:color w:val="000000"/>
          <w:kern w:val="0"/>
          <w:sz w:val="22"/>
          <w:szCs w:val="22"/>
          <w:lang w:eastAsia="en-GB"/>
          <w14:ligatures w14:val="none"/>
        </w:rPr>
        <w:t xml:space="preserve">the effect of potential biases </w:t>
      </w:r>
      <w:r w:rsidR="006710EC">
        <w:rPr>
          <w:rFonts w:ascii="Times New Roman" w:eastAsia="Times New Roman" w:hAnsi="Times New Roman" w:cs="Times New Roman"/>
          <w:color w:val="000000"/>
          <w:kern w:val="0"/>
          <w:sz w:val="22"/>
          <w:szCs w:val="22"/>
          <w:lang w:eastAsia="en-GB"/>
          <w14:ligatures w14:val="none"/>
        </w:rPr>
        <w:t>in</w:t>
      </w:r>
      <w:r w:rsidR="00574317">
        <w:rPr>
          <w:rFonts w:ascii="Times New Roman" w:eastAsia="Times New Roman" w:hAnsi="Times New Roman" w:cs="Times New Roman"/>
          <w:color w:val="000000"/>
          <w:kern w:val="0"/>
          <w:sz w:val="22"/>
          <w:szCs w:val="22"/>
          <w:lang w:eastAsia="en-GB"/>
          <w14:ligatures w14:val="none"/>
        </w:rPr>
        <w:t xml:space="preserve"> the probability and weight elicitation</w:t>
      </w:r>
      <w:r w:rsidR="006710EC">
        <w:rPr>
          <w:rFonts w:ascii="Times New Roman" w:eastAsia="Times New Roman" w:hAnsi="Times New Roman" w:cs="Times New Roman"/>
          <w:color w:val="000000"/>
          <w:kern w:val="0"/>
          <w:sz w:val="22"/>
          <w:szCs w:val="22"/>
          <w:lang w:eastAsia="en-GB"/>
          <w14:ligatures w14:val="none"/>
        </w:rPr>
        <w:t xml:space="preserve"> processes. However, it is notable </w:t>
      </w:r>
      <w:r w:rsidR="008A2289">
        <w:rPr>
          <w:rFonts w:ascii="Times New Roman" w:eastAsia="Times New Roman" w:hAnsi="Times New Roman" w:cs="Times New Roman"/>
          <w:color w:val="000000"/>
          <w:kern w:val="0"/>
          <w:sz w:val="22"/>
          <w:szCs w:val="22"/>
          <w:lang w:eastAsia="en-GB"/>
          <w14:ligatures w14:val="none"/>
        </w:rPr>
        <w:t>that our use of certainty equivalents in the utility elicitation process could have introduced</w:t>
      </w:r>
      <w:r w:rsidR="00DF5E23">
        <w:rPr>
          <w:rFonts w:ascii="Times New Roman" w:eastAsia="Times New Roman" w:hAnsi="Times New Roman" w:cs="Times New Roman"/>
          <w:color w:val="000000"/>
          <w:kern w:val="0"/>
          <w:sz w:val="22"/>
          <w:szCs w:val="22"/>
          <w:lang w:eastAsia="en-GB"/>
          <w14:ligatures w14:val="none"/>
        </w:rPr>
        <w:t xml:space="preserve"> some </w:t>
      </w:r>
      <w:r w:rsidR="00F07CCD">
        <w:rPr>
          <w:rFonts w:ascii="Times New Roman" w:eastAsia="Times New Roman" w:hAnsi="Times New Roman" w:cs="Times New Roman"/>
          <w:color w:val="000000"/>
          <w:kern w:val="0"/>
          <w:sz w:val="22"/>
          <w:szCs w:val="22"/>
          <w:lang w:eastAsia="en-GB"/>
          <w14:ligatures w14:val="none"/>
        </w:rPr>
        <w:t>bias, especially through the certainty effect.</w:t>
      </w:r>
    </w:p>
    <w:p w14:paraId="178038AD" w14:textId="595A7D8F" w:rsidR="00C56399" w:rsidRPr="00A756DE" w:rsidRDefault="00C56399" w:rsidP="00C56399">
      <w:pPr>
        <w:rPr>
          <w:rFonts w:ascii="Times New Roman" w:eastAsia="Times New Roman" w:hAnsi="Times New Roman" w:cs="Times New Roman"/>
          <w:b/>
          <w:color w:val="000000"/>
          <w:kern w:val="0"/>
          <w:sz w:val="22"/>
          <w:szCs w:val="22"/>
          <w:lang w:eastAsia="en-GB"/>
          <w14:ligatures w14:val="none"/>
        </w:rPr>
      </w:pPr>
    </w:p>
    <w:p w14:paraId="2DA5604B" w14:textId="0B3FEBB5" w:rsidR="004C0E63" w:rsidRPr="00A756DE" w:rsidRDefault="004C0E63" w:rsidP="004C0E63">
      <w:pPr>
        <w:rPr>
          <w:rFonts w:ascii="Times New Roman" w:eastAsia="Times New Roman" w:hAnsi="Times New Roman" w:cs="Times New Roman"/>
          <w:b/>
          <w:color w:val="000000"/>
          <w:kern w:val="0"/>
          <w:sz w:val="22"/>
          <w:szCs w:val="22"/>
          <w:lang w:eastAsia="en-GB"/>
          <w14:ligatures w14:val="none"/>
        </w:rPr>
      </w:pPr>
    </w:p>
    <w:p w14:paraId="10CA0CF5" w14:textId="66725712" w:rsidR="00834947" w:rsidRDefault="00834947">
      <w:pPr>
        <w:rPr>
          <w:rFonts w:ascii="Times New Roman" w:hAnsi="Times New Roman" w:cs="Times New Roman"/>
          <w:b/>
          <w:sz w:val="28"/>
          <w:szCs w:val="28"/>
        </w:rPr>
      </w:pPr>
    </w:p>
    <w:p w14:paraId="1B46BDC4" w14:textId="10CA3F29" w:rsidR="006D2584" w:rsidRPr="006820BB" w:rsidRDefault="006D2584">
      <w:pPr>
        <w:rPr>
          <w:rFonts w:ascii="Times New Roman" w:hAnsi="Times New Roman" w:cs="Times New Roman"/>
          <w:b/>
          <w:sz w:val="28"/>
          <w:szCs w:val="28"/>
        </w:rPr>
      </w:pPr>
      <w:r w:rsidRPr="006820BB">
        <w:rPr>
          <w:rFonts w:ascii="Times New Roman" w:hAnsi="Times New Roman" w:cs="Times New Roman"/>
          <w:b/>
          <w:sz w:val="28"/>
          <w:szCs w:val="28"/>
        </w:rPr>
        <w:lastRenderedPageBreak/>
        <w:t>References:</w:t>
      </w:r>
    </w:p>
    <w:sdt>
      <w:sdtPr>
        <w:rPr>
          <w:rFonts w:ascii="Times New Roman" w:hAnsi="Times New Roman" w:cs="Times New Roman"/>
          <w:color w:val="000000"/>
        </w:rPr>
        <w:tag w:val="MENDELEY_BIBLIOGRAPHY"/>
        <w:id w:val="1793242255"/>
        <w:placeholder>
          <w:docPart w:val="75146A967B354F54A99C46E346BE569D"/>
        </w:placeholder>
      </w:sdtPr>
      <w:sdtEndPr>
        <w:rPr>
          <w:color w:val="000000" w:themeColor="text1"/>
          <w:sz w:val="22"/>
          <w:szCs w:val="22"/>
        </w:rPr>
      </w:sdtEndPr>
      <w:sdtContent>
        <w:p w14:paraId="349527FA" w14:textId="77777777" w:rsidR="001F6E68" w:rsidRDefault="001F6E68">
          <w:pPr>
            <w:divId w:val="2088064445"/>
            <w:rPr>
              <w:rFonts w:eastAsia="Times New Roman"/>
              <w:kern w:val="0"/>
              <w14:ligatures w14:val="none"/>
            </w:rPr>
          </w:pPr>
          <w:r>
            <w:rPr>
              <w:rFonts w:eastAsia="Times New Roman"/>
            </w:rPr>
            <w:t xml:space="preserve">Abbas, A.E. (2018) ‘Additive Preference Functions’, in </w:t>
          </w:r>
          <w:r>
            <w:rPr>
              <w:rFonts w:eastAsia="Times New Roman"/>
              <w:i/>
              <w:iCs/>
            </w:rPr>
            <w:t xml:space="preserve">Foundations of </w:t>
          </w:r>
          <w:proofErr w:type="spellStart"/>
          <w:r>
            <w:rPr>
              <w:rFonts w:eastAsia="Times New Roman"/>
              <w:i/>
              <w:iCs/>
            </w:rPr>
            <w:t>Multiattribute</w:t>
          </w:r>
          <w:proofErr w:type="spellEnd"/>
          <w:r>
            <w:rPr>
              <w:rFonts w:eastAsia="Times New Roman"/>
              <w:i/>
              <w:iCs/>
            </w:rPr>
            <w:t xml:space="preserve"> Utility</w:t>
          </w:r>
          <w:r>
            <w:rPr>
              <w:rFonts w:eastAsia="Times New Roman"/>
            </w:rPr>
            <w:t>. Cambridge University Press, pp. 126–160. Available at: https://doi.org/10.1017/9781316596739.013.</w:t>
          </w:r>
        </w:p>
        <w:p w14:paraId="592B7F68" w14:textId="77777777" w:rsidR="001F6E68" w:rsidRDefault="001F6E68">
          <w:pPr>
            <w:divId w:val="534268143"/>
            <w:rPr>
              <w:rFonts w:eastAsia="Times New Roman"/>
            </w:rPr>
          </w:pPr>
          <w:r>
            <w:rPr>
              <w:rFonts w:eastAsia="Times New Roman"/>
            </w:rPr>
            <w:t xml:space="preserve">Fischer, G.W. (1992) ‘Range </w:t>
          </w:r>
          <w:proofErr w:type="spellStart"/>
          <w:r>
            <w:rPr>
              <w:rFonts w:eastAsia="Times New Roman"/>
            </w:rPr>
            <w:t>Sensivity</w:t>
          </w:r>
          <w:proofErr w:type="spellEnd"/>
          <w:r>
            <w:rPr>
              <w:rFonts w:eastAsia="Times New Roman"/>
            </w:rPr>
            <w:t xml:space="preserve"> of Attribute Weights in </w:t>
          </w:r>
          <w:proofErr w:type="spellStart"/>
          <w:r>
            <w:rPr>
              <w:rFonts w:eastAsia="Times New Roman"/>
            </w:rPr>
            <w:t>Multiattribute</w:t>
          </w:r>
          <w:proofErr w:type="spellEnd"/>
          <w:r>
            <w:rPr>
              <w:rFonts w:eastAsia="Times New Roman"/>
            </w:rPr>
            <w:t xml:space="preserve"> Value Models’, </w:t>
          </w:r>
          <w:r>
            <w:rPr>
              <w:rFonts w:eastAsia="Times New Roman"/>
              <w:i/>
              <w:iCs/>
            </w:rPr>
            <w:t>Organizational Behavior and Human Decision Processes</w:t>
          </w:r>
          <w:r>
            <w:rPr>
              <w:rFonts w:eastAsia="Times New Roman"/>
            </w:rPr>
            <w:t>, 62(3), pp. 252–256.</w:t>
          </w:r>
        </w:p>
        <w:p w14:paraId="74C38D99" w14:textId="77777777" w:rsidR="001F6E68" w:rsidRDefault="001F6E68">
          <w:pPr>
            <w:divId w:val="492572685"/>
            <w:rPr>
              <w:rFonts w:eastAsia="Times New Roman"/>
            </w:rPr>
          </w:pPr>
          <w:r>
            <w:rPr>
              <w:rFonts w:eastAsia="Times New Roman"/>
            </w:rPr>
            <w:t xml:space="preserve">Hershey, J.C. and Schoemaker, P.J.H. (1985) ‘Probability versus Certainty Equivalence Methods in Utility Measurement: Are They Equivalent?’, </w:t>
          </w:r>
          <w:r>
            <w:rPr>
              <w:rFonts w:eastAsia="Times New Roman"/>
              <w:i/>
              <w:iCs/>
            </w:rPr>
            <w:t>Management Science</w:t>
          </w:r>
          <w:r>
            <w:rPr>
              <w:rFonts w:eastAsia="Times New Roman"/>
            </w:rPr>
            <w:t>, 10(31), pp. 1213–1231. Available at: https://about.jstor.org/terms.</w:t>
          </w:r>
        </w:p>
        <w:p w14:paraId="0D1C181A" w14:textId="77777777" w:rsidR="001F6E68" w:rsidRDefault="001F6E68">
          <w:pPr>
            <w:divId w:val="1873376443"/>
            <w:rPr>
              <w:rFonts w:eastAsia="Times New Roman"/>
            </w:rPr>
          </w:pPr>
          <w:r>
            <w:rPr>
              <w:rFonts w:eastAsia="Times New Roman"/>
            </w:rPr>
            <w:t xml:space="preserve">Janis, I.L. (1982) </w:t>
          </w:r>
          <w:r>
            <w:rPr>
              <w:rFonts w:eastAsia="Times New Roman"/>
              <w:i/>
              <w:iCs/>
            </w:rPr>
            <w:t>Groupthink: psychological studies of policy decisions and fiascoes</w:t>
          </w:r>
          <w:r>
            <w:rPr>
              <w:rFonts w:eastAsia="Times New Roman"/>
            </w:rPr>
            <w:t>. Houghton Mifflin, Boston, MA.</w:t>
          </w:r>
        </w:p>
        <w:p w14:paraId="09D5581E" w14:textId="77777777" w:rsidR="001F6E68" w:rsidRDefault="001F6E68">
          <w:pPr>
            <w:divId w:val="1381321425"/>
            <w:rPr>
              <w:rFonts w:eastAsia="Times New Roman"/>
            </w:rPr>
          </w:pPr>
          <w:r>
            <w:rPr>
              <w:rFonts w:eastAsia="Times New Roman"/>
            </w:rPr>
            <w:t xml:space="preserve">Keeney, R.L. (1977) ‘The Art of Assessing </w:t>
          </w:r>
          <w:proofErr w:type="spellStart"/>
          <w:r>
            <w:rPr>
              <w:rFonts w:eastAsia="Times New Roman"/>
            </w:rPr>
            <w:t>Multiattribute</w:t>
          </w:r>
          <w:proofErr w:type="spellEnd"/>
          <w:r>
            <w:rPr>
              <w:rFonts w:eastAsia="Times New Roman"/>
            </w:rPr>
            <w:t xml:space="preserve"> Utility Functions’, </w:t>
          </w:r>
          <w:r>
            <w:rPr>
              <w:rFonts w:eastAsia="Times New Roman"/>
              <w:i/>
              <w:iCs/>
            </w:rPr>
            <w:t>ORGANIZATIONAL BEHAVIOR AND HUMAN PERFORMANCE</w:t>
          </w:r>
          <w:r>
            <w:rPr>
              <w:rFonts w:eastAsia="Times New Roman"/>
            </w:rPr>
            <w:t>, 19, pp. 267–310.</w:t>
          </w:r>
        </w:p>
        <w:p w14:paraId="58A232FD" w14:textId="77777777" w:rsidR="001F6E68" w:rsidRDefault="001F6E68">
          <w:pPr>
            <w:divId w:val="319965482"/>
            <w:rPr>
              <w:rFonts w:eastAsia="Times New Roman"/>
            </w:rPr>
          </w:pPr>
          <w:r>
            <w:rPr>
              <w:rFonts w:eastAsia="Times New Roman"/>
            </w:rPr>
            <w:t xml:space="preserve">Keeney, R.L. (1994) ‘Creativity in Decision Making with Value-Focused Thinking’, </w:t>
          </w:r>
          <w:r>
            <w:rPr>
              <w:rFonts w:eastAsia="Times New Roman"/>
              <w:i/>
              <w:iCs/>
            </w:rPr>
            <w:t>Management Review; Summer</w:t>
          </w:r>
          <w:r>
            <w:rPr>
              <w:rFonts w:eastAsia="Times New Roman"/>
            </w:rPr>
            <w:t>, 35, p. 33.</w:t>
          </w:r>
        </w:p>
        <w:p w14:paraId="618B07AC" w14:textId="77777777" w:rsidR="001F6E68" w:rsidRDefault="001F6E68">
          <w:pPr>
            <w:divId w:val="1708068811"/>
            <w:rPr>
              <w:rFonts w:eastAsia="Times New Roman"/>
            </w:rPr>
          </w:pPr>
          <w:r>
            <w:rPr>
              <w:rFonts w:eastAsia="Times New Roman"/>
            </w:rPr>
            <w:t xml:space="preserve">Kerr, N.L. and Tindale, R.S. (2004) ‘Group performance and decision making’, </w:t>
          </w:r>
          <w:r>
            <w:rPr>
              <w:rFonts w:eastAsia="Times New Roman"/>
              <w:i/>
              <w:iCs/>
            </w:rPr>
            <w:t>Annual Review of Psychology</w:t>
          </w:r>
          <w:r>
            <w:rPr>
              <w:rFonts w:eastAsia="Times New Roman"/>
            </w:rPr>
            <w:t>, 55, pp. 623–655. Available at: https://doi.org/10.1146/annurev.psych.55.090902.142009.</w:t>
          </w:r>
        </w:p>
        <w:p w14:paraId="2DB243AD" w14:textId="77777777" w:rsidR="001F6E68" w:rsidRDefault="001F6E68">
          <w:pPr>
            <w:divId w:val="1272282190"/>
            <w:rPr>
              <w:rFonts w:eastAsia="Times New Roman"/>
            </w:rPr>
          </w:pPr>
          <w:proofErr w:type="spellStart"/>
          <w:r>
            <w:rPr>
              <w:rFonts w:eastAsia="Times New Roman"/>
            </w:rPr>
            <w:t>Montibeller</w:t>
          </w:r>
          <w:proofErr w:type="spellEnd"/>
          <w:r>
            <w:rPr>
              <w:rFonts w:eastAsia="Times New Roman"/>
            </w:rPr>
            <w:t xml:space="preserve">, G. and von Winterfeldt, D. (2015) ‘Cognitive and Motivational Biases in Decision and Risk Analysis’, </w:t>
          </w:r>
          <w:r>
            <w:rPr>
              <w:rFonts w:eastAsia="Times New Roman"/>
              <w:i/>
              <w:iCs/>
            </w:rPr>
            <w:t>Risk Analysis</w:t>
          </w:r>
          <w:r>
            <w:rPr>
              <w:rFonts w:eastAsia="Times New Roman"/>
            </w:rPr>
            <w:t>, 35(7), pp. 1230–1251. Available at: https://doi.org/10.1111/risa.12360.</w:t>
          </w:r>
        </w:p>
        <w:p w14:paraId="2ADB16CB" w14:textId="77777777" w:rsidR="001F6E68" w:rsidRDefault="001F6E68">
          <w:pPr>
            <w:divId w:val="664473091"/>
            <w:rPr>
              <w:rFonts w:eastAsia="Times New Roman"/>
            </w:rPr>
          </w:pPr>
          <w:proofErr w:type="spellStart"/>
          <w:r>
            <w:rPr>
              <w:rFonts w:eastAsia="Times New Roman"/>
            </w:rPr>
            <w:t>Montibeller</w:t>
          </w:r>
          <w:proofErr w:type="spellEnd"/>
          <w:r>
            <w:rPr>
              <w:rFonts w:eastAsia="Times New Roman"/>
            </w:rPr>
            <w:t xml:space="preserve">, G. and von Winterfeldt, D. (2018) ‘Individual and group biases in value and uncertainty judgments’, in </w:t>
          </w:r>
          <w:r>
            <w:rPr>
              <w:rFonts w:eastAsia="Times New Roman"/>
              <w:i/>
              <w:iCs/>
            </w:rPr>
            <w:t>International Series in Operations Research and Management Science</w:t>
          </w:r>
          <w:r>
            <w:rPr>
              <w:rFonts w:eastAsia="Times New Roman"/>
            </w:rPr>
            <w:t>. Springer New York LLC, pp. 377–392. Available at: https://doi.org/10.1007/978-3-319-65052-4_15.</w:t>
          </w:r>
        </w:p>
        <w:p w14:paraId="32064682" w14:textId="77777777" w:rsidR="001F6E68" w:rsidRDefault="001F6E68">
          <w:pPr>
            <w:divId w:val="640696418"/>
            <w:rPr>
              <w:rFonts w:eastAsia="Times New Roman"/>
            </w:rPr>
          </w:pPr>
          <w:r>
            <w:rPr>
              <w:rFonts w:eastAsia="Times New Roman"/>
            </w:rPr>
            <w:t xml:space="preserve">Schoemaker, P.J.H. and Hershey, J.C. (1992) ‘Utility Measurement: Signal, Noise, and Bias’, </w:t>
          </w:r>
          <w:r>
            <w:rPr>
              <w:rFonts w:eastAsia="Times New Roman"/>
              <w:i/>
              <w:iCs/>
            </w:rPr>
            <w:t>Organizational Behavior and Human Decision Processes</w:t>
          </w:r>
          <w:r>
            <w:rPr>
              <w:rFonts w:eastAsia="Times New Roman"/>
            </w:rPr>
            <w:t>, 52(3), pp. 397–424.</w:t>
          </w:r>
        </w:p>
        <w:p w14:paraId="35CBBE1F" w14:textId="77777777" w:rsidR="001F6E68" w:rsidRDefault="001F6E68">
          <w:pPr>
            <w:divId w:val="86538007"/>
            <w:rPr>
              <w:rFonts w:eastAsia="Times New Roman"/>
            </w:rPr>
          </w:pPr>
          <w:proofErr w:type="spellStart"/>
          <w:r>
            <w:rPr>
              <w:rFonts w:eastAsia="Times New Roman"/>
            </w:rPr>
            <w:t>Weihrich</w:t>
          </w:r>
          <w:proofErr w:type="spellEnd"/>
          <w:r>
            <w:rPr>
              <w:rFonts w:eastAsia="Times New Roman"/>
            </w:rPr>
            <w:t xml:space="preserve">, H. (1982) ‘The TOWS Matrix A Tool for Situational Analysis’, </w:t>
          </w:r>
          <w:r>
            <w:rPr>
              <w:rFonts w:eastAsia="Times New Roman"/>
              <w:i/>
              <w:iCs/>
            </w:rPr>
            <w:t>Long Range Planning</w:t>
          </w:r>
          <w:r>
            <w:rPr>
              <w:rFonts w:eastAsia="Times New Roman"/>
            </w:rPr>
            <w:t>, 15(2), pp. 54–66.</w:t>
          </w:r>
        </w:p>
        <w:p w14:paraId="3F6E8AA5" w14:textId="64497D62" w:rsidR="006D2584" w:rsidRPr="00A756DE" w:rsidRDefault="001F6E68" w:rsidP="7003595A">
          <w:pPr>
            <w:rPr>
              <w:rFonts w:ascii="Times New Roman" w:eastAsia="Times New Roman" w:hAnsi="Times New Roman" w:cs="Times New Roman"/>
              <w:sz w:val="22"/>
              <w:szCs w:val="22"/>
            </w:rPr>
          </w:pPr>
          <w:r>
            <w:rPr>
              <w:rFonts w:eastAsia="Times New Roman"/>
            </w:rPr>
            <w:t> </w:t>
          </w:r>
        </w:p>
      </w:sdtContent>
    </w:sdt>
    <w:p w14:paraId="6CCAFA41" w14:textId="77777777" w:rsidR="007C41ED" w:rsidRDefault="007C41ED"/>
    <w:sectPr w:rsidR="007C41ED">
      <w:headerReference w:type="default" r:id="rId26"/>
      <w:footerReference w:type="default" r:id="rId27"/>
      <w:pgSz w:w="12240" w:h="15840"/>
      <w:pgMar w:top="1417" w:right="1134" w:bottom="1417"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8A51FA" w14:textId="77777777" w:rsidR="002C6BE4" w:rsidRDefault="002C6BE4" w:rsidP="009321F5">
      <w:pPr>
        <w:spacing w:after="0" w:line="240" w:lineRule="auto"/>
      </w:pPr>
      <w:r>
        <w:separator/>
      </w:r>
    </w:p>
  </w:endnote>
  <w:endnote w:type="continuationSeparator" w:id="0">
    <w:p w14:paraId="4291FDA9" w14:textId="77777777" w:rsidR="002C6BE4" w:rsidRDefault="002C6BE4" w:rsidP="009321F5">
      <w:pPr>
        <w:spacing w:after="0" w:line="240" w:lineRule="auto"/>
      </w:pPr>
      <w:r>
        <w:continuationSeparator/>
      </w:r>
    </w:p>
  </w:endnote>
  <w:endnote w:type="continuationNotice" w:id="1">
    <w:p w14:paraId="6F47C449" w14:textId="77777777" w:rsidR="002C6BE4" w:rsidRDefault="002C6BE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328924"/>
      <w:docPartObj>
        <w:docPartGallery w:val="Page Numbers (Bottom of Page)"/>
        <w:docPartUnique/>
      </w:docPartObj>
    </w:sdtPr>
    <w:sdtEndPr>
      <w:rPr>
        <w:noProof/>
      </w:rPr>
    </w:sdtEndPr>
    <w:sdtContent>
      <w:p w14:paraId="2A87B08F" w14:textId="16D81F15" w:rsidR="00A579FE" w:rsidRDefault="00A579FE">
        <w:pPr>
          <w:pStyle w:val="Footer"/>
          <w:jc w:val="center"/>
        </w:pPr>
        <w:r w:rsidRPr="00A579FE">
          <w:rPr>
            <w:rFonts w:ascii="Times New Roman" w:hAnsi="Times New Roman" w:cs="Times New Roman"/>
          </w:rPr>
          <w:fldChar w:fldCharType="begin"/>
        </w:r>
        <w:r w:rsidRPr="00A579FE">
          <w:rPr>
            <w:rFonts w:ascii="Times New Roman" w:hAnsi="Times New Roman" w:cs="Times New Roman"/>
          </w:rPr>
          <w:instrText xml:space="preserve"> PAGE   \* MERGEFORMAT </w:instrText>
        </w:r>
        <w:r w:rsidRPr="00A579FE">
          <w:rPr>
            <w:rFonts w:ascii="Times New Roman" w:hAnsi="Times New Roman" w:cs="Times New Roman"/>
          </w:rPr>
          <w:fldChar w:fldCharType="separate"/>
        </w:r>
        <w:r w:rsidRPr="00A579FE">
          <w:rPr>
            <w:rFonts w:ascii="Times New Roman" w:hAnsi="Times New Roman" w:cs="Times New Roman"/>
            <w:noProof/>
          </w:rPr>
          <w:t>2</w:t>
        </w:r>
        <w:r w:rsidRPr="00A579FE">
          <w:rPr>
            <w:rFonts w:ascii="Times New Roman" w:hAnsi="Times New Roman" w:cs="Times New Roman"/>
            <w:noProof/>
          </w:rPr>
          <w:fldChar w:fldCharType="end"/>
        </w:r>
      </w:p>
    </w:sdtContent>
  </w:sdt>
  <w:p w14:paraId="062AB4DB" w14:textId="77777777" w:rsidR="009321F5" w:rsidRDefault="009321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A33FA4" w14:textId="77777777" w:rsidR="002C6BE4" w:rsidRDefault="002C6BE4" w:rsidP="009321F5">
      <w:pPr>
        <w:spacing w:after="0" w:line="240" w:lineRule="auto"/>
      </w:pPr>
      <w:r>
        <w:separator/>
      </w:r>
    </w:p>
  </w:footnote>
  <w:footnote w:type="continuationSeparator" w:id="0">
    <w:p w14:paraId="03586813" w14:textId="77777777" w:rsidR="002C6BE4" w:rsidRDefault="002C6BE4" w:rsidP="009321F5">
      <w:pPr>
        <w:spacing w:after="0" w:line="240" w:lineRule="auto"/>
      </w:pPr>
      <w:r>
        <w:continuationSeparator/>
      </w:r>
    </w:p>
  </w:footnote>
  <w:footnote w:type="continuationNotice" w:id="1">
    <w:p w14:paraId="3A6D6DEA" w14:textId="77777777" w:rsidR="002C6BE4" w:rsidRDefault="002C6BE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6D547" w14:textId="4254AC4C" w:rsidR="00DC0DAD" w:rsidRDefault="006D70A7">
    <w:pPr>
      <w:pStyle w:val="Header"/>
    </w:pPr>
    <w:r>
      <w:rPr>
        <w:noProof/>
        <w:lang w:eastAsia="fi-FI"/>
      </w:rPr>
      <w:drawing>
        <wp:anchor distT="0" distB="0" distL="114300" distR="114300" simplePos="0" relativeHeight="251658240" behindDoc="1" locked="0" layoutInCell="1" allowOverlap="1" wp14:anchorId="4562B75A" wp14:editId="09487864">
          <wp:simplePos x="0" y="0"/>
          <wp:positionH relativeFrom="margin">
            <wp:align>left</wp:align>
          </wp:positionH>
          <wp:positionV relativeFrom="paragraph">
            <wp:posOffset>-111808</wp:posOffset>
          </wp:positionV>
          <wp:extent cx="1652306" cy="428183"/>
          <wp:effectExtent l="0" t="0" r="5080" b="0"/>
          <wp:wrapTight wrapText="bothSides">
            <wp:wrapPolygon edited="0">
              <wp:start x="0" y="0"/>
              <wp:lineTo x="0" y="20190"/>
              <wp:lineTo x="21417" y="20190"/>
              <wp:lineTo x="21417" y="0"/>
              <wp:lineTo x="0" y="0"/>
            </wp:wrapPolygon>
          </wp:wrapTight>
          <wp:docPr id="638855592" name="Picture 63885559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Kuva 3">
                    <a:extLst>
                      <a:ext uri="{C183D7F6-B498-43B3-948B-1728B52AA6E4}">
                        <adec:decorative xmlns:adec="http://schemas.microsoft.com/office/drawing/2017/decorative" val="1"/>
                      </a:ext>
                    </a:extLst>
                  </pic:cNvPr>
                  <pic:cNvPicPr/>
                </pic:nvPicPr>
                <pic:blipFill rotWithShape="1">
                  <a:blip r:embed="rId1">
                    <a:extLst>
                      <a:ext uri="{28A0092B-C50C-407E-A947-70E740481C1C}">
                        <a14:useLocalDpi xmlns:a14="http://schemas.microsoft.com/office/drawing/2010/main" val="0"/>
                      </a:ext>
                    </a:extLst>
                  </a:blip>
                  <a:srcRect l="12877" t="26338" r="12732" b="29339"/>
                  <a:stretch/>
                </pic:blipFill>
                <pic:spPr bwMode="auto">
                  <a:xfrm>
                    <a:off x="0" y="0"/>
                    <a:ext cx="1652306" cy="428183"/>
                  </a:xfrm>
                  <a:prstGeom prst="rect">
                    <a:avLst/>
                  </a:prstGeom>
                  <a:ln>
                    <a:noFill/>
                  </a:ln>
                  <a:extLst>
                    <a:ext uri="{53640926-AAD7-44D8-BBD7-CCE9431645EC}">
                      <a14:shadowObscured xmlns:a14="http://schemas.microsoft.com/office/drawing/2010/main"/>
                    </a:ext>
                  </a:ex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945F3"/>
    <w:multiLevelType w:val="hybridMultilevel"/>
    <w:tmpl w:val="1F8EDF62"/>
    <w:lvl w:ilvl="0" w:tplc="4A3AF7D6">
      <w:start w:val="1"/>
      <w:numFmt w:val="bullet"/>
      <w:lvlText w:val=""/>
      <w:lvlJc w:val="left"/>
      <w:pPr>
        <w:ind w:left="720" w:hanging="360"/>
      </w:pPr>
      <w:rPr>
        <w:rFonts w:ascii="Symbol" w:hAnsi="Symbol" w:hint="default"/>
      </w:rPr>
    </w:lvl>
    <w:lvl w:ilvl="1" w:tplc="865256F2">
      <w:start w:val="1"/>
      <w:numFmt w:val="bullet"/>
      <w:lvlText w:val="o"/>
      <w:lvlJc w:val="left"/>
      <w:pPr>
        <w:ind w:left="1440" w:hanging="360"/>
      </w:pPr>
      <w:rPr>
        <w:rFonts w:ascii="Courier New" w:hAnsi="Courier New" w:hint="default"/>
      </w:rPr>
    </w:lvl>
    <w:lvl w:ilvl="2" w:tplc="F48C2CDC">
      <w:start w:val="1"/>
      <w:numFmt w:val="bullet"/>
      <w:lvlText w:val=""/>
      <w:lvlJc w:val="left"/>
      <w:pPr>
        <w:ind w:left="2160" w:hanging="360"/>
      </w:pPr>
      <w:rPr>
        <w:rFonts w:ascii="Wingdings" w:hAnsi="Wingdings" w:hint="default"/>
      </w:rPr>
    </w:lvl>
    <w:lvl w:ilvl="3" w:tplc="3D1CCB9C">
      <w:start w:val="1"/>
      <w:numFmt w:val="bullet"/>
      <w:lvlText w:val=""/>
      <w:lvlJc w:val="left"/>
      <w:pPr>
        <w:ind w:left="2880" w:hanging="360"/>
      </w:pPr>
      <w:rPr>
        <w:rFonts w:ascii="Symbol" w:hAnsi="Symbol" w:hint="default"/>
      </w:rPr>
    </w:lvl>
    <w:lvl w:ilvl="4" w:tplc="9E300EE2">
      <w:start w:val="1"/>
      <w:numFmt w:val="bullet"/>
      <w:lvlText w:val="o"/>
      <w:lvlJc w:val="left"/>
      <w:pPr>
        <w:ind w:left="3600" w:hanging="360"/>
      </w:pPr>
      <w:rPr>
        <w:rFonts w:ascii="Courier New" w:hAnsi="Courier New" w:hint="default"/>
      </w:rPr>
    </w:lvl>
    <w:lvl w:ilvl="5" w:tplc="6EA87D6C">
      <w:start w:val="1"/>
      <w:numFmt w:val="bullet"/>
      <w:lvlText w:val=""/>
      <w:lvlJc w:val="left"/>
      <w:pPr>
        <w:ind w:left="4320" w:hanging="360"/>
      </w:pPr>
      <w:rPr>
        <w:rFonts w:ascii="Wingdings" w:hAnsi="Wingdings" w:hint="default"/>
      </w:rPr>
    </w:lvl>
    <w:lvl w:ilvl="6" w:tplc="37DC4516">
      <w:start w:val="1"/>
      <w:numFmt w:val="bullet"/>
      <w:lvlText w:val=""/>
      <w:lvlJc w:val="left"/>
      <w:pPr>
        <w:ind w:left="5040" w:hanging="360"/>
      </w:pPr>
      <w:rPr>
        <w:rFonts w:ascii="Symbol" w:hAnsi="Symbol" w:hint="default"/>
      </w:rPr>
    </w:lvl>
    <w:lvl w:ilvl="7" w:tplc="B698749E">
      <w:start w:val="1"/>
      <w:numFmt w:val="bullet"/>
      <w:lvlText w:val="o"/>
      <w:lvlJc w:val="left"/>
      <w:pPr>
        <w:ind w:left="5760" w:hanging="360"/>
      </w:pPr>
      <w:rPr>
        <w:rFonts w:ascii="Courier New" w:hAnsi="Courier New" w:hint="default"/>
      </w:rPr>
    </w:lvl>
    <w:lvl w:ilvl="8" w:tplc="4EF209E0">
      <w:start w:val="1"/>
      <w:numFmt w:val="bullet"/>
      <w:lvlText w:val=""/>
      <w:lvlJc w:val="left"/>
      <w:pPr>
        <w:ind w:left="6480" w:hanging="360"/>
      </w:pPr>
      <w:rPr>
        <w:rFonts w:ascii="Wingdings" w:hAnsi="Wingdings" w:hint="default"/>
      </w:rPr>
    </w:lvl>
  </w:abstractNum>
  <w:abstractNum w:abstractNumId="1" w15:restartNumberingAfterBreak="0">
    <w:nsid w:val="04008816"/>
    <w:multiLevelType w:val="hybridMultilevel"/>
    <w:tmpl w:val="8BE8EC10"/>
    <w:lvl w:ilvl="0" w:tplc="BBBA7FF8">
      <w:start w:val="1"/>
      <w:numFmt w:val="bullet"/>
      <w:lvlText w:val=""/>
      <w:lvlJc w:val="left"/>
      <w:pPr>
        <w:ind w:left="720" w:hanging="360"/>
      </w:pPr>
      <w:rPr>
        <w:rFonts w:ascii="Symbol" w:hAnsi="Symbol" w:hint="default"/>
      </w:rPr>
    </w:lvl>
    <w:lvl w:ilvl="1" w:tplc="BE846D2C">
      <w:start w:val="1"/>
      <w:numFmt w:val="bullet"/>
      <w:lvlText w:val="o"/>
      <w:lvlJc w:val="left"/>
      <w:pPr>
        <w:ind w:left="1440" w:hanging="360"/>
      </w:pPr>
      <w:rPr>
        <w:rFonts w:ascii="Courier New" w:hAnsi="Courier New" w:hint="default"/>
      </w:rPr>
    </w:lvl>
    <w:lvl w:ilvl="2" w:tplc="BE9846A0">
      <w:start w:val="1"/>
      <w:numFmt w:val="bullet"/>
      <w:lvlText w:val=""/>
      <w:lvlJc w:val="left"/>
      <w:pPr>
        <w:ind w:left="2160" w:hanging="360"/>
      </w:pPr>
      <w:rPr>
        <w:rFonts w:ascii="Wingdings" w:hAnsi="Wingdings" w:hint="default"/>
      </w:rPr>
    </w:lvl>
    <w:lvl w:ilvl="3" w:tplc="B91841DE">
      <w:start w:val="1"/>
      <w:numFmt w:val="bullet"/>
      <w:lvlText w:val=""/>
      <w:lvlJc w:val="left"/>
      <w:pPr>
        <w:ind w:left="2880" w:hanging="360"/>
      </w:pPr>
      <w:rPr>
        <w:rFonts w:ascii="Symbol" w:hAnsi="Symbol" w:hint="default"/>
      </w:rPr>
    </w:lvl>
    <w:lvl w:ilvl="4" w:tplc="35FC8D56">
      <w:start w:val="1"/>
      <w:numFmt w:val="bullet"/>
      <w:lvlText w:val="o"/>
      <w:lvlJc w:val="left"/>
      <w:pPr>
        <w:ind w:left="3600" w:hanging="360"/>
      </w:pPr>
      <w:rPr>
        <w:rFonts w:ascii="Courier New" w:hAnsi="Courier New" w:hint="default"/>
      </w:rPr>
    </w:lvl>
    <w:lvl w:ilvl="5" w:tplc="8DDCBA9A">
      <w:start w:val="1"/>
      <w:numFmt w:val="bullet"/>
      <w:lvlText w:val=""/>
      <w:lvlJc w:val="left"/>
      <w:pPr>
        <w:ind w:left="4320" w:hanging="360"/>
      </w:pPr>
      <w:rPr>
        <w:rFonts w:ascii="Wingdings" w:hAnsi="Wingdings" w:hint="default"/>
      </w:rPr>
    </w:lvl>
    <w:lvl w:ilvl="6" w:tplc="4D3A22D4">
      <w:start w:val="1"/>
      <w:numFmt w:val="bullet"/>
      <w:lvlText w:val=""/>
      <w:lvlJc w:val="left"/>
      <w:pPr>
        <w:ind w:left="5040" w:hanging="360"/>
      </w:pPr>
      <w:rPr>
        <w:rFonts w:ascii="Symbol" w:hAnsi="Symbol" w:hint="default"/>
      </w:rPr>
    </w:lvl>
    <w:lvl w:ilvl="7" w:tplc="8E34015E">
      <w:start w:val="1"/>
      <w:numFmt w:val="bullet"/>
      <w:lvlText w:val="o"/>
      <w:lvlJc w:val="left"/>
      <w:pPr>
        <w:ind w:left="5760" w:hanging="360"/>
      </w:pPr>
      <w:rPr>
        <w:rFonts w:ascii="Courier New" w:hAnsi="Courier New" w:hint="default"/>
      </w:rPr>
    </w:lvl>
    <w:lvl w:ilvl="8" w:tplc="BC349C54">
      <w:start w:val="1"/>
      <w:numFmt w:val="bullet"/>
      <w:lvlText w:val=""/>
      <w:lvlJc w:val="left"/>
      <w:pPr>
        <w:ind w:left="6480" w:hanging="360"/>
      </w:pPr>
      <w:rPr>
        <w:rFonts w:ascii="Wingdings" w:hAnsi="Wingdings" w:hint="default"/>
      </w:rPr>
    </w:lvl>
  </w:abstractNum>
  <w:abstractNum w:abstractNumId="2" w15:restartNumberingAfterBreak="0">
    <w:nsid w:val="05F95DC5"/>
    <w:multiLevelType w:val="multilevel"/>
    <w:tmpl w:val="1506D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DC49BA"/>
    <w:multiLevelType w:val="hybridMultilevel"/>
    <w:tmpl w:val="FFFFFFFF"/>
    <w:lvl w:ilvl="0" w:tplc="B91C089C">
      <w:start w:val="1"/>
      <w:numFmt w:val="bullet"/>
      <w:lvlText w:val=""/>
      <w:lvlJc w:val="left"/>
      <w:pPr>
        <w:ind w:left="720" w:hanging="360"/>
      </w:pPr>
      <w:rPr>
        <w:rFonts w:ascii="Symbol" w:hAnsi="Symbol" w:hint="default"/>
      </w:rPr>
    </w:lvl>
    <w:lvl w:ilvl="1" w:tplc="C220CA34">
      <w:start w:val="1"/>
      <w:numFmt w:val="bullet"/>
      <w:lvlText w:val="o"/>
      <w:lvlJc w:val="left"/>
      <w:pPr>
        <w:ind w:left="1440" w:hanging="360"/>
      </w:pPr>
      <w:rPr>
        <w:rFonts w:ascii="Courier New" w:hAnsi="Courier New" w:hint="default"/>
      </w:rPr>
    </w:lvl>
    <w:lvl w:ilvl="2" w:tplc="D944AB5C">
      <w:start w:val="1"/>
      <w:numFmt w:val="bullet"/>
      <w:lvlText w:val=""/>
      <w:lvlJc w:val="left"/>
      <w:pPr>
        <w:ind w:left="2160" w:hanging="360"/>
      </w:pPr>
      <w:rPr>
        <w:rFonts w:ascii="Wingdings" w:hAnsi="Wingdings" w:hint="default"/>
      </w:rPr>
    </w:lvl>
    <w:lvl w:ilvl="3" w:tplc="92600DF6">
      <w:start w:val="1"/>
      <w:numFmt w:val="bullet"/>
      <w:lvlText w:val=""/>
      <w:lvlJc w:val="left"/>
      <w:pPr>
        <w:ind w:left="2880" w:hanging="360"/>
      </w:pPr>
      <w:rPr>
        <w:rFonts w:ascii="Symbol" w:hAnsi="Symbol" w:hint="default"/>
      </w:rPr>
    </w:lvl>
    <w:lvl w:ilvl="4" w:tplc="ECCE55B2">
      <w:start w:val="1"/>
      <w:numFmt w:val="bullet"/>
      <w:lvlText w:val="o"/>
      <w:lvlJc w:val="left"/>
      <w:pPr>
        <w:ind w:left="3600" w:hanging="360"/>
      </w:pPr>
      <w:rPr>
        <w:rFonts w:ascii="Courier New" w:hAnsi="Courier New" w:hint="default"/>
      </w:rPr>
    </w:lvl>
    <w:lvl w:ilvl="5" w:tplc="E8B87610">
      <w:start w:val="1"/>
      <w:numFmt w:val="bullet"/>
      <w:lvlText w:val=""/>
      <w:lvlJc w:val="left"/>
      <w:pPr>
        <w:ind w:left="4320" w:hanging="360"/>
      </w:pPr>
      <w:rPr>
        <w:rFonts w:ascii="Wingdings" w:hAnsi="Wingdings" w:hint="default"/>
      </w:rPr>
    </w:lvl>
    <w:lvl w:ilvl="6" w:tplc="BD70274A">
      <w:start w:val="1"/>
      <w:numFmt w:val="bullet"/>
      <w:lvlText w:val=""/>
      <w:lvlJc w:val="left"/>
      <w:pPr>
        <w:ind w:left="5040" w:hanging="360"/>
      </w:pPr>
      <w:rPr>
        <w:rFonts w:ascii="Symbol" w:hAnsi="Symbol" w:hint="default"/>
      </w:rPr>
    </w:lvl>
    <w:lvl w:ilvl="7" w:tplc="C22CADC2">
      <w:start w:val="1"/>
      <w:numFmt w:val="bullet"/>
      <w:lvlText w:val="o"/>
      <w:lvlJc w:val="left"/>
      <w:pPr>
        <w:ind w:left="5760" w:hanging="360"/>
      </w:pPr>
      <w:rPr>
        <w:rFonts w:ascii="Courier New" w:hAnsi="Courier New" w:hint="default"/>
      </w:rPr>
    </w:lvl>
    <w:lvl w:ilvl="8" w:tplc="7024A0E6">
      <w:start w:val="1"/>
      <w:numFmt w:val="bullet"/>
      <w:lvlText w:val=""/>
      <w:lvlJc w:val="left"/>
      <w:pPr>
        <w:ind w:left="6480" w:hanging="360"/>
      </w:pPr>
      <w:rPr>
        <w:rFonts w:ascii="Wingdings" w:hAnsi="Wingdings" w:hint="default"/>
      </w:rPr>
    </w:lvl>
  </w:abstractNum>
  <w:abstractNum w:abstractNumId="4" w15:restartNumberingAfterBreak="0">
    <w:nsid w:val="0C250725"/>
    <w:multiLevelType w:val="multilevel"/>
    <w:tmpl w:val="8286B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2075A6"/>
    <w:multiLevelType w:val="hybridMultilevel"/>
    <w:tmpl w:val="7DCC759A"/>
    <w:lvl w:ilvl="0" w:tplc="0809000F">
      <w:start w:val="1"/>
      <w:numFmt w:val="decimal"/>
      <w:lvlText w:val="%1."/>
      <w:lvlJc w:val="lef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6" w15:restartNumberingAfterBreak="0">
    <w:nsid w:val="0F8FE7C7"/>
    <w:multiLevelType w:val="hybridMultilevel"/>
    <w:tmpl w:val="ECBA3226"/>
    <w:lvl w:ilvl="0" w:tplc="29F4D28E">
      <w:start w:val="1"/>
      <w:numFmt w:val="bullet"/>
      <w:lvlText w:val=""/>
      <w:lvlJc w:val="left"/>
      <w:pPr>
        <w:ind w:left="720" w:hanging="360"/>
      </w:pPr>
      <w:rPr>
        <w:rFonts w:ascii="Symbol" w:hAnsi="Symbol" w:hint="default"/>
      </w:rPr>
    </w:lvl>
    <w:lvl w:ilvl="1" w:tplc="31420354">
      <w:start w:val="1"/>
      <w:numFmt w:val="bullet"/>
      <w:lvlText w:val="o"/>
      <w:lvlJc w:val="left"/>
      <w:pPr>
        <w:ind w:left="1440" w:hanging="360"/>
      </w:pPr>
      <w:rPr>
        <w:rFonts w:ascii="Courier New" w:hAnsi="Courier New" w:hint="default"/>
      </w:rPr>
    </w:lvl>
    <w:lvl w:ilvl="2" w:tplc="11D80E32">
      <w:start w:val="1"/>
      <w:numFmt w:val="bullet"/>
      <w:lvlText w:val=""/>
      <w:lvlJc w:val="left"/>
      <w:pPr>
        <w:ind w:left="2160" w:hanging="360"/>
      </w:pPr>
      <w:rPr>
        <w:rFonts w:ascii="Wingdings" w:hAnsi="Wingdings" w:hint="default"/>
      </w:rPr>
    </w:lvl>
    <w:lvl w:ilvl="3" w:tplc="1136C144">
      <w:start w:val="1"/>
      <w:numFmt w:val="bullet"/>
      <w:lvlText w:val=""/>
      <w:lvlJc w:val="left"/>
      <w:pPr>
        <w:ind w:left="2880" w:hanging="360"/>
      </w:pPr>
      <w:rPr>
        <w:rFonts w:ascii="Symbol" w:hAnsi="Symbol" w:hint="default"/>
      </w:rPr>
    </w:lvl>
    <w:lvl w:ilvl="4" w:tplc="D2AA4126">
      <w:start w:val="1"/>
      <w:numFmt w:val="bullet"/>
      <w:lvlText w:val="o"/>
      <w:lvlJc w:val="left"/>
      <w:pPr>
        <w:ind w:left="3600" w:hanging="360"/>
      </w:pPr>
      <w:rPr>
        <w:rFonts w:ascii="Courier New" w:hAnsi="Courier New" w:hint="default"/>
      </w:rPr>
    </w:lvl>
    <w:lvl w:ilvl="5" w:tplc="A7A6213A">
      <w:start w:val="1"/>
      <w:numFmt w:val="bullet"/>
      <w:lvlText w:val=""/>
      <w:lvlJc w:val="left"/>
      <w:pPr>
        <w:ind w:left="4320" w:hanging="360"/>
      </w:pPr>
      <w:rPr>
        <w:rFonts w:ascii="Wingdings" w:hAnsi="Wingdings" w:hint="default"/>
      </w:rPr>
    </w:lvl>
    <w:lvl w:ilvl="6" w:tplc="F3FA7DFC">
      <w:start w:val="1"/>
      <w:numFmt w:val="bullet"/>
      <w:lvlText w:val=""/>
      <w:lvlJc w:val="left"/>
      <w:pPr>
        <w:ind w:left="5040" w:hanging="360"/>
      </w:pPr>
      <w:rPr>
        <w:rFonts w:ascii="Symbol" w:hAnsi="Symbol" w:hint="default"/>
      </w:rPr>
    </w:lvl>
    <w:lvl w:ilvl="7" w:tplc="A170CB44">
      <w:start w:val="1"/>
      <w:numFmt w:val="bullet"/>
      <w:lvlText w:val="o"/>
      <w:lvlJc w:val="left"/>
      <w:pPr>
        <w:ind w:left="5760" w:hanging="360"/>
      </w:pPr>
      <w:rPr>
        <w:rFonts w:ascii="Courier New" w:hAnsi="Courier New" w:hint="default"/>
      </w:rPr>
    </w:lvl>
    <w:lvl w:ilvl="8" w:tplc="AC18B77C">
      <w:start w:val="1"/>
      <w:numFmt w:val="bullet"/>
      <w:lvlText w:val=""/>
      <w:lvlJc w:val="left"/>
      <w:pPr>
        <w:ind w:left="6480" w:hanging="360"/>
      </w:pPr>
      <w:rPr>
        <w:rFonts w:ascii="Wingdings" w:hAnsi="Wingdings" w:hint="default"/>
      </w:rPr>
    </w:lvl>
  </w:abstractNum>
  <w:abstractNum w:abstractNumId="7" w15:restartNumberingAfterBreak="0">
    <w:nsid w:val="0FE9CF57"/>
    <w:multiLevelType w:val="hybridMultilevel"/>
    <w:tmpl w:val="FFFFFFFF"/>
    <w:lvl w:ilvl="0" w:tplc="A182906A">
      <w:start w:val="1"/>
      <w:numFmt w:val="bullet"/>
      <w:lvlText w:val=""/>
      <w:lvlJc w:val="left"/>
      <w:pPr>
        <w:ind w:left="720" w:hanging="360"/>
      </w:pPr>
      <w:rPr>
        <w:rFonts w:ascii="Symbol" w:hAnsi="Symbol" w:hint="default"/>
      </w:rPr>
    </w:lvl>
    <w:lvl w:ilvl="1" w:tplc="C71AEC1A">
      <w:start w:val="1"/>
      <w:numFmt w:val="bullet"/>
      <w:lvlText w:val="o"/>
      <w:lvlJc w:val="left"/>
      <w:pPr>
        <w:ind w:left="1440" w:hanging="360"/>
      </w:pPr>
      <w:rPr>
        <w:rFonts w:ascii="Courier New" w:hAnsi="Courier New" w:hint="default"/>
      </w:rPr>
    </w:lvl>
    <w:lvl w:ilvl="2" w:tplc="200CECA2">
      <w:start w:val="1"/>
      <w:numFmt w:val="bullet"/>
      <w:lvlText w:val=""/>
      <w:lvlJc w:val="left"/>
      <w:pPr>
        <w:ind w:left="2160" w:hanging="360"/>
      </w:pPr>
      <w:rPr>
        <w:rFonts w:ascii="Wingdings" w:hAnsi="Wingdings" w:hint="default"/>
      </w:rPr>
    </w:lvl>
    <w:lvl w:ilvl="3" w:tplc="BBFA140C">
      <w:start w:val="1"/>
      <w:numFmt w:val="bullet"/>
      <w:lvlText w:val=""/>
      <w:lvlJc w:val="left"/>
      <w:pPr>
        <w:ind w:left="2880" w:hanging="360"/>
      </w:pPr>
      <w:rPr>
        <w:rFonts w:ascii="Symbol" w:hAnsi="Symbol" w:hint="default"/>
      </w:rPr>
    </w:lvl>
    <w:lvl w:ilvl="4" w:tplc="62BE9B68">
      <w:start w:val="1"/>
      <w:numFmt w:val="bullet"/>
      <w:lvlText w:val="o"/>
      <w:lvlJc w:val="left"/>
      <w:pPr>
        <w:ind w:left="3600" w:hanging="360"/>
      </w:pPr>
      <w:rPr>
        <w:rFonts w:ascii="Courier New" w:hAnsi="Courier New" w:hint="default"/>
      </w:rPr>
    </w:lvl>
    <w:lvl w:ilvl="5" w:tplc="7D5EFF40">
      <w:start w:val="1"/>
      <w:numFmt w:val="bullet"/>
      <w:lvlText w:val=""/>
      <w:lvlJc w:val="left"/>
      <w:pPr>
        <w:ind w:left="4320" w:hanging="360"/>
      </w:pPr>
      <w:rPr>
        <w:rFonts w:ascii="Wingdings" w:hAnsi="Wingdings" w:hint="default"/>
      </w:rPr>
    </w:lvl>
    <w:lvl w:ilvl="6" w:tplc="DDC2E022">
      <w:start w:val="1"/>
      <w:numFmt w:val="bullet"/>
      <w:lvlText w:val=""/>
      <w:lvlJc w:val="left"/>
      <w:pPr>
        <w:ind w:left="5040" w:hanging="360"/>
      </w:pPr>
      <w:rPr>
        <w:rFonts w:ascii="Symbol" w:hAnsi="Symbol" w:hint="default"/>
      </w:rPr>
    </w:lvl>
    <w:lvl w:ilvl="7" w:tplc="055C0BFE">
      <w:start w:val="1"/>
      <w:numFmt w:val="bullet"/>
      <w:lvlText w:val="o"/>
      <w:lvlJc w:val="left"/>
      <w:pPr>
        <w:ind w:left="5760" w:hanging="360"/>
      </w:pPr>
      <w:rPr>
        <w:rFonts w:ascii="Courier New" w:hAnsi="Courier New" w:hint="default"/>
      </w:rPr>
    </w:lvl>
    <w:lvl w:ilvl="8" w:tplc="830262B4">
      <w:start w:val="1"/>
      <w:numFmt w:val="bullet"/>
      <w:lvlText w:val=""/>
      <w:lvlJc w:val="left"/>
      <w:pPr>
        <w:ind w:left="6480" w:hanging="360"/>
      </w:pPr>
      <w:rPr>
        <w:rFonts w:ascii="Wingdings" w:hAnsi="Wingdings" w:hint="default"/>
      </w:rPr>
    </w:lvl>
  </w:abstractNum>
  <w:abstractNum w:abstractNumId="8" w15:restartNumberingAfterBreak="0">
    <w:nsid w:val="101477A3"/>
    <w:multiLevelType w:val="multilevel"/>
    <w:tmpl w:val="FD428D02"/>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15A64C9"/>
    <w:multiLevelType w:val="multilevel"/>
    <w:tmpl w:val="A67419B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6A726B9"/>
    <w:multiLevelType w:val="multilevel"/>
    <w:tmpl w:val="64A0D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31477E"/>
    <w:multiLevelType w:val="hybridMultilevel"/>
    <w:tmpl w:val="5A9A20A0"/>
    <w:lvl w:ilvl="0" w:tplc="4CEA0C6E">
      <w:start w:val="3"/>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9B74BD7"/>
    <w:multiLevelType w:val="hybridMultilevel"/>
    <w:tmpl w:val="5DB08114"/>
    <w:lvl w:ilvl="0" w:tplc="5A167DF6">
      <w:start w:val="1"/>
      <w:numFmt w:val="bullet"/>
      <w:lvlText w:val=""/>
      <w:lvlJc w:val="left"/>
      <w:pPr>
        <w:ind w:left="720" w:hanging="360"/>
      </w:pPr>
      <w:rPr>
        <w:rFonts w:ascii="Symbol" w:hAnsi="Symbol" w:hint="default"/>
      </w:rPr>
    </w:lvl>
    <w:lvl w:ilvl="1" w:tplc="A7BEB860">
      <w:start w:val="1"/>
      <w:numFmt w:val="bullet"/>
      <w:lvlText w:val="o"/>
      <w:lvlJc w:val="left"/>
      <w:pPr>
        <w:ind w:left="1440" w:hanging="360"/>
      </w:pPr>
      <w:rPr>
        <w:rFonts w:ascii="Courier New" w:hAnsi="Courier New" w:hint="default"/>
      </w:rPr>
    </w:lvl>
    <w:lvl w:ilvl="2" w:tplc="CD60985C">
      <w:start w:val="1"/>
      <w:numFmt w:val="bullet"/>
      <w:lvlText w:val=""/>
      <w:lvlJc w:val="left"/>
      <w:pPr>
        <w:ind w:left="2160" w:hanging="360"/>
      </w:pPr>
      <w:rPr>
        <w:rFonts w:ascii="Wingdings" w:hAnsi="Wingdings" w:hint="default"/>
      </w:rPr>
    </w:lvl>
    <w:lvl w:ilvl="3" w:tplc="83B680CE">
      <w:start w:val="1"/>
      <w:numFmt w:val="bullet"/>
      <w:lvlText w:val=""/>
      <w:lvlJc w:val="left"/>
      <w:pPr>
        <w:ind w:left="2880" w:hanging="360"/>
      </w:pPr>
      <w:rPr>
        <w:rFonts w:ascii="Symbol" w:hAnsi="Symbol" w:hint="default"/>
      </w:rPr>
    </w:lvl>
    <w:lvl w:ilvl="4" w:tplc="CDCED4AE">
      <w:start w:val="1"/>
      <w:numFmt w:val="bullet"/>
      <w:lvlText w:val="o"/>
      <w:lvlJc w:val="left"/>
      <w:pPr>
        <w:ind w:left="3600" w:hanging="360"/>
      </w:pPr>
      <w:rPr>
        <w:rFonts w:ascii="Courier New" w:hAnsi="Courier New" w:hint="default"/>
      </w:rPr>
    </w:lvl>
    <w:lvl w:ilvl="5" w:tplc="D3AC1CA0">
      <w:start w:val="1"/>
      <w:numFmt w:val="bullet"/>
      <w:lvlText w:val=""/>
      <w:lvlJc w:val="left"/>
      <w:pPr>
        <w:ind w:left="4320" w:hanging="360"/>
      </w:pPr>
      <w:rPr>
        <w:rFonts w:ascii="Wingdings" w:hAnsi="Wingdings" w:hint="default"/>
      </w:rPr>
    </w:lvl>
    <w:lvl w:ilvl="6" w:tplc="6D4C8010">
      <w:start w:val="1"/>
      <w:numFmt w:val="bullet"/>
      <w:lvlText w:val=""/>
      <w:lvlJc w:val="left"/>
      <w:pPr>
        <w:ind w:left="5040" w:hanging="360"/>
      </w:pPr>
      <w:rPr>
        <w:rFonts w:ascii="Symbol" w:hAnsi="Symbol" w:hint="default"/>
      </w:rPr>
    </w:lvl>
    <w:lvl w:ilvl="7" w:tplc="8168D8D4">
      <w:start w:val="1"/>
      <w:numFmt w:val="bullet"/>
      <w:lvlText w:val="o"/>
      <w:lvlJc w:val="left"/>
      <w:pPr>
        <w:ind w:left="5760" w:hanging="360"/>
      </w:pPr>
      <w:rPr>
        <w:rFonts w:ascii="Courier New" w:hAnsi="Courier New" w:hint="default"/>
      </w:rPr>
    </w:lvl>
    <w:lvl w:ilvl="8" w:tplc="F01624A8">
      <w:start w:val="1"/>
      <w:numFmt w:val="bullet"/>
      <w:lvlText w:val=""/>
      <w:lvlJc w:val="left"/>
      <w:pPr>
        <w:ind w:left="6480" w:hanging="360"/>
      </w:pPr>
      <w:rPr>
        <w:rFonts w:ascii="Wingdings" w:hAnsi="Wingdings" w:hint="default"/>
      </w:rPr>
    </w:lvl>
  </w:abstractNum>
  <w:abstractNum w:abstractNumId="13" w15:restartNumberingAfterBreak="0">
    <w:nsid w:val="1EC9926B"/>
    <w:multiLevelType w:val="hybridMultilevel"/>
    <w:tmpl w:val="BD54F0DE"/>
    <w:lvl w:ilvl="0" w:tplc="31D07382">
      <w:start w:val="1"/>
      <w:numFmt w:val="bullet"/>
      <w:lvlText w:val=""/>
      <w:lvlJc w:val="left"/>
      <w:pPr>
        <w:ind w:left="720" w:hanging="360"/>
      </w:pPr>
      <w:rPr>
        <w:rFonts w:ascii="Symbol" w:hAnsi="Symbol" w:hint="default"/>
      </w:rPr>
    </w:lvl>
    <w:lvl w:ilvl="1" w:tplc="B644D16C">
      <w:start w:val="1"/>
      <w:numFmt w:val="bullet"/>
      <w:lvlText w:val="o"/>
      <w:lvlJc w:val="left"/>
      <w:pPr>
        <w:ind w:left="1440" w:hanging="360"/>
      </w:pPr>
      <w:rPr>
        <w:rFonts w:ascii="Courier New" w:hAnsi="Courier New" w:hint="default"/>
      </w:rPr>
    </w:lvl>
    <w:lvl w:ilvl="2" w:tplc="A4AE243A">
      <w:start w:val="1"/>
      <w:numFmt w:val="bullet"/>
      <w:lvlText w:val=""/>
      <w:lvlJc w:val="left"/>
      <w:pPr>
        <w:ind w:left="2160" w:hanging="360"/>
      </w:pPr>
      <w:rPr>
        <w:rFonts w:ascii="Wingdings" w:hAnsi="Wingdings" w:hint="default"/>
      </w:rPr>
    </w:lvl>
    <w:lvl w:ilvl="3" w:tplc="2D30DD8C">
      <w:start w:val="1"/>
      <w:numFmt w:val="bullet"/>
      <w:lvlText w:val=""/>
      <w:lvlJc w:val="left"/>
      <w:pPr>
        <w:ind w:left="2880" w:hanging="360"/>
      </w:pPr>
      <w:rPr>
        <w:rFonts w:ascii="Symbol" w:hAnsi="Symbol" w:hint="default"/>
      </w:rPr>
    </w:lvl>
    <w:lvl w:ilvl="4" w:tplc="EE0ABC06">
      <w:start w:val="1"/>
      <w:numFmt w:val="bullet"/>
      <w:lvlText w:val="o"/>
      <w:lvlJc w:val="left"/>
      <w:pPr>
        <w:ind w:left="3600" w:hanging="360"/>
      </w:pPr>
      <w:rPr>
        <w:rFonts w:ascii="Courier New" w:hAnsi="Courier New" w:hint="default"/>
      </w:rPr>
    </w:lvl>
    <w:lvl w:ilvl="5" w:tplc="E72067A2">
      <w:start w:val="1"/>
      <w:numFmt w:val="bullet"/>
      <w:lvlText w:val=""/>
      <w:lvlJc w:val="left"/>
      <w:pPr>
        <w:ind w:left="4320" w:hanging="360"/>
      </w:pPr>
      <w:rPr>
        <w:rFonts w:ascii="Wingdings" w:hAnsi="Wingdings" w:hint="default"/>
      </w:rPr>
    </w:lvl>
    <w:lvl w:ilvl="6" w:tplc="4E9AB89E">
      <w:start w:val="1"/>
      <w:numFmt w:val="bullet"/>
      <w:lvlText w:val=""/>
      <w:lvlJc w:val="left"/>
      <w:pPr>
        <w:ind w:left="5040" w:hanging="360"/>
      </w:pPr>
      <w:rPr>
        <w:rFonts w:ascii="Symbol" w:hAnsi="Symbol" w:hint="default"/>
      </w:rPr>
    </w:lvl>
    <w:lvl w:ilvl="7" w:tplc="3E8013B2">
      <w:start w:val="1"/>
      <w:numFmt w:val="bullet"/>
      <w:lvlText w:val="o"/>
      <w:lvlJc w:val="left"/>
      <w:pPr>
        <w:ind w:left="5760" w:hanging="360"/>
      </w:pPr>
      <w:rPr>
        <w:rFonts w:ascii="Courier New" w:hAnsi="Courier New" w:hint="default"/>
      </w:rPr>
    </w:lvl>
    <w:lvl w:ilvl="8" w:tplc="EC340800">
      <w:start w:val="1"/>
      <w:numFmt w:val="bullet"/>
      <w:lvlText w:val=""/>
      <w:lvlJc w:val="left"/>
      <w:pPr>
        <w:ind w:left="6480" w:hanging="360"/>
      </w:pPr>
      <w:rPr>
        <w:rFonts w:ascii="Wingdings" w:hAnsi="Wingdings" w:hint="default"/>
      </w:rPr>
    </w:lvl>
  </w:abstractNum>
  <w:abstractNum w:abstractNumId="14" w15:restartNumberingAfterBreak="0">
    <w:nsid w:val="20366122"/>
    <w:multiLevelType w:val="multilevel"/>
    <w:tmpl w:val="2D30F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C465FE"/>
    <w:multiLevelType w:val="multilevel"/>
    <w:tmpl w:val="2878D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89050F"/>
    <w:multiLevelType w:val="multilevel"/>
    <w:tmpl w:val="88220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831E7C"/>
    <w:multiLevelType w:val="multilevel"/>
    <w:tmpl w:val="A89CFF4C"/>
    <w:styleLink w:val="CurrentList1"/>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Times New Roman" w:eastAsiaTheme="minorHAnsi" w:hAnsi="Times New Roman" w:cs="Times New Roman"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2B2721C9"/>
    <w:multiLevelType w:val="multilevel"/>
    <w:tmpl w:val="C29ED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8409BA"/>
    <w:multiLevelType w:val="multilevel"/>
    <w:tmpl w:val="A89CFF4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117751D"/>
    <w:multiLevelType w:val="hybridMultilevel"/>
    <w:tmpl w:val="2F66E8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18F7168"/>
    <w:multiLevelType w:val="multilevel"/>
    <w:tmpl w:val="0AAE1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8601CF"/>
    <w:multiLevelType w:val="multilevel"/>
    <w:tmpl w:val="A67419B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8B5F8EF"/>
    <w:multiLevelType w:val="hybridMultilevel"/>
    <w:tmpl w:val="FFFFFFFF"/>
    <w:lvl w:ilvl="0" w:tplc="009484E2">
      <w:start w:val="1"/>
      <w:numFmt w:val="bullet"/>
      <w:lvlText w:val=""/>
      <w:lvlJc w:val="left"/>
      <w:pPr>
        <w:ind w:left="720" w:hanging="360"/>
      </w:pPr>
      <w:rPr>
        <w:rFonts w:ascii="Symbol" w:hAnsi="Symbol" w:hint="default"/>
      </w:rPr>
    </w:lvl>
    <w:lvl w:ilvl="1" w:tplc="3F74C340">
      <w:start w:val="1"/>
      <w:numFmt w:val="bullet"/>
      <w:lvlText w:val="o"/>
      <w:lvlJc w:val="left"/>
      <w:pPr>
        <w:ind w:left="1440" w:hanging="360"/>
      </w:pPr>
      <w:rPr>
        <w:rFonts w:ascii="Courier New" w:hAnsi="Courier New" w:hint="default"/>
      </w:rPr>
    </w:lvl>
    <w:lvl w:ilvl="2" w:tplc="1C0C6B8E">
      <w:start w:val="1"/>
      <w:numFmt w:val="bullet"/>
      <w:lvlText w:val=""/>
      <w:lvlJc w:val="left"/>
      <w:pPr>
        <w:ind w:left="2160" w:hanging="360"/>
      </w:pPr>
      <w:rPr>
        <w:rFonts w:ascii="Wingdings" w:hAnsi="Wingdings" w:hint="default"/>
      </w:rPr>
    </w:lvl>
    <w:lvl w:ilvl="3" w:tplc="97506548">
      <w:start w:val="1"/>
      <w:numFmt w:val="bullet"/>
      <w:lvlText w:val=""/>
      <w:lvlJc w:val="left"/>
      <w:pPr>
        <w:ind w:left="2880" w:hanging="360"/>
      </w:pPr>
      <w:rPr>
        <w:rFonts w:ascii="Symbol" w:hAnsi="Symbol" w:hint="default"/>
      </w:rPr>
    </w:lvl>
    <w:lvl w:ilvl="4" w:tplc="009A53F4">
      <w:start w:val="1"/>
      <w:numFmt w:val="bullet"/>
      <w:lvlText w:val="o"/>
      <w:lvlJc w:val="left"/>
      <w:pPr>
        <w:ind w:left="3600" w:hanging="360"/>
      </w:pPr>
      <w:rPr>
        <w:rFonts w:ascii="Courier New" w:hAnsi="Courier New" w:hint="default"/>
      </w:rPr>
    </w:lvl>
    <w:lvl w:ilvl="5" w:tplc="48623E8E">
      <w:start w:val="1"/>
      <w:numFmt w:val="bullet"/>
      <w:lvlText w:val=""/>
      <w:lvlJc w:val="left"/>
      <w:pPr>
        <w:ind w:left="4320" w:hanging="360"/>
      </w:pPr>
      <w:rPr>
        <w:rFonts w:ascii="Wingdings" w:hAnsi="Wingdings" w:hint="default"/>
      </w:rPr>
    </w:lvl>
    <w:lvl w:ilvl="6" w:tplc="1C6CCD60">
      <w:start w:val="1"/>
      <w:numFmt w:val="bullet"/>
      <w:lvlText w:val=""/>
      <w:lvlJc w:val="left"/>
      <w:pPr>
        <w:ind w:left="5040" w:hanging="360"/>
      </w:pPr>
      <w:rPr>
        <w:rFonts w:ascii="Symbol" w:hAnsi="Symbol" w:hint="default"/>
      </w:rPr>
    </w:lvl>
    <w:lvl w:ilvl="7" w:tplc="72B64902">
      <w:start w:val="1"/>
      <w:numFmt w:val="bullet"/>
      <w:lvlText w:val="o"/>
      <w:lvlJc w:val="left"/>
      <w:pPr>
        <w:ind w:left="5760" w:hanging="360"/>
      </w:pPr>
      <w:rPr>
        <w:rFonts w:ascii="Courier New" w:hAnsi="Courier New" w:hint="default"/>
      </w:rPr>
    </w:lvl>
    <w:lvl w:ilvl="8" w:tplc="23F26276">
      <w:start w:val="1"/>
      <w:numFmt w:val="bullet"/>
      <w:lvlText w:val=""/>
      <w:lvlJc w:val="left"/>
      <w:pPr>
        <w:ind w:left="6480" w:hanging="360"/>
      </w:pPr>
      <w:rPr>
        <w:rFonts w:ascii="Wingdings" w:hAnsi="Wingdings" w:hint="default"/>
      </w:rPr>
    </w:lvl>
  </w:abstractNum>
  <w:abstractNum w:abstractNumId="24" w15:restartNumberingAfterBreak="0">
    <w:nsid w:val="39D71B60"/>
    <w:multiLevelType w:val="multilevel"/>
    <w:tmpl w:val="F2BCBADC"/>
    <w:lvl w:ilvl="0">
      <w:start w:val="1"/>
      <w:numFmt w:val="bullet"/>
      <w:lvlText w:val=""/>
      <w:lvlJc w:val="left"/>
      <w:pPr>
        <w:tabs>
          <w:tab w:val="num" w:pos="720"/>
        </w:tabs>
        <w:ind w:left="720" w:hanging="360"/>
      </w:pPr>
      <w:rPr>
        <w:rFonts w:ascii="Symbol" w:hAnsi="Symbol" w:hint="default"/>
        <w:sz w:val="20"/>
      </w:rPr>
    </w:lvl>
    <w:lvl w:ilvl="1">
      <w:start w:val="1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236C4D"/>
    <w:multiLevelType w:val="multilevel"/>
    <w:tmpl w:val="2EEC6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1B3EF0"/>
    <w:multiLevelType w:val="hybridMultilevel"/>
    <w:tmpl w:val="FFFFFFFF"/>
    <w:lvl w:ilvl="0" w:tplc="E96A1CBC">
      <w:start w:val="1"/>
      <w:numFmt w:val="bullet"/>
      <w:lvlText w:val=""/>
      <w:lvlJc w:val="left"/>
      <w:pPr>
        <w:ind w:left="720" w:hanging="360"/>
      </w:pPr>
      <w:rPr>
        <w:rFonts w:ascii="Symbol" w:hAnsi="Symbol" w:hint="default"/>
      </w:rPr>
    </w:lvl>
    <w:lvl w:ilvl="1" w:tplc="A6024300">
      <w:start w:val="1"/>
      <w:numFmt w:val="bullet"/>
      <w:lvlText w:val="o"/>
      <w:lvlJc w:val="left"/>
      <w:pPr>
        <w:ind w:left="1440" w:hanging="360"/>
      </w:pPr>
      <w:rPr>
        <w:rFonts w:ascii="Courier New" w:hAnsi="Courier New" w:hint="default"/>
      </w:rPr>
    </w:lvl>
    <w:lvl w:ilvl="2" w:tplc="E0747824">
      <w:start w:val="1"/>
      <w:numFmt w:val="bullet"/>
      <w:lvlText w:val=""/>
      <w:lvlJc w:val="left"/>
      <w:pPr>
        <w:ind w:left="2160" w:hanging="360"/>
      </w:pPr>
      <w:rPr>
        <w:rFonts w:ascii="Wingdings" w:hAnsi="Wingdings" w:hint="default"/>
      </w:rPr>
    </w:lvl>
    <w:lvl w:ilvl="3" w:tplc="73BED740">
      <w:start w:val="1"/>
      <w:numFmt w:val="bullet"/>
      <w:lvlText w:val=""/>
      <w:lvlJc w:val="left"/>
      <w:pPr>
        <w:ind w:left="2880" w:hanging="360"/>
      </w:pPr>
      <w:rPr>
        <w:rFonts w:ascii="Symbol" w:hAnsi="Symbol" w:hint="default"/>
      </w:rPr>
    </w:lvl>
    <w:lvl w:ilvl="4" w:tplc="4C48E288">
      <w:start w:val="1"/>
      <w:numFmt w:val="bullet"/>
      <w:lvlText w:val="o"/>
      <w:lvlJc w:val="left"/>
      <w:pPr>
        <w:ind w:left="3600" w:hanging="360"/>
      </w:pPr>
      <w:rPr>
        <w:rFonts w:ascii="Courier New" w:hAnsi="Courier New" w:hint="default"/>
      </w:rPr>
    </w:lvl>
    <w:lvl w:ilvl="5" w:tplc="04126A44">
      <w:start w:val="1"/>
      <w:numFmt w:val="bullet"/>
      <w:lvlText w:val=""/>
      <w:lvlJc w:val="left"/>
      <w:pPr>
        <w:ind w:left="4320" w:hanging="360"/>
      </w:pPr>
      <w:rPr>
        <w:rFonts w:ascii="Wingdings" w:hAnsi="Wingdings" w:hint="default"/>
      </w:rPr>
    </w:lvl>
    <w:lvl w:ilvl="6" w:tplc="515A4FC2">
      <w:start w:val="1"/>
      <w:numFmt w:val="bullet"/>
      <w:lvlText w:val=""/>
      <w:lvlJc w:val="left"/>
      <w:pPr>
        <w:ind w:left="5040" w:hanging="360"/>
      </w:pPr>
      <w:rPr>
        <w:rFonts w:ascii="Symbol" w:hAnsi="Symbol" w:hint="default"/>
      </w:rPr>
    </w:lvl>
    <w:lvl w:ilvl="7" w:tplc="205CDAFC">
      <w:start w:val="1"/>
      <w:numFmt w:val="bullet"/>
      <w:lvlText w:val="o"/>
      <w:lvlJc w:val="left"/>
      <w:pPr>
        <w:ind w:left="5760" w:hanging="360"/>
      </w:pPr>
      <w:rPr>
        <w:rFonts w:ascii="Courier New" w:hAnsi="Courier New" w:hint="default"/>
      </w:rPr>
    </w:lvl>
    <w:lvl w:ilvl="8" w:tplc="8E8C372C">
      <w:start w:val="1"/>
      <w:numFmt w:val="bullet"/>
      <w:lvlText w:val=""/>
      <w:lvlJc w:val="left"/>
      <w:pPr>
        <w:ind w:left="6480" w:hanging="360"/>
      </w:pPr>
      <w:rPr>
        <w:rFonts w:ascii="Wingdings" w:hAnsi="Wingdings" w:hint="default"/>
      </w:rPr>
    </w:lvl>
  </w:abstractNum>
  <w:abstractNum w:abstractNumId="27" w15:restartNumberingAfterBreak="0">
    <w:nsid w:val="44220AD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7165D93"/>
    <w:multiLevelType w:val="hybridMultilevel"/>
    <w:tmpl w:val="FFFFFFFF"/>
    <w:lvl w:ilvl="0" w:tplc="9B84BA84">
      <w:start w:val="1"/>
      <w:numFmt w:val="bullet"/>
      <w:lvlText w:val=""/>
      <w:lvlJc w:val="left"/>
      <w:pPr>
        <w:ind w:left="720" w:hanging="360"/>
      </w:pPr>
      <w:rPr>
        <w:rFonts w:ascii="Symbol" w:hAnsi="Symbol" w:hint="default"/>
      </w:rPr>
    </w:lvl>
    <w:lvl w:ilvl="1" w:tplc="C95C6A06">
      <w:start w:val="1"/>
      <w:numFmt w:val="bullet"/>
      <w:lvlText w:val="o"/>
      <w:lvlJc w:val="left"/>
      <w:pPr>
        <w:ind w:left="1440" w:hanging="360"/>
      </w:pPr>
      <w:rPr>
        <w:rFonts w:ascii="Courier New" w:hAnsi="Courier New" w:hint="default"/>
      </w:rPr>
    </w:lvl>
    <w:lvl w:ilvl="2" w:tplc="ED349CE2">
      <w:start w:val="1"/>
      <w:numFmt w:val="bullet"/>
      <w:lvlText w:val=""/>
      <w:lvlJc w:val="left"/>
      <w:pPr>
        <w:ind w:left="2160" w:hanging="360"/>
      </w:pPr>
      <w:rPr>
        <w:rFonts w:ascii="Wingdings" w:hAnsi="Wingdings" w:hint="default"/>
      </w:rPr>
    </w:lvl>
    <w:lvl w:ilvl="3" w:tplc="23109156">
      <w:start w:val="1"/>
      <w:numFmt w:val="bullet"/>
      <w:lvlText w:val=""/>
      <w:lvlJc w:val="left"/>
      <w:pPr>
        <w:ind w:left="2880" w:hanging="360"/>
      </w:pPr>
      <w:rPr>
        <w:rFonts w:ascii="Symbol" w:hAnsi="Symbol" w:hint="default"/>
      </w:rPr>
    </w:lvl>
    <w:lvl w:ilvl="4" w:tplc="FD1A7BB6">
      <w:start w:val="1"/>
      <w:numFmt w:val="bullet"/>
      <w:lvlText w:val="o"/>
      <w:lvlJc w:val="left"/>
      <w:pPr>
        <w:ind w:left="3600" w:hanging="360"/>
      </w:pPr>
      <w:rPr>
        <w:rFonts w:ascii="Courier New" w:hAnsi="Courier New" w:hint="default"/>
      </w:rPr>
    </w:lvl>
    <w:lvl w:ilvl="5" w:tplc="98FED78C">
      <w:start w:val="1"/>
      <w:numFmt w:val="bullet"/>
      <w:lvlText w:val=""/>
      <w:lvlJc w:val="left"/>
      <w:pPr>
        <w:ind w:left="4320" w:hanging="360"/>
      </w:pPr>
      <w:rPr>
        <w:rFonts w:ascii="Wingdings" w:hAnsi="Wingdings" w:hint="default"/>
      </w:rPr>
    </w:lvl>
    <w:lvl w:ilvl="6" w:tplc="A3EC2A9E">
      <w:start w:val="1"/>
      <w:numFmt w:val="bullet"/>
      <w:lvlText w:val=""/>
      <w:lvlJc w:val="left"/>
      <w:pPr>
        <w:ind w:left="5040" w:hanging="360"/>
      </w:pPr>
      <w:rPr>
        <w:rFonts w:ascii="Symbol" w:hAnsi="Symbol" w:hint="default"/>
      </w:rPr>
    </w:lvl>
    <w:lvl w:ilvl="7" w:tplc="5D4A3512">
      <w:start w:val="1"/>
      <w:numFmt w:val="bullet"/>
      <w:lvlText w:val="o"/>
      <w:lvlJc w:val="left"/>
      <w:pPr>
        <w:ind w:left="5760" w:hanging="360"/>
      </w:pPr>
      <w:rPr>
        <w:rFonts w:ascii="Courier New" w:hAnsi="Courier New" w:hint="default"/>
      </w:rPr>
    </w:lvl>
    <w:lvl w:ilvl="8" w:tplc="72FA4EC0">
      <w:start w:val="1"/>
      <w:numFmt w:val="bullet"/>
      <w:lvlText w:val=""/>
      <w:lvlJc w:val="left"/>
      <w:pPr>
        <w:ind w:left="6480" w:hanging="360"/>
      </w:pPr>
      <w:rPr>
        <w:rFonts w:ascii="Wingdings" w:hAnsi="Wingdings" w:hint="default"/>
      </w:rPr>
    </w:lvl>
  </w:abstractNum>
  <w:abstractNum w:abstractNumId="29" w15:restartNumberingAfterBreak="0">
    <w:nsid w:val="534250F4"/>
    <w:multiLevelType w:val="multilevel"/>
    <w:tmpl w:val="BD48F3E4"/>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8E6232C"/>
    <w:multiLevelType w:val="hybridMultilevel"/>
    <w:tmpl w:val="FFFFFFFF"/>
    <w:lvl w:ilvl="0" w:tplc="87D6B95E">
      <w:start w:val="1"/>
      <w:numFmt w:val="bullet"/>
      <w:lvlText w:val=""/>
      <w:lvlJc w:val="left"/>
      <w:pPr>
        <w:ind w:left="720" w:hanging="360"/>
      </w:pPr>
      <w:rPr>
        <w:rFonts w:ascii="Symbol" w:hAnsi="Symbol" w:hint="default"/>
      </w:rPr>
    </w:lvl>
    <w:lvl w:ilvl="1" w:tplc="FA4A8AA6">
      <w:start w:val="1"/>
      <w:numFmt w:val="bullet"/>
      <w:lvlText w:val="o"/>
      <w:lvlJc w:val="left"/>
      <w:pPr>
        <w:ind w:left="1440" w:hanging="360"/>
      </w:pPr>
      <w:rPr>
        <w:rFonts w:ascii="Courier New" w:hAnsi="Courier New" w:hint="default"/>
      </w:rPr>
    </w:lvl>
    <w:lvl w:ilvl="2" w:tplc="6FAC96CE">
      <w:start w:val="1"/>
      <w:numFmt w:val="bullet"/>
      <w:lvlText w:val=""/>
      <w:lvlJc w:val="left"/>
      <w:pPr>
        <w:ind w:left="2160" w:hanging="360"/>
      </w:pPr>
      <w:rPr>
        <w:rFonts w:ascii="Wingdings" w:hAnsi="Wingdings" w:hint="default"/>
      </w:rPr>
    </w:lvl>
    <w:lvl w:ilvl="3" w:tplc="F82EBBE6">
      <w:start w:val="1"/>
      <w:numFmt w:val="bullet"/>
      <w:lvlText w:val=""/>
      <w:lvlJc w:val="left"/>
      <w:pPr>
        <w:ind w:left="2880" w:hanging="360"/>
      </w:pPr>
      <w:rPr>
        <w:rFonts w:ascii="Symbol" w:hAnsi="Symbol" w:hint="default"/>
      </w:rPr>
    </w:lvl>
    <w:lvl w:ilvl="4" w:tplc="F17A5B32">
      <w:start w:val="1"/>
      <w:numFmt w:val="bullet"/>
      <w:lvlText w:val="o"/>
      <w:lvlJc w:val="left"/>
      <w:pPr>
        <w:ind w:left="3600" w:hanging="360"/>
      </w:pPr>
      <w:rPr>
        <w:rFonts w:ascii="Courier New" w:hAnsi="Courier New" w:hint="default"/>
      </w:rPr>
    </w:lvl>
    <w:lvl w:ilvl="5" w:tplc="1E5629A8">
      <w:start w:val="1"/>
      <w:numFmt w:val="bullet"/>
      <w:lvlText w:val=""/>
      <w:lvlJc w:val="left"/>
      <w:pPr>
        <w:ind w:left="4320" w:hanging="360"/>
      </w:pPr>
      <w:rPr>
        <w:rFonts w:ascii="Wingdings" w:hAnsi="Wingdings" w:hint="default"/>
      </w:rPr>
    </w:lvl>
    <w:lvl w:ilvl="6" w:tplc="80689728">
      <w:start w:val="1"/>
      <w:numFmt w:val="bullet"/>
      <w:lvlText w:val=""/>
      <w:lvlJc w:val="left"/>
      <w:pPr>
        <w:ind w:left="5040" w:hanging="360"/>
      </w:pPr>
      <w:rPr>
        <w:rFonts w:ascii="Symbol" w:hAnsi="Symbol" w:hint="default"/>
      </w:rPr>
    </w:lvl>
    <w:lvl w:ilvl="7" w:tplc="754C532C">
      <w:start w:val="1"/>
      <w:numFmt w:val="bullet"/>
      <w:lvlText w:val="o"/>
      <w:lvlJc w:val="left"/>
      <w:pPr>
        <w:ind w:left="5760" w:hanging="360"/>
      </w:pPr>
      <w:rPr>
        <w:rFonts w:ascii="Courier New" w:hAnsi="Courier New" w:hint="default"/>
      </w:rPr>
    </w:lvl>
    <w:lvl w:ilvl="8" w:tplc="18D02666">
      <w:start w:val="1"/>
      <w:numFmt w:val="bullet"/>
      <w:lvlText w:val=""/>
      <w:lvlJc w:val="left"/>
      <w:pPr>
        <w:ind w:left="6480" w:hanging="360"/>
      </w:pPr>
      <w:rPr>
        <w:rFonts w:ascii="Wingdings" w:hAnsi="Wingdings" w:hint="default"/>
      </w:rPr>
    </w:lvl>
  </w:abstractNum>
  <w:abstractNum w:abstractNumId="31" w15:restartNumberingAfterBreak="0">
    <w:nsid w:val="5923845F"/>
    <w:multiLevelType w:val="hybridMultilevel"/>
    <w:tmpl w:val="62FAA680"/>
    <w:lvl w:ilvl="0" w:tplc="0890E09E">
      <w:start w:val="1"/>
      <w:numFmt w:val="bullet"/>
      <w:lvlText w:val=""/>
      <w:lvlJc w:val="left"/>
      <w:pPr>
        <w:ind w:left="720" w:hanging="360"/>
      </w:pPr>
      <w:rPr>
        <w:rFonts w:ascii="Symbol" w:hAnsi="Symbol" w:hint="default"/>
      </w:rPr>
    </w:lvl>
    <w:lvl w:ilvl="1" w:tplc="CF4407B2">
      <w:start w:val="1"/>
      <w:numFmt w:val="bullet"/>
      <w:lvlText w:val="o"/>
      <w:lvlJc w:val="left"/>
      <w:pPr>
        <w:ind w:left="1440" w:hanging="360"/>
      </w:pPr>
      <w:rPr>
        <w:rFonts w:ascii="Courier New" w:hAnsi="Courier New" w:hint="default"/>
      </w:rPr>
    </w:lvl>
    <w:lvl w:ilvl="2" w:tplc="7DE2E89C">
      <w:start w:val="1"/>
      <w:numFmt w:val="bullet"/>
      <w:lvlText w:val=""/>
      <w:lvlJc w:val="left"/>
      <w:pPr>
        <w:ind w:left="2160" w:hanging="360"/>
      </w:pPr>
      <w:rPr>
        <w:rFonts w:ascii="Wingdings" w:hAnsi="Wingdings" w:hint="default"/>
      </w:rPr>
    </w:lvl>
    <w:lvl w:ilvl="3" w:tplc="32A6662E">
      <w:start w:val="1"/>
      <w:numFmt w:val="bullet"/>
      <w:lvlText w:val=""/>
      <w:lvlJc w:val="left"/>
      <w:pPr>
        <w:ind w:left="2880" w:hanging="360"/>
      </w:pPr>
      <w:rPr>
        <w:rFonts w:ascii="Symbol" w:hAnsi="Symbol" w:hint="default"/>
      </w:rPr>
    </w:lvl>
    <w:lvl w:ilvl="4" w:tplc="6A34A5DA">
      <w:start w:val="1"/>
      <w:numFmt w:val="bullet"/>
      <w:lvlText w:val="o"/>
      <w:lvlJc w:val="left"/>
      <w:pPr>
        <w:ind w:left="3600" w:hanging="360"/>
      </w:pPr>
      <w:rPr>
        <w:rFonts w:ascii="Courier New" w:hAnsi="Courier New" w:hint="default"/>
      </w:rPr>
    </w:lvl>
    <w:lvl w:ilvl="5" w:tplc="3B9C5A5C">
      <w:start w:val="1"/>
      <w:numFmt w:val="bullet"/>
      <w:lvlText w:val=""/>
      <w:lvlJc w:val="left"/>
      <w:pPr>
        <w:ind w:left="4320" w:hanging="360"/>
      </w:pPr>
      <w:rPr>
        <w:rFonts w:ascii="Wingdings" w:hAnsi="Wingdings" w:hint="default"/>
      </w:rPr>
    </w:lvl>
    <w:lvl w:ilvl="6" w:tplc="0B24AD04">
      <w:start w:val="1"/>
      <w:numFmt w:val="bullet"/>
      <w:lvlText w:val=""/>
      <w:lvlJc w:val="left"/>
      <w:pPr>
        <w:ind w:left="5040" w:hanging="360"/>
      </w:pPr>
      <w:rPr>
        <w:rFonts w:ascii="Symbol" w:hAnsi="Symbol" w:hint="default"/>
      </w:rPr>
    </w:lvl>
    <w:lvl w:ilvl="7" w:tplc="EF44A500">
      <w:start w:val="1"/>
      <w:numFmt w:val="bullet"/>
      <w:lvlText w:val="o"/>
      <w:lvlJc w:val="left"/>
      <w:pPr>
        <w:ind w:left="5760" w:hanging="360"/>
      </w:pPr>
      <w:rPr>
        <w:rFonts w:ascii="Courier New" w:hAnsi="Courier New" w:hint="default"/>
      </w:rPr>
    </w:lvl>
    <w:lvl w:ilvl="8" w:tplc="A14A1560">
      <w:start w:val="1"/>
      <w:numFmt w:val="bullet"/>
      <w:lvlText w:val=""/>
      <w:lvlJc w:val="left"/>
      <w:pPr>
        <w:ind w:left="6480" w:hanging="360"/>
      </w:pPr>
      <w:rPr>
        <w:rFonts w:ascii="Wingdings" w:hAnsi="Wingdings" w:hint="default"/>
      </w:rPr>
    </w:lvl>
  </w:abstractNum>
  <w:abstractNum w:abstractNumId="32" w15:restartNumberingAfterBreak="0">
    <w:nsid w:val="5F7B282C"/>
    <w:multiLevelType w:val="hybridMultilevel"/>
    <w:tmpl w:val="FFFFFFFF"/>
    <w:lvl w:ilvl="0" w:tplc="09F0BB5C">
      <w:start w:val="1"/>
      <w:numFmt w:val="bullet"/>
      <w:lvlText w:val=""/>
      <w:lvlJc w:val="left"/>
      <w:pPr>
        <w:ind w:left="720" w:hanging="360"/>
      </w:pPr>
      <w:rPr>
        <w:rFonts w:ascii="Symbol" w:hAnsi="Symbol" w:hint="default"/>
      </w:rPr>
    </w:lvl>
    <w:lvl w:ilvl="1" w:tplc="33522048">
      <w:start w:val="1"/>
      <w:numFmt w:val="bullet"/>
      <w:lvlText w:val="o"/>
      <w:lvlJc w:val="left"/>
      <w:pPr>
        <w:ind w:left="1440" w:hanging="360"/>
      </w:pPr>
      <w:rPr>
        <w:rFonts w:ascii="Courier New" w:hAnsi="Courier New" w:hint="default"/>
      </w:rPr>
    </w:lvl>
    <w:lvl w:ilvl="2" w:tplc="F0F221EA">
      <w:start w:val="1"/>
      <w:numFmt w:val="bullet"/>
      <w:lvlText w:val=""/>
      <w:lvlJc w:val="left"/>
      <w:pPr>
        <w:ind w:left="2160" w:hanging="360"/>
      </w:pPr>
      <w:rPr>
        <w:rFonts w:ascii="Wingdings" w:hAnsi="Wingdings" w:hint="default"/>
      </w:rPr>
    </w:lvl>
    <w:lvl w:ilvl="3" w:tplc="7AA8DE3E">
      <w:start w:val="1"/>
      <w:numFmt w:val="bullet"/>
      <w:lvlText w:val=""/>
      <w:lvlJc w:val="left"/>
      <w:pPr>
        <w:ind w:left="2880" w:hanging="360"/>
      </w:pPr>
      <w:rPr>
        <w:rFonts w:ascii="Symbol" w:hAnsi="Symbol" w:hint="default"/>
      </w:rPr>
    </w:lvl>
    <w:lvl w:ilvl="4" w:tplc="897CF5E8">
      <w:start w:val="1"/>
      <w:numFmt w:val="bullet"/>
      <w:lvlText w:val="o"/>
      <w:lvlJc w:val="left"/>
      <w:pPr>
        <w:ind w:left="3600" w:hanging="360"/>
      </w:pPr>
      <w:rPr>
        <w:rFonts w:ascii="Courier New" w:hAnsi="Courier New" w:hint="default"/>
      </w:rPr>
    </w:lvl>
    <w:lvl w:ilvl="5" w:tplc="87B6DCE8">
      <w:start w:val="1"/>
      <w:numFmt w:val="bullet"/>
      <w:lvlText w:val=""/>
      <w:lvlJc w:val="left"/>
      <w:pPr>
        <w:ind w:left="4320" w:hanging="360"/>
      </w:pPr>
      <w:rPr>
        <w:rFonts w:ascii="Wingdings" w:hAnsi="Wingdings" w:hint="default"/>
      </w:rPr>
    </w:lvl>
    <w:lvl w:ilvl="6" w:tplc="6B46FE72">
      <w:start w:val="1"/>
      <w:numFmt w:val="bullet"/>
      <w:lvlText w:val=""/>
      <w:lvlJc w:val="left"/>
      <w:pPr>
        <w:ind w:left="5040" w:hanging="360"/>
      </w:pPr>
      <w:rPr>
        <w:rFonts w:ascii="Symbol" w:hAnsi="Symbol" w:hint="default"/>
      </w:rPr>
    </w:lvl>
    <w:lvl w:ilvl="7" w:tplc="E83CEE1A">
      <w:start w:val="1"/>
      <w:numFmt w:val="bullet"/>
      <w:lvlText w:val="o"/>
      <w:lvlJc w:val="left"/>
      <w:pPr>
        <w:ind w:left="5760" w:hanging="360"/>
      </w:pPr>
      <w:rPr>
        <w:rFonts w:ascii="Courier New" w:hAnsi="Courier New" w:hint="default"/>
      </w:rPr>
    </w:lvl>
    <w:lvl w:ilvl="8" w:tplc="E7902E84">
      <w:start w:val="1"/>
      <w:numFmt w:val="bullet"/>
      <w:lvlText w:val=""/>
      <w:lvlJc w:val="left"/>
      <w:pPr>
        <w:ind w:left="6480" w:hanging="360"/>
      </w:pPr>
      <w:rPr>
        <w:rFonts w:ascii="Wingdings" w:hAnsi="Wingdings" w:hint="default"/>
      </w:rPr>
    </w:lvl>
  </w:abstractNum>
  <w:abstractNum w:abstractNumId="33" w15:restartNumberingAfterBreak="0">
    <w:nsid w:val="628D0DCB"/>
    <w:multiLevelType w:val="multilevel"/>
    <w:tmpl w:val="9ECC9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937352"/>
    <w:multiLevelType w:val="multilevel"/>
    <w:tmpl w:val="BD48F3E4"/>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43E1745"/>
    <w:multiLevelType w:val="hybridMultilevel"/>
    <w:tmpl w:val="FFFFFFFF"/>
    <w:lvl w:ilvl="0" w:tplc="94AE6B12">
      <w:start w:val="1"/>
      <w:numFmt w:val="bullet"/>
      <w:lvlText w:val=""/>
      <w:lvlJc w:val="left"/>
      <w:pPr>
        <w:ind w:left="720" w:hanging="360"/>
      </w:pPr>
      <w:rPr>
        <w:rFonts w:ascii="Symbol" w:hAnsi="Symbol" w:hint="default"/>
      </w:rPr>
    </w:lvl>
    <w:lvl w:ilvl="1" w:tplc="EED05910">
      <w:start w:val="1"/>
      <w:numFmt w:val="bullet"/>
      <w:lvlText w:val="o"/>
      <w:lvlJc w:val="left"/>
      <w:pPr>
        <w:ind w:left="1440" w:hanging="360"/>
      </w:pPr>
      <w:rPr>
        <w:rFonts w:ascii="Courier New" w:hAnsi="Courier New" w:hint="default"/>
      </w:rPr>
    </w:lvl>
    <w:lvl w:ilvl="2" w:tplc="558430B4">
      <w:start w:val="1"/>
      <w:numFmt w:val="bullet"/>
      <w:lvlText w:val=""/>
      <w:lvlJc w:val="left"/>
      <w:pPr>
        <w:ind w:left="2160" w:hanging="360"/>
      </w:pPr>
      <w:rPr>
        <w:rFonts w:ascii="Wingdings" w:hAnsi="Wingdings" w:hint="default"/>
      </w:rPr>
    </w:lvl>
    <w:lvl w:ilvl="3" w:tplc="D02825C2">
      <w:start w:val="1"/>
      <w:numFmt w:val="bullet"/>
      <w:lvlText w:val=""/>
      <w:lvlJc w:val="left"/>
      <w:pPr>
        <w:ind w:left="2880" w:hanging="360"/>
      </w:pPr>
      <w:rPr>
        <w:rFonts w:ascii="Symbol" w:hAnsi="Symbol" w:hint="default"/>
      </w:rPr>
    </w:lvl>
    <w:lvl w:ilvl="4" w:tplc="DC565C32">
      <w:start w:val="1"/>
      <w:numFmt w:val="bullet"/>
      <w:lvlText w:val="o"/>
      <w:lvlJc w:val="left"/>
      <w:pPr>
        <w:ind w:left="3600" w:hanging="360"/>
      </w:pPr>
      <w:rPr>
        <w:rFonts w:ascii="Courier New" w:hAnsi="Courier New" w:hint="default"/>
      </w:rPr>
    </w:lvl>
    <w:lvl w:ilvl="5" w:tplc="566AAD52">
      <w:start w:val="1"/>
      <w:numFmt w:val="bullet"/>
      <w:lvlText w:val=""/>
      <w:lvlJc w:val="left"/>
      <w:pPr>
        <w:ind w:left="4320" w:hanging="360"/>
      </w:pPr>
      <w:rPr>
        <w:rFonts w:ascii="Wingdings" w:hAnsi="Wingdings" w:hint="default"/>
      </w:rPr>
    </w:lvl>
    <w:lvl w:ilvl="6" w:tplc="BBBE1FEE">
      <w:start w:val="1"/>
      <w:numFmt w:val="bullet"/>
      <w:lvlText w:val=""/>
      <w:lvlJc w:val="left"/>
      <w:pPr>
        <w:ind w:left="5040" w:hanging="360"/>
      </w:pPr>
      <w:rPr>
        <w:rFonts w:ascii="Symbol" w:hAnsi="Symbol" w:hint="default"/>
      </w:rPr>
    </w:lvl>
    <w:lvl w:ilvl="7" w:tplc="6A743F22">
      <w:start w:val="1"/>
      <w:numFmt w:val="bullet"/>
      <w:lvlText w:val="o"/>
      <w:lvlJc w:val="left"/>
      <w:pPr>
        <w:ind w:left="5760" w:hanging="360"/>
      </w:pPr>
      <w:rPr>
        <w:rFonts w:ascii="Courier New" w:hAnsi="Courier New" w:hint="default"/>
      </w:rPr>
    </w:lvl>
    <w:lvl w:ilvl="8" w:tplc="85F22618">
      <w:start w:val="1"/>
      <w:numFmt w:val="bullet"/>
      <w:lvlText w:val=""/>
      <w:lvlJc w:val="left"/>
      <w:pPr>
        <w:ind w:left="6480" w:hanging="360"/>
      </w:pPr>
      <w:rPr>
        <w:rFonts w:ascii="Wingdings" w:hAnsi="Wingdings" w:hint="default"/>
      </w:rPr>
    </w:lvl>
  </w:abstractNum>
  <w:abstractNum w:abstractNumId="36" w15:restartNumberingAfterBreak="0">
    <w:nsid w:val="64FE2985"/>
    <w:multiLevelType w:val="multilevel"/>
    <w:tmpl w:val="19CE6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64B05A9"/>
    <w:multiLevelType w:val="multilevel"/>
    <w:tmpl w:val="82F67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A44339"/>
    <w:multiLevelType w:val="multilevel"/>
    <w:tmpl w:val="5914C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E2366E"/>
    <w:multiLevelType w:val="hybridMultilevel"/>
    <w:tmpl w:val="92CAC0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798994A5"/>
    <w:multiLevelType w:val="hybridMultilevel"/>
    <w:tmpl w:val="2F88F372"/>
    <w:lvl w:ilvl="0" w:tplc="21E4B3DE">
      <w:start w:val="1"/>
      <w:numFmt w:val="bullet"/>
      <w:lvlText w:val=""/>
      <w:lvlJc w:val="left"/>
      <w:pPr>
        <w:ind w:left="720" w:hanging="360"/>
      </w:pPr>
      <w:rPr>
        <w:rFonts w:ascii="Symbol" w:hAnsi="Symbol" w:hint="default"/>
      </w:rPr>
    </w:lvl>
    <w:lvl w:ilvl="1" w:tplc="CBB0B502">
      <w:start w:val="1"/>
      <w:numFmt w:val="bullet"/>
      <w:lvlText w:val="o"/>
      <w:lvlJc w:val="left"/>
      <w:pPr>
        <w:ind w:left="1440" w:hanging="360"/>
      </w:pPr>
      <w:rPr>
        <w:rFonts w:ascii="Courier New" w:hAnsi="Courier New" w:hint="default"/>
      </w:rPr>
    </w:lvl>
    <w:lvl w:ilvl="2" w:tplc="B79C556C">
      <w:start w:val="1"/>
      <w:numFmt w:val="bullet"/>
      <w:lvlText w:val=""/>
      <w:lvlJc w:val="left"/>
      <w:pPr>
        <w:ind w:left="2160" w:hanging="360"/>
      </w:pPr>
      <w:rPr>
        <w:rFonts w:ascii="Wingdings" w:hAnsi="Wingdings" w:hint="default"/>
      </w:rPr>
    </w:lvl>
    <w:lvl w:ilvl="3" w:tplc="6A0A9132">
      <w:start w:val="1"/>
      <w:numFmt w:val="bullet"/>
      <w:lvlText w:val=""/>
      <w:lvlJc w:val="left"/>
      <w:pPr>
        <w:ind w:left="2880" w:hanging="360"/>
      </w:pPr>
      <w:rPr>
        <w:rFonts w:ascii="Symbol" w:hAnsi="Symbol" w:hint="default"/>
      </w:rPr>
    </w:lvl>
    <w:lvl w:ilvl="4" w:tplc="BB8809AE">
      <w:start w:val="1"/>
      <w:numFmt w:val="bullet"/>
      <w:lvlText w:val="o"/>
      <w:lvlJc w:val="left"/>
      <w:pPr>
        <w:ind w:left="3600" w:hanging="360"/>
      </w:pPr>
      <w:rPr>
        <w:rFonts w:ascii="Courier New" w:hAnsi="Courier New" w:hint="default"/>
      </w:rPr>
    </w:lvl>
    <w:lvl w:ilvl="5" w:tplc="BF302E6C">
      <w:start w:val="1"/>
      <w:numFmt w:val="bullet"/>
      <w:lvlText w:val=""/>
      <w:lvlJc w:val="left"/>
      <w:pPr>
        <w:ind w:left="4320" w:hanging="360"/>
      </w:pPr>
      <w:rPr>
        <w:rFonts w:ascii="Wingdings" w:hAnsi="Wingdings" w:hint="default"/>
      </w:rPr>
    </w:lvl>
    <w:lvl w:ilvl="6" w:tplc="3B1C27AA">
      <w:start w:val="1"/>
      <w:numFmt w:val="bullet"/>
      <w:lvlText w:val=""/>
      <w:lvlJc w:val="left"/>
      <w:pPr>
        <w:ind w:left="5040" w:hanging="360"/>
      </w:pPr>
      <w:rPr>
        <w:rFonts w:ascii="Symbol" w:hAnsi="Symbol" w:hint="default"/>
      </w:rPr>
    </w:lvl>
    <w:lvl w:ilvl="7" w:tplc="18BAF270">
      <w:start w:val="1"/>
      <w:numFmt w:val="bullet"/>
      <w:lvlText w:val="o"/>
      <w:lvlJc w:val="left"/>
      <w:pPr>
        <w:ind w:left="5760" w:hanging="360"/>
      </w:pPr>
      <w:rPr>
        <w:rFonts w:ascii="Courier New" w:hAnsi="Courier New" w:hint="default"/>
      </w:rPr>
    </w:lvl>
    <w:lvl w:ilvl="8" w:tplc="35CC4A26">
      <w:start w:val="1"/>
      <w:numFmt w:val="bullet"/>
      <w:lvlText w:val=""/>
      <w:lvlJc w:val="left"/>
      <w:pPr>
        <w:ind w:left="6480" w:hanging="360"/>
      </w:pPr>
      <w:rPr>
        <w:rFonts w:ascii="Wingdings" w:hAnsi="Wingdings" w:hint="default"/>
      </w:rPr>
    </w:lvl>
  </w:abstractNum>
  <w:num w:numId="1" w16cid:durableId="450168401">
    <w:abstractNumId w:val="36"/>
  </w:num>
  <w:num w:numId="2" w16cid:durableId="663123843">
    <w:abstractNumId w:val="19"/>
  </w:num>
  <w:num w:numId="3" w16cid:durableId="729810403">
    <w:abstractNumId w:val="20"/>
  </w:num>
  <w:num w:numId="4" w16cid:durableId="1838225127">
    <w:abstractNumId w:val="4"/>
  </w:num>
  <w:num w:numId="5" w16cid:durableId="497309530">
    <w:abstractNumId w:val="33"/>
  </w:num>
  <w:num w:numId="6" w16cid:durableId="1840004670">
    <w:abstractNumId w:val="14"/>
  </w:num>
  <w:num w:numId="7" w16cid:durableId="957183453">
    <w:abstractNumId w:val="31"/>
  </w:num>
  <w:num w:numId="8" w16cid:durableId="1182670199">
    <w:abstractNumId w:val="1"/>
  </w:num>
  <w:num w:numId="9" w16cid:durableId="910892381">
    <w:abstractNumId w:val="32"/>
  </w:num>
  <w:num w:numId="10" w16cid:durableId="538711282">
    <w:abstractNumId w:val="26"/>
  </w:num>
  <w:num w:numId="11" w16cid:durableId="1520192378">
    <w:abstractNumId w:val="7"/>
  </w:num>
  <w:num w:numId="12" w16cid:durableId="1568802194">
    <w:abstractNumId w:val="3"/>
  </w:num>
  <w:num w:numId="13" w16cid:durableId="1301498535">
    <w:abstractNumId w:val="35"/>
  </w:num>
  <w:num w:numId="14" w16cid:durableId="2054965083">
    <w:abstractNumId w:val="28"/>
  </w:num>
  <w:num w:numId="15" w16cid:durableId="1908612716">
    <w:abstractNumId w:val="30"/>
  </w:num>
  <w:num w:numId="16" w16cid:durableId="831678476">
    <w:abstractNumId w:val="18"/>
  </w:num>
  <w:num w:numId="17" w16cid:durableId="341664458">
    <w:abstractNumId w:val="38"/>
  </w:num>
  <w:num w:numId="18" w16cid:durableId="1907646340">
    <w:abstractNumId w:val="24"/>
  </w:num>
  <w:num w:numId="19" w16cid:durableId="16002680">
    <w:abstractNumId w:val="15"/>
  </w:num>
  <w:num w:numId="20" w16cid:durableId="1885754204">
    <w:abstractNumId w:val="2"/>
  </w:num>
  <w:num w:numId="21" w16cid:durableId="865483250">
    <w:abstractNumId w:val="25"/>
  </w:num>
  <w:num w:numId="22" w16cid:durableId="365836755">
    <w:abstractNumId w:val="21"/>
  </w:num>
  <w:num w:numId="23" w16cid:durableId="939027044">
    <w:abstractNumId w:val="10"/>
  </w:num>
  <w:num w:numId="24" w16cid:durableId="1076131590">
    <w:abstractNumId w:val="39"/>
  </w:num>
  <w:num w:numId="25" w16cid:durableId="1725444843">
    <w:abstractNumId w:val="11"/>
  </w:num>
  <w:num w:numId="26" w16cid:durableId="1333483230">
    <w:abstractNumId w:val="9"/>
  </w:num>
  <w:num w:numId="27" w16cid:durableId="1238249606">
    <w:abstractNumId w:val="22"/>
  </w:num>
  <w:num w:numId="28" w16cid:durableId="1876310095">
    <w:abstractNumId w:val="34"/>
  </w:num>
  <w:num w:numId="29" w16cid:durableId="1004867319">
    <w:abstractNumId w:val="17"/>
  </w:num>
  <w:num w:numId="30" w16cid:durableId="1908684062">
    <w:abstractNumId w:val="5"/>
  </w:num>
  <w:num w:numId="31" w16cid:durableId="10497609">
    <w:abstractNumId w:val="29"/>
  </w:num>
  <w:num w:numId="32" w16cid:durableId="1583103868">
    <w:abstractNumId w:val="27"/>
  </w:num>
  <w:num w:numId="33" w16cid:durableId="2016296322">
    <w:abstractNumId w:val="8"/>
  </w:num>
  <w:num w:numId="34" w16cid:durableId="277031993">
    <w:abstractNumId w:val="13"/>
  </w:num>
  <w:num w:numId="35" w16cid:durableId="891235015">
    <w:abstractNumId w:val="12"/>
  </w:num>
  <w:num w:numId="36" w16cid:durableId="1338657919">
    <w:abstractNumId w:val="40"/>
  </w:num>
  <w:num w:numId="37" w16cid:durableId="923805449">
    <w:abstractNumId w:val="6"/>
  </w:num>
  <w:num w:numId="38" w16cid:durableId="1314988347">
    <w:abstractNumId w:val="0"/>
  </w:num>
  <w:num w:numId="39" w16cid:durableId="415634980">
    <w:abstractNumId w:val="16"/>
  </w:num>
  <w:num w:numId="40" w16cid:durableId="1866215200">
    <w:abstractNumId w:val="23"/>
  </w:num>
  <w:num w:numId="41" w16cid:durableId="111748992">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11C3"/>
    <w:rsid w:val="000006AA"/>
    <w:rsid w:val="00001036"/>
    <w:rsid w:val="000021AE"/>
    <w:rsid w:val="000037B0"/>
    <w:rsid w:val="00003F03"/>
    <w:rsid w:val="00005BA9"/>
    <w:rsid w:val="00006C45"/>
    <w:rsid w:val="000108B8"/>
    <w:rsid w:val="00011F97"/>
    <w:rsid w:val="000147B5"/>
    <w:rsid w:val="00015F11"/>
    <w:rsid w:val="0002426C"/>
    <w:rsid w:val="00024B05"/>
    <w:rsid w:val="00025423"/>
    <w:rsid w:val="00025F38"/>
    <w:rsid w:val="000260A6"/>
    <w:rsid w:val="00026BB7"/>
    <w:rsid w:val="00026D47"/>
    <w:rsid w:val="00027982"/>
    <w:rsid w:val="0003204F"/>
    <w:rsid w:val="0003247E"/>
    <w:rsid w:val="00032C35"/>
    <w:rsid w:val="00034C90"/>
    <w:rsid w:val="000410F0"/>
    <w:rsid w:val="00042169"/>
    <w:rsid w:val="00042E17"/>
    <w:rsid w:val="00043399"/>
    <w:rsid w:val="00043B37"/>
    <w:rsid w:val="000455BD"/>
    <w:rsid w:val="00045612"/>
    <w:rsid w:val="000509AC"/>
    <w:rsid w:val="00051919"/>
    <w:rsid w:val="00051B1B"/>
    <w:rsid w:val="00051EF8"/>
    <w:rsid w:val="00052D69"/>
    <w:rsid w:val="00052E09"/>
    <w:rsid w:val="000541B8"/>
    <w:rsid w:val="00054C1B"/>
    <w:rsid w:val="00055AE0"/>
    <w:rsid w:val="00056F39"/>
    <w:rsid w:val="0005720A"/>
    <w:rsid w:val="0006416B"/>
    <w:rsid w:val="000677D3"/>
    <w:rsid w:val="0007150B"/>
    <w:rsid w:val="00071998"/>
    <w:rsid w:val="00071BF2"/>
    <w:rsid w:val="00073312"/>
    <w:rsid w:val="00073352"/>
    <w:rsid w:val="00075103"/>
    <w:rsid w:val="00076BB4"/>
    <w:rsid w:val="00077215"/>
    <w:rsid w:val="00080922"/>
    <w:rsid w:val="000821B2"/>
    <w:rsid w:val="00084571"/>
    <w:rsid w:val="000849B6"/>
    <w:rsid w:val="00085102"/>
    <w:rsid w:val="00086440"/>
    <w:rsid w:val="0008767B"/>
    <w:rsid w:val="0008D151"/>
    <w:rsid w:val="0009049B"/>
    <w:rsid w:val="00090D28"/>
    <w:rsid w:val="00093A56"/>
    <w:rsid w:val="00093EFA"/>
    <w:rsid w:val="000974E8"/>
    <w:rsid w:val="000A08CD"/>
    <w:rsid w:val="000A101E"/>
    <w:rsid w:val="000A1E98"/>
    <w:rsid w:val="000A375D"/>
    <w:rsid w:val="000A3AF2"/>
    <w:rsid w:val="000A6BD3"/>
    <w:rsid w:val="000A6EC3"/>
    <w:rsid w:val="000B0433"/>
    <w:rsid w:val="000B0EC3"/>
    <w:rsid w:val="000B119A"/>
    <w:rsid w:val="000B1A9F"/>
    <w:rsid w:val="000B1BE7"/>
    <w:rsid w:val="000B256D"/>
    <w:rsid w:val="000B2DE9"/>
    <w:rsid w:val="000B43D4"/>
    <w:rsid w:val="000B6145"/>
    <w:rsid w:val="000B6B5D"/>
    <w:rsid w:val="000B7235"/>
    <w:rsid w:val="000B7440"/>
    <w:rsid w:val="000C1843"/>
    <w:rsid w:val="000C1E3F"/>
    <w:rsid w:val="000C2BE6"/>
    <w:rsid w:val="000C44D8"/>
    <w:rsid w:val="000C65BA"/>
    <w:rsid w:val="000D0CAB"/>
    <w:rsid w:val="000D0DA4"/>
    <w:rsid w:val="000D2270"/>
    <w:rsid w:val="000D2A00"/>
    <w:rsid w:val="000D2FA5"/>
    <w:rsid w:val="000D38BC"/>
    <w:rsid w:val="000D39CE"/>
    <w:rsid w:val="000D3CCF"/>
    <w:rsid w:val="000D4A8D"/>
    <w:rsid w:val="000D50BD"/>
    <w:rsid w:val="000D5259"/>
    <w:rsid w:val="000D58B1"/>
    <w:rsid w:val="000D5F64"/>
    <w:rsid w:val="000E1C5D"/>
    <w:rsid w:val="000E2525"/>
    <w:rsid w:val="000E25C0"/>
    <w:rsid w:val="000E7702"/>
    <w:rsid w:val="000F430F"/>
    <w:rsid w:val="000F4894"/>
    <w:rsid w:val="000F4D12"/>
    <w:rsid w:val="000F689D"/>
    <w:rsid w:val="000F7676"/>
    <w:rsid w:val="000F7B3A"/>
    <w:rsid w:val="00101D8C"/>
    <w:rsid w:val="0010419C"/>
    <w:rsid w:val="00105E0F"/>
    <w:rsid w:val="0010671F"/>
    <w:rsid w:val="00107C6F"/>
    <w:rsid w:val="001132DC"/>
    <w:rsid w:val="00113497"/>
    <w:rsid w:val="00114416"/>
    <w:rsid w:val="00116111"/>
    <w:rsid w:val="00116B15"/>
    <w:rsid w:val="001178F3"/>
    <w:rsid w:val="00121464"/>
    <w:rsid w:val="00121DD9"/>
    <w:rsid w:val="00122046"/>
    <w:rsid w:val="00122743"/>
    <w:rsid w:val="00123594"/>
    <w:rsid w:val="001252B2"/>
    <w:rsid w:val="001256EA"/>
    <w:rsid w:val="00126792"/>
    <w:rsid w:val="00126A17"/>
    <w:rsid w:val="00131123"/>
    <w:rsid w:val="00132293"/>
    <w:rsid w:val="001324B8"/>
    <w:rsid w:val="00132B6B"/>
    <w:rsid w:val="00132E05"/>
    <w:rsid w:val="001335E1"/>
    <w:rsid w:val="0013475F"/>
    <w:rsid w:val="00135089"/>
    <w:rsid w:val="001359C2"/>
    <w:rsid w:val="00136255"/>
    <w:rsid w:val="00136D3C"/>
    <w:rsid w:val="001372CE"/>
    <w:rsid w:val="001417C3"/>
    <w:rsid w:val="001440DE"/>
    <w:rsid w:val="00145DDE"/>
    <w:rsid w:val="001465D0"/>
    <w:rsid w:val="00146AA6"/>
    <w:rsid w:val="00146D62"/>
    <w:rsid w:val="0014775B"/>
    <w:rsid w:val="00147EDF"/>
    <w:rsid w:val="001500B5"/>
    <w:rsid w:val="00150D6E"/>
    <w:rsid w:val="001510CA"/>
    <w:rsid w:val="00151BD7"/>
    <w:rsid w:val="001528DE"/>
    <w:rsid w:val="00153139"/>
    <w:rsid w:val="001537BA"/>
    <w:rsid w:val="001544A1"/>
    <w:rsid w:val="001553CB"/>
    <w:rsid w:val="001606DA"/>
    <w:rsid w:val="001614AA"/>
    <w:rsid w:val="001620B5"/>
    <w:rsid w:val="0016218A"/>
    <w:rsid w:val="00162BAA"/>
    <w:rsid w:val="00163E32"/>
    <w:rsid w:val="00164819"/>
    <w:rsid w:val="00165699"/>
    <w:rsid w:val="00172277"/>
    <w:rsid w:val="001726A7"/>
    <w:rsid w:val="00173112"/>
    <w:rsid w:val="00174C4A"/>
    <w:rsid w:val="00176133"/>
    <w:rsid w:val="00176B3E"/>
    <w:rsid w:val="001776DC"/>
    <w:rsid w:val="0018053B"/>
    <w:rsid w:val="001821DF"/>
    <w:rsid w:val="00182780"/>
    <w:rsid w:val="00182790"/>
    <w:rsid w:val="00182C80"/>
    <w:rsid w:val="001847B1"/>
    <w:rsid w:val="00185CE2"/>
    <w:rsid w:val="001870BE"/>
    <w:rsid w:val="00187882"/>
    <w:rsid w:val="00187BE8"/>
    <w:rsid w:val="00192D58"/>
    <w:rsid w:val="00193778"/>
    <w:rsid w:val="00193AE4"/>
    <w:rsid w:val="00193B08"/>
    <w:rsid w:val="0019E22E"/>
    <w:rsid w:val="001A4F25"/>
    <w:rsid w:val="001A59C3"/>
    <w:rsid w:val="001A7A30"/>
    <w:rsid w:val="001B1C23"/>
    <w:rsid w:val="001B1D70"/>
    <w:rsid w:val="001B1EC9"/>
    <w:rsid w:val="001B21CA"/>
    <w:rsid w:val="001B221F"/>
    <w:rsid w:val="001B260A"/>
    <w:rsid w:val="001B3748"/>
    <w:rsid w:val="001B6019"/>
    <w:rsid w:val="001C1EC0"/>
    <w:rsid w:val="001C260A"/>
    <w:rsid w:val="001C38C5"/>
    <w:rsid w:val="001C6396"/>
    <w:rsid w:val="001C7232"/>
    <w:rsid w:val="001D6DCF"/>
    <w:rsid w:val="001E1284"/>
    <w:rsid w:val="001E1537"/>
    <w:rsid w:val="001E48A4"/>
    <w:rsid w:val="001E7029"/>
    <w:rsid w:val="001F0318"/>
    <w:rsid w:val="001F345E"/>
    <w:rsid w:val="001F3D56"/>
    <w:rsid w:val="001F4554"/>
    <w:rsid w:val="001F618E"/>
    <w:rsid w:val="001F6E68"/>
    <w:rsid w:val="00203686"/>
    <w:rsid w:val="00204988"/>
    <w:rsid w:val="00206B31"/>
    <w:rsid w:val="00210059"/>
    <w:rsid w:val="00212266"/>
    <w:rsid w:val="002125D8"/>
    <w:rsid w:val="00214226"/>
    <w:rsid w:val="00216B74"/>
    <w:rsid w:val="002209C3"/>
    <w:rsid w:val="0022372F"/>
    <w:rsid w:val="00223905"/>
    <w:rsid w:val="002249C5"/>
    <w:rsid w:val="0022619E"/>
    <w:rsid w:val="002261A5"/>
    <w:rsid w:val="00226DBB"/>
    <w:rsid w:val="0023101D"/>
    <w:rsid w:val="00232FB3"/>
    <w:rsid w:val="002332B6"/>
    <w:rsid w:val="00235BAB"/>
    <w:rsid w:val="00237F5D"/>
    <w:rsid w:val="00240F22"/>
    <w:rsid w:val="00241E24"/>
    <w:rsid w:val="0024247A"/>
    <w:rsid w:val="00244F7B"/>
    <w:rsid w:val="0024582F"/>
    <w:rsid w:val="00246A4B"/>
    <w:rsid w:val="00246C35"/>
    <w:rsid w:val="002578FA"/>
    <w:rsid w:val="002626ED"/>
    <w:rsid w:val="00262864"/>
    <w:rsid w:val="00262BA1"/>
    <w:rsid w:val="002637D8"/>
    <w:rsid w:val="0026658A"/>
    <w:rsid w:val="00266618"/>
    <w:rsid w:val="00270252"/>
    <w:rsid w:val="0027078F"/>
    <w:rsid w:val="0027169E"/>
    <w:rsid w:val="00271710"/>
    <w:rsid w:val="002724CA"/>
    <w:rsid w:val="00272C80"/>
    <w:rsid w:val="002755F2"/>
    <w:rsid w:val="002763FF"/>
    <w:rsid w:val="00277A78"/>
    <w:rsid w:val="0028040D"/>
    <w:rsid w:val="00282CFB"/>
    <w:rsid w:val="00283756"/>
    <w:rsid w:val="00283829"/>
    <w:rsid w:val="00286039"/>
    <w:rsid w:val="0028626E"/>
    <w:rsid w:val="00286478"/>
    <w:rsid w:val="002918A5"/>
    <w:rsid w:val="002934C6"/>
    <w:rsid w:val="0029519B"/>
    <w:rsid w:val="00295EAF"/>
    <w:rsid w:val="002966A4"/>
    <w:rsid w:val="002A0494"/>
    <w:rsid w:val="002A1199"/>
    <w:rsid w:val="002A52F7"/>
    <w:rsid w:val="002A5DA5"/>
    <w:rsid w:val="002A7EEF"/>
    <w:rsid w:val="002A7F96"/>
    <w:rsid w:val="002A7FBB"/>
    <w:rsid w:val="002B287B"/>
    <w:rsid w:val="002B2898"/>
    <w:rsid w:val="002B4E77"/>
    <w:rsid w:val="002B5397"/>
    <w:rsid w:val="002B5AED"/>
    <w:rsid w:val="002B6729"/>
    <w:rsid w:val="002B6F88"/>
    <w:rsid w:val="002B73E9"/>
    <w:rsid w:val="002C1C94"/>
    <w:rsid w:val="002C439E"/>
    <w:rsid w:val="002C660F"/>
    <w:rsid w:val="002C668A"/>
    <w:rsid w:val="002C6BE4"/>
    <w:rsid w:val="002C70A7"/>
    <w:rsid w:val="002D10AB"/>
    <w:rsid w:val="002D23F9"/>
    <w:rsid w:val="002D41FC"/>
    <w:rsid w:val="002D4746"/>
    <w:rsid w:val="002D6F3F"/>
    <w:rsid w:val="002DBF4D"/>
    <w:rsid w:val="002E249E"/>
    <w:rsid w:val="002E3EB9"/>
    <w:rsid w:val="002E43EE"/>
    <w:rsid w:val="002E4681"/>
    <w:rsid w:val="002E5612"/>
    <w:rsid w:val="002E5E11"/>
    <w:rsid w:val="002F1242"/>
    <w:rsid w:val="002F1249"/>
    <w:rsid w:val="002F51BC"/>
    <w:rsid w:val="002F5D11"/>
    <w:rsid w:val="003009DF"/>
    <w:rsid w:val="00300C22"/>
    <w:rsid w:val="003012E1"/>
    <w:rsid w:val="003017C6"/>
    <w:rsid w:val="00304EBF"/>
    <w:rsid w:val="003070A9"/>
    <w:rsid w:val="003070BB"/>
    <w:rsid w:val="003073E3"/>
    <w:rsid w:val="00307732"/>
    <w:rsid w:val="00311C49"/>
    <w:rsid w:val="00312028"/>
    <w:rsid w:val="0031418B"/>
    <w:rsid w:val="00315880"/>
    <w:rsid w:val="00317304"/>
    <w:rsid w:val="00317663"/>
    <w:rsid w:val="00320273"/>
    <w:rsid w:val="003214F2"/>
    <w:rsid w:val="00321E6F"/>
    <w:rsid w:val="003230C8"/>
    <w:rsid w:val="00323405"/>
    <w:rsid w:val="00323623"/>
    <w:rsid w:val="00323A5C"/>
    <w:rsid w:val="0032403C"/>
    <w:rsid w:val="003250FC"/>
    <w:rsid w:val="00325757"/>
    <w:rsid w:val="00333188"/>
    <w:rsid w:val="00334155"/>
    <w:rsid w:val="00337B86"/>
    <w:rsid w:val="00342328"/>
    <w:rsid w:val="0034364E"/>
    <w:rsid w:val="00344104"/>
    <w:rsid w:val="00344AC3"/>
    <w:rsid w:val="00345036"/>
    <w:rsid w:val="003457CC"/>
    <w:rsid w:val="00346FA1"/>
    <w:rsid w:val="00351815"/>
    <w:rsid w:val="00354D8E"/>
    <w:rsid w:val="00355237"/>
    <w:rsid w:val="003556DF"/>
    <w:rsid w:val="003578AF"/>
    <w:rsid w:val="003608AD"/>
    <w:rsid w:val="00360DC0"/>
    <w:rsid w:val="00360DC1"/>
    <w:rsid w:val="00361BCA"/>
    <w:rsid w:val="00362CFC"/>
    <w:rsid w:val="0036495E"/>
    <w:rsid w:val="003660C1"/>
    <w:rsid w:val="00366555"/>
    <w:rsid w:val="003678BE"/>
    <w:rsid w:val="00367DB0"/>
    <w:rsid w:val="00372684"/>
    <w:rsid w:val="00373115"/>
    <w:rsid w:val="00373464"/>
    <w:rsid w:val="00373A8B"/>
    <w:rsid w:val="0038084B"/>
    <w:rsid w:val="00380DCC"/>
    <w:rsid w:val="00382020"/>
    <w:rsid w:val="00382E54"/>
    <w:rsid w:val="0038587C"/>
    <w:rsid w:val="003859C3"/>
    <w:rsid w:val="00385BEB"/>
    <w:rsid w:val="00387373"/>
    <w:rsid w:val="00394B11"/>
    <w:rsid w:val="00394E9F"/>
    <w:rsid w:val="003A17B9"/>
    <w:rsid w:val="003A3158"/>
    <w:rsid w:val="003A3ACF"/>
    <w:rsid w:val="003A4A1B"/>
    <w:rsid w:val="003A4B92"/>
    <w:rsid w:val="003B145D"/>
    <w:rsid w:val="003B21F5"/>
    <w:rsid w:val="003B2D51"/>
    <w:rsid w:val="003B38AC"/>
    <w:rsid w:val="003B3F15"/>
    <w:rsid w:val="003B4F92"/>
    <w:rsid w:val="003B523E"/>
    <w:rsid w:val="003C016F"/>
    <w:rsid w:val="003C018C"/>
    <w:rsid w:val="003C105B"/>
    <w:rsid w:val="003C12D7"/>
    <w:rsid w:val="003C1A89"/>
    <w:rsid w:val="003C1DFD"/>
    <w:rsid w:val="003C23BA"/>
    <w:rsid w:val="003C32BA"/>
    <w:rsid w:val="003C7012"/>
    <w:rsid w:val="003C722B"/>
    <w:rsid w:val="003C738A"/>
    <w:rsid w:val="003C79EA"/>
    <w:rsid w:val="003D0F11"/>
    <w:rsid w:val="003D4A7F"/>
    <w:rsid w:val="003D6A99"/>
    <w:rsid w:val="003D6B71"/>
    <w:rsid w:val="003E09B8"/>
    <w:rsid w:val="003E186B"/>
    <w:rsid w:val="003E2973"/>
    <w:rsid w:val="003E309B"/>
    <w:rsid w:val="003E32E9"/>
    <w:rsid w:val="003E77FE"/>
    <w:rsid w:val="003E7A0B"/>
    <w:rsid w:val="003F0E09"/>
    <w:rsid w:val="003F2899"/>
    <w:rsid w:val="003F4295"/>
    <w:rsid w:val="003F50A1"/>
    <w:rsid w:val="003F55FE"/>
    <w:rsid w:val="003F6D4C"/>
    <w:rsid w:val="00400A42"/>
    <w:rsid w:val="00402012"/>
    <w:rsid w:val="004025FD"/>
    <w:rsid w:val="00404595"/>
    <w:rsid w:val="0041198B"/>
    <w:rsid w:val="004125E4"/>
    <w:rsid w:val="00412AA3"/>
    <w:rsid w:val="00413C05"/>
    <w:rsid w:val="004145F9"/>
    <w:rsid w:val="0041559F"/>
    <w:rsid w:val="004209DF"/>
    <w:rsid w:val="0042127B"/>
    <w:rsid w:val="00423759"/>
    <w:rsid w:val="004238EE"/>
    <w:rsid w:val="00424883"/>
    <w:rsid w:val="00424E42"/>
    <w:rsid w:val="0043040E"/>
    <w:rsid w:val="00430824"/>
    <w:rsid w:val="00432469"/>
    <w:rsid w:val="004334A7"/>
    <w:rsid w:val="0043639B"/>
    <w:rsid w:val="004407A8"/>
    <w:rsid w:val="004424FB"/>
    <w:rsid w:val="00444CBF"/>
    <w:rsid w:val="00445C4E"/>
    <w:rsid w:val="00446558"/>
    <w:rsid w:val="00446D93"/>
    <w:rsid w:val="0044752D"/>
    <w:rsid w:val="00450423"/>
    <w:rsid w:val="004512CB"/>
    <w:rsid w:val="004534BE"/>
    <w:rsid w:val="00455E47"/>
    <w:rsid w:val="00456E7D"/>
    <w:rsid w:val="0046052D"/>
    <w:rsid w:val="0046115C"/>
    <w:rsid w:val="00461606"/>
    <w:rsid w:val="004619A7"/>
    <w:rsid w:val="00461BDD"/>
    <w:rsid w:val="0046662D"/>
    <w:rsid w:val="0046664B"/>
    <w:rsid w:val="00467C11"/>
    <w:rsid w:val="00472390"/>
    <w:rsid w:val="00473AA9"/>
    <w:rsid w:val="00476627"/>
    <w:rsid w:val="00476D5A"/>
    <w:rsid w:val="004770E3"/>
    <w:rsid w:val="004771C0"/>
    <w:rsid w:val="00480FBA"/>
    <w:rsid w:val="0048167D"/>
    <w:rsid w:val="00481E13"/>
    <w:rsid w:val="00482201"/>
    <w:rsid w:val="00485A21"/>
    <w:rsid w:val="00490193"/>
    <w:rsid w:val="0049227E"/>
    <w:rsid w:val="004935AE"/>
    <w:rsid w:val="00494D65"/>
    <w:rsid w:val="00494D82"/>
    <w:rsid w:val="00495BAB"/>
    <w:rsid w:val="00496CB3"/>
    <w:rsid w:val="0049726C"/>
    <w:rsid w:val="00497607"/>
    <w:rsid w:val="004A20CB"/>
    <w:rsid w:val="004A27F4"/>
    <w:rsid w:val="004A2A8F"/>
    <w:rsid w:val="004A34B8"/>
    <w:rsid w:val="004A3CBC"/>
    <w:rsid w:val="004A537C"/>
    <w:rsid w:val="004A56E7"/>
    <w:rsid w:val="004A6FF4"/>
    <w:rsid w:val="004B1551"/>
    <w:rsid w:val="004B2C95"/>
    <w:rsid w:val="004B4DAD"/>
    <w:rsid w:val="004B7D5F"/>
    <w:rsid w:val="004C0E63"/>
    <w:rsid w:val="004C0F15"/>
    <w:rsid w:val="004C12E5"/>
    <w:rsid w:val="004C14F4"/>
    <w:rsid w:val="004C1EBD"/>
    <w:rsid w:val="004C22D1"/>
    <w:rsid w:val="004C2B1F"/>
    <w:rsid w:val="004C3971"/>
    <w:rsid w:val="004C3A36"/>
    <w:rsid w:val="004C49DB"/>
    <w:rsid w:val="004C5765"/>
    <w:rsid w:val="004C71A0"/>
    <w:rsid w:val="004C7B6A"/>
    <w:rsid w:val="004D2D34"/>
    <w:rsid w:val="004D5162"/>
    <w:rsid w:val="004D5D37"/>
    <w:rsid w:val="004D6129"/>
    <w:rsid w:val="004D7CE3"/>
    <w:rsid w:val="004E180C"/>
    <w:rsid w:val="004E1B9F"/>
    <w:rsid w:val="004E2569"/>
    <w:rsid w:val="004E2D84"/>
    <w:rsid w:val="004E2EDE"/>
    <w:rsid w:val="004E3A7A"/>
    <w:rsid w:val="004E4FDD"/>
    <w:rsid w:val="004F010B"/>
    <w:rsid w:val="004F05E9"/>
    <w:rsid w:val="004F4BB7"/>
    <w:rsid w:val="004F52D0"/>
    <w:rsid w:val="004F5544"/>
    <w:rsid w:val="004F5E6E"/>
    <w:rsid w:val="004F62E6"/>
    <w:rsid w:val="004F6487"/>
    <w:rsid w:val="00500298"/>
    <w:rsid w:val="00502187"/>
    <w:rsid w:val="00502496"/>
    <w:rsid w:val="005024BC"/>
    <w:rsid w:val="00502778"/>
    <w:rsid w:val="005048B8"/>
    <w:rsid w:val="005071EC"/>
    <w:rsid w:val="005074F8"/>
    <w:rsid w:val="005129BD"/>
    <w:rsid w:val="005133B7"/>
    <w:rsid w:val="00522201"/>
    <w:rsid w:val="00522653"/>
    <w:rsid w:val="005247EE"/>
    <w:rsid w:val="005254FF"/>
    <w:rsid w:val="00525E9F"/>
    <w:rsid w:val="00531631"/>
    <w:rsid w:val="00532C8D"/>
    <w:rsid w:val="00533AC1"/>
    <w:rsid w:val="00533B2A"/>
    <w:rsid w:val="00535DCF"/>
    <w:rsid w:val="005368C2"/>
    <w:rsid w:val="00542E6D"/>
    <w:rsid w:val="005439F6"/>
    <w:rsid w:val="00543EDC"/>
    <w:rsid w:val="005506A9"/>
    <w:rsid w:val="00550A47"/>
    <w:rsid w:val="005512CB"/>
    <w:rsid w:val="00551786"/>
    <w:rsid w:val="00554F18"/>
    <w:rsid w:val="00556B94"/>
    <w:rsid w:val="00556C4D"/>
    <w:rsid w:val="00557B41"/>
    <w:rsid w:val="00560F29"/>
    <w:rsid w:val="0056209E"/>
    <w:rsid w:val="00563212"/>
    <w:rsid w:val="00563884"/>
    <w:rsid w:val="0056530B"/>
    <w:rsid w:val="00565986"/>
    <w:rsid w:val="005715A1"/>
    <w:rsid w:val="00571A05"/>
    <w:rsid w:val="00573606"/>
    <w:rsid w:val="00573CD3"/>
    <w:rsid w:val="00574317"/>
    <w:rsid w:val="005749AB"/>
    <w:rsid w:val="00577530"/>
    <w:rsid w:val="0058149D"/>
    <w:rsid w:val="00581592"/>
    <w:rsid w:val="005868E0"/>
    <w:rsid w:val="005870A4"/>
    <w:rsid w:val="005874A3"/>
    <w:rsid w:val="005877F9"/>
    <w:rsid w:val="00587A25"/>
    <w:rsid w:val="00587AB3"/>
    <w:rsid w:val="00587F49"/>
    <w:rsid w:val="00590E2A"/>
    <w:rsid w:val="0059143C"/>
    <w:rsid w:val="0059210F"/>
    <w:rsid w:val="00593C0A"/>
    <w:rsid w:val="00595674"/>
    <w:rsid w:val="00596F81"/>
    <w:rsid w:val="005A1323"/>
    <w:rsid w:val="005A1914"/>
    <w:rsid w:val="005A279A"/>
    <w:rsid w:val="005A3209"/>
    <w:rsid w:val="005A341C"/>
    <w:rsid w:val="005A3A13"/>
    <w:rsid w:val="005A50DD"/>
    <w:rsid w:val="005B154F"/>
    <w:rsid w:val="005B37FE"/>
    <w:rsid w:val="005B5F8A"/>
    <w:rsid w:val="005B6843"/>
    <w:rsid w:val="005B7156"/>
    <w:rsid w:val="005B7458"/>
    <w:rsid w:val="005C04A0"/>
    <w:rsid w:val="005C3454"/>
    <w:rsid w:val="005C34A9"/>
    <w:rsid w:val="005C40F3"/>
    <w:rsid w:val="005C6418"/>
    <w:rsid w:val="005C6D34"/>
    <w:rsid w:val="005C734B"/>
    <w:rsid w:val="005D08CB"/>
    <w:rsid w:val="005D1C06"/>
    <w:rsid w:val="005D239C"/>
    <w:rsid w:val="005D55CE"/>
    <w:rsid w:val="005D5776"/>
    <w:rsid w:val="005D7325"/>
    <w:rsid w:val="005D7B31"/>
    <w:rsid w:val="005E0300"/>
    <w:rsid w:val="005E04D8"/>
    <w:rsid w:val="005E04E3"/>
    <w:rsid w:val="005E1AEB"/>
    <w:rsid w:val="005E426C"/>
    <w:rsid w:val="005E49F3"/>
    <w:rsid w:val="005E58D9"/>
    <w:rsid w:val="005E5A9F"/>
    <w:rsid w:val="005E6383"/>
    <w:rsid w:val="005E6A95"/>
    <w:rsid w:val="005E7151"/>
    <w:rsid w:val="005F0359"/>
    <w:rsid w:val="005F2623"/>
    <w:rsid w:val="005F3E65"/>
    <w:rsid w:val="005F5959"/>
    <w:rsid w:val="005F5C16"/>
    <w:rsid w:val="00601223"/>
    <w:rsid w:val="006027D1"/>
    <w:rsid w:val="006049BF"/>
    <w:rsid w:val="00607A33"/>
    <w:rsid w:val="006114E1"/>
    <w:rsid w:val="00613163"/>
    <w:rsid w:val="00614C3F"/>
    <w:rsid w:val="0061760E"/>
    <w:rsid w:val="006178FB"/>
    <w:rsid w:val="00621FAF"/>
    <w:rsid w:val="0062234F"/>
    <w:rsid w:val="006231F8"/>
    <w:rsid w:val="006250EB"/>
    <w:rsid w:val="00625781"/>
    <w:rsid w:val="00627AB9"/>
    <w:rsid w:val="00631FED"/>
    <w:rsid w:val="00634FCB"/>
    <w:rsid w:val="006363C9"/>
    <w:rsid w:val="00636C0B"/>
    <w:rsid w:val="0064053B"/>
    <w:rsid w:val="00640C09"/>
    <w:rsid w:val="0064128B"/>
    <w:rsid w:val="0064146C"/>
    <w:rsid w:val="00642F43"/>
    <w:rsid w:val="0064301C"/>
    <w:rsid w:val="00647316"/>
    <w:rsid w:val="00652F29"/>
    <w:rsid w:val="00653720"/>
    <w:rsid w:val="00655C8A"/>
    <w:rsid w:val="00660B38"/>
    <w:rsid w:val="00661BAE"/>
    <w:rsid w:val="00662D43"/>
    <w:rsid w:val="006637F9"/>
    <w:rsid w:val="00665C15"/>
    <w:rsid w:val="00666106"/>
    <w:rsid w:val="00666DE8"/>
    <w:rsid w:val="00670B90"/>
    <w:rsid w:val="006710EC"/>
    <w:rsid w:val="0067217F"/>
    <w:rsid w:val="00672A84"/>
    <w:rsid w:val="00673CAB"/>
    <w:rsid w:val="00675AB5"/>
    <w:rsid w:val="006765C7"/>
    <w:rsid w:val="00677063"/>
    <w:rsid w:val="006775D4"/>
    <w:rsid w:val="00677745"/>
    <w:rsid w:val="006804A7"/>
    <w:rsid w:val="00680B43"/>
    <w:rsid w:val="00680C2D"/>
    <w:rsid w:val="006820BB"/>
    <w:rsid w:val="0068344E"/>
    <w:rsid w:val="006841B9"/>
    <w:rsid w:val="0068552B"/>
    <w:rsid w:val="00687F4A"/>
    <w:rsid w:val="00691025"/>
    <w:rsid w:val="006911E2"/>
    <w:rsid w:val="00693117"/>
    <w:rsid w:val="00693D18"/>
    <w:rsid w:val="00694036"/>
    <w:rsid w:val="00694688"/>
    <w:rsid w:val="00696210"/>
    <w:rsid w:val="0069722F"/>
    <w:rsid w:val="006979AC"/>
    <w:rsid w:val="00697A1B"/>
    <w:rsid w:val="006A148F"/>
    <w:rsid w:val="006A33FD"/>
    <w:rsid w:val="006A4889"/>
    <w:rsid w:val="006A5EF1"/>
    <w:rsid w:val="006B1333"/>
    <w:rsid w:val="006B452B"/>
    <w:rsid w:val="006B5C72"/>
    <w:rsid w:val="006B5F7F"/>
    <w:rsid w:val="006B6209"/>
    <w:rsid w:val="006B6ADB"/>
    <w:rsid w:val="006C14E2"/>
    <w:rsid w:val="006C6B7F"/>
    <w:rsid w:val="006C7620"/>
    <w:rsid w:val="006C7974"/>
    <w:rsid w:val="006D2584"/>
    <w:rsid w:val="006D39DF"/>
    <w:rsid w:val="006D5E14"/>
    <w:rsid w:val="006D70A7"/>
    <w:rsid w:val="006E0BC2"/>
    <w:rsid w:val="006E0EA9"/>
    <w:rsid w:val="006E1173"/>
    <w:rsid w:val="006E1E48"/>
    <w:rsid w:val="006E27D3"/>
    <w:rsid w:val="006E4FEC"/>
    <w:rsid w:val="006E5298"/>
    <w:rsid w:val="006F0B46"/>
    <w:rsid w:val="006F1D03"/>
    <w:rsid w:val="006F3758"/>
    <w:rsid w:val="006F6FD7"/>
    <w:rsid w:val="00700074"/>
    <w:rsid w:val="00700942"/>
    <w:rsid w:val="00705079"/>
    <w:rsid w:val="00706DAB"/>
    <w:rsid w:val="0071161D"/>
    <w:rsid w:val="00711A5E"/>
    <w:rsid w:val="0071267E"/>
    <w:rsid w:val="00714118"/>
    <w:rsid w:val="00715850"/>
    <w:rsid w:val="00715C8B"/>
    <w:rsid w:val="00715D44"/>
    <w:rsid w:val="00722B16"/>
    <w:rsid w:val="00724594"/>
    <w:rsid w:val="007309BE"/>
    <w:rsid w:val="00731A79"/>
    <w:rsid w:val="00734943"/>
    <w:rsid w:val="007435B1"/>
    <w:rsid w:val="00743F8D"/>
    <w:rsid w:val="00744D00"/>
    <w:rsid w:val="007454FD"/>
    <w:rsid w:val="0074600B"/>
    <w:rsid w:val="007463ED"/>
    <w:rsid w:val="007466CC"/>
    <w:rsid w:val="0074774A"/>
    <w:rsid w:val="007477ED"/>
    <w:rsid w:val="0075068D"/>
    <w:rsid w:val="00751CAA"/>
    <w:rsid w:val="00753E07"/>
    <w:rsid w:val="0075426E"/>
    <w:rsid w:val="007556B1"/>
    <w:rsid w:val="00757240"/>
    <w:rsid w:val="00761BD9"/>
    <w:rsid w:val="00762607"/>
    <w:rsid w:val="00762E7E"/>
    <w:rsid w:val="00763849"/>
    <w:rsid w:val="00763DEB"/>
    <w:rsid w:val="00763F3F"/>
    <w:rsid w:val="00764A73"/>
    <w:rsid w:val="00767E1F"/>
    <w:rsid w:val="00770927"/>
    <w:rsid w:val="00771185"/>
    <w:rsid w:val="007737A0"/>
    <w:rsid w:val="00777428"/>
    <w:rsid w:val="00783D40"/>
    <w:rsid w:val="007855A0"/>
    <w:rsid w:val="0079145F"/>
    <w:rsid w:val="007915CD"/>
    <w:rsid w:val="00791AC3"/>
    <w:rsid w:val="00794920"/>
    <w:rsid w:val="0079532E"/>
    <w:rsid w:val="007A15EE"/>
    <w:rsid w:val="007A1CE3"/>
    <w:rsid w:val="007A2C09"/>
    <w:rsid w:val="007A2F9A"/>
    <w:rsid w:val="007A302F"/>
    <w:rsid w:val="007A3103"/>
    <w:rsid w:val="007A4719"/>
    <w:rsid w:val="007A5441"/>
    <w:rsid w:val="007A5993"/>
    <w:rsid w:val="007A5EAA"/>
    <w:rsid w:val="007A6D92"/>
    <w:rsid w:val="007A7162"/>
    <w:rsid w:val="007B10D6"/>
    <w:rsid w:val="007B10D7"/>
    <w:rsid w:val="007B3194"/>
    <w:rsid w:val="007B550B"/>
    <w:rsid w:val="007C00FC"/>
    <w:rsid w:val="007C0A43"/>
    <w:rsid w:val="007C127C"/>
    <w:rsid w:val="007C1D19"/>
    <w:rsid w:val="007C203F"/>
    <w:rsid w:val="007C41ED"/>
    <w:rsid w:val="007C5725"/>
    <w:rsid w:val="007C6F0B"/>
    <w:rsid w:val="007D4C8E"/>
    <w:rsid w:val="007D541E"/>
    <w:rsid w:val="007D7B0D"/>
    <w:rsid w:val="007E0E75"/>
    <w:rsid w:val="007E1601"/>
    <w:rsid w:val="007E1813"/>
    <w:rsid w:val="007E3686"/>
    <w:rsid w:val="007E7E84"/>
    <w:rsid w:val="007F049A"/>
    <w:rsid w:val="007F11DB"/>
    <w:rsid w:val="007F2050"/>
    <w:rsid w:val="007F2BC4"/>
    <w:rsid w:val="007F2F54"/>
    <w:rsid w:val="007F3238"/>
    <w:rsid w:val="007F3D95"/>
    <w:rsid w:val="007F3F12"/>
    <w:rsid w:val="007F51E4"/>
    <w:rsid w:val="007F556B"/>
    <w:rsid w:val="007F5ADF"/>
    <w:rsid w:val="007F74C8"/>
    <w:rsid w:val="008023A6"/>
    <w:rsid w:val="00802EF7"/>
    <w:rsid w:val="00803EAC"/>
    <w:rsid w:val="00805D4D"/>
    <w:rsid w:val="008069DF"/>
    <w:rsid w:val="008073AC"/>
    <w:rsid w:val="00812705"/>
    <w:rsid w:val="008141BA"/>
    <w:rsid w:val="0081575A"/>
    <w:rsid w:val="008160A6"/>
    <w:rsid w:val="008174A0"/>
    <w:rsid w:val="0082043C"/>
    <w:rsid w:val="00820823"/>
    <w:rsid w:val="00820AF4"/>
    <w:rsid w:val="00820E8B"/>
    <w:rsid w:val="00822055"/>
    <w:rsid w:val="008227AB"/>
    <w:rsid w:val="00823234"/>
    <w:rsid w:val="00823D09"/>
    <w:rsid w:val="00823E41"/>
    <w:rsid w:val="00825A28"/>
    <w:rsid w:val="00833026"/>
    <w:rsid w:val="00833F35"/>
    <w:rsid w:val="00834947"/>
    <w:rsid w:val="008357CD"/>
    <w:rsid w:val="00835C69"/>
    <w:rsid w:val="0083613F"/>
    <w:rsid w:val="008371A4"/>
    <w:rsid w:val="00837B33"/>
    <w:rsid w:val="00837DD9"/>
    <w:rsid w:val="00840024"/>
    <w:rsid w:val="008419D5"/>
    <w:rsid w:val="00841A4F"/>
    <w:rsid w:val="00843D42"/>
    <w:rsid w:val="00844B90"/>
    <w:rsid w:val="008453BC"/>
    <w:rsid w:val="008457D8"/>
    <w:rsid w:val="00845941"/>
    <w:rsid w:val="00847644"/>
    <w:rsid w:val="00852AD8"/>
    <w:rsid w:val="00853A4A"/>
    <w:rsid w:val="00857520"/>
    <w:rsid w:val="00857726"/>
    <w:rsid w:val="008608CB"/>
    <w:rsid w:val="00860AD7"/>
    <w:rsid w:val="00860B6B"/>
    <w:rsid w:val="00864D59"/>
    <w:rsid w:val="00865981"/>
    <w:rsid w:val="00866092"/>
    <w:rsid w:val="00866A08"/>
    <w:rsid w:val="0087115B"/>
    <w:rsid w:val="008724EB"/>
    <w:rsid w:val="008725DF"/>
    <w:rsid w:val="00872D91"/>
    <w:rsid w:val="00873AF7"/>
    <w:rsid w:val="008746A7"/>
    <w:rsid w:val="0087502F"/>
    <w:rsid w:val="00877BC8"/>
    <w:rsid w:val="00880BF0"/>
    <w:rsid w:val="00880D46"/>
    <w:rsid w:val="00880D90"/>
    <w:rsid w:val="00881B07"/>
    <w:rsid w:val="00881F11"/>
    <w:rsid w:val="0088318C"/>
    <w:rsid w:val="008838B8"/>
    <w:rsid w:val="00883EF4"/>
    <w:rsid w:val="0088493C"/>
    <w:rsid w:val="008857AE"/>
    <w:rsid w:val="00886126"/>
    <w:rsid w:val="008861D5"/>
    <w:rsid w:val="00886763"/>
    <w:rsid w:val="0088683C"/>
    <w:rsid w:val="00887048"/>
    <w:rsid w:val="00890088"/>
    <w:rsid w:val="00890ABF"/>
    <w:rsid w:val="00893030"/>
    <w:rsid w:val="008A02AA"/>
    <w:rsid w:val="008A1714"/>
    <w:rsid w:val="008A17A3"/>
    <w:rsid w:val="008A2289"/>
    <w:rsid w:val="008A2CE3"/>
    <w:rsid w:val="008A3036"/>
    <w:rsid w:val="008A4A45"/>
    <w:rsid w:val="008B048F"/>
    <w:rsid w:val="008B0C12"/>
    <w:rsid w:val="008B13E1"/>
    <w:rsid w:val="008B1A68"/>
    <w:rsid w:val="008B4520"/>
    <w:rsid w:val="008B51D2"/>
    <w:rsid w:val="008B5528"/>
    <w:rsid w:val="008B5E8B"/>
    <w:rsid w:val="008B6CF3"/>
    <w:rsid w:val="008B7ADE"/>
    <w:rsid w:val="008C0F8B"/>
    <w:rsid w:val="008C134B"/>
    <w:rsid w:val="008C1A19"/>
    <w:rsid w:val="008C1E4B"/>
    <w:rsid w:val="008C66AD"/>
    <w:rsid w:val="008CC445"/>
    <w:rsid w:val="008D089C"/>
    <w:rsid w:val="008D2B37"/>
    <w:rsid w:val="008D4FE1"/>
    <w:rsid w:val="008D59C2"/>
    <w:rsid w:val="008D5C37"/>
    <w:rsid w:val="008E0254"/>
    <w:rsid w:val="008E112B"/>
    <w:rsid w:val="008E1D98"/>
    <w:rsid w:val="008E3C33"/>
    <w:rsid w:val="008E3FC6"/>
    <w:rsid w:val="008E41A9"/>
    <w:rsid w:val="008E43A4"/>
    <w:rsid w:val="008E6C63"/>
    <w:rsid w:val="008E6F93"/>
    <w:rsid w:val="008E7B1B"/>
    <w:rsid w:val="008F2A39"/>
    <w:rsid w:val="008F3B5E"/>
    <w:rsid w:val="008F5756"/>
    <w:rsid w:val="008F5F29"/>
    <w:rsid w:val="008F673C"/>
    <w:rsid w:val="008F7D93"/>
    <w:rsid w:val="00904022"/>
    <w:rsid w:val="009064FB"/>
    <w:rsid w:val="009074E1"/>
    <w:rsid w:val="00910B15"/>
    <w:rsid w:val="009128A6"/>
    <w:rsid w:val="00916F61"/>
    <w:rsid w:val="009220C1"/>
    <w:rsid w:val="009231C9"/>
    <w:rsid w:val="00927543"/>
    <w:rsid w:val="009278E9"/>
    <w:rsid w:val="0093083B"/>
    <w:rsid w:val="0093102C"/>
    <w:rsid w:val="009321F5"/>
    <w:rsid w:val="009339BD"/>
    <w:rsid w:val="0093532C"/>
    <w:rsid w:val="00936CB5"/>
    <w:rsid w:val="00942AFD"/>
    <w:rsid w:val="00945F7A"/>
    <w:rsid w:val="00952B02"/>
    <w:rsid w:val="00952CFB"/>
    <w:rsid w:val="00954A66"/>
    <w:rsid w:val="0095610C"/>
    <w:rsid w:val="009564F4"/>
    <w:rsid w:val="00960576"/>
    <w:rsid w:val="00964FB4"/>
    <w:rsid w:val="00965DD7"/>
    <w:rsid w:val="00966693"/>
    <w:rsid w:val="00967616"/>
    <w:rsid w:val="0096770D"/>
    <w:rsid w:val="00971E6F"/>
    <w:rsid w:val="00971FE0"/>
    <w:rsid w:val="0097434C"/>
    <w:rsid w:val="00974EF2"/>
    <w:rsid w:val="009758B9"/>
    <w:rsid w:val="009767D8"/>
    <w:rsid w:val="00977099"/>
    <w:rsid w:val="00980DC1"/>
    <w:rsid w:val="00980DC3"/>
    <w:rsid w:val="009814C7"/>
    <w:rsid w:val="009828A2"/>
    <w:rsid w:val="0098432B"/>
    <w:rsid w:val="009847F6"/>
    <w:rsid w:val="00985647"/>
    <w:rsid w:val="00986CA8"/>
    <w:rsid w:val="00990A69"/>
    <w:rsid w:val="00993BB8"/>
    <w:rsid w:val="00994638"/>
    <w:rsid w:val="0099748B"/>
    <w:rsid w:val="0099757E"/>
    <w:rsid w:val="009A2FE7"/>
    <w:rsid w:val="009A3269"/>
    <w:rsid w:val="009A5343"/>
    <w:rsid w:val="009A564A"/>
    <w:rsid w:val="009A5C7D"/>
    <w:rsid w:val="009A75B2"/>
    <w:rsid w:val="009B1AEA"/>
    <w:rsid w:val="009B1E41"/>
    <w:rsid w:val="009B2E4E"/>
    <w:rsid w:val="009B4145"/>
    <w:rsid w:val="009B6673"/>
    <w:rsid w:val="009B6991"/>
    <w:rsid w:val="009C2318"/>
    <w:rsid w:val="009C371A"/>
    <w:rsid w:val="009C420A"/>
    <w:rsid w:val="009C4D93"/>
    <w:rsid w:val="009C57B6"/>
    <w:rsid w:val="009C69DA"/>
    <w:rsid w:val="009C6FE9"/>
    <w:rsid w:val="009C703D"/>
    <w:rsid w:val="009C76BD"/>
    <w:rsid w:val="009D030C"/>
    <w:rsid w:val="009D16CF"/>
    <w:rsid w:val="009D171A"/>
    <w:rsid w:val="009D3987"/>
    <w:rsid w:val="009D4AE3"/>
    <w:rsid w:val="009D5D99"/>
    <w:rsid w:val="009D5EA4"/>
    <w:rsid w:val="009E5CD1"/>
    <w:rsid w:val="009F058C"/>
    <w:rsid w:val="009F200B"/>
    <w:rsid w:val="009F25C9"/>
    <w:rsid w:val="009F2922"/>
    <w:rsid w:val="009F2DDE"/>
    <w:rsid w:val="009F3FD2"/>
    <w:rsid w:val="009F5195"/>
    <w:rsid w:val="009F546A"/>
    <w:rsid w:val="00A010D8"/>
    <w:rsid w:val="00A02848"/>
    <w:rsid w:val="00A02859"/>
    <w:rsid w:val="00A03025"/>
    <w:rsid w:val="00A06695"/>
    <w:rsid w:val="00A07658"/>
    <w:rsid w:val="00A110B4"/>
    <w:rsid w:val="00A111C3"/>
    <w:rsid w:val="00A11814"/>
    <w:rsid w:val="00A16817"/>
    <w:rsid w:val="00A17D76"/>
    <w:rsid w:val="00A2036C"/>
    <w:rsid w:val="00A21071"/>
    <w:rsid w:val="00A22290"/>
    <w:rsid w:val="00A23208"/>
    <w:rsid w:val="00A236DA"/>
    <w:rsid w:val="00A26559"/>
    <w:rsid w:val="00A27671"/>
    <w:rsid w:val="00A300FD"/>
    <w:rsid w:val="00A30F87"/>
    <w:rsid w:val="00A3198F"/>
    <w:rsid w:val="00A32491"/>
    <w:rsid w:val="00A3731C"/>
    <w:rsid w:val="00A41B11"/>
    <w:rsid w:val="00A4398F"/>
    <w:rsid w:val="00A44B50"/>
    <w:rsid w:val="00A52C6F"/>
    <w:rsid w:val="00A5484C"/>
    <w:rsid w:val="00A55395"/>
    <w:rsid w:val="00A55533"/>
    <w:rsid w:val="00A5563A"/>
    <w:rsid w:val="00A56468"/>
    <w:rsid w:val="00A56AFF"/>
    <w:rsid w:val="00A579FE"/>
    <w:rsid w:val="00A62D94"/>
    <w:rsid w:val="00A64E9C"/>
    <w:rsid w:val="00A653E4"/>
    <w:rsid w:val="00A65906"/>
    <w:rsid w:val="00A65F4D"/>
    <w:rsid w:val="00A66245"/>
    <w:rsid w:val="00A67072"/>
    <w:rsid w:val="00A676F3"/>
    <w:rsid w:val="00A723DA"/>
    <w:rsid w:val="00A72789"/>
    <w:rsid w:val="00A741B2"/>
    <w:rsid w:val="00A756DE"/>
    <w:rsid w:val="00A76462"/>
    <w:rsid w:val="00A76657"/>
    <w:rsid w:val="00A76711"/>
    <w:rsid w:val="00A76B37"/>
    <w:rsid w:val="00A76EE6"/>
    <w:rsid w:val="00A77388"/>
    <w:rsid w:val="00A801D5"/>
    <w:rsid w:val="00A80846"/>
    <w:rsid w:val="00A84C9D"/>
    <w:rsid w:val="00A84D75"/>
    <w:rsid w:val="00A85DEC"/>
    <w:rsid w:val="00A86ED3"/>
    <w:rsid w:val="00A87FA5"/>
    <w:rsid w:val="00A90FAB"/>
    <w:rsid w:val="00A9275B"/>
    <w:rsid w:val="00A93FFD"/>
    <w:rsid w:val="00A94497"/>
    <w:rsid w:val="00A97042"/>
    <w:rsid w:val="00A976C5"/>
    <w:rsid w:val="00A97E70"/>
    <w:rsid w:val="00AA003F"/>
    <w:rsid w:val="00AA0903"/>
    <w:rsid w:val="00AA193E"/>
    <w:rsid w:val="00AA24E7"/>
    <w:rsid w:val="00AA5730"/>
    <w:rsid w:val="00AA740B"/>
    <w:rsid w:val="00AB0782"/>
    <w:rsid w:val="00AB19A3"/>
    <w:rsid w:val="00AB1E6D"/>
    <w:rsid w:val="00AB22A0"/>
    <w:rsid w:val="00AB2597"/>
    <w:rsid w:val="00AB3E93"/>
    <w:rsid w:val="00AB49C7"/>
    <w:rsid w:val="00AB76BB"/>
    <w:rsid w:val="00AB79BB"/>
    <w:rsid w:val="00AB7B61"/>
    <w:rsid w:val="00AC0332"/>
    <w:rsid w:val="00AC15BE"/>
    <w:rsid w:val="00AC27FE"/>
    <w:rsid w:val="00AC445D"/>
    <w:rsid w:val="00AC5172"/>
    <w:rsid w:val="00AC54DF"/>
    <w:rsid w:val="00AC5A7C"/>
    <w:rsid w:val="00AC5BCE"/>
    <w:rsid w:val="00AC672A"/>
    <w:rsid w:val="00AC7396"/>
    <w:rsid w:val="00AD33F9"/>
    <w:rsid w:val="00AD3618"/>
    <w:rsid w:val="00AD3E0D"/>
    <w:rsid w:val="00AD6BAF"/>
    <w:rsid w:val="00AD79D2"/>
    <w:rsid w:val="00AE10F6"/>
    <w:rsid w:val="00AE20CF"/>
    <w:rsid w:val="00AE2F2B"/>
    <w:rsid w:val="00AE4524"/>
    <w:rsid w:val="00AE5CBE"/>
    <w:rsid w:val="00AE6B15"/>
    <w:rsid w:val="00AE70BC"/>
    <w:rsid w:val="00AE735A"/>
    <w:rsid w:val="00AF04FF"/>
    <w:rsid w:val="00AF0A33"/>
    <w:rsid w:val="00AF1274"/>
    <w:rsid w:val="00AF2842"/>
    <w:rsid w:val="00AF3259"/>
    <w:rsid w:val="00AF36E6"/>
    <w:rsid w:val="00AF3E90"/>
    <w:rsid w:val="00AF3F04"/>
    <w:rsid w:val="00AF61FC"/>
    <w:rsid w:val="00B02004"/>
    <w:rsid w:val="00B02D69"/>
    <w:rsid w:val="00B0431B"/>
    <w:rsid w:val="00B0572C"/>
    <w:rsid w:val="00B06DAE"/>
    <w:rsid w:val="00B103CF"/>
    <w:rsid w:val="00B107A3"/>
    <w:rsid w:val="00B1147C"/>
    <w:rsid w:val="00B214A9"/>
    <w:rsid w:val="00B21CF1"/>
    <w:rsid w:val="00B22145"/>
    <w:rsid w:val="00B22AF8"/>
    <w:rsid w:val="00B23B7A"/>
    <w:rsid w:val="00B24FFB"/>
    <w:rsid w:val="00B2606F"/>
    <w:rsid w:val="00B3129F"/>
    <w:rsid w:val="00B316F3"/>
    <w:rsid w:val="00B32B9D"/>
    <w:rsid w:val="00B3359C"/>
    <w:rsid w:val="00B33A2A"/>
    <w:rsid w:val="00B33B47"/>
    <w:rsid w:val="00B33D1B"/>
    <w:rsid w:val="00B36800"/>
    <w:rsid w:val="00B42517"/>
    <w:rsid w:val="00B42EE1"/>
    <w:rsid w:val="00B47349"/>
    <w:rsid w:val="00B50671"/>
    <w:rsid w:val="00B50D74"/>
    <w:rsid w:val="00B535D6"/>
    <w:rsid w:val="00B536C6"/>
    <w:rsid w:val="00B556D0"/>
    <w:rsid w:val="00B55945"/>
    <w:rsid w:val="00B563B5"/>
    <w:rsid w:val="00B5704C"/>
    <w:rsid w:val="00B60077"/>
    <w:rsid w:val="00B644EF"/>
    <w:rsid w:val="00B65C39"/>
    <w:rsid w:val="00B67FDB"/>
    <w:rsid w:val="00B71299"/>
    <w:rsid w:val="00B7692C"/>
    <w:rsid w:val="00B777AB"/>
    <w:rsid w:val="00B77CEB"/>
    <w:rsid w:val="00B837C3"/>
    <w:rsid w:val="00B9033D"/>
    <w:rsid w:val="00B90D39"/>
    <w:rsid w:val="00B91B7E"/>
    <w:rsid w:val="00B91C49"/>
    <w:rsid w:val="00B92013"/>
    <w:rsid w:val="00B92B29"/>
    <w:rsid w:val="00B92F3D"/>
    <w:rsid w:val="00B9313B"/>
    <w:rsid w:val="00B93289"/>
    <w:rsid w:val="00B93564"/>
    <w:rsid w:val="00B93AB9"/>
    <w:rsid w:val="00B93E74"/>
    <w:rsid w:val="00B944A8"/>
    <w:rsid w:val="00B94BB7"/>
    <w:rsid w:val="00B960D5"/>
    <w:rsid w:val="00B97A26"/>
    <w:rsid w:val="00BA0427"/>
    <w:rsid w:val="00BA0580"/>
    <w:rsid w:val="00BA140E"/>
    <w:rsid w:val="00BA1D46"/>
    <w:rsid w:val="00BA299B"/>
    <w:rsid w:val="00BA2CEC"/>
    <w:rsid w:val="00BA59F0"/>
    <w:rsid w:val="00BB0975"/>
    <w:rsid w:val="00BB21A6"/>
    <w:rsid w:val="00BB2658"/>
    <w:rsid w:val="00BC0265"/>
    <w:rsid w:val="00BC1946"/>
    <w:rsid w:val="00BC1F1A"/>
    <w:rsid w:val="00BC2F71"/>
    <w:rsid w:val="00BC4C64"/>
    <w:rsid w:val="00BD35D8"/>
    <w:rsid w:val="00BD36EA"/>
    <w:rsid w:val="00BD418C"/>
    <w:rsid w:val="00BD7051"/>
    <w:rsid w:val="00BD74CA"/>
    <w:rsid w:val="00BE0AAD"/>
    <w:rsid w:val="00BE427D"/>
    <w:rsid w:val="00BE45C0"/>
    <w:rsid w:val="00BE6C06"/>
    <w:rsid w:val="00BE7CBA"/>
    <w:rsid w:val="00BF16E2"/>
    <w:rsid w:val="00BF1A24"/>
    <w:rsid w:val="00BF20CA"/>
    <w:rsid w:val="00BF2EAA"/>
    <w:rsid w:val="00BF3F80"/>
    <w:rsid w:val="00BF497F"/>
    <w:rsid w:val="00BF626F"/>
    <w:rsid w:val="00BF68EB"/>
    <w:rsid w:val="00BF7AFF"/>
    <w:rsid w:val="00C013ED"/>
    <w:rsid w:val="00C01EF7"/>
    <w:rsid w:val="00C060A9"/>
    <w:rsid w:val="00C0614D"/>
    <w:rsid w:val="00C06AB2"/>
    <w:rsid w:val="00C109F0"/>
    <w:rsid w:val="00C10C86"/>
    <w:rsid w:val="00C1798D"/>
    <w:rsid w:val="00C203D2"/>
    <w:rsid w:val="00C213E1"/>
    <w:rsid w:val="00C2253A"/>
    <w:rsid w:val="00C238F8"/>
    <w:rsid w:val="00C2428F"/>
    <w:rsid w:val="00C25B28"/>
    <w:rsid w:val="00C2644F"/>
    <w:rsid w:val="00C26796"/>
    <w:rsid w:val="00C26CE9"/>
    <w:rsid w:val="00C2732C"/>
    <w:rsid w:val="00C3307A"/>
    <w:rsid w:val="00C3631F"/>
    <w:rsid w:val="00C50496"/>
    <w:rsid w:val="00C50568"/>
    <w:rsid w:val="00C50D36"/>
    <w:rsid w:val="00C515D6"/>
    <w:rsid w:val="00C56399"/>
    <w:rsid w:val="00C56A91"/>
    <w:rsid w:val="00C56BC3"/>
    <w:rsid w:val="00C5716A"/>
    <w:rsid w:val="00C6100A"/>
    <w:rsid w:val="00C61922"/>
    <w:rsid w:val="00C6297F"/>
    <w:rsid w:val="00C62C7C"/>
    <w:rsid w:val="00C62E06"/>
    <w:rsid w:val="00C63437"/>
    <w:rsid w:val="00C63C94"/>
    <w:rsid w:val="00C64572"/>
    <w:rsid w:val="00C705D4"/>
    <w:rsid w:val="00C70705"/>
    <w:rsid w:val="00C71F16"/>
    <w:rsid w:val="00C72352"/>
    <w:rsid w:val="00C72990"/>
    <w:rsid w:val="00C738EF"/>
    <w:rsid w:val="00C75253"/>
    <w:rsid w:val="00C8084B"/>
    <w:rsid w:val="00C81992"/>
    <w:rsid w:val="00C844A2"/>
    <w:rsid w:val="00C8485C"/>
    <w:rsid w:val="00C85316"/>
    <w:rsid w:val="00C86BB9"/>
    <w:rsid w:val="00C92A0B"/>
    <w:rsid w:val="00C938E2"/>
    <w:rsid w:val="00C945D4"/>
    <w:rsid w:val="00C9557A"/>
    <w:rsid w:val="00C95E88"/>
    <w:rsid w:val="00CA1BAE"/>
    <w:rsid w:val="00CA328E"/>
    <w:rsid w:val="00CA3702"/>
    <w:rsid w:val="00CA4014"/>
    <w:rsid w:val="00CA4226"/>
    <w:rsid w:val="00CA497A"/>
    <w:rsid w:val="00CA76A5"/>
    <w:rsid w:val="00CB197A"/>
    <w:rsid w:val="00CB22C3"/>
    <w:rsid w:val="00CB250A"/>
    <w:rsid w:val="00CB2E57"/>
    <w:rsid w:val="00CB3D75"/>
    <w:rsid w:val="00CB7273"/>
    <w:rsid w:val="00CB7610"/>
    <w:rsid w:val="00CC343D"/>
    <w:rsid w:val="00CC483C"/>
    <w:rsid w:val="00CC4A02"/>
    <w:rsid w:val="00CC521F"/>
    <w:rsid w:val="00CD02F4"/>
    <w:rsid w:val="00CD0AEF"/>
    <w:rsid w:val="00CD3612"/>
    <w:rsid w:val="00CD5207"/>
    <w:rsid w:val="00CD592D"/>
    <w:rsid w:val="00CD5FA3"/>
    <w:rsid w:val="00CD60A1"/>
    <w:rsid w:val="00CE0AEB"/>
    <w:rsid w:val="00CE0B94"/>
    <w:rsid w:val="00CE0DDF"/>
    <w:rsid w:val="00CE2D43"/>
    <w:rsid w:val="00CE3CE1"/>
    <w:rsid w:val="00CE4076"/>
    <w:rsid w:val="00CE4374"/>
    <w:rsid w:val="00CE67D3"/>
    <w:rsid w:val="00CF06B1"/>
    <w:rsid w:val="00CF06DB"/>
    <w:rsid w:val="00CF0A78"/>
    <w:rsid w:val="00CF291F"/>
    <w:rsid w:val="00CF413C"/>
    <w:rsid w:val="00CF6A78"/>
    <w:rsid w:val="00CF7CCE"/>
    <w:rsid w:val="00D0226D"/>
    <w:rsid w:val="00D043D4"/>
    <w:rsid w:val="00D04AD0"/>
    <w:rsid w:val="00D04F1A"/>
    <w:rsid w:val="00D06AEF"/>
    <w:rsid w:val="00D1163F"/>
    <w:rsid w:val="00D139FE"/>
    <w:rsid w:val="00D16D2B"/>
    <w:rsid w:val="00D17FAC"/>
    <w:rsid w:val="00D20772"/>
    <w:rsid w:val="00D22DDF"/>
    <w:rsid w:val="00D232EB"/>
    <w:rsid w:val="00D23575"/>
    <w:rsid w:val="00D33F94"/>
    <w:rsid w:val="00D3405C"/>
    <w:rsid w:val="00D37E2D"/>
    <w:rsid w:val="00D4097E"/>
    <w:rsid w:val="00D40DA3"/>
    <w:rsid w:val="00D41CFB"/>
    <w:rsid w:val="00D45305"/>
    <w:rsid w:val="00D536F0"/>
    <w:rsid w:val="00D5374C"/>
    <w:rsid w:val="00D56AE1"/>
    <w:rsid w:val="00D57878"/>
    <w:rsid w:val="00D622EE"/>
    <w:rsid w:val="00D6634A"/>
    <w:rsid w:val="00D67DE6"/>
    <w:rsid w:val="00D708F9"/>
    <w:rsid w:val="00D70C34"/>
    <w:rsid w:val="00D72DA5"/>
    <w:rsid w:val="00D73FF4"/>
    <w:rsid w:val="00D768A2"/>
    <w:rsid w:val="00D809AF"/>
    <w:rsid w:val="00D80B28"/>
    <w:rsid w:val="00D80C5D"/>
    <w:rsid w:val="00D83735"/>
    <w:rsid w:val="00D843BD"/>
    <w:rsid w:val="00D84AB7"/>
    <w:rsid w:val="00D85379"/>
    <w:rsid w:val="00D8542E"/>
    <w:rsid w:val="00D85C4D"/>
    <w:rsid w:val="00D860BD"/>
    <w:rsid w:val="00D8682B"/>
    <w:rsid w:val="00D923E3"/>
    <w:rsid w:val="00D93A80"/>
    <w:rsid w:val="00D93E77"/>
    <w:rsid w:val="00D94024"/>
    <w:rsid w:val="00D94A31"/>
    <w:rsid w:val="00D9510F"/>
    <w:rsid w:val="00D95FA9"/>
    <w:rsid w:val="00D97CA5"/>
    <w:rsid w:val="00DA0104"/>
    <w:rsid w:val="00DA0DE3"/>
    <w:rsid w:val="00DA2097"/>
    <w:rsid w:val="00DA5223"/>
    <w:rsid w:val="00DA5772"/>
    <w:rsid w:val="00DA7997"/>
    <w:rsid w:val="00DB01B9"/>
    <w:rsid w:val="00DB09C6"/>
    <w:rsid w:val="00DB1449"/>
    <w:rsid w:val="00DB2474"/>
    <w:rsid w:val="00DB5609"/>
    <w:rsid w:val="00DB59CB"/>
    <w:rsid w:val="00DB7999"/>
    <w:rsid w:val="00DB7EE6"/>
    <w:rsid w:val="00DC0113"/>
    <w:rsid w:val="00DC0DAD"/>
    <w:rsid w:val="00DC0E02"/>
    <w:rsid w:val="00DC0EA1"/>
    <w:rsid w:val="00DC13A8"/>
    <w:rsid w:val="00DC18B3"/>
    <w:rsid w:val="00DC380A"/>
    <w:rsid w:val="00DC4266"/>
    <w:rsid w:val="00DC42EC"/>
    <w:rsid w:val="00DC5286"/>
    <w:rsid w:val="00DC5663"/>
    <w:rsid w:val="00DC6357"/>
    <w:rsid w:val="00DC7D79"/>
    <w:rsid w:val="00DD1222"/>
    <w:rsid w:val="00DD14AF"/>
    <w:rsid w:val="00DD1833"/>
    <w:rsid w:val="00DD52AB"/>
    <w:rsid w:val="00DD6DB8"/>
    <w:rsid w:val="00DD71EE"/>
    <w:rsid w:val="00DE1C6D"/>
    <w:rsid w:val="00DE1DF8"/>
    <w:rsid w:val="00DE35B7"/>
    <w:rsid w:val="00DE40B2"/>
    <w:rsid w:val="00DE48C4"/>
    <w:rsid w:val="00DE5126"/>
    <w:rsid w:val="00DE546F"/>
    <w:rsid w:val="00DE5DE4"/>
    <w:rsid w:val="00DE6CBD"/>
    <w:rsid w:val="00DF1735"/>
    <w:rsid w:val="00DF4232"/>
    <w:rsid w:val="00DF531A"/>
    <w:rsid w:val="00DF54D6"/>
    <w:rsid w:val="00DF5528"/>
    <w:rsid w:val="00DF5E23"/>
    <w:rsid w:val="00DF6CF3"/>
    <w:rsid w:val="00DF7012"/>
    <w:rsid w:val="00E000D3"/>
    <w:rsid w:val="00E03F6C"/>
    <w:rsid w:val="00E0472F"/>
    <w:rsid w:val="00E07200"/>
    <w:rsid w:val="00E07AB0"/>
    <w:rsid w:val="00E1272A"/>
    <w:rsid w:val="00E13484"/>
    <w:rsid w:val="00E15D5E"/>
    <w:rsid w:val="00E16651"/>
    <w:rsid w:val="00E1706A"/>
    <w:rsid w:val="00E1791E"/>
    <w:rsid w:val="00E20086"/>
    <w:rsid w:val="00E24931"/>
    <w:rsid w:val="00E25424"/>
    <w:rsid w:val="00E25D9B"/>
    <w:rsid w:val="00E27285"/>
    <w:rsid w:val="00E32D02"/>
    <w:rsid w:val="00E33D7C"/>
    <w:rsid w:val="00E34144"/>
    <w:rsid w:val="00E359BB"/>
    <w:rsid w:val="00E35B8B"/>
    <w:rsid w:val="00E40B33"/>
    <w:rsid w:val="00E4139D"/>
    <w:rsid w:val="00E43A9E"/>
    <w:rsid w:val="00E47141"/>
    <w:rsid w:val="00E50176"/>
    <w:rsid w:val="00E50A6F"/>
    <w:rsid w:val="00E51D01"/>
    <w:rsid w:val="00E52967"/>
    <w:rsid w:val="00E5314D"/>
    <w:rsid w:val="00E54E87"/>
    <w:rsid w:val="00E6012A"/>
    <w:rsid w:val="00E6051B"/>
    <w:rsid w:val="00E632B1"/>
    <w:rsid w:val="00E66ED0"/>
    <w:rsid w:val="00E7105E"/>
    <w:rsid w:val="00E71773"/>
    <w:rsid w:val="00E72527"/>
    <w:rsid w:val="00E738AC"/>
    <w:rsid w:val="00E746C1"/>
    <w:rsid w:val="00E75696"/>
    <w:rsid w:val="00E76A26"/>
    <w:rsid w:val="00E76E9E"/>
    <w:rsid w:val="00E8005F"/>
    <w:rsid w:val="00E807CB"/>
    <w:rsid w:val="00E80B02"/>
    <w:rsid w:val="00E845AF"/>
    <w:rsid w:val="00E84B22"/>
    <w:rsid w:val="00E85F07"/>
    <w:rsid w:val="00E921EC"/>
    <w:rsid w:val="00E943D6"/>
    <w:rsid w:val="00E9518A"/>
    <w:rsid w:val="00E95B3F"/>
    <w:rsid w:val="00EA10C1"/>
    <w:rsid w:val="00EA293C"/>
    <w:rsid w:val="00EA369D"/>
    <w:rsid w:val="00EA7A63"/>
    <w:rsid w:val="00EA7DFE"/>
    <w:rsid w:val="00EA8184"/>
    <w:rsid w:val="00EB3F82"/>
    <w:rsid w:val="00EB442B"/>
    <w:rsid w:val="00EB4F31"/>
    <w:rsid w:val="00EB5569"/>
    <w:rsid w:val="00EB5EB5"/>
    <w:rsid w:val="00EB63AF"/>
    <w:rsid w:val="00EB7DA0"/>
    <w:rsid w:val="00EC1655"/>
    <w:rsid w:val="00EC31C8"/>
    <w:rsid w:val="00EC42B0"/>
    <w:rsid w:val="00EC7221"/>
    <w:rsid w:val="00ED1869"/>
    <w:rsid w:val="00ED4782"/>
    <w:rsid w:val="00ED57D9"/>
    <w:rsid w:val="00ED67DD"/>
    <w:rsid w:val="00ED7A08"/>
    <w:rsid w:val="00EE3548"/>
    <w:rsid w:val="00EE5373"/>
    <w:rsid w:val="00EE58EC"/>
    <w:rsid w:val="00EE5C71"/>
    <w:rsid w:val="00EE5E1E"/>
    <w:rsid w:val="00EE6248"/>
    <w:rsid w:val="00EE7B4B"/>
    <w:rsid w:val="00EF218B"/>
    <w:rsid w:val="00EF3A8B"/>
    <w:rsid w:val="00EF43F0"/>
    <w:rsid w:val="00EF64C0"/>
    <w:rsid w:val="00EF7580"/>
    <w:rsid w:val="00F00B12"/>
    <w:rsid w:val="00F00B61"/>
    <w:rsid w:val="00F04830"/>
    <w:rsid w:val="00F07636"/>
    <w:rsid w:val="00F07643"/>
    <w:rsid w:val="00F07CCD"/>
    <w:rsid w:val="00F10C09"/>
    <w:rsid w:val="00F11F5E"/>
    <w:rsid w:val="00F12DAC"/>
    <w:rsid w:val="00F13010"/>
    <w:rsid w:val="00F13076"/>
    <w:rsid w:val="00F14861"/>
    <w:rsid w:val="00F15292"/>
    <w:rsid w:val="00F16D9D"/>
    <w:rsid w:val="00F17441"/>
    <w:rsid w:val="00F177EF"/>
    <w:rsid w:val="00F20A53"/>
    <w:rsid w:val="00F22256"/>
    <w:rsid w:val="00F25DB3"/>
    <w:rsid w:val="00F26502"/>
    <w:rsid w:val="00F27DB9"/>
    <w:rsid w:val="00F332E2"/>
    <w:rsid w:val="00F36452"/>
    <w:rsid w:val="00F40F74"/>
    <w:rsid w:val="00F42B70"/>
    <w:rsid w:val="00F42D52"/>
    <w:rsid w:val="00F432EF"/>
    <w:rsid w:val="00F447D2"/>
    <w:rsid w:val="00F45281"/>
    <w:rsid w:val="00F5040F"/>
    <w:rsid w:val="00F50622"/>
    <w:rsid w:val="00F5084E"/>
    <w:rsid w:val="00F51770"/>
    <w:rsid w:val="00F51B14"/>
    <w:rsid w:val="00F51E4A"/>
    <w:rsid w:val="00F52794"/>
    <w:rsid w:val="00F53454"/>
    <w:rsid w:val="00F53F13"/>
    <w:rsid w:val="00F5668E"/>
    <w:rsid w:val="00F56B8E"/>
    <w:rsid w:val="00F56C26"/>
    <w:rsid w:val="00F616F8"/>
    <w:rsid w:val="00F62835"/>
    <w:rsid w:val="00F63A8F"/>
    <w:rsid w:val="00F65886"/>
    <w:rsid w:val="00F67983"/>
    <w:rsid w:val="00F70D74"/>
    <w:rsid w:val="00F72A40"/>
    <w:rsid w:val="00F737BC"/>
    <w:rsid w:val="00F7446E"/>
    <w:rsid w:val="00F7634E"/>
    <w:rsid w:val="00F778EB"/>
    <w:rsid w:val="00F80C80"/>
    <w:rsid w:val="00F828AE"/>
    <w:rsid w:val="00F85B8D"/>
    <w:rsid w:val="00F95155"/>
    <w:rsid w:val="00F95E5B"/>
    <w:rsid w:val="00FA3AE3"/>
    <w:rsid w:val="00FA4050"/>
    <w:rsid w:val="00FA6491"/>
    <w:rsid w:val="00FA6E0C"/>
    <w:rsid w:val="00FA782F"/>
    <w:rsid w:val="00FB1B77"/>
    <w:rsid w:val="00FB2D21"/>
    <w:rsid w:val="00FB3E9F"/>
    <w:rsid w:val="00FB5161"/>
    <w:rsid w:val="00FB5236"/>
    <w:rsid w:val="00FB5D6D"/>
    <w:rsid w:val="00FB7770"/>
    <w:rsid w:val="00FC0910"/>
    <w:rsid w:val="00FC0DBA"/>
    <w:rsid w:val="00FC1415"/>
    <w:rsid w:val="00FC2501"/>
    <w:rsid w:val="00FC2A88"/>
    <w:rsid w:val="00FC2C94"/>
    <w:rsid w:val="00FC34D2"/>
    <w:rsid w:val="00FC42C5"/>
    <w:rsid w:val="00FD0EC4"/>
    <w:rsid w:val="00FD103A"/>
    <w:rsid w:val="00FD275C"/>
    <w:rsid w:val="00FD3C50"/>
    <w:rsid w:val="00FD47C8"/>
    <w:rsid w:val="00FD48BD"/>
    <w:rsid w:val="00FD617D"/>
    <w:rsid w:val="00FD7066"/>
    <w:rsid w:val="00FD71A6"/>
    <w:rsid w:val="00FD7BDF"/>
    <w:rsid w:val="00FD7EF3"/>
    <w:rsid w:val="00FE0A20"/>
    <w:rsid w:val="00FE1FC0"/>
    <w:rsid w:val="00FE33D1"/>
    <w:rsid w:val="00FE3AFB"/>
    <w:rsid w:val="00FE5B75"/>
    <w:rsid w:val="00FF108F"/>
    <w:rsid w:val="00FF5C25"/>
    <w:rsid w:val="00FF6B0B"/>
    <w:rsid w:val="00FF6CCA"/>
    <w:rsid w:val="00FF72A5"/>
    <w:rsid w:val="01681194"/>
    <w:rsid w:val="01CEF47F"/>
    <w:rsid w:val="01CEF55D"/>
    <w:rsid w:val="01CF742D"/>
    <w:rsid w:val="01DCBE70"/>
    <w:rsid w:val="01ED0566"/>
    <w:rsid w:val="01EE7E97"/>
    <w:rsid w:val="021FD31D"/>
    <w:rsid w:val="024092FE"/>
    <w:rsid w:val="0253A383"/>
    <w:rsid w:val="0257FF45"/>
    <w:rsid w:val="028BE4BE"/>
    <w:rsid w:val="02B79469"/>
    <w:rsid w:val="02FBC172"/>
    <w:rsid w:val="03083082"/>
    <w:rsid w:val="0333023B"/>
    <w:rsid w:val="0341A77C"/>
    <w:rsid w:val="03425783"/>
    <w:rsid w:val="035CCBA4"/>
    <w:rsid w:val="0365987E"/>
    <w:rsid w:val="0390A5EE"/>
    <w:rsid w:val="03B3EB5B"/>
    <w:rsid w:val="03B8032B"/>
    <w:rsid w:val="03C95A6A"/>
    <w:rsid w:val="040244B3"/>
    <w:rsid w:val="0441472D"/>
    <w:rsid w:val="04601BB4"/>
    <w:rsid w:val="04C869B6"/>
    <w:rsid w:val="0501870A"/>
    <w:rsid w:val="05178E3B"/>
    <w:rsid w:val="056ADE28"/>
    <w:rsid w:val="0606FAD2"/>
    <w:rsid w:val="0615ACC4"/>
    <w:rsid w:val="068586AD"/>
    <w:rsid w:val="069E8610"/>
    <w:rsid w:val="06A1A432"/>
    <w:rsid w:val="06A2AA5A"/>
    <w:rsid w:val="06BA14CB"/>
    <w:rsid w:val="06CC881D"/>
    <w:rsid w:val="06DD653E"/>
    <w:rsid w:val="06EFEC08"/>
    <w:rsid w:val="06F553E0"/>
    <w:rsid w:val="07060024"/>
    <w:rsid w:val="07091D2F"/>
    <w:rsid w:val="071641F3"/>
    <w:rsid w:val="07410093"/>
    <w:rsid w:val="0761F405"/>
    <w:rsid w:val="07843CB2"/>
    <w:rsid w:val="07AE8C23"/>
    <w:rsid w:val="0805CF06"/>
    <w:rsid w:val="0813AE3B"/>
    <w:rsid w:val="0815509C"/>
    <w:rsid w:val="081E2738"/>
    <w:rsid w:val="084D1267"/>
    <w:rsid w:val="0866E831"/>
    <w:rsid w:val="08A248B7"/>
    <w:rsid w:val="08B39472"/>
    <w:rsid w:val="08CDE25F"/>
    <w:rsid w:val="08F463F5"/>
    <w:rsid w:val="094A937B"/>
    <w:rsid w:val="096DC52C"/>
    <w:rsid w:val="09DECF31"/>
    <w:rsid w:val="09E48092"/>
    <w:rsid w:val="0A3455A0"/>
    <w:rsid w:val="0A36ACE7"/>
    <w:rsid w:val="0A438BEC"/>
    <w:rsid w:val="0A6EB55A"/>
    <w:rsid w:val="0A7368C9"/>
    <w:rsid w:val="0A77E54E"/>
    <w:rsid w:val="0AAB835D"/>
    <w:rsid w:val="0ACF2E3F"/>
    <w:rsid w:val="0ADE7CB4"/>
    <w:rsid w:val="0AED91F1"/>
    <w:rsid w:val="0B0142E9"/>
    <w:rsid w:val="0B14C112"/>
    <w:rsid w:val="0B1B1C59"/>
    <w:rsid w:val="0B5FD546"/>
    <w:rsid w:val="0B6EC08F"/>
    <w:rsid w:val="0B951444"/>
    <w:rsid w:val="0B9C5553"/>
    <w:rsid w:val="0BC381DD"/>
    <w:rsid w:val="0C2C9454"/>
    <w:rsid w:val="0C391C94"/>
    <w:rsid w:val="0CBEFBE6"/>
    <w:rsid w:val="0D2B4AB1"/>
    <w:rsid w:val="0D4A8D09"/>
    <w:rsid w:val="0D4C132D"/>
    <w:rsid w:val="0D5AFE46"/>
    <w:rsid w:val="0DB29175"/>
    <w:rsid w:val="0DFC2C94"/>
    <w:rsid w:val="0E03836F"/>
    <w:rsid w:val="0E1C4D9B"/>
    <w:rsid w:val="0E31CCCD"/>
    <w:rsid w:val="0E4ED7CF"/>
    <w:rsid w:val="0E801412"/>
    <w:rsid w:val="0E9100A3"/>
    <w:rsid w:val="0F100E96"/>
    <w:rsid w:val="0F664F9D"/>
    <w:rsid w:val="0F792B62"/>
    <w:rsid w:val="0FBA81DA"/>
    <w:rsid w:val="101044CC"/>
    <w:rsid w:val="10179D5D"/>
    <w:rsid w:val="101AB7B1"/>
    <w:rsid w:val="1098F2AF"/>
    <w:rsid w:val="10B66BEF"/>
    <w:rsid w:val="1176C02D"/>
    <w:rsid w:val="11DDB566"/>
    <w:rsid w:val="123A81B6"/>
    <w:rsid w:val="1283F249"/>
    <w:rsid w:val="1307C09D"/>
    <w:rsid w:val="133F0EB8"/>
    <w:rsid w:val="134218A4"/>
    <w:rsid w:val="135BDB37"/>
    <w:rsid w:val="140A4DF2"/>
    <w:rsid w:val="143A07EC"/>
    <w:rsid w:val="144CF8EE"/>
    <w:rsid w:val="14597747"/>
    <w:rsid w:val="1484EE2A"/>
    <w:rsid w:val="14A25332"/>
    <w:rsid w:val="14A29B3C"/>
    <w:rsid w:val="14A9020B"/>
    <w:rsid w:val="14CBC0F6"/>
    <w:rsid w:val="14D45C39"/>
    <w:rsid w:val="151B857F"/>
    <w:rsid w:val="1526E059"/>
    <w:rsid w:val="154F6FEF"/>
    <w:rsid w:val="1556A3F7"/>
    <w:rsid w:val="156C6E32"/>
    <w:rsid w:val="15B5FCCD"/>
    <w:rsid w:val="15D0B0E9"/>
    <w:rsid w:val="15EA795E"/>
    <w:rsid w:val="160ED7A8"/>
    <w:rsid w:val="1635A088"/>
    <w:rsid w:val="163DE655"/>
    <w:rsid w:val="164C4157"/>
    <w:rsid w:val="16F1940A"/>
    <w:rsid w:val="16F5E1D3"/>
    <w:rsid w:val="1705E99D"/>
    <w:rsid w:val="1737098F"/>
    <w:rsid w:val="178257E0"/>
    <w:rsid w:val="17CD8FC3"/>
    <w:rsid w:val="17F9EF24"/>
    <w:rsid w:val="180DC350"/>
    <w:rsid w:val="18520D4E"/>
    <w:rsid w:val="18553D79"/>
    <w:rsid w:val="186CF4ED"/>
    <w:rsid w:val="1883156F"/>
    <w:rsid w:val="18AC26CF"/>
    <w:rsid w:val="18DAFEEF"/>
    <w:rsid w:val="18E06094"/>
    <w:rsid w:val="18F553E7"/>
    <w:rsid w:val="18FAB9C6"/>
    <w:rsid w:val="19091341"/>
    <w:rsid w:val="192EFF88"/>
    <w:rsid w:val="192FBEFC"/>
    <w:rsid w:val="193C66AF"/>
    <w:rsid w:val="1950C5CA"/>
    <w:rsid w:val="196C6FE1"/>
    <w:rsid w:val="19A997DF"/>
    <w:rsid w:val="19C26297"/>
    <w:rsid w:val="19D1986B"/>
    <w:rsid w:val="19F032E2"/>
    <w:rsid w:val="1A0160C6"/>
    <w:rsid w:val="1A159E75"/>
    <w:rsid w:val="1A246C7C"/>
    <w:rsid w:val="1A7A6308"/>
    <w:rsid w:val="1AB9B4BC"/>
    <w:rsid w:val="1ACBA295"/>
    <w:rsid w:val="1AFC57C5"/>
    <w:rsid w:val="1B10B3EE"/>
    <w:rsid w:val="1B44CF27"/>
    <w:rsid w:val="1B706B6B"/>
    <w:rsid w:val="1B711DE4"/>
    <w:rsid w:val="1B76B67E"/>
    <w:rsid w:val="1B782754"/>
    <w:rsid w:val="1BD9AF62"/>
    <w:rsid w:val="1C02FABD"/>
    <w:rsid w:val="1C063546"/>
    <w:rsid w:val="1C31280E"/>
    <w:rsid w:val="1C4295F8"/>
    <w:rsid w:val="1C7410CD"/>
    <w:rsid w:val="1C80D525"/>
    <w:rsid w:val="1CD3DEF1"/>
    <w:rsid w:val="1CD6EA63"/>
    <w:rsid w:val="1CE23FA6"/>
    <w:rsid w:val="1D00E548"/>
    <w:rsid w:val="1D1EFA37"/>
    <w:rsid w:val="1D332B37"/>
    <w:rsid w:val="1D3B0C12"/>
    <w:rsid w:val="1D42D309"/>
    <w:rsid w:val="1D5B9888"/>
    <w:rsid w:val="1D67DD08"/>
    <w:rsid w:val="1D8A3850"/>
    <w:rsid w:val="1D9ECEF0"/>
    <w:rsid w:val="1DB8AEE8"/>
    <w:rsid w:val="1E0A0EA4"/>
    <w:rsid w:val="1E145B4A"/>
    <w:rsid w:val="1E160D7D"/>
    <w:rsid w:val="1E4497BB"/>
    <w:rsid w:val="1E5BE712"/>
    <w:rsid w:val="1E67AD4B"/>
    <w:rsid w:val="1E7F584B"/>
    <w:rsid w:val="1E9CC92B"/>
    <w:rsid w:val="1ECA6DF3"/>
    <w:rsid w:val="1F0DD638"/>
    <w:rsid w:val="1F9610EE"/>
    <w:rsid w:val="1FBFAF72"/>
    <w:rsid w:val="2003B7DE"/>
    <w:rsid w:val="2014166B"/>
    <w:rsid w:val="20200711"/>
    <w:rsid w:val="2026DC27"/>
    <w:rsid w:val="202B91C2"/>
    <w:rsid w:val="20548742"/>
    <w:rsid w:val="209BAF64"/>
    <w:rsid w:val="20C4DE6A"/>
    <w:rsid w:val="20CAAA5E"/>
    <w:rsid w:val="20EFE7DB"/>
    <w:rsid w:val="21208BCC"/>
    <w:rsid w:val="21458A01"/>
    <w:rsid w:val="2153D039"/>
    <w:rsid w:val="218864B3"/>
    <w:rsid w:val="21983BAD"/>
    <w:rsid w:val="21BE3134"/>
    <w:rsid w:val="21C92761"/>
    <w:rsid w:val="21CDEB21"/>
    <w:rsid w:val="21CEFF22"/>
    <w:rsid w:val="21EA1FF4"/>
    <w:rsid w:val="22180340"/>
    <w:rsid w:val="22183B8B"/>
    <w:rsid w:val="22326427"/>
    <w:rsid w:val="228E0B68"/>
    <w:rsid w:val="23196C9F"/>
    <w:rsid w:val="232084E6"/>
    <w:rsid w:val="233C0DCB"/>
    <w:rsid w:val="23456514"/>
    <w:rsid w:val="23506975"/>
    <w:rsid w:val="2351969E"/>
    <w:rsid w:val="235AF1D9"/>
    <w:rsid w:val="23825E89"/>
    <w:rsid w:val="23AAB92F"/>
    <w:rsid w:val="23E11F85"/>
    <w:rsid w:val="23EACF92"/>
    <w:rsid w:val="24321B94"/>
    <w:rsid w:val="24379670"/>
    <w:rsid w:val="2473C66B"/>
    <w:rsid w:val="248422AC"/>
    <w:rsid w:val="251ECA09"/>
    <w:rsid w:val="253F1638"/>
    <w:rsid w:val="254A8C4C"/>
    <w:rsid w:val="254BA562"/>
    <w:rsid w:val="25723C3C"/>
    <w:rsid w:val="259CEEC3"/>
    <w:rsid w:val="25BFF62C"/>
    <w:rsid w:val="25F1703E"/>
    <w:rsid w:val="25F9FE5C"/>
    <w:rsid w:val="26006A91"/>
    <w:rsid w:val="263C69B0"/>
    <w:rsid w:val="265364D6"/>
    <w:rsid w:val="267215C0"/>
    <w:rsid w:val="2675404E"/>
    <w:rsid w:val="2675860D"/>
    <w:rsid w:val="26DBA78F"/>
    <w:rsid w:val="271A59F4"/>
    <w:rsid w:val="27253280"/>
    <w:rsid w:val="272BEF95"/>
    <w:rsid w:val="273BE54E"/>
    <w:rsid w:val="274C2736"/>
    <w:rsid w:val="274CBE82"/>
    <w:rsid w:val="275FDB31"/>
    <w:rsid w:val="27632064"/>
    <w:rsid w:val="2785BBB2"/>
    <w:rsid w:val="27A53042"/>
    <w:rsid w:val="2817BB3F"/>
    <w:rsid w:val="283C1804"/>
    <w:rsid w:val="28D8EFB1"/>
    <w:rsid w:val="28F79A5B"/>
    <w:rsid w:val="29276A5D"/>
    <w:rsid w:val="29402EAB"/>
    <w:rsid w:val="295B4032"/>
    <w:rsid w:val="2992D4BF"/>
    <w:rsid w:val="29AC6E2A"/>
    <w:rsid w:val="29C559A1"/>
    <w:rsid w:val="2A6C8AEE"/>
    <w:rsid w:val="2A719DF0"/>
    <w:rsid w:val="2A93A9A6"/>
    <w:rsid w:val="2B77B5D8"/>
    <w:rsid w:val="2BB5DF5A"/>
    <w:rsid w:val="2BD91C32"/>
    <w:rsid w:val="2BF7D3AA"/>
    <w:rsid w:val="2C2EB3A7"/>
    <w:rsid w:val="2C87EFDA"/>
    <w:rsid w:val="2C90F570"/>
    <w:rsid w:val="2CC1EE6E"/>
    <w:rsid w:val="2CC7A261"/>
    <w:rsid w:val="2CE7BEFB"/>
    <w:rsid w:val="2D31B871"/>
    <w:rsid w:val="2DE43339"/>
    <w:rsid w:val="2EA0571C"/>
    <w:rsid w:val="2EA5AA4B"/>
    <w:rsid w:val="2EE6C3B4"/>
    <w:rsid w:val="2EE7EB9D"/>
    <w:rsid w:val="2F0256F1"/>
    <w:rsid w:val="2F0D5467"/>
    <w:rsid w:val="2F138652"/>
    <w:rsid w:val="2F4B9CE4"/>
    <w:rsid w:val="2F99D90B"/>
    <w:rsid w:val="2F99ED8C"/>
    <w:rsid w:val="2FD1B9BA"/>
    <w:rsid w:val="2FF6BB6C"/>
    <w:rsid w:val="3028DFEA"/>
    <w:rsid w:val="3055043D"/>
    <w:rsid w:val="30596FC0"/>
    <w:rsid w:val="305A1FAC"/>
    <w:rsid w:val="305B55F3"/>
    <w:rsid w:val="306ADA55"/>
    <w:rsid w:val="30B01668"/>
    <w:rsid w:val="30EB3CFA"/>
    <w:rsid w:val="312A7534"/>
    <w:rsid w:val="312E6E44"/>
    <w:rsid w:val="3184D452"/>
    <w:rsid w:val="31A8DF9B"/>
    <w:rsid w:val="31AADB6C"/>
    <w:rsid w:val="320361CB"/>
    <w:rsid w:val="33107EBC"/>
    <w:rsid w:val="3341AF4B"/>
    <w:rsid w:val="3347DC9D"/>
    <w:rsid w:val="3377762F"/>
    <w:rsid w:val="33795A7C"/>
    <w:rsid w:val="3396974E"/>
    <w:rsid w:val="339CD11A"/>
    <w:rsid w:val="339E348A"/>
    <w:rsid w:val="33FDB240"/>
    <w:rsid w:val="340AD364"/>
    <w:rsid w:val="34281B03"/>
    <w:rsid w:val="34463516"/>
    <w:rsid w:val="34F935B4"/>
    <w:rsid w:val="355A7991"/>
    <w:rsid w:val="35C06960"/>
    <w:rsid w:val="35E14334"/>
    <w:rsid w:val="35EB8780"/>
    <w:rsid w:val="36298D25"/>
    <w:rsid w:val="365CA406"/>
    <w:rsid w:val="3668A14A"/>
    <w:rsid w:val="3679A566"/>
    <w:rsid w:val="36BBE8D2"/>
    <w:rsid w:val="36BFD663"/>
    <w:rsid w:val="36D07483"/>
    <w:rsid w:val="36DC1CD6"/>
    <w:rsid w:val="36E3664A"/>
    <w:rsid w:val="37345055"/>
    <w:rsid w:val="37B8BBA2"/>
    <w:rsid w:val="37D31C18"/>
    <w:rsid w:val="3809B256"/>
    <w:rsid w:val="3816CA4C"/>
    <w:rsid w:val="3828705D"/>
    <w:rsid w:val="3835ADAE"/>
    <w:rsid w:val="383A7052"/>
    <w:rsid w:val="385B34F4"/>
    <w:rsid w:val="3870325D"/>
    <w:rsid w:val="3888797C"/>
    <w:rsid w:val="38DB2C3F"/>
    <w:rsid w:val="3916CBAD"/>
    <w:rsid w:val="39590DE1"/>
    <w:rsid w:val="3968C45E"/>
    <w:rsid w:val="39DDE6E1"/>
    <w:rsid w:val="3A08CFA2"/>
    <w:rsid w:val="3A1CA756"/>
    <w:rsid w:val="3A404F35"/>
    <w:rsid w:val="3AA1E07E"/>
    <w:rsid w:val="3AD95314"/>
    <w:rsid w:val="3B84D1EE"/>
    <w:rsid w:val="3B8AF1B3"/>
    <w:rsid w:val="3BA359A6"/>
    <w:rsid w:val="3BD6F23F"/>
    <w:rsid w:val="3BDC7FD4"/>
    <w:rsid w:val="3C0AE9F9"/>
    <w:rsid w:val="3C60F910"/>
    <w:rsid w:val="3C65E18F"/>
    <w:rsid w:val="3C6B33FD"/>
    <w:rsid w:val="3CA7C132"/>
    <w:rsid w:val="3CF8308F"/>
    <w:rsid w:val="3D5642F7"/>
    <w:rsid w:val="3D634062"/>
    <w:rsid w:val="3D9D9BBA"/>
    <w:rsid w:val="3DA749E1"/>
    <w:rsid w:val="3E30618B"/>
    <w:rsid w:val="3E50F52C"/>
    <w:rsid w:val="3E57A695"/>
    <w:rsid w:val="3E891B6E"/>
    <w:rsid w:val="3EBBCBCD"/>
    <w:rsid w:val="3EBF17FF"/>
    <w:rsid w:val="3EDE3908"/>
    <w:rsid w:val="3F344B16"/>
    <w:rsid w:val="3F4F319E"/>
    <w:rsid w:val="3F79BC7C"/>
    <w:rsid w:val="3F7E4466"/>
    <w:rsid w:val="3FD105D1"/>
    <w:rsid w:val="3FECCD81"/>
    <w:rsid w:val="3FFE7A4A"/>
    <w:rsid w:val="4028E570"/>
    <w:rsid w:val="403DD8B3"/>
    <w:rsid w:val="40552F0C"/>
    <w:rsid w:val="40651D4C"/>
    <w:rsid w:val="407F1300"/>
    <w:rsid w:val="40871373"/>
    <w:rsid w:val="40B3DB6B"/>
    <w:rsid w:val="410EA670"/>
    <w:rsid w:val="410F2B1F"/>
    <w:rsid w:val="417E487C"/>
    <w:rsid w:val="41AE8C68"/>
    <w:rsid w:val="41C610AA"/>
    <w:rsid w:val="41D0A650"/>
    <w:rsid w:val="41E074B2"/>
    <w:rsid w:val="41E51BAF"/>
    <w:rsid w:val="42078C66"/>
    <w:rsid w:val="423ACA4C"/>
    <w:rsid w:val="4278899B"/>
    <w:rsid w:val="42B4675B"/>
    <w:rsid w:val="42F1289A"/>
    <w:rsid w:val="430E4B6C"/>
    <w:rsid w:val="4316DADA"/>
    <w:rsid w:val="4333FAE3"/>
    <w:rsid w:val="4385E53B"/>
    <w:rsid w:val="4390369E"/>
    <w:rsid w:val="43A78E83"/>
    <w:rsid w:val="43EB0A7A"/>
    <w:rsid w:val="44058F2F"/>
    <w:rsid w:val="4428B2BE"/>
    <w:rsid w:val="442F23C3"/>
    <w:rsid w:val="443CD38D"/>
    <w:rsid w:val="444ABDB9"/>
    <w:rsid w:val="445457D8"/>
    <w:rsid w:val="4462BDD9"/>
    <w:rsid w:val="448903ED"/>
    <w:rsid w:val="44937318"/>
    <w:rsid w:val="4495BEFA"/>
    <w:rsid w:val="449CE97B"/>
    <w:rsid w:val="44B9C1D0"/>
    <w:rsid w:val="44BE6E78"/>
    <w:rsid w:val="45632C4C"/>
    <w:rsid w:val="456ED485"/>
    <w:rsid w:val="4591F3E3"/>
    <w:rsid w:val="45A93F5D"/>
    <w:rsid w:val="45BDD999"/>
    <w:rsid w:val="45E62DCB"/>
    <w:rsid w:val="45E7E152"/>
    <w:rsid w:val="45E8AE3D"/>
    <w:rsid w:val="45EE9D10"/>
    <w:rsid w:val="464008C9"/>
    <w:rsid w:val="4643785A"/>
    <w:rsid w:val="4669999A"/>
    <w:rsid w:val="466F0EE3"/>
    <w:rsid w:val="46964FCD"/>
    <w:rsid w:val="46B9FD66"/>
    <w:rsid w:val="46D81BF4"/>
    <w:rsid w:val="4716AF8B"/>
    <w:rsid w:val="47442BA6"/>
    <w:rsid w:val="477C7AD3"/>
    <w:rsid w:val="477C9046"/>
    <w:rsid w:val="4786928B"/>
    <w:rsid w:val="47B22B7B"/>
    <w:rsid w:val="47DDFC4A"/>
    <w:rsid w:val="47F07D19"/>
    <w:rsid w:val="47FE59DA"/>
    <w:rsid w:val="48400CA6"/>
    <w:rsid w:val="48615F07"/>
    <w:rsid w:val="486A2DD3"/>
    <w:rsid w:val="4890494A"/>
    <w:rsid w:val="48B82DB7"/>
    <w:rsid w:val="48BA69FE"/>
    <w:rsid w:val="48BD8354"/>
    <w:rsid w:val="48CAC525"/>
    <w:rsid w:val="48F53431"/>
    <w:rsid w:val="4949226F"/>
    <w:rsid w:val="495E7698"/>
    <w:rsid w:val="4988CD6E"/>
    <w:rsid w:val="49F4F28F"/>
    <w:rsid w:val="4A05824A"/>
    <w:rsid w:val="4A332774"/>
    <w:rsid w:val="4A484E79"/>
    <w:rsid w:val="4A5EC983"/>
    <w:rsid w:val="4AD45AE2"/>
    <w:rsid w:val="4AED77CE"/>
    <w:rsid w:val="4B0AD3DC"/>
    <w:rsid w:val="4B349A87"/>
    <w:rsid w:val="4B6FF995"/>
    <w:rsid w:val="4BA3792B"/>
    <w:rsid w:val="4BC35377"/>
    <w:rsid w:val="4BCAB2CF"/>
    <w:rsid w:val="4BCC0B6A"/>
    <w:rsid w:val="4CB2E5B2"/>
    <w:rsid w:val="4CEE7D45"/>
    <w:rsid w:val="4CF82047"/>
    <w:rsid w:val="4D257B81"/>
    <w:rsid w:val="4D8E5B51"/>
    <w:rsid w:val="4D9069FC"/>
    <w:rsid w:val="4DD8C74B"/>
    <w:rsid w:val="4DDF9DE6"/>
    <w:rsid w:val="4E257107"/>
    <w:rsid w:val="4E290220"/>
    <w:rsid w:val="4E435081"/>
    <w:rsid w:val="4E5E3FBE"/>
    <w:rsid w:val="4E777CD2"/>
    <w:rsid w:val="4EAB4EA1"/>
    <w:rsid w:val="4ECCE1AF"/>
    <w:rsid w:val="4F41523D"/>
    <w:rsid w:val="4F91C018"/>
    <w:rsid w:val="505D7683"/>
    <w:rsid w:val="5079573A"/>
    <w:rsid w:val="507C7AEF"/>
    <w:rsid w:val="507D75D7"/>
    <w:rsid w:val="509BA840"/>
    <w:rsid w:val="509FE6D5"/>
    <w:rsid w:val="50C21740"/>
    <w:rsid w:val="50E63AD1"/>
    <w:rsid w:val="50EA85DC"/>
    <w:rsid w:val="50EE5B16"/>
    <w:rsid w:val="511EA872"/>
    <w:rsid w:val="512C8F98"/>
    <w:rsid w:val="513B64D9"/>
    <w:rsid w:val="515B189E"/>
    <w:rsid w:val="519BD817"/>
    <w:rsid w:val="523B39EE"/>
    <w:rsid w:val="52A4F951"/>
    <w:rsid w:val="52AD5D61"/>
    <w:rsid w:val="53572729"/>
    <w:rsid w:val="537A9A8E"/>
    <w:rsid w:val="539DE445"/>
    <w:rsid w:val="53C743EB"/>
    <w:rsid w:val="53DC62A9"/>
    <w:rsid w:val="53EEC2B8"/>
    <w:rsid w:val="5438F3C2"/>
    <w:rsid w:val="54652C94"/>
    <w:rsid w:val="54CEC83D"/>
    <w:rsid w:val="54DC1410"/>
    <w:rsid w:val="54DCE577"/>
    <w:rsid w:val="54F086BA"/>
    <w:rsid w:val="550F2155"/>
    <w:rsid w:val="55558E56"/>
    <w:rsid w:val="55A90918"/>
    <w:rsid w:val="55D685F4"/>
    <w:rsid w:val="55DCEB57"/>
    <w:rsid w:val="570A5296"/>
    <w:rsid w:val="57754136"/>
    <w:rsid w:val="578459F4"/>
    <w:rsid w:val="57A3AE24"/>
    <w:rsid w:val="57A5579B"/>
    <w:rsid w:val="57C4AA0C"/>
    <w:rsid w:val="581EA8DC"/>
    <w:rsid w:val="585BBCCF"/>
    <w:rsid w:val="586E2535"/>
    <w:rsid w:val="587E0AE4"/>
    <w:rsid w:val="58C10DD7"/>
    <w:rsid w:val="58C8806D"/>
    <w:rsid w:val="58E35116"/>
    <w:rsid w:val="58F2C90D"/>
    <w:rsid w:val="59348111"/>
    <w:rsid w:val="59370698"/>
    <w:rsid w:val="5948550E"/>
    <w:rsid w:val="5976F075"/>
    <w:rsid w:val="5996D503"/>
    <w:rsid w:val="59E7EAD9"/>
    <w:rsid w:val="5A033C2F"/>
    <w:rsid w:val="5A0F8820"/>
    <w:rsid w:val="5A24C626"/>
    <w:rsid w:val="5A724CDC"/>
    <w:rsid w:val="5AA90D68"/>
    <w:rsid w:val="5AE2A89A"/>
    <w:rsid w:val="5BA55A55"/>
    <w:rsid w:val="5BB10AB0"/>
    <w:rsid w:val="5BC9B03A"/>
    <w:rsid w:val="5BCAE08C"/>
    <w:rsid w:val="5BD231B4"/>
    <w:rsid w:val="5BECE9AC"/>
    <w:rsid w:val="5C6F2BEE"/>
    <w:rsid w:val="5C9F1779"/>
    <w:rsid w:val="5D01D6E0"/>
    <w:rsid w:val="5D02ADA0"/>
    <w:rsid w:val="5D07BBD5"/>
    <w:rsid w:val="5D390EA5"/>
    <w:rsid w:val="5D39FA59"/>
    <w:rsid w:val="5D4F6CE1"/>
    <w:rsid w:val="5D52D9B1"/>
    <w:rsid w:val="5D6FCF31"/>
    <w:rsid w:val="5D8BED4B"/>
    <w:rsid w:val="5DA55F54"/>
    <w:rsid w:val="5DAAB343"/>
    <w:rsid w:val="5DBF56EA"/>
    <w:rsid w:val="5DE2ADA8"/>
    <w:rsid w:val="5E0069A6"/>
    <w:rsid w:val="5E0D8F83"/>
    <w:rsid w:val="5E241B94"/>
    <w:rsid w:val="5E44BA24"/>
    <w:rsid w:val="5E728FB8"/>
    <w:rsid w:val="5EB6D1F8"/>
    <w:rsid w:val="5EC4E4FF"/>
    <w:rsid w:val="5ED1DCAE"/>
    <w:rsid w:val="5F25A9E4"/>
    <w:rsid w:val="5F4C02CA"/>
    <w:rsid w:val="5FB7F57C"/>
    <w:rsid w:val="5FD32337"/>
    <w:rsid w:val="600E153F"/>
    <w:rsid w:val="604217F6"/>
    <w:rsid w:val="60624E37"/>
    <w:rsid w:val="6071EA40"/>
    <w:rsid w:val="608E1D67"/>
    <w:rsid w:val="60AC66AD"/>
    <w:rsid w:val="60D3A84E"/>
    <w:rsid w:val="60EAAD3B"/>
    <w:rsid w:val="6117F337"/>
    <w:rsid w:val="61182149"/>
    <w:rsid w:val="61BE7D4D"/>
    <w:rsid w:val="61DFD456"/>
    <w:rsid w:val="61FE7ACE"/>
    <w:rsid w:val="620282A6"/>
    <w:rsid w:val="623F17D1"/>
    <w:rsid w:val="624F035A"/>
    <w:rsid w:val="62693392"/>
    <w:rsid w:val="627F98F2"/>
    <w:rsid w:val="629A7523"/>
    <w:rsid w:val="62A82892"/>
    <w:rsid w:val="62BA91DF"/>
    <w:rsid w:val="62CF2DDB"/>
    <w:rsid w:val="62DFFB2A"/>
    <w:rsid w:val="62E30863"/>
    <w:rsid w:val="633CDD07"/>
    <w:rsid w:val="63557625"/>
    <w:rsid w:val="636563B2"/>
    <w:rsid w:val="63704F5A"/>
    <w:rsid w:val="63ADDBE1"/>
    <w:rsid w:val="63B3CD6E"/>
    <w:rsid w:val="63D0E3B5"/>
    <w:rsid w:val="63E97CDC"/>
    <w:rsid w:val="6403944A"/>
    <w:rsid w:val="64120C0E"/>
    <w:rsid w:val="64355DB0"/>
    <w:rsid w:val="6451C580"/>
    <w:rsid w:val="649560CD"/>
    <w:rsid w:val="656B6575"/>
    <w:rsid w:val="65E3A2C6"/>
    <w:rsid w:val="65F11B72"/>
    <w:rsid w:val="65F12221"/>
    <w:rsid w:val="65F5BBDB"/>
    <w:rsid w:val="6606E1AA"/>
    <w:rsid w:val="6633CFFA"/>
    <w:rsid w:val="665294D7"/>
    <w:rsid w:val="665B0195"/>
    <w:rsid w:val="665B92B5"/>
    <w:rsid w:val="66B33585"/>
    <w:rsid w:val="66D1219E"/>
    <w:rsid w:val="66D9AA72"/>
    <w:rsid w:val="67269A18"/>
    <w:rsid w:val="6739B685"/>
    <w:rsid w:val="67BF9C44"/>
    <w:rsid w:val="67C32266"/>
    <w:rsid w:val="67C4BBD4"/>
    <w:rsid w:val="68713B4D"/>
    <w:rsid w:val="68717BC0"/>
    <w:rsid w:val="6884CE0C"/>
    <w:rsid w:val="69401667"/>
    <w:rsid w:val="694C91FD"/>
    <w:rsid w:val="6952D7B0"/>
    <w:rsid w:val="695E720C"/>
    <w:rsid w:val="69877B50"/>
    <w:rsid w:val="69D2C2A4"/>
    <w:rsid w:val="6A20C142"/>
    <w:rsid w:val="6A68026E"/>
    <w:rsid w:val="6A6D7AB7"/>
    <w:rsid w:val="6A7B627A"/>
    <w:rsid w:val="6A853DF5"/>
    <w:rsid w:val="6A98FC6F"/>
    <w:rsid w:val="6AA63ED3"/>
    <w:rsid w:val="6AB7BACA"/>
    <w:rsid w:val="6ADB90CC"/>
    <w:rsid w:val="6AFBE56E"/>
    <w:rsid w:val="6B6CD61D"/>
    <w:rsid w:val="6B6F5D63"/>
    <w:rsid w:val="6B7747DD"/>
    <w:rsid w:val="6B9D9748"/>
    <w:rsid w:val="6BA1E1A9"/>
    <w:rsid w:val="6BAB55F2"/>
    <w:rsid w:val="6BABD4DE"/>
    <w:rsid w:val="6BC886E4"/>
    <w:rsid w:val="6BDE86A2"/>
    <w:rsid w:val="6BF6B844"/>
    <w:rsid w:val="6C08039C"/>
    <w:rsid w:val="6C123B93"/>
    <w:rsid w:val="6C1D2A0D"/>
    <w:rsid w:val="6C659C49"/>
    <w:rsid w:val="6C8B69A7"/>
    <w:rsid w:val="6CED6F82"/>
    <w:rsid w:val="6D4427FC"/>
    <w:rsid w:val="6D4B742C"/>
    <w:rsid w:val="6D8E7C00"/>
    <w:rsid w:val="6DD0200E"/>
    <w:rsid w:val="6DD4A763"/>
    <w:rsid w:val="6E334C00"/>
    <w:rsid w:val="6E3F1A2D"/>
    <w:rsid w:val="6EEF59B2"/>
    <w:rsid w:val="6F0AADA4"/>
    <w:rsid w:val="6F99955C"/>
    <w:rsid w:val="6FF48B30"/>
    <w:rsid w:val="7003595A"/>
    <w:rsid w:val="703EAE7B"/>
    <w:rsid w:val="704FA5E9"/>
    <w:rsid w:val="7060F356"/>
    <w:rsid w:val="706814A9"/>
    <w:rsid w:val="7080AF71"/>
    <w:rsid w:val="7082DFDA"/>
    <w:rsid w:val="709107A8"/>
    <w:rsid w:val="70EBB35F"/>
    <w:rsid w:val="71005A9E"/>
    <w:rsid w:val="7109EAFA"/>
    <w:rsid w:val="711899D6"/>
    <w:rsid w:val="7119CD18"/>
    <w:rsid w:val="718BFB67"/>
    <w:rsid w:val="71BE217D"/>
    <w:rsid w:val="71C1B230"/>
    <w:rsid w:val="71E317C4"/>
    <w:rsid w:val="71EF1A1B"/>
    <w:rsid w:val="71F3B7D0"/>
    <w:rsid w:val="721E6F7D"/>
    <w:rsid w:val="723F6213"/>
    <w:rsid w:val="725B34FC"/>
    <w:rsid w:val="72755F06"/>
    <w:rsid w:val="72921652"/>
    <w:rsid w:val="729C37E7"/>
    <w:rsid w:val="7306A49D"/>
    <w:rsid w:val="73DBE991"/>
    <w:rsid w:val="73F619CC"/>
    <w:rsid w:val="740C09C5"/>
    <w:rsid w:val="7419C1A8"/>
    <w:rsid w:val="742AF7A7"/>
    <w:rsid w:val="74358983"/>
    <w:rsid w:val="74AEC114"/>
    <w:rsid w:val="74AF577F"/>
    <w:rsid w:val="74C5B793"/>
    <w:rsid w:val="74D1A280"/>
    <w:rsid w:val="74EAB389"/>
    <w:rsid w:val="74FD5DE9"/>
    <w:rsid w:val="751AB0E7"/>
    <w:rsid w:val="753240BA"/>
    <w:rsid w:val="75619770"/>
    <w:rsid w:val="75A427E6"/>
    <w:rsid w:val="75BA776A"/>
    <w:rsid w:val="75F1A589"/>
    <w:rsid w:val="76212706"/>
    <w:rsid w:val="7639DC38"/>
    <w:rsid w:val="767D33B4"/>
    <w:rsid w:val="76BD4738"/>
    <w:rsid w:val="76D0BE1E"/>
    <w:rsid w:val="76E46B92"/>
    <w:rsid w:val="770BD5CB"/>
    <w:rsid w:val="772F9648"/>
    <w:rsid w:val="7734ABE9"/>
    <w:rsid w:val="77511F36"/>
    <w:rsid w:val="77CFC32C"/>
    <w:rsid w:val="78069363"/>
    <w:rsid w:val="78263653"/>
    <w:rsid w:val="78341EA8"/>
    <w:rsid w:val="78C73E96"/>
    <w:rsid w:val="78EB21F3"/>
    <w:rsid w:val="7904E9C8"/>
    <w:rsid w:val="790CE643"/>
    <w:rsid w:val="79148266"/>
    <w:rsid w:val="792C8F77"/>
    <w:rsid w:val="79965551"/>
    <w:rsid w:val="7997B93A"/>
    <w:rsid w:val="7A3FFC68"/>
    <w:rsid w:val="7A57A01F"/>
    <w:rsid w:val="7A5E44FB"/>
    <w:rsid w:val="7A658290"/>
    <w:rsid w:val="7AAE4F2B"/>
    <w:rsid w:val="7AD4A650"/>
    <w:rsid w:val="7AE4CCD7"/>
    <w:rsid w:val="7B223599"/>
    <w:rsid w:val="7B2D67DD"/>
    <w:rsid w:val="7B429F8D"/>
    <w:rsid w:val="7B6C978B"/>
    <w:rsid w:val="7B7B9130"/>
    <w:rsid w:val="7B85BE97"/>
    <w:rsid w:val="7BB489DD"/>
    <w:rsid w:val="7BC021BA"/>
    <w:rsid w:val="7BE5B153"/>
    <w:rsid w:val="7C673524"/>
    <w:rsid w:val="7C6D17EF"/>
    <w:rsid w:val="7CC77843"/>
    <w:rsid w:val="7CCA7164"/>
    <w:rsid w:val="7CF60604"/>
    <w:rsid w:val="7CFD3038"/>
    <w:rsid w:val="7D2C2AC6"/>
    <w:rsid w:val="7DCE5B8A"/>
    <w:rsid w:val="7DEAB6BA"/>
    <w:rsid w:val="7DEEDCB8"/>
    <w:rsid w:val="7E01C756"/>
    <w:rsid w:val="7E29B3BD"/>
    <w:rsid w:val="7E2AE92D"/>
    <w:rsid w:val="7E66EE3A"/>
    <w:rsid w:val="7E99670C"/>
    <w:rsid w:val="7EA07436"/>
    <w:rsid w:val="7EA2E464"/>
    <w:rsid w:val="7EB48395"/>
    <w:rsid w:val="7EBE2440"/>
    <w:rsid w:val="7EC2DD8E"/>
    <w:rsid w:val="7EEF41C3"/>
    <w:rsid w:val="7F13F523"/>
    <w:rsid w:val="7F7CFD19"/>
    <w:rsid w:val="7FA2ED84"/>
    <w:rsid w:val="7FBF7FDF"/>
    <w:rsid w:val="7FF1552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893ACB"/>
  <w15:chartTrackingRefBased/>
  <w15:docId w15:val="{4A39BD6C-F92D-7943-93C2-431501DD4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11C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111C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111C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111C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111C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111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11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11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11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11C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111C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111C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111C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111C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111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11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11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11C3"/>
    <w:rPr>
      <w:rFonts w:eastAsiaTheme="majorEastAsia" w:cstheme="majorBidi"/>
      <w:color w:val="272727" w:themeColor="text1" w:themeTint="D8"/>
    </w:rPr>
  </w:style>
  <w:style w:type="paragraph" w:styleId="Title">
    <w:name w:val="Title"/>
    <w:basedOn w:val="Normal"/>
    <w:next w:val="Normal"/>
    <w:link w:val="TitleChar"/>
    <w:uiPriority w:val="10"/>
    <w:qFormat/>
    <w:rsid w:val="00A111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11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11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11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11C3"/>
    <w:pPr>
      <w:spacing w:before="160"/>
      <w:jc w:val="center"/>
    </w:pPr>
    <w:rPr>
      <w:i/>
      <w:iCs/>
      <w:color w:val="404040" w:themeColor="text1" w:themeTint="BF"/>
    </w:rPr>
  </w:style>
  <w:style w:type="character" w:customStyle="1" w:styleId="QuoteChar">
    <w:name w:val="Quote Char"/>
    <w:basedOn w:val="DefaultParagraphFont"/>
    <w:link w:val="Quote"/>
    <w:uiPriority w:val="29"/>
    <w:rsid w:val="00A111C3"/>
    <w:rPr>
      <w:i/>
      <w:iCs/>
      <w:color w:val="404040" w:themeColor="text1" w:themeTint="BF"/>
    </w:rPr>
  </w:style>
  <w:style w:type="paragraph" w:styleId="ListParagraph">
    <w:name w:val="List Paragraph"/>
    <w:basedOn w:val="Normal"/>
    <w:uiPriority w:val="34"/>
    <w:qFormat/>
    <w:rsid w:val="00A111C3"/>
    <w:pPr>
      <w:ind w:left="720"/>
      <w:contextualSpacing/>
    </w:pPr>
  </w:style>
  <w:style w:type="character" w:styleId="IntenseEmphasis">
    <w:name w:val="Intense Emphasis"/>
    <w:basedOn w:val="DefaultParagraphFont"/>
    <w:uiPriority w:val="21"/>
    <w:qFormat/>
    <w:rsid w:val="00A111C3"/>
    <w:rPr>
      <w:i/>
      <w:iCs/>
      <w:color w:val="2F5496" w:themeColor="accent1" w:themeShade="BF"/>
    </w:rPr>
  </w:style>
  <w:style w:type="paragraph" w:styleId="IntenseQuote">
    <w:name w:val="Intense Quote"/>
    <w:basedOn w:val="Normal"/>
    <w:next w:val="Normal"/>
    <w:link w:val="IntenseQuoteChar"/>
    <w:uiPriority w:val="30"/>
    <w:qFormat/>
    <w:rsid w:val="00A111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111C3"/>
    <w:rPr>
      <w:i/>
      <w:iCs/>
      <w:color w:val="2F5496" w:themeColor="accent1" w:themeShade="BF"/>
    </w:rPr>
  </w:style>
  <w:style w:type="character" w:styleId="IntenseReference">
    <w:name w:val="Intense Reference"/>
    <w:basedOn w:val="DefaultParagraphFont"/>
    <w:uiPriority w:val="32"/>
    <w:qFormat/>
    <w:rsid w:val="00A111C3"/>
    <w:rPr>
      <w:b/>
      <w:bCs/>
      <w:smallCaps/>
      <w:color w:val="2F5496" w:themeColor="accent1" w:themeShade="BF"/>
      <w:spacing w:val="5"/>
    </w:rPr>
  </w:style>
  <w:style w:type="character" w:styleId="Hyperlink">
    <w:name w:val="Hyperlink"/>
    <w:basedOn w:val="DefaultParagraphFont"/>
    <w:uiPriority w:val="99"/>
    <w:unhideWhenUsed/>
    <w:rsid w:val="00153139"/>
    <w:rPr>
      <w:color w:val="0563C1" w:themeColor="hyperlink"/>
      <w:u w:val="single"/>
    </w:rPr>
  </w:style>
  <w:style w:type="character" w:styleId="UnresolvedMention">
    <w:name w:val="Unresolved Mention"/>
    <w:basedOn w:val="DefaultParagraphFont"/>
    <w:uiPriority w:val="99"/>
    <w:semiHidden/>
    <w:unhideWhenUsed/>
    <w:rsid w:val="00153139"/>
    <w:rPr>
      <w:color w:val="605E5C"/>
      <w:shd w:val="clear" w:color="auto" w:fill="E1DFDD"/>
    </w:rPr>
  </w:style>
  <w:style w:type="character" w:styleId="FollowedHyperlink">
    <w:name w:val="FollowedHyperlink"/>
    <w:basedOn w:val="DefaultParagraphFont"/>
    <w:uiPriority w:val="99"/>
    <w:semiHidden/>
    <w:unhideWhenUsed/>
    <w:rsid w:val="00153139"/>
    <w:rPr>
      <w:color w:val="954F72" w:themeColor="followedHyperlink"/>
      <w:u w:val="single"/>
    </w:rPr>
  </w:style>
  <w:style w:type="character" w:styleId="PlaceholderText">
    <w:name w:val="Placeholder Text"/>
    <w:basedOn w:val="DefaultParagraphFont"/>
    <w:uiPriority w:val="99"/>
    <w:semiHidden/>
    <w:rsid w:val="00456E7D"/>
    <w:rPr>
      <w:color w:val="666666"/>
    </w:rPr>
  </w:style>
  <w:style w:type="table" w:styleId="TableGrid">
    <w:name w:val="Table Grid"/>
    <w:basedOn w:val="TableNormal"/>
    <w:uiPriority w:val="59"/>
    <w:rsid w:val="00456E7D"/>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semiHidden/>
    <w:unhideWhenUsed/>
    <w:rsid w:val="00B91C49"/>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Caption">
    <w:name w:val="caption"/>
    <w:aliases w:val="Table and image number,Taulukon ja kuvan numero,Taulukon numero"/>
    <w:basedOn w:val="Normal"/>
    <w:next w:val="Normal"/>
    <w:link w:val="CaptionChar"/>
    <w:uiPriority w:val="35"/>
    <w:unhideWhenUsed/>
    <w:qFormat/>
    <w:rsid w:val="006775D4"/>
    <w:pPr>
      <w:spacing w:after="200" w:line="240" w:lineRule="auto"/>
    </w:pPr>
    <w:rPr>
      <w:i/>
      <w:iCs/>
      <w:color w:val="44546A" w:themeColor="text2"/>
      <w:sz w:val="18"/>
      <w:szCs w:val="18"/>
    </w:rPr>
  </w:style>
  <w:style w:type="numbering" w:customStyle="1" w:styleId="CurrentList1">
    <w:name w:val="Current List1"/>
    <w:uiPriority w:val="99"/>
    <w:rsid w:val="008A3036"/>
    <w:pPr>
      <w:numPr>
        <w:numId w:val="29"/>
      </w:numPr>
    </w:pPr>
  </w:style>
  <w:style w:type="table" w:styleId="PlainTable3">
    <w:name w:val="Plain Table 3"/>
    <w:basedOn w:val="TableNormal"/>
    <w:uiPriority w:val="43"/>
    <w:rsid w:val="00323A5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41"/>
    <w:rsid w:val="00323A5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trong">
    <w:name w:val="Strong"/>
    <w:basedOn w:val="DefaultParagraphFont"/>
    <w:uiPriority w:val="22"/>
    <w:qFormat/>
    <w:rsid w:val="00556C4D"/>
    <w:rPr>
      <w:b/>
      <w:bCs/>
    </w:rPr>
  </w:style>
  <w:style w:type="paragraph" w:styleId="Header">
    <w:name w:val="header"/>
    <w:basedOn w:val="Normal"/>
    <w:link w:val="HeaderChar"/>
    <w:uiPriority w:val="99"/>
    <w:unhideWhenUsed/>
    <w:rsid w:val="009321F5"/>
    <w:pPr>
      <w:tabs>
        <w:tab w:val="center" w:pos="4513"/>
        <w:tab w:val="right" w:pos="9026"/>
      </w:tabs>
      <w:spacing w:after="0" w:line="240" w:lineRule="auto"/>
    </w:pPr>
  </w:style>
  <w:style w:type="character" w:customStyle="1" w:styleId="HeaderChar">
    <w:name w:val="Header Char"/>
    <w:basedOn w:val="DefaultParagraphFont"/>
    <w:link w:val="Header"/>
    <w:uiPriority w:val="99"/>
    <w:rsid w:val="009321F5"/>
  </w:style>
  <w:style w:type="paragraph" w:styleId="Footer">
    <w:name w:val="footer"/>
    <w:basedOn w:val="Normal"/>
    <w:link w:val="FooterChar"/>
    <w:uiPriority w:val="99"/>
    <w:unhideWhenUsed/>
    <w:rsid w:val="009321F5"/>
    <w:pPr>
      <w:tabs>
        <w:tab w:val="center" w:pos="4513"/>
        <w:tab w:val="right" w:pos="9026"/>
      </w:tabs>
      <w:spacing w:after="0" w:line="240" w:lineRule="auto"/>
    </w:pPr>
  </w:style>
  <w:style w:type="character" w:customStyle="1" w:styleId="FooterChar">
    <w:name w:val="Footer Char"/>
    <w:basedOn w:val="DefaultParagraphFont"/>
    <w:link w:val="Footer"/>
    <w:uiPriority w:val="99"/>
    <w:rsid w:val="009321F5"/>
  </w:style>
  <w:style w:type="paragraph" w:styleId="BodyText">
    <w:name w:val="Body Text"/>
    <w:aliases w:val="Body text"/>
    <w:link w:val="BodyTextChar"/>
    <w:qFormat/>
    <w:rsid w:val="009220C1"/>
    <w:pPr>
      <w:spacing w:after="0" w:line="259" w:lineRule="auto"/>
      <w:jc w:val="both"/>
    </w:pPr>
    <w:rPr>
      <w:rFonts w:ascii="Georgia" w:hAnsi="Georgia" w:cstheme="minorHAnsi"/>
      <w:kern w:val="0"/>
      <w:lang w:val="en-GB"/>
      <w14:ligatures w14:val="none"/>
    </w:rPr>
  </w:style>
  <w:style w:type="character" w:customStyle="1" w:styleId="BodyTextChar">
    <w:name w:val="Body Text Char"/>
    <w:aliases w:val="Body text Char"/>
    <w:basedOn w:val="DefaultParagraphFont"/>
    <w:link w:val="BodyText"/>
    <w:rsid w:val="009220C1"/>
    <w:rPr>
      <w:rFonts w:ascii="Georgia" w:hAnsi="Georgia" w:cstheme="minorHAnsi"/>
      <w:kern w:val="0"/>
      <w:lang w:val="en-GB"/>
      <w14:ligatures w14:val="none"/>
    </w:rPr>
  </w:style>
  <w:style w:type="character" w:customStyle="1" w:styleId="CaptionChar">
    <w:name w:val="Caption Char"/>
    <w:aliases w:val="Table and image number Char,Taulukon ja kuvan numero Char,Taulukon numero Char"/>
    <w:basedOn w:val="BodyTextChar"/>
    <w:link w:val="Caption"/>
    <w:uiPriority w:val="99"/>
    <w:rsid w:val="009220C1"/>
    <w:rPr>
      <w:rFonts w:ascii="Georgia" w:hAnsi="Georgia" w:cstheme="minorHAnsi"/>
      <w:i/>
      <w:iCs/>
      <w:color w:val="44546A" w:themeColor="text2"/>
      <w:kern w:val="0"/>
      <w:sz w:val="18"/>
      <w:szCs w:val="18"/>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564494">
      <w:bodyDiv w:val="1"/>
      <w:marLeft w:val="0"/>
      <w:marRight w:val="0"/>
      <w:marTop w:val="0"/>
      <w:marBottom w:val="0"/>
      <w:divBdr>
        <w:top w:val="none" w:sz="0" w:space="0" w:color="auto"/>
        <w:left w:val="none" w:sz="0" w:space="0" w:color="auto"/>
        <w:bottom w:val="none" w:sz="0" w:space="0" w:color="auto"/>
        <w:right w:val="none" w:sz="0" w:space="0" w:color="auto"/>
      </w:divBdr>
      <w:divsChild>
        <w:div w:id="112331056">
          <w:marLeft w:val="0"/>
          <w:marRight w:val="0"/>
          <w:marTop w:val="0"/>
          <w:marBottom w:val="0"/>
          <w:divBdr>
            <w:top w:val="none" w:sz="0" w:space="0" w:color="auto"/>
            <w:left w:val="none" w:sz="0" w:space="0" w:color="auto"/>
            <w:bottom w:val="none" w:sz="0" w:space="0" w:color="auto"/>
            <w:right w:val="none" w:sz="0" w:space="0" w:color="auto"/>
          </w:divBdr>
        </w:div>
        <w:div w:id="374892725">
          <w:marLeft w:val="0"/>
          <w:marRight w:val="0"/>
          <w:marTop w:val="0"/>
          <w:marBottom w:val="0"/>
          <w:divBdr>
            <w:top w:val="none" w:sz="0" w:space="0" w:color="auto"/>
            <w:left w:val="none" w:sz="0" w:space="0" w:color="auto"/>
            <w:bottom w:val="none" w:sz="0" w:space="0" w:color="auto"/>
            <w:right w:val="none" w:sz="0" w:space="0" w:color="auto"/>
          </w:divBdr>
        </w:div>
        <w:div w:id="413623195">
          <w:marLeft w:val="0"/>
          <w:marRight w:val="0"/>
          <w:marTop w:val="0"/>
          <w:marBottom w:val="0"/>
          <w:divBdr>
            <w:top w:val="none" w:sz="0" w:space="0" w:color="auto"/>
            <w:left w:val="none" w:sz="0" w:space="0" w:color="auto"/>
            <w:bottom w:val="none" w:sz="0" w:space="0" w:color="auto"/>
            <w:right w:val="none" w:sz="0" w:space="0" w:color="auto"/>
          </w:divBdr>
        </w:div>
        <w:div w:id="454951295">
          <w:marLeft w:val="0"/>
          <w:marRight w:val="0"/>
          <w:marTop w:val="0"/>
          <w:marBottom w:val="0"/>
          <w:divBdr>
            <w:top w:val="none" w:sz="0" w:space="0" w:color="auto"/>
            <w:left w:val="none" w:sz="0" w:space="0" w:color="auto"/>
            <w:bottom w:val="none" w:sz="0" w:space="0" w:color="auto"/>
            <w:right w:val="none" w:sz="0" w:space="0" w:color="auto"/>
          </w:divBdr>
        </w:div>
        <w:div w:id="534738301">
          <w:marLeft w:val="0"/>
          <w:marRight w:val="0"/>
          <w:marTop w:val="0"/>
          <w:marBottom w:val="0"/>
          <w:divBdr>
            <w:top w:val="none" w:sz="0" w:space="0" w:color="auto"/>
            <w:left w:val="none" w:sz="0" w:space="0" w:color="auto"/>
            <w:bottom w:val="none" w:sz="0" w:space="0" w:color="auto"/>
            <w:right w:val="none" w:sz="0" w:space="0" w:color="auto"/>
          </w:divBdr>
        </w:div>
        <w:div w:id="1255088754">
          <w:marLeft w:val="0"/>
          <w:marRight w:val="0"/>
          <w:marTop w:val="0"/>
          <w:marBottom w:val="0"/>
          <w:divBdr>
            <w:top w:val="none" w:sz="0" w:space="0" w:color="auto"/>
            <w:left w:val="none" w:sz="0" w:space="0" w:color="auto"/>
            <w:bottom w:val="none" w:sz="0" w:space="0" w:color="auto"/>
            <w:right w:val="none" w:sz="0" w:space="0" w:color="auto"/>
          </w:divBdr>
        </w:div>
        <w:div w:id="1984390354">
          <w:marLeft w:val="0"/>
          <w:marRight w:val="0"/>
          <w:marTop w:val="0"/>
          <w:marBottom w:val="0"/>
          <w:divBdr>
            <w:top w:val="none" w:sz="0" w:space="0" w:color="auto"/>
            <w:left w:val="none" w:sz="0" w:space="0" w:color="auto"/>
            <w:bottom w:val="none" w:sz="0" w:space="0" w:color="auto"/>
            <w:right w:val="none" w:sz="0" w:space="0" w:color="auto"/>
          </w:divBdr>
        </w:div>
        <w:div w:id="2067531888">
          <w:marLeft w:val="0"/>
          <w:marRight w:val="0"/>
          <w:marTop w:val="0"/>
          <w:marBottom w:val="0"/>
          <w:divBdr>
            <w:top w:val="none" w:sz="0" w:space="0" w:color="auto"/>
            <w:left w:val="none" w:sz="0" w:space="0" w:color="auto"/>
            <w:bottom w:val="none" w:sz="0" w:space="0" w:color="auto"/>
            <w:right w:val="none" w:sz="0" w:space="0" w:color="auto"/>
          </w:divBdr>
        </w:div>
      </w:divsChild>
    </w:div>
    <w:div w:id="75172998">
      <w:bodyDiv w:val="1"/>
      <w:marLeft w:val="0"/>
      <w:marRight w:val="0"/>
      <w:marTop w:val="0"/>
      <w:marBottom w:val="0"/>
      <w:divBdr>
        <w:top w:val="none" w:sz="0" w:space="0" w:color="auto"/>
        <w:left w:val="none" w:sz="0" w:space="0" w:color="auto"/>
        <w:bottom w:val="none" w:sz="0" w:space="0" w:color="auto"/>
        <w:right w:val="none" w:sz="0" w:space="0" w:color="auto"/>
      </w:divBdr>
    </w:div>
    <w:div w:id="108203014">
      <w:bodyDiv w:val="1"/>
      <w:marLeft w:val="0"/>
      <w:marRight w:val="0"/>
      <w:marTop w:val="0"/>
      <w:marBottom w:val="0"/>
      <w:divBdr>
        <w:top w:val="none" w:sz="0" w:space="0" w:color="auto"/>
        <w:left w:val="none" w:sz="0" w:space="0" w:color="auto"/>
        <w:bottom w:val="none" w:sz="0" w:space="0" w:color="auto"/>
        <w:right w:val="none" w:sz="0" w:space="0" w:color="auto"/>
      </w:divBdr>
      <w:divsChild>
        <w:div w:id="315690173">
          <w:marLeft w:val="0"/>
          <w:marRight w:val="0"/>
          <w:marTop w:val="0"/>
          <w:marBottom w:val="0"/>
          <w:divBdr>
            <w:top w:val="none" w:sz="0" w:space="0" w:color="auto"/>
            <w:left w:val="none" w:sz="0" w:space="0" w:color="auto"/>
            <w:bottom w:val="none" w:sz="0" w:space="0" w:color="auto"/>
            <w:right w:val="none" w:sz="0" w:space="0" w:color="auto"/>
          </w:divBdr>
        </w:div>
        <w:div w:id="467820727">
          <w:marLeft w:val="0"/>
          <w:marRight w:val="0"/>
          <w:marTop w:val="0"/>
          <w:marBottom w:val="0"/>
          <w:divBdr>
            <w:top w:val="none" w:sz="0" w:space="0" w:color="auto"/>
            <w:left w:val="none" w:sz="0" w:space="0" w:color="auto"/>
            <w:bottom w:val="none" w:sz="0" w:space="0" w:color="auto"/>
            <w:right w:val="none" w:sz="0" w:space="0" w:color="auto"/>
          </w:divBdr>
        </w:div>
        <w:div w:id="565602641">
          <w:marLeft w:val="0"/>
          <w:marRight w:val="0"/>
          <w:marTop w:val="0"/>
          <w:marBottom w:val="0"/>
          <w:divBdr>
            <w:top w:val="none" w:sz="0" w:space="0" w:color="auto"/>
            <w:left w:val="none" w:sz="0" w:space="0" w:color="auto"/>
            <w:bottom w:val="none" w:sz="0" w:space="0" w:color="auto"/>
            <w:right w:val="none" w:sz="0" w:space="0" w:color="auto"/>
          </w:divBdr>
        </w:div>
        <w:div w:id="1019356924">
          <w:marLeft w:val="0"/>
          <w:marRight w:val="0"/>
          <w:marTop w:val="0"/>
          <w:marBottom w:val="0"/>
          <w:divBdr>
            <w:top w:val="none" w:sz="0" w:space="0" w:color="auto"/>
            <w:left w:val="none" w:sz="0" w:space="0" w:color="auto"/>
            <w:bottom w:val="none" w:sz="0" w:space="0" w:color="auto"/>
            <w:right w:val="none" w:sz="0" w:space="0" w:color="auto"/>
          </w:divBdr>
        </w:div>
        <w:div w:id="1381593398">
          <w:marLeft w:val="0"/>
          <w:marRight w:val="0"/>
          <w:marTop w:val="0"/>
          <w:marBottom w:val="0"/>
          <w:divBdr>
            <w:top w:val="none" w:sz="0" w:space="0" w:color="auto"/>
            <w:left w:val="none" w:sz="0" w:space="0" w:color="auto"/>
            <w:bottom w:val="none" w:sz="0" w:space="0" w:color="auto"/>
            <w:right w:val="none" w:sz="0" w:space="0" w:color="auto"/>
          </w:divBdr>
        </w:div>
        <w:div w:id="1846168022">
          <w:marLeft w:val="0"/>
          <w:marRight w:val="0"/>
          <w:marTop w:val="0"/>
          <w:marBottom w:val="0"/>
          <w:divBdr>
            <w:top w:val="none" w:sz="0" w:space="0" w:color="auto"/>
            <w:left w:val="none" w:sz="0" w:space="0" w:color="auto"/>
            <w:bottom w:val="none" w:sz="0" w:space="0" w:color="auto"/>
            <w:right w:val="none" w:sz="0" w:space="0" w:color="auto"/>
          </w:divBdr>
        </w:div>
      </w:divsChild>
    </w:div>
    <w:div w:id="122968708">
      <w:bodyDiv w:val="1"/>
      <w:marLeft w:val="0"/>
      <w:marRight w:val="0"/>
      <w:marTop w:val="0"/>
      <w:marBottom w:val="0"/>
      <w:divBdr>
        <w:top w:val="none" w:sz="0" w:space="0" w:color="auto"/>
        <w:left w:val="none" w:sz="0" w:space="0" w:color="auto"/>
        <w:bottom w:val="none" w:sz="0" w:space="0" w:color="auto"/>
        <w:right w:val="none" w:sz="0" w:space="0" w:color="auto"/>
      </w:divBdr>
    </w:div>
    <w:div w:id="123156182">
      <w:bodyDiv w:val="1"/>
      <w:marLeft w:val="0"/>
      <w:marRight w:val="0"/>
      <w:marTop w:val="0"/>
      <w:marBottom w:val="0"/>
      <w:divBdr>
        <w:top w:val="none" w:sz="0" w:space="0" w:color="auto"/>
        <w:left w:val="none" w:sz="0" w:space="0" w:color="auto"/>
        <w:bottom w:val="none" w:sz="0" w:space="0" w:color="auto"/>
        <w:right w:val="none" w:sz="0" w:space="0" w:color="auto"/>
      </w:divBdr>
    </w:div>
    <w:div w:id="134220891">
      <w:bodyDiv w:val="1"/>
      <w:marLeft w:val="0"/>
      <w:marRight w:val="0"/>
      <w:marTop w:val="0"/>
      <w:marBottom w:val="0"/>
      <w:divBdr>
        <w:top w:val="none" w:sz="0" w:space="0" w:color="auto"/>
        <w:left w:val="none" w:sz="0" w:space="0" w:color="auto"/>
        <w:bottom w:val="none" w:sz="0" w:space="0" w:color="auto"/>
        <w:right w:val="none" w:sz="0" w:space="0" w:color="auto"/>
      </w:divBdr>
    </w:div>
    <w:div w:id="158891800">
      <w:bodyDiv w:val="1"/>
      <w:marLeft w:val="0"/>
      <w:marRight w:val="0"/>
      <w:marTop w:val="0"/>
      <w:marBottom w:val="0"/>
      <w:divBdr>
        <w:top w:val="none" w:sz="0" w:space="0" w:color="auto"/>
        <w:left w:val="none" w:sz="0" w:space="0" w:color="auto"/>
        <w:bottom w:val="none" w:sz="0" w:space="0" w:color="auto"/>
        <w:right w:val="none" w:sz="0" w:space="0" w:color="auto"/>
      </w:divBdr>
      <w:divsChild>
        <w:div w:id="1299451732">
          <w:marLeft w:val="0"/>
          <w:marRight w:val="0"/>
          <w:marTop w:val="0"/>
          <w:marBottom w:val="0"/>
          <w:divBdr>
            <w:top w:val="none" w:sz="0" w:space="0" w:color="auto"/>
            <w:left w:val="none" w:sz="0" w:space="0" w:color="auto"/>
            <w:bottom w:val="none" w:sz="0" w:space="0" w:color="auto"/>
            <w:right w:val="none" w:sz="0" w:space="0" w:color="auto"/>
          </w:divBdr>
        </w:div>
        <w:div w:id="1585648550">
          <w:marLeft w:val="0"/>
          <w:marRight w:val="0"/>
          <w:marTop w:val="0"/>
          <w:marBottom w:val="0"/>
          <w:divBdr>
            <w:top w:val="none" w:sz="0" w:space="0" w:color="auto"/>
            <w:left w:val="none" w:sz="0" w:space="0" w:color="auto"/>
            <w:bottom w:val="none" w:sz="0" w:space="0" w:color="auto"/>
            <w:right w:val="none" w:sz="0" w:space="0" w:color="auto"/>
          </w:divBdr>
        </w:div>
        <w:div w:id="2006281390">
          <w:marLeft w:val="0"/>
          <w:marRight w:val="0"/>
          <w:marTop w:val="0"/>
          <w:marBottom w:val="0"/>
          <w:divBdr>
            <w:top w:val="none" w:sz="0" w:space="0" w:color="auto"/>
            <w:left w:val="none" w:sz="0" w:space="0" w:color="auto"/>
            <w:bottom w:val="none" w:sz="0" w:space="0" w:color="auto"/>
            <w:right w:val="none" w:sz="0" w:space="0" w:color="auto"/>
          </w:divBdr>
        </w:div>
        <w:div w:id="2031030697">
          <w:marLeft w:val="0"/>
          <w:marRight w:val="0"/>
          <w:marTop w:val="0"/>
          <w:marBottom w:val="0"/>
          <w:divBdr>
            <w:top w:val="none" w:sz="0" w:space="0" w:color="auto"/>
            <w:left w:val="none" w:sz="0" w:space="0" w:color="auto"/>
            <w:bottom w:val="none" w:sz="0" w:space="0" w:color="auto"/>
            <w:right w:val="none" w:sz="0" w:space="0" w:color="auto"/>
          </w:divBdr>
        </w:div>
      </w:divsChild>
    </w:div>
    <w:div w:id="165092283">
      <w:bodyDiv w:val="1"/>
      <w:marLeft w:val="0"/>
      <w:marRight w:val="0"/>
      <w:marTop w:val="0"/>
      <w:marBottom w:val="0"/>
      <w:divBdr>
        <w:top w:val="none" w:sz="0" w:space="0" w:color="auto"/>
        <w:left w:val="none" w:sz="0" w:space="0" w:color="auto"/>
        <w:bottom w:val="none" w:sz="0" w:space="0" w:color="auto"/>
        <w:right w:val="none" w:sz="0" w:space="0" w:color="auto"/>
      </w:divBdr>
      <w:divsChild>
        <w:div w:id="554699231">
          <w:marLeft w:val="0"/>
          <w:marRight w:val="0"/>
          <w:marTop w:val="0"/>
          <w:marBottom w:val="0"/>
          <w:divBdr>
            <w:top w:val="none" w:sz="0" w:space="0" w:color="auto"/>
            <w:left w:val="none" w:sz="0" w:space="0" w:color="auto"/>
            <w:bottom w:val="none" w:sz="0" w:space="0" w:color="auto"/>
            <w:right w:val="none" w:sz="0" w:space="0" w:color="auto"/>
          </w:divBdr>
        </w:div>
        <w:div w:id="1178078706">
          <w:marLeft w:val="0"/>
          <w:marRight w:val="0"/>
          <w:marTop w:val="0"/>
          <w:marBottom w:val="0"/>
          <w:divBdr>
            <w:top w:val="none" w:sz="0" w:space="0" w:color="auto"/>
            <w:left w:val="none" w:sz="0" w:space="0" w:color="auto"/>
            <w:bottom w:val="none" w:sz="0" w:space="0" w:color="auto"/>
            <w:right w:val="none" w:sz="0" w:space="0" w:color="auto"/>
          </w:divBdr>
        </w:div>
        <w:div w:id="1495757195">
          <w:marLeft w:val="0"/>
          <w:marRight w:val="0"/>
          <w:marTop w:val="0"/>
          <w:marBottom w:val="0"/>
          <w:divBdr>
            <w:top w:val="none" w:sz="0" w:space="0" w:color="auto"/>
            <w:left w:val="none" w:sz="0" w:space="0" w:color="auto"/>
            <w:bottom w:val="none" w:sz="0" w:space="0" w:color="auto"/>
            <w:right w:val="none" w:sz="0" w:space="0" w:color="auto"/>
          </w:divBdr>
        </w:div>
        <w:div w:id="1545874458">
          <w:marLeft w:val="0"/>
          <w:marRight w:val="0"/>
          <w:marTop w:val="0"/>
          <w:marBottom w:val="0"/>
          <w:divBdr>
            <w:top w:val="none" w:sz="0" w:space="0" w:color="auto"/>
            <w:left w:val="none" w:sz="0" w:space="0" w:color="auto"/>
            <w:bottom w:val="none" w:sz="0" w:space="0" w:color="auto"/>
            <w:right w:val="none" w:sz="0" w:space="0" w:color="auto"/>
          </w:divBdr>
        </w:div>
        <w:div w:id="1763377783">
          <w:marLeft w:val="0"/>
          <w:marRight w:val="0"/>
          <w:marTop w:val="0"/>
          <w:marBottom w:val="0"/>
          <w:divBdr>
            <w:top w:val="none" w:sz="0" w:space="0" w:color="auto"/>
            <w:left w:val="none" w:sz="0" w:space="0" w:color="auto"/>
            <w:bottom w:val="none" w:sz="0" w:space="0" w:color="auto"/>
            <w:right w:val="none" w:sz="0" w:space="0" w:color="auto"/>
          </w:divBdr>
        </w:div>
      </w:divsChild>
    </w:div>
    <w:div w:id="186145355">
      <w:bodyDiv w:val="1"/>
      <w:marLeft w:val="0"/>
      <w:marRight w:val="0"/>
      <w:marTop w:val="0"/>
      <w:marBottom w:val="0"/>
      <w:divBdr>
        <w:top w:val="none" w:sz="0" w:space="0" w:color="auto"/>
        <w:left w:val="none" w:sz="0" w:space="0" w:color="auto"/>
        <w:bottom w:val="none" w:sz="0" w:space="0" w:color="auto"/>
        <w:right w:val="none" w:sz="0" w:space="0" w:color="auto"/>
      </w:divBdr>
    </w:div>
    <w:div w:id="187523855">
      <w:bodyDiv w:val="1"/>
      <w:marLeft w:val="0"/>
      <w:marRight w:val="0"/>
      <w:marTop w:val="0"/>
      <w:marBottom w:val="0"/>
      <w:divBdr>
        <w:top w:val="none" w:sz="0" w:space="0" w:color="auto"/>
        <w:left w:val="none" w:sz="0" w:space="0" w:color="auto"/>
        <w:bottom w:val="none" w:sz="0" w:space="0" w:color="auto"/>
        <w:right w:val="none" w:sz="0" w:space="0" w:color="auto"/>
      </w:divBdr>
      <w:divsChild>
        <w:div w:id="2824122">
          <w:marLeft w:val="0"/>
          <w:marRight w:val="0"/>
          <w:marTop w:val="0"/>
          <w:marBottom w:val="0"/>
          <w:divBdr>
            <w:top w:val="none" w:sz="0" w:space="0" w:color="auto"/>
            <w:left w:val="none" w:sz="0" w:space="0" w:color="auto"/>
            <w:bottom w:val="none" w:sz="0" w:space="0" w:color="auto"/>
            <w:right w:val="none" w:sz="0" w:space="0" w:color="auto"/>
          </w:divBdr>
        </w:div>
        <w:div w:id="251669168">
          <w:marLeft w:val="0"/>
          <w:marRight w:val="0"/>
          <w:marTop w:val="0"/>
          <w:marBottom w:val="0"/>
          <w:divBdr>
            <w:top w:val="none" w:sz="0" w:space="0" w:color="auto"/>
            <w:left w:val="none" w:sz="0" w:space="0" w:color="auto"/>
            <w:bottom w:val="none" w:sz="0" w:space="0" w:color="auto"/>
            <w:right w:val="none" w:sz="0" w:space="0" w:color="auto"/>
          </w:divBdr>
        </w:div>
        <w:div w:id="375667024">
          <w:marLeft w:val="0"/>
          <w:marRight w:val="0"/>
          <w:marTop w:val="0"/>
          <w:marBottom w:val="0"/>
          <w:divBdr>
            <w:top w:val="none" w:sz="0" w:space="0" w:color="auto"/>
            <w:left w:val="none" w:sz="0" w:space="0" w:color="auto"/>
            <w:bottom w:val="none" w:sz="0" w:space="0" w:color="auto"/>
            <w:right w:val="none" w:sz="0" w:space="0" w:color="auto"/>
          </w:divBdr>
        </w:div>
        <w:div w:id="615985154">
          <w:marLeft w:val="0"/>
          <w:marRight w:val="0"/>
          <w:marTop w:val="0"/>
          <w:marBottom w:val="0"/>
          <w:divBdr>
            <w:top w:val="none" w:sz="0" w:space="0" w:color="auto"/>
            <w:left w:val="none" w:sz="0" w:space="0" w:color="auto"/>
            <w:bottom w:val="none" w:sz="0" w:space="0" w:color="auto"/>
            <w:right w:val="none" w:sz="0" w:space="0" w:color="auto"/>
          </w:divBdr>
        </w:div>
        <w:div w:id="762337875">
          <w:marLeft w:val="0"/>
          <w:marRight w:val="0"/>
          <w:marTop w:val="0"/>
          <w:marBottom w:val="0"/>
          <w:divBdr>
            <w:top w:val="none" w:sz="0" w:space="0" w:color="auto"/>
            <w:left w:val="none" w:sz="0" w:space="0" w:color="auto"/>
            <w:bottom w:val="none" w:sz="0" w:space="0" w:color="auto"/>
            <w:right w:val="none" w:sz="0" w:space="0" w:color="auto"/>
          </w:divBdr>
        </w:div>
        <w:div w:id="881014841">
          <w:marLeft w:val="0"/>
          <w:marRight w:val="0"/>
          <w:marTop w:val="0"/>
          <w:marBottom w:val="0"/>
          <w:divBdr>
            <w:top w:val="none" w:sz="0" w:space="0" w:color="auto"/>
            <w:left w:val="none" w:sz="0" w:space="0" w:color="auto"/>
            <w:bottom w:val="none" w:sz="0" w:space="0" w:color="auto"/>
            <w:right w:val="none" w:sz="0" w:space="0" w:color="auto"/>
          </w:divBdr>
        </w:div>
        <w:div w:id="1279069135">
          <w:marLeft w:val="0"/>
          <w:marRight w:val="0"/>
          <w:marTop w:val="0"/>
          <w:marBottom w:val="0"/>
          <w:divBdr>
            <w:top w:val="none" w:sz="0" w:space="0" w:color="auto"/>
            <w:left w:val="none" w:sz="0" w:space="0" w:color="auto"/>
            <w:bottom w:val="none" w:sz="0" w:space="0" w:color="auto"/>
            <w:right w:val="none" w:sz="0" w:space="0" w:color="auto"/>
          </w:divBdr>
        </w:div>
        <w:div w:id="1305157124">
          <w:marLeft w:val="0"/>
          <w:marRight w:val="0"/>
          <w:marTop w:val="0"/>
          <w:marBottom w:val="0"/>
          <w:divBdr>
            <w:top w:val="none" w:sz="0" w:space="0" w:color="auto"/>
            <w:left w:val="none" w:sz="0" w:space="0" w:color="auto"/>
            <w:bottom w:val="none" w:sz="0" w:space="0" w:color="auto"/>
            <w:right w:val="none" w:sz="0" w:space="0" w:color="auto"/>
          </w:divBdr>
        </w:div>
      </w:divsChild>
    </w:div>
    <w:div w:id="228424343">
      <w:bodyDiv w:val="1"/>
      <w:marLeft w:val="0"/>
      <w:marRight w:val="0"/>
      <w:marTop w:val="0"/>
      <w:marBottom w:val="0"/>
      <w:divBdr>
        <w:top w:val="none" w:sz="0" w:space="0" w:color="auto"/>
        <w:left w:val="none" w:sz="0" w:space="0" w:color="auto"/>
        <w:bottom w:val="none" w:sz="0" w:space="0" w:color="auto"/>
        <w:right w:val="none" w:sz="0" w:space="0" w:color="auto"/>
      </w:divBdr>
      <w:divsChild>
        <w:div w:id="354119715">
          <w:marLeft w:val="0"/>
          <w:marRight w:val="0"/>
          <w:marTop w:val="0"/>
          <w:marBottom w:val="0"/>
          <w:divBdr>
            <w:top w:val="none" w:sz="0" w:space="0" w:color="auto"/>
            <w:left w:val="none" w:sz="0" w:space="0" w:color="auto"/>
            <w:bottom w:val="none" w:sz="0" w:space="0" w:color="auto"/>
            <w:right w:val="none" w:sz="0" w:space="0" w:color="auto"/>
          </w:divBdr>
        </w:div>
        <w:div w:id="418524835">
          <w:marLeft w:val="0"/>
          <w:marRight w:val="0"/>
          <w:marTop w:val="0"/>
          <w:marBottom w:val="0"/>
          <w:divBdr>
            <w:top w:val="none" w:sz="0" w:space="0" w:color="auto"/>
            <w:left w:val="none" w:sz="0" w:space="0" w:color="auto"/>
            <w:bottom w:val="none" w:sz="0" w:space="0" w:color="auto"/>
            <w:right w:val="none" w:sz="0" w:space="0" w:color="auto"/>
          </w:divBdr>
        </w:div>
        <w:div w:id="476800750">
          <w:marLeft w:val="0"/>
          <w:marRight w:val="0"/>
          <w:marTop w:val="0"/>
          <w:marBottom w:val="0"/>
          <w:divBdr>
            <w:top w:val="none" w:sz="0" w:space="0" w:color="auto"/>
            <w:left w:val="none" w:sz="0" w:space="0" w:color="auto"/>
            <w:bottom w:val="none" w:sz="0" w:space="0" w:color="auto"/>
            <w:right w:val="none" w:sz="0" w:space="0" w:color="auto"/>
          </w:divBdr>
        </w:div>
        <w:div w:id="1430734697">
          <w:marLeft w:val="0"/>
          <w:marRight w:val="0"/>
          <w:marTop w:val="0"/>
          <w:marBottom w:val="0"/>
          <w:divBdr>
            <w:top w:val="none" w:sz="0" w:space="0" w:color="auto"/>
            <w:left w:val="none" w:sz="0" w:space="0" w:color="auto"/>
            <w:bottom w:val="none" w:sz="0" w:space="0" w:color="auto"/>
            <w:right w:val="none" w:sz="0" w:space="0" w:color="auto"/>
          </w:divBdr>
        </w:div>
        <w:div w:id="1816726308">
          <w:marLeft w:val="0"/>
          <w:marRight w:val="0"/>
          <w:marTop w:val="0"/>
          <w:marBottom w:val="0"/>
          <w:divBdr>
            <w:top w:val="none" w:sz="0" w:space="0" w:color="auto"/>
            <w:left w:val="none" w:sz="0" w:space="0" w:color="auto"/>
            <w:bottom w:val="none" w:sz="0" w:space="0" w:color="auto"/>
            <w:right w:val="none" w:sz="0" w:space="0" w:color="auto"/>
          </w:divBdr>
        </w:div>
        <w:div w:id="2119178631">
          <w:marLeft w:val="0"/>
          <w:marRight w:val="0"/>
          <w:marTop w:val="0"/>
          <w:marBottom w:val="0"/>
          <w:divBdr>
            <w:top w:val="none" w:sz="0" w:space="0" w:color="auto"/>
            <w:left w:val="none" w:sz="0" w:space="0" w:color="auto"/>
            <w:bottom w:val="none" w:sz="0" w:space="0" w:color="auto"/>
            <w:right w:val="none" w:sz="0" w:space="0" w:color="auto"/>
          </w:divBdr>
        </w:div>
      </w:divsChild>
    </w:div>
    <w:div w:id="240916617">
      <w:bodyDiv w:val="1"/>
      <w:marLeft w:val="0"/>
      <w:marRight w:val="0"/>
      <w:marTop w:val="0"/>
      <w:marBottom w:val="0"/>
      <w:divBdr>
        <w:top w:val="none" w:sz="0" w:space="0" w:color="auto"/>
        <w:left w:val="none" w:sz="0" w:space="0" w:color="auto"/>
        <w:bottom w:val="none" w:sz="0" w:space="0" w:color="auto"/>
        <w:right w:val="none" w:sz="0" w:space="0" w:color="auto"/>
      </w:divBdr>
      <w:divsChild>
        <w:div w:id="1079137051">
          <w:marLeft w:val="0"/>
          <w:marRight w:val="0"/>
          <w:marTop w:val="0"/>
          <w:marBottom w:val="0"/>
          <w:divBdr>
            <w:top w:val="none" w:sz="0" w:space="0" w:color="auto"/>
            <w:left w:val="none" w:sz="0" w:space="0" w:color="auto"/>
            <w:bottom w:val="none" w:sz="0" w:space="0" w:color="auto"/>
            <w:right w:val="none" w:sz="0" w:space="0" w:color="auto"/>
          </w:divBdr>
        </w:div>
        <w:div w:id="809591693">
          <w:marLeft w:val="0"/>
          <w:marRight w:val="0"/>
          <w:marTop w:val="0"/>
          <w:marBottom w:val="0"/>
          <w:divBdr>
            <w:top w:val="none" w:sz="0" w:space="0" w:color="auto"/>
            <w:left w:val="none" w:sz="0" w:space="0" w:color="auto"/>
            <w:bottom w:val="none" w:sz="0" w:space="0" w:color="auto"/>
            <w:right w:val="none" w:sz="0" w:space="0" w:color="auto"/>
          </w:divBdr>
        </w:div>
        <w:div w:id="1641495256">
          <w:marLeft w:val="0"/>
          <w:marRight w:val="0"/>
          <w:marTop w:val="0"/>
          <w:marBottom w:val="0"/>
          <w:divBdr>
            <w:top w:val="none" w:sz="0" w:space="0" w:color="auto"/>
            <w:left w:val="none" w:sz="0" w:space="0" w:color="auto"/>
            <w:bottom w:val="none" w:sz="0" w:space="0" w:color="auto"/>
            <w:right w:val="none" w:sz="0" w:space="0" w:color="auto"/>
          </w:divBdr>
        </w:div>
        <w:div w:id="1251037718">
          <w:marLeft w:val="0"/>
          <w:marRight w:val="0"/>
          <w:marTop w:val="0"/>
          <w:marBottom w:val="0"/>
          <w:divBdr>
            <w:top w:val="none" w:sz="0" w:space="0" w:color="auto"/>
            <w:left w:val="none" w:sz="0" w:space="0" w:color="auto"/>
            <w:bottom w:val="none" w:sz="0" w:space="0" w:color="auto"/>
            <w:right w:val="none" w:sz="0" w:space="0" w:color="auto"/>
          </w:divBdr>
        </w:div>
        <w:div w:id="1073114802">
          <w:marLeft w:val="0"/>
          <w:marRight w:val="0"/>
          <w:marTop w:val="0"/>
          <w:marBottom w:val="0"/>
          <w:divBdr>
            <w:top w:val="none" w:sz="0" w:space="0" w:color="auto"/>
            <w:left w:val="none" w:sz="0" w:space="0" w:color="auto"/>
            <w:bottom w:val="none" w:sz="0" w:space="0" w:color="auto"/>
            <w:right w:val="none" w:sz="0" w:space="0" w:color="auto"/>
          </w:divBdr>
        </w:div>
        <w:div w:id="101807574">
          <w:marLeft w:val="0"/>
          <w:marRight w:val="0"/>
          <w:marTop w:val="0"/>
          <w:marBottom w:val="0"/>
          <w:divBdr>
            <w:top w:val="none" w:sz="0" w:space="0" w:color="auto"/>
            <w:left w:val="none" w:sz="0" w:space="0" w:color="auto"/>
            <w:bottom w:val="none" w:sz="0" w:space="0" w:color="auto"/>
            <w:right w:val="none" w:sz="0" w:space="0" w:color="auto"/>
          </w:divBdr>
        </w:div>
        <w:div w:id="1260677998">
          <w:marLeft w:val="0"/>
          <w:marRight w:val="0"/>
          <w:marTop w:val="0"/>
          <w:marBottom w:val="0"/>
          <w:divBdr>
            <w:top w:val="none" w:sz="0" w:space="0" w:color="auto"/>
            <w:left w:val="none" w:sz="0" w:space="0" w:color="auto"/>
            <w:bottom w:val="none" w:sz="0" w:space="0" w:color="auto"/>
            <w:right w:val="none" w:sz="0" w:space="0" w:color="auto"/>
          </w:divBdr>
        </w:div>
        <w:div w:id="456338410">
          <w:marLeft w:val="0"/>
          <w:marRight w:val="0"/>
          <w:marTop w:val="0"/>
          <w:marBottom w:val="0"/>
          <w:divBdr>
            <w:top w:val="none" w:sz="0" w:space="0" w:color="auto"/>
            <w:left w:val="none" w:sz="0" w:space="0" w:color="auto"/>
            <w:bottom w:val="none" w:sz="0" w:space="0" w:color="auto"/>
            <w:right w:val="none" w:sz="0" w:space="0" w:color="auto"/>
          </w:divBdr>
        </w:div>
        <w:div w:id="1956792477">
          <w:marLeft w:val="0"/>
          <w:marRight w:val="0"/>
          <w:marTop w:val="0"/>
          <w:marBottom w:val="0"/>
          <w:divBdr>
            <w:top w:val="none" w:sz="0" w:space="0" w:color="auto"/>
            <w:left w:val="none" w:sz="0" w:space="0" w:color="auto"/>
            <w:bottom w:val="none" w:sz="0" w:space="0" w:color="auto"/>
            <w:right w:val="none" w:sz="0" w:space="0" w:color="auto"/>
          </w:divBdr>
        </w:div>
      </w:divsChild>
    </w:div>
    <w:div w:id="265423871">
      <w:bodyDiv w:val="1"/>
      <w:marLeft w:val="0"/>
      <w:marRight w:val="0"/>
      <w:marTop w:val="0"/>
      <w:marBottom w:val="0"/>
      <w:divBdr>
        <w:top w:val="none" w:sz="0" w:space="0" w:color="auto"/>
        <w:left w:val="none" w:sz="0" w:space="0" w:color="auto"/>
        <w:bottom w:val="none" w:sz="0" w:space="0" w:color="auto"/>
        <w:right w:val="none" w:sz="0" w:space="0" w:color="auto"/>
      </w:divBdr>
      <w:divsChild>
        <w:div w:id="87622902">
          <w:marLeft w:val="0"/>
          <w:marRight w:val="0"/>
          <w:marTop w:val="0"/>
          <w:marBottom w:val="0"/>
          <w:divBdr>
            <w:top w:val="none" w:sz="0" w:space="0" w:color="auto"/>
            <w:left w:val="none" w:sz="0" w:space="0" w:color="auto"/>
            <w:bottom w:val="none" w:sz="0" w:space="0" w:color="auto"/>
            <w:right w:val="none" w:sz="0" w:space="0" w:color="auto"/>
          </w:divBdr>
        </w:div>
        <w:div w:id="1817798175">
          <w:marLeft w:val="0"/>
          <w:marRight w:val="0"/>
          <w:marTop w:val="0"/>
          <w:marBottom w:val="0"/>
          <w:divBdr>
            <w:top w:val="none" w:sz="0" w:space="0" w:color="auto"/>
            <w:left w:val="none" w:sz="0" w:space="0" w:color="auto"/>
            <w:bottom w:val="none" w:sz="0" w:space="0" w:color="auto"/>
            <w:right w:val="none" w:sz="0" w:space="0" w:color="auto"/>
          </w:divBdr>
        </w:div>
        <w:div w:id="1910194235">
          <w:marLeft w:val="0"/>
          <w:marRight w:val="0"/>
          <w:marTop w:val="0"/>
          <w:marBottom w:val="0"/>
          <w:divBdr>
            <w:top w:val="none" w:sz="0" w:space="0" w:color="auto"/>
            <w:left w:val="none" w:sz="0" w:space="0" w:color="auto"/>
            <w:bottom w:val="none" w:sz="0" w:space="0" w:color="auto"/>
            <w:right w:val="none" w:sz="0" w:space="0" w:color="auto"/>
          </w:divBdr>
        </w:div>
        <w:div w:id="965819811">
          <w:marLeft w:val="0"/>
          <w:marRight w:val="0"/>
          <w:marTop w:val="0"/>
          <w:marBottom w:val="0"/>
          <w:divBdr>
            <w:top w:val="none" w:sz="0" w:space="0" w:color="auto"/>
            <w:left w:val="none" w:sz="0" w:space="0" w:color="auto"/>
            <w:bottom w:val="none" w:sz="0" w:space="0" w:color="auto"/>
            <w:right w:val="none" w:sz="0" w:space="0" w:color="auto"/>
          </w:divBdr>
        </w:div>
        <w:div w:id="1742944794">
          <w:marLeft w:val="0"/>
          <w:marRight w:val="0"/>
          <w:marTop w:val="0"/>
          <w:marBottom w:val="0"/>
          <w:divBdr>
            <w:top w:val="none" w:sz="0" w:space="0" w:color="auto"/>
            <w:left w:val="none" w:sz="0" w:space="0" w:color="auto"/>
            <w:bottom w:val="none" w:sz="0" w:space="0" w:color="auto"/>
            <w:right w:val="none" w:sz="0" w:space="0" w:color="auto"/>
          </w:divBdr>
        </w:div>
        <w:div w:id="868179559">
          <w:marLeft w:val="0"/>
          <w:marRight w:val="0"/>
          <w:marTop w:val="0"/>
          <w:marBottom w:val="0"/>
          <w:divBdr>
            <w:top w:val="none" w:sz="0" w:space="0" w:color="auto"/>
            <w:left w:val="none" w:sz="0" w:space="0" w:color="auto"/>
            <w:bottom w:val="none" w:sz="0" w:space="0" w:color="auto"/>
            <w:right w:val="none" w:sz="0" w:space="0" w:color="auto"/>
          </w:divBdr>
        </w:div>
        <w:div w:id="461536318">
          <w:marLeft w:val="0"/>
          <w:marRight w:val="0"/>
          <w:marTop w:val="0"/>
          <w:marBottom w:val="0"/>
          <w:divBdr>
            <w:top w:val="none" w:sz="0" w:space="0" w:color="auto"/>
            <w:left w:val="none" w:sz="0" w:space="0" w:color="auto"/>
            <w:bottom w:val="none" w:sz="0" w:space="0" w:color="auto"/>
            <w:right w:val="none" w:sz="0" w:space="0" w:color="auto"/>
          </w:divBdr>
        </w:div>
        <w:div w:id="835535304">
          <w:marLeft w:val="0"/>
          <w:marRight w:val="0"/>
          <w:marTop w:val="0"/>
          <w:marBottom w:val="0"/>
          <w:divBdr>
            <w:top w:val="none" w:sz="0" w:space="0" w:color="auto"/>
            <w:left w:val="none" w:sz="0" w:space="0" w:color="auto"/>
            <w:bottom w:val="none" w:sz="0" w:space="0" w:color="auto"/>
            <w:right w:val="none" w:sz="0" w:space="0" w:color="auto"/>
          </w:divBdr>
        </w:div>
        <w:div w:id="1067417201">
          <w:marLeft w:val="0"/>
          <w:marRight w:val="0"/>
          <w:marTop w:val="0"/>
          <w:marBottom w:val="0"/>
          <w:divBdr>
            <w:top w:val="none" w:sz="0" w:space="0" w:color="auto"/>
            <w:left w:val="none" w:sz="0" w:space="0" w:color="auto"/>
            <w:bottom w:val="none" w:sz="0" w:space="0" w:color="auto"/>
            <w:right w:val="none" w:sz="0" w:space="0" w:color="auto"/>
          </w:divBdr>
        </w:div>
      </w:divsChild>
    </w:div>
    <w:div w:id="283268379">
      <w:bodyDiv w:val="1"/>
      <w:marLeft w:val="0"/>
      <w:marRight w:val="0"/>
      <w:marTop w:val="0"/>
      <w:marBottom w:val="0"/>
      <w:divBdr>
        <w:top w:val="none" w:sz="0" w:space="0" w:color="auto"/>
        <w:left w:val="none" w:sz="0" w:space="0" w:color="auto"/>
        <w:bottom w:val="none" w:sz="0" w:space="0" w:color="auto"/>
        <w:right w:val="none" w:sz="0" w:space="0" w:color="auto"/>
      </w:divBdr>
    </w:div>
    <w:div w:id="301277161">
      <w:bodyDiv w:val="1"/>
      <w:marLeft w:val="0"/>
      <w:marRight w:val="0"/>
      <w:marTop w:val="0"/>
      <w:marBottom w:val="0"/>
      <w:divBdr>
        <w:top w:val="none" w:sz="0" w:space="0" w:color="auto"/>
        <w:left w:val="none" w:sz="0" w:space="0" w:color="auto"/>
        <w:bottom w:val="none" w:sz="0" w:space="0" w:color="auto"/>
        <w:right w:val="none" w:sz="0" w:space="0" w:color="auto"/>
      </w:divBdr>
      <w:divsChild>
        <w:div w:id="258949112">
          <w:marLeft w:val="0"/>
          <w:marRight w:val="0"/>
          <w:marTop w:val="0"/>
          <w:marBottom w:val="0"/>
          <w:divBdr>
            <w:top w:val="none" w:sz="0" w:space="0" w:color="auto"/>
            <w:left w:val="none" w:sz="0" w:space="0" w:color="auto"/>
            <w:bottom w:val="none" w:sz="0" w:space="0" w:color="auto"/>
            <w:right w:val="none" w:sz="0" w:space="0" w:color="auto"/>
          </w:divBdr>
        </w:div>
        <w:div w:id="275912169">
          <w:marLeft w:val="0"/>
          <w:marRight w:val="0"/>
          <w:marTop w:val="0"/>
          <w:marBottom w:val="0"/>
          <w:divBdr>
            <w:top w:val="none" w:sz="0" w:space="0" w:color="auto"/>
            <w:left w:val="none" w:sz="0" w:space="0" w:color="auto"/>
            <w:bottom w:val="none" w:sz="0" w:space="0" w:color="auto"/>
            <w:right w:val="none" w:sz="0" w:space="0" w:color="auto"/>
          </w:divBdr>
        </w:div>
        <w:div w:id="1056079270">
          <w:marLeft w:val="0"/>
          <w:marRight w:val="0"/>
          <w:marTop w:val="0"/>
          <w:marBottom w:val="0"/>
          <w:divBdr>
            <w:top w:val="none" w:sz="0" w:space="0" w:color="auto"/>
            <w:left w:val="none" w:sz="0" w:space="0" w:color="auto"/>
            <w:bottom w:val="none" w:sz="0" w:space="0" w:color="auto"/>
            <w:right w:val="none" w:sz="0" w:space="0" w:color="auto"/>
          </w:divBdr>
        </w:div>
        <w:div w:id="1467697090">
          <w:marLeft w:val="0"/>
          <w:marRight w:val="0"/>
          <w:marTop w:val="0"/>
          <w:marBottom w:val="0"/>
          <w:divBdr>
            <w:top w:val="none" w:sz="0" w:space="0" w:color="auto"/>
            <w:left w:val="none" w:sz="0" w:space="0" w:color="auto"/>
            <w:bottom w:val="none" w:sz="0" w:space="0" w:color="auto"/>
            <w:right w:val="none" w:sz="0" w:space="0" w:color="auto"/>
          </w:divBdr>
        </w:div>
        <w:div w:id="1897356851">
          <w:marLeft w:val="0"/>
          <w:marRight w:val="0"/>
          <w:marTop w:val="0"/>
          <w:marBottom w:val="0"/>
          <w:divBdr>
            <w:top w:val="none" w:sz="0" w:space="0" w:color="auto"/>
            <w:left w:val="none" w:sz="0" w:space="0" w:color="auto"/>
            <w:bottom w:val="none" w:sz="0" w:space="0" w:color="auto"/>
            <w:right w:val="none" w:sz="0" w:space="0" w:color="auto"/>
          </w:divBdr>
        </w:div>
        <w:div w:id="2092894855">
          <w:marLeft w:val="0"/>
          <w:marRight w:val="0"/>
          <w:marTop w:val="0"/>
          <w:marBottom w:val="0"/>
          <w:divBdr>
            <w:top w:val="none" w:sz="0" w:space="0" w:color="auto"/>
            <w:left w:val="none" w:sz="0" w:space="0" w:color="auto"/>
            <w:bottom w:val="none" w:sz="0" w:space="0" w:color="auto"/>
            <w:right w:val="none" w:sz="0" w:space="0" w:color="auto"/>
          </w:divBdr>
        </w:div>
      </w:divsChild>
    </w:div>
    <w:div w:id="304316176">
      <w:bodyDiv w:val="1"/>
      <w:marLeft w:val="0"/>
      <w:marRight w:val="0"/>
      <w:marTop w:val="0"/>
      <w:marBottom w:val="0"/>
      <w:divBdr>
        <w:top w:val="none" w:sz="0" w:space="0" w:color="auto"/>
        <w:left w:val="none" w:sz="0" w:space="0" w:color="auto"/>
        <w:bottom w:val="none" w:sz="0" w:space="0" w:color="auto"/>
        <w:right w:val="none" w:sz="0" w:space="0" w:color="auto"/>
      </w:divBdr>
      <w:divsChild>
        <w:div w:id="696781580">
          <w:marLeft w:val="0"/>
          <w:marRight w:val="0"/>
          <w:marTop w:val="0"/>
          <w:marBottom w:val="0"/>
          <w:divBdr>
            <w:top w:val="none" w:sz="0" w:space="0" w:color="auto"/>
            <w:left w:val="none" w:sz="0" w:space="0" w:color="auto"/>
            <w:bottom w:val="none" w:sz="0" w:space="0" w:color="auto"/>
            <w:right w:val="none" w:sz="0" w:space="0" w:color="auto"/>
          </w:divBdr>
        </w:div>
        <w:div w:id="774792052">
          <w:marLeft w:val="0"/>
          <w:marRight w:val="0"/>
          <w:marTop w:val="0"/>
          <w:marBottom w:val="0"/>
          <w:divBdr>
            <w:top w:val="none" w:sz="0" w:space="0" w:color="auto"/>
            <w:left w:val="none" w:sz="0" w:space="0" w:color="auto"/>
            <w:bottom w:val="none" w:sz="0" w:space="0" w:color="auto"/>
            <w:right w:val="none" w:sz="0" w:space="0" w:color="auto"/>
          </w:divBdr>
        </w:div>
        <w:div w:id="1578900131">
          <w:marLeft w:val="0"/>
          <w:marRight w:val="0"/>
          <w:marTop w:val="0"/>
          <w:marBottom w:val="0"/>
          <w:divBdr>
            <w:top w:val="none" w:sz="0" w:space="0" w:color="auto"/>
            <w:left w:val="none" w:sz="0" w:space="0" w:color="auto"/>
            <w:bottom w:val="none" w:sz="0" w:space="0" w:color="auto"/>
            <w:right w:val="none" w:sz="0" w:space="0" w:color="auto"/>
          </w:divBdr>
        </w:div>
        <w:div w:id="1698778309">
          <w:marLeft w:val="0"/>
          <w:marRight w:val="0"/>
          <w:marTop w:val="0"/>
          <w:marBottom w:val="0"/>
          <w:divBdr>
            <w:top w:val="none" w:sz="0" w:space="0" w:color="auto"/>
            <w:left w:val="none" w:sz="0" w:space="0" w:color="auto"/>
            <w:bottom w:val="none" w:sz="0" w:space="0" w:color="auto"/>
            <w:right w:val="none" w:sz="0" w:space="0" w:color="auto"/>
          </w:divBdr>
        </w:div>
        <w:div w:id="2104184550">
          <w:marLeft w:val="0"/>
          <w:marRight w:val="0"/>
          <w:marTop w:val="0"/>
          <w:marBottom w:val="0"/>
          <w:divBdr>
            <w:top w:val="none" w:sz="0" w:space="0" w:color="auto"/>
            <w:left w:val="none" w:sz="0" w:space="0" w:color="auto"/>
            <w:bottom w:val="none" w:sz="0" w:space="0" w:color="auto"/>
            <w:right w:val="none" w:sz="0" w:space="0" w:color="auto"/>
          </w:divBdr>
        </w:div>
      </w:divsChild>
    </w:div>
    <w:div w:id="316417597">
      <w:bodyDiv w:val="1"/>
      <w:marLeft w:val="0"/>
      <w:marRight w:val="0"/>
      <w:marTop w:val="0"/>
      <w:marBottom w:val="0"/>
      <w:divBdr>
        <w:top w:val="none" w:sz="0" w:space="0" w:color="auto"/>
        <w:left w:val="none" w:sz="0" w:space="0" w:color="auto"/>
        <w:bottom w:val="none" w:sz="0" w:space="0" w:color="auto"/>
        <w:right w:val="none" w:sz="0" w:space="0" w:color="auto"/>
      </w:divBdr>
      <w:divsChild>
        <w:div w:id="712194732">
          <w:marLeft w:val="0"/>
          <w:marRight w:val="0"/>
          <w:marTop w:val="0"/>
          <w:marBottom w:val="0"/>
          <w:divBdr>
            <w:top w:val="none" w:sz="0" w:space="0" w:color="auto"/>
            <w:left w:val="none" w:sz="0" w:space="0" w:color="auto"/>
            <w:bottom w:val="none" w:sz="0" w:space="0" w:color="auto"/>
            <w:right w:val="none" w:sz="0" w:space="0" w:color="auto"/>
          </w:divBdr>
        </w:div>
        <w:div w:id="840974795">
          <w:marLeft w:val="0"/>
          <w:marRight w:val="0"/>
          <w:marTop w:val="0"/>
          <w:marBottom w:val="0"/>
          <w:divBdr>
            <w:top w:val="none" w:sz="0" w:space="0" w:color="auto"/>
            <w:left w:val="none" w:sz="0" w:space="0" w:color="auto"/>
            <w:bottom w:val="none" w:sz="0" w:space="0" w:color="auto"/>
            <w:right w:val="none" w:sz="0" w:space="0" w:color="auto"/>
          </w:divBdr>
        </w:div>
        <w:div w:id="1148329166">
          <w:marLeft w:val="0"/>
          <w:marRight w:val="0"/>
          <w:marTop w:val="0"/>
          <w:marBottom w:val="0"/>
          <w:divBdr>
            <w:top w:val="none" w:sz="0" w:space="0" w:color="auto"/>
            <w:left w:val="none" w:sz="0" w:space="0" w:color="auto"/>
            <w:bottom w:val="none" w:sz="0" w:space="0" w:color="auto"/>
            <w:right w:val="none" w:sz="0" w:space="0" w:color="auto"/>
          </w:divBdr>
        </w:div>
        <w:div w:id="1550530723">
          <w:marLeft w:val="0"/>
          <w:marRight w:val="0"/>
          <w:marTop w:val="0"/>
          <w:marBottom w:val="0"/>
          <w:divBdr>
            <w:top w:val="none" w:sz="0" w:space="0" w:color="auto"/>
            <w:left w:val="none" w:sz="0" w:space="0" w:color="auto"/>
            <w:bottom w:val="none" w:sz="0" w:space="0" w:color="auto"/>
            <w:right w:val="none" w:sz="0" w:space="0" w:color="auto"/>
          </w:divBdr>
        </w:div>
        <w:div w:id="1721131904">
          <w:marLeft w:val="0"/>
          <w:marRight w:val="0"/>
          <w:marTop w:val="0"/>
          <w:marBottom w:val="0"/>
          <w:divBdr>
            <w:top w:val="none" w:sz="0" w:space="0" w:color="auto"/>
            <w:left w:val="none" w:sz="0" w:space="0" w:color="auto"/>
            <w:bottom w:val="none" w:sz="0" w:space="0" w:color="auto"/>
            <w:right w:val="none" w:sz="0" w:space="0" w:color="auto"/>
          </w:divBdr>
        </w:div>
        <w:div w:id="1781485483">
          <w:marLeft w:val="0"/>
          <w:marRight w:val="0"/>
          <w:marTop w:val="0"/>
          <w:marBottom w:val="0"/>
          <w:divBdr>
            <w:top w:val="none" w:sz="0" w:space="0" w:color="auto"/>
            <w:left w:val="none" w:sz="0" w:space="0" w:color="auto"/>
            <w:bottom w:val="none" w:sz="0" w:space="0" w:color="auto"/>
            <w:right w:val="none" w:sz="0" w:space="0" w:color="auto"/>
          </w:divBdr>
        </w:div>
        <w:div w:id="1993289147">
          <w:marLeft w:val="0"/>
          <w:marRight w:val="0"/>
          <w:marTop w:val="0"/>
          <w:marBottom w:val="0"/>
          <w:divBdr>
            <w:top w:val="none" w:sz="0" w:space="0" w:color="auto"/>
            <w:left w:val="none" w:sz="0" w:space="0" w:color="auto"/>
            <w:bottom w:val="none" w:sz="0" w:space="0" w:color="auto"/>
            <w:right w:val="none" w:sz="0" w:space="0" w:color="auto"/>
          </w:divBdr>
        </w:div>
        <w:div w:id="2071490199">
          <w:marLeft w:val="0"/>
          <w:marRight w:val="0"/>
          <w:marTop w:val="0"/>
          <w:marBottom w:val="0"/>
          <w:divBdr>
            <w:top w:val="none" w:sz="0" w:space="0" w:color="auto"/>
            <w:left w:val="none" w:sz="0" w:space="0" w:color="auto"/>
            <w:bottom w:val="none" w:sz="0" w:space="0" w:color="auto"/>
            <w:right w:val="none" w:sz="0" w:space="0" w:color="auto"/>
          </w:divBdr>
        </w:div>
        <w:div w:id="2103184507">
          <w:marLeft w:val="0"/>
          <w:marRight w:val="0"/>
          <w:marTop w:val="0"/>
          <w:marBottom w:val="0"/>
          <w:divBdr>
            <w:top w:val="none" w:sz="0" w:space="0" w:color="auto"/>
            <w:left w:val="none" w:sz="0" w:space="0" w:color="auto"/>
            <w:bottom w:val="none" w:sz="0" w:space="0" w:color="auto"/>
            <w:right w:val="none" w:sz="0" w:space="0" w:color="auto"/>
          </w:divBdr>
        </w:div>
      </w:divsChild>
    </w:div>
    <w:div w:id="343094236">
      <w:bodyDiv w:val="1"/>
      <w:marLeft w:val="0"/>
      <w:marRight w:val="0"/>
      <w:marTop w:val="0"/>
      <w:marBottom w:val="0"/>
      <w:divBdr>
        <w:top w:val="none" w:sz="0" w:space="0" w:color="auto"/>
        <w:left w:val="none" w:sz="0" w:space="0" w:color="auto"/>
        <w:bottom w:val="none" w:sz="0" w:space="0" w:color="auto"/>
        <w:right w:val="none" w:sz="0" w:space="0" w:color="auto"/>
      </w:divBdr>
      <w:divsChild>
        <w:div w:id="131102742">
          <w:marLeft w:val="0"/>
          <w:marRight w:val="0"/>
          <w:marTop w:val="0"/>
          <w:marBottom w:val="0"/>
          <w:divBdr>
            <w:top w:val="none" w:sz="0" w:space="0" w:color="auto"/>
            <w:left w:val="none" w:sz="0" w:space="0" w:color="auto"/>
            <w:bottom w:val="none" w:sz="0" w:space="0" w:color="auto"/>
            <w:right w:val="none" w:sz="0" w:space="0" w:color="auto"/>
          </w:divBdr>
        </w:div>
        <w:div w:id="135606573">
          <w:marLeft w:val="0"/>
          <w:marRight w:val="0"/>
          <w:marTop w:val="0"/>
          <w:marBottom w:val="0"/>
          <w:divBdr>
            <w:top w:val="none" w:sz="0" w:space="0" w:color="auto"/>
            <w:left w:val="none" w:sz="0" w:space="0" w:color="auto"/>
            <w:bottom w:val="none" w:sz="0" w:space="0" w:color="auto"/>
            <w:right w:val="none" w:sz="0" w:space="0" w:color="auto"/>
          </w:divBdr>
        </w:div>
        <w:div w:id="184944619">
          <w:marLeft w:val="0"/>
          <w:marRight w:val="0"/>
          <w:marTop w:val="0"/>
          <w:marBottom w:val="0"/>
          <w:divBdr>
            <w:top w:val="none" w:sz="0" w:space="0" w:color="auto"/>
            <w:left w:val="none" w:sz="0" w:space="0" w:color="auto"/>
            <w:bottom w:val="none" w:sz="0" w:space="0" w:color="auto"/>
            <w:right w:val="none" w:sz="0" w:space="0" w:color="auto"/>
          </w:divBdr>
        </w:div>
        <w:div w:id="1245145051">
          <w:marLeft w:val="0"/>
          <w:marRight w:val="0"/>
          <w:marTop w:val="0"/>
          <w:marBottom w:val="0"/>
          <w:divBdr>
            <w:top w:val="none" w:sz="0" w:space="0" w:color="auto"/>
            <w:left w:val="none" w:sz="0" w:space="0" w:color="auto"/>
            <w:bottom w:val="none" w:sz="0" w:space="0" w:color="auto"/>
            <w:right w:val="none" w:sz="0" w:space="0" w:color="auto"/>
          </w:divBdr>
        </w:div>
        <w:div w:id="1355157445">
          <w:marLeft w:val="0"/>
          <w:marRight w:val="0"/>
          <w:marTop w:val="0"/>
          <w:marBottom w:val="0"/>
          <w:divBdr>
            <w:top w:val="none" w:sz="0" w:space="0" w:color="auto"/>
            <w:left w:val="none" w:sz="0" w:space="0" w:color="auto"/>
            <w:bottom w:val="none" w:sz="0" w:space="0" w:color="auto"/>
            <w:right w:val="none" w:sz="0" w:space="0" w:color="auto"/>
          </w:divBdr>
        </w:div>
        <w:div w:id="1493569008">
          <w:marLeft w:val="0"/>
          <w:marRight w:val="0"/>
          <w:marTop w:val="0"/>
          <w:marBottom w:val="0"/>
          <w:divBdr>
            <w:top w:val="none" w:sz="0" w:space="0" w:color="auto"/>
            <w:left w:val="none" w:sz="0" w:space="0" w:color="auto"/>
            <w:bottom w:val="none" w:sz="0" w:space="0" w:color="auto"/>
            <w:right w:val="none" w:sz="0" w:space="0" w:color="auto"/>
          </w:divBdr>
        </w:div>
        <w:div w:id="1710302348">
          <w:marLeft w:val="0"/>
          <w:marRight w:val="0"/>
          <w:marTop w:val="0"/>
          <w:marBottom w:val="0"/>
          <w:divBdr>
            <w:top w:val="none" w:sz="0" w:space="0" w:color="auto"/>
            <w:left w:val="none" w:sz="0" w:space="0" w:color="auto"/>
            <w:bottom w:val="none" w:sz="0" w:space="0" w:color="auto"/>
            <w:right w:val="none" w:sz="0" w:space="0" w:color="auto"/>
          </w:divBdr>
        </w:div>
        <w:div w:id="2033070395">
          <w:marLeft w:val="0"/>
          <w:marRight w:val="0"/>
          <w:marTop w:val="0"/>
          <w:marBottom w:val="0"/>
          <w:divBdr>
            <w:top w:val="none" w:sz="0" w:space="0" w:color="auto"/>
            <w:left w:val="none" w:sz="0" w:space="0" w:color="auto"/>
            <w:bottom w:val="none" w:sz="0" w:space="0" w:color="auto"/>
            <w:right w:val="none" w:sz="0" w:space="0" w:color="auto"/>
          </w:divBdr>
        </w:div>
      </w:divsChild>
    </w:div>
    <w:div w:id="366833589">
      <w:bodyDiv w:val="1"/>
      <w:marLeft w:val="0"/>
      <w:marRight w:val="0"/>
      <w:marTop w:val="0"/>
      <w:marBottom w:val="0"/>
      <w:divBdr>
        <w:top w:val="none" w:sz="0" w:space="0" w:color="auto"/>
        <w:left w:val="none" w:sz="0" w:space="0" w:color="auto"/>
        <w:bottom w:val="none" w:sz="0" w:space="0" w:color="auto"/>
        <w:right w:val="none" w:sz="0" w:space="0" w:color="auto"/>
      </w:divBdr>
      <w:divsChild>
        <w:div w:id="108162679">
          <w:marLeft w:val="0"/>
          <w:marRight w:val="0"/>
          <w:marTop w:val="0"/>
          <w:marBottom w:val="0"/>
          <w:divBdr>
            <w:top w:val="none" w:sz="0" w:space="0" w:color="auto"/>
            <w:left w:val="none" w:sz="0" w:space="0" w:color="auto"/>
            <w:bottom w:val="none" w:sz="0" w:space="0" w:color="auto"/>
            <w:right w:val="none" w:sz="0" w:space="0" w:color="auto"/>
          </w:divBdr>
        </w:div>
        <w:div w:id="418329000">
          <w:marLeft w:val="0"/>
          <w:marRight w:val="0"/>
          <w:marTop w:val="0"/>
          <w:marBottom w:val="0"/>
          <w:divBdr>
            <w:top w:val="none" w:sz="0" w:space="0" w:color="auto"/>
            <w:left w:val="none" w:sz="0" w:space="0" w:color="auto"/>
            <w:bottom w:val="none" w:sz="0" w:space="0" w:color="auto"/>
            <w:right w:val="none" w:sz="0" w:space="0" w:color="auto"/>
          </w:divBdr>
        </w:div>
        <w:div w:id="658654390">
          <w:marLeft w:val="0"/>
          <w:marRight w:val="0"/>
          <w:marTop w:val="0"/>
          <w:marBottom w:val="0"/>
          <w:divBdr>
            <w:top w:val="none" w:sz="0" w:space="0" w:color="auto"/>
            <w:left w:val="none" w:sz="0" w:space="0" w:color="auto"/>
            <w:bottom w:val="none" w:sz="0" w:space="0" w:color="auto"/>
            <w:right w:val="none" w:sz="0" w:space="0" w:color="auto"/>
          </w:divBdr>
        </w:div>
        <w:div w:id="839195379">
          <w:marLeft w:val="0"/>
          <w:marRight w:val="0"/>
          <w:marTop w:val="0"/>
          <w:marBottom w:val="0"/>
          <w:divBdr>
            <w:top w:val="none" w:sz="0" w:space="0" w:color="auto"/>
            <w:left w:val="none" w:sz="0" w:space="0" w:color="auto"/>
            <w:bottom w:val="none" w:sz="0" w:space="0" w:color="auto"/>
            <w:right w:val="none" w:sz="0" w:space="0" w:color="auto"/>
          </w:divBdr>
        </w:div>
        <w:div w:id="1231578586">
          <w:marLeft w:val="0"/>
          <w:marRight w:val="0"/>
          <w:marTop w:val="0"/>
          <w:marBottom w:val="0"/>
          <w:divBdr>
            <w:top w:val="none" w:sz="0" w:space="0" w:color="auto"/>
            <w:left w:val="none" w:sz="0" w:space="0" w:color="auto"/>
            <w:bottom w:val="none" w:sz="0" w:space="0" w:color="auto"/>
            <w:right w:val="none" w:sz="0" w:space="0" w:color="auto"/>
          </w:divBdr>
        </w:div>
        <w:div w:id="1401906495">
          <w:marLeft w:val="0"/>
          <w:marRight w:val="0"/>
          <w:marTop w:val="0"/>
          <w:marBottom w:val="0"/>
          <w:divBdr>
            <w:top w:val="none" w:sz="0" w:space="0" w:color="auto"/>
            <w:left w:val="none" w:sz="0" w:space="0" w:color="auto"/>
            <w:bottom w:val="none" w:sz="0" w:space="0" w:color="auto"/>
            <w:right w:val="none" w:sz="0" w:space="0" w:color="auto"/>
          </w:divBdr>
        </w:div>
        <w:div w:id="1461191564">
          <w:marLeft w:val="0"/>
          <w:marRight w:val="0"/>
          <w:marTop w:val="0"/>
          <w:marBottom w:val="0"/>
          <w:divBdr>
            <w:top w:val="none" w:sz="0" w:space="0" w:color="auto"/>
            <w:left w:val="none" w:sz="0" w:space="0" w:color="auto"/>
            <w:bottom w:val="none" w:sz="0" w:space="0" w:color="auto"/>
            <w:right w:val="none" w:sz="0" w:space="0" w:color="auto"/>
          </w:divBdr>
        </w:div>
        <w:div w:id="2022731078">
          <w:marLeft w:val="0"/>
          <w:marRight w:val="0"/>
          <w:marTop w:val="0"/>
          <w:marBottom w:val="0"/>
          <w:divBdr>
            <w:top w:val="none" w:sz="0" w:space="0" w:color="auto"/>
            <w:left w:val="none" w:sz="0" w:space="0" w:color="auto"/>
            <w:bottom w:val="none" w:sz="0" w:space="0" w:color="auto"/>
            <w:right w:val="none" w:sz="0" w:space="0" w:color="auto"/>
          </w:divBdr>
        </w:div>
      </w:divsChild>
    </w:div>
    <w:div w:id="372996904">
      <w:bodyDiv w:val="1"/>
      <w:marLeft w:val="0"/>
      <w:marRight w:val="0"/>
      <w:marTop w:val="0"/>
      <w:marBottom w:val="0"/>
      <w:divBdr>
        <w:top w:val="none" w:sz="0" w:space="0" w:color="auto"/>
        <w:left w:val="none" w:sz="0" w:space="0" w:color="auto"/>
        <w:bottom w:val="none" w:sz="0" w:space="0" w:color="auto"/>
        <w:right w:val="none" w:sz="0" w:space="0" w:color="auto"/>
      </w:divBdr>
      <w:divsChild>
        <w:div w:id="109707744">
          <w:marLeft w:val="0"/>
          <w:marRight w:val="0"/>
          <w:marTop w:val="0"/>
          <w:marBottom w:val="0"/>
          <w:divBdr>
            <w:top w:val="none" w:sz="0" w:space="0" w:color="auto"/>
            <w:left w:val="none" w:sz="0" w:space="0" w:color="auto"/>
            <w:bottom w:val="none" w:sz="0" w:space="0" w:color="auto"/>
            <w:right w:val="none" w:sz="0" w:space="0" w:color="auto"/>
          </w:divBdr>
        </w:div>
        <w:div w:id="1237975699">
          <w:marLeft w:val="0"/>
          <w:marRight w:val="0"/>
          <w:marTop w:val="0"/>
          <w:marBottom w:val="0"/>
          <w:divBdr>
            <w:top w:val="none" w:sz="0" w:space="0" w:color="auto"/>
            <w:left w:val="none" w:sz="0" w:space="0" w:color="auto"/>
            <w:bottom w:val="none" w:sz="0" w:space="0" w:color="auto"/>
            <w:right w:val="none" w:sz="0" w:space="0" w:color="auto"/>
          </w:divBdr>
        </w:div>
        <w:div w:id="1445270674">
          <w:marLeft w:val="0"/>
          <w:marRight w:val="0"/>
          <w:marTop w:val="0"/>
          <w:marBottom w:val="0"/>
          <w:divBdr>
            <w:top w:val="none" w:sz="0" w:space="0" w:color="auto"/>
            <w:left w:val="none" w:sz="0" w:space="0" w:color="auto"/>
            <w:bottom w:val="none" w:sz="0" w:space="0" w:color="auto"/>
            <w:right w:val="none" w:sz="0" w:space="0" w:color="auto"/>
          </w:divBdr>
        </w:div>
        <w:div w:id="1584484125">
          <w:marLeft w:val="0"/>
          <w:marRight w:val="0"/>
          <w:marTop w:val="0"/>
          <w:marBottom w:val="0"/>
          <w:divBdr>
            <w:top w:val="none" w:sz="0" w:space="0" w:color="auto"/>
            <w:left w:val="none" w:sz="0" w:space="0" w:color="auto"/>
            <w:bottom w:val="none" w:sz="0" w:space="0" w:color="auto"/>
            <w:right w:val="none" w:sz="0" w:space="0" w:color="auto"/>
          </w:divBdr>
        </w:div>
        <w:div w:id="1608394185">
          <w:marLeft w:val="0"/>
          <w:marRight w:val="0"/>
          <w:marTop w:val="0"/>
          <w:marBottom w:val="0"/>
          <w:divBdr>
            <w:top w:val="none" w:sz="0" w:space="0" w:color="auto"/>
            <w:left w:val="none" w:sz="0" w:space="0" w:color="auto"/>
            <w:bottom w:val="none" w:sz="0" w:space="0" w:color="auto"/>
            <w:right w:val="none" w:sz="0" w:space="0" w:color="auto"/>
          </w:divBdr>
        </w:div>
        <w:div w:id="1731340603">
          <w:marLeft w:val="0"/>
          <w:marRight w:val="0"/>
          <w:marTop w:val="0"/>
          <w:marBottom w:val="0"/>
          <w:divBdr>
            <w:top w:val="none" w:sz="0" w:space="0" w:color="auto"/>
            <w:left w:val="none" w:sz="0" w:space="0" w:color="auto"/>
            <w:bottom w:val="none" w:sz="0" w:space="0" w:color="auto"/>
            <w:right w:val="none" w:sz="0" w:space="0" w:color="auto"/>
          </w:divBdr>
        </w:div>
      </w:divsChild>
    </w:div>
    <w:div w:id="373769639">
      <w:bodyDiv w:val="1"/>
      <w:marLeft w:val="0"/>
      <w:marRight w:val="0"/>
      <w:marTop w:val="0"/>
      <w:marBottom w:val="0"/>
      <w:divBdr>
        <w:top w:val="none" w:sz="0" w:space="0" w:color="auto"/>
        <w:left w:val="none" w:sz="0" w:space="0" w:color="auto"/>
        <w:bottom w:val="none" w:sz="0" w:space="0" w:color="auto"/>
        <w:right w:val="none" w:sz="0" w:space="0" w:color="auto"/>
      </w:divBdr>
    </w:div>
    <w:div w:id="375468737">
      <w:bodyDiv w:val="1"/>
      <w:marLeft w:val="0"/>
      <w:marRight w:val="0"/>
      <w:marTop w:val="0"/>
      <w:marBottom w:val="0"/>
      <w:divBdr>
        <w:top w:val="none" w:sz="0" w:space="0" w:color="auto"/>
        <w:left w:val="none" w:sz="0" w:space="0" w:color="auto"/>
        <w:bottom w:val="none" w:sz="0" w:space="0" w:color="auto"/>
        <w:right w:val="none" w:sz="0" w:space="0" w:color="auto"/>
      </w:divBdr>
      <w:divsChild>
        <w:div w:id="44840932">
          <w:marLeft w:val="0"/>
          <w:marRight w:val="0"/>
          <w:marTop w:val="0"/>
          <w:marBottom w:val="0"/>
          <w:divBdr>
            <w:top w:val="none" w:sz="0" w:space="0" w:color="auto"/>
            <w:left w:val="none" w:sz="0" w:space="0" w:color="auto"/>
            <w:bottom w:val="none" w:sz="0" w:space="0" w:color="auto"/>
            <w:right w:val="none" w:sz="0" w:space="0" w:color="auto"/>
          </w:divBdr>
        </w:div>
        <w:div w:id="542057179">
          <w:marLeft w:val="0"/>
          <w:marRight w:val="0"/>
          <w:marTop w:val="0"/>
          <w:marBottom w:val="0"/>
          <w:divBdr>
            <w:top w:val="none" w:sz="0" w:space="0" w:color="auto"/>
            <w:left w:val="none" w:sz="0" w:space="0" w:color="auto"/>
            <w:bottom w:val="none" w:sz="0" w:space="0" w:color="auto"/>
            <w:right w:val="none" w:sz="0" w:space="0" w:color="auto"/>
          </w:divBdr>
        </w:div>
        <w:div w:id="832067554">
          <w:marLeft w:val="0"/>
          <w:marRight w:val="0"/>
          <w:marTop w:val="0"/>
          <w:marBottom w:val="0"/>
          <w:divBdr>
            <w:top w:val="none" w:sz="0" w:space="0" w:color="auto"/>
            <w:left w:val="none" w:sz="0" w:space="0" w:color="auto"/>
            <w:bottom w:val="none" w:sz="0" w:space="0" w:color="auto"/>
            <w:right w:val="none" w:sz="0" w:space="0" w:color="auto"/>
          </w:divBdr>
        </w:div>
        <w:div w:id="1000281278">
          <w:marLeft w:val="0"/>
          <w:marRight w:val="0"/>
          <w:marTop w:val="0"/>
          <w:marBottom w:val="0"/>
          <w:divBdr>
            <w:top w:val="none" w:sz="0" w:space="0" w:color="auto"/>
            <w:left w:val="none" w:sz="0" w:space="0" w:color="auto"/>
            <w:bottom w:val="none" w:sz="0" w:space="0" w:color="auto"/>
            <w:right w:val="none" w:sz="0" w:space="0" w:color="auto"/>
          </w:divBdr>
        </w:div>
        <w:div w:id="1095899375">
          <w:marLeft w:val="0"/>
          <w:marRight w:val="0"/>
          <w:marTop w:val="0"/>
          <w:marBottom w:val="0"/>
          <w:divBdr>
            <w:top w:val="none" w:sz="0" w:space="0" w:color="auto"/>
            <w:left w:val="none" w:sz="0" w:space="0" w:color="auto"/>
            <w:bottom w:val="none" w:sz="0" w:space="0" w:color="auto"/>
            <w:right w:val="none" w:sz="0" w:space="0" w:color="auto"/>
          </w:divBdr>
        </w:div>
        <w:div w:id="1379205970">
          <w:marLeft w:val="0"/>
          <w:marRight w:val="0"/>
          <w:marTop w:val="0"/>
          <w:marBottom w:val="0"/>
          <w:divBdr>
            <w:top w:val="none" w:sz="0" w:space="0" w:color="auto"/>
            <w:left w:val="none" w:sz="0" w:space="0" w:color="auto"/>
            <w:bottom w:val="none" w:sz="0" w:space="0" w:color="auto"/>
            <w:right w:val="none" w:sz="0" w:space="0" w:color="auto"/>
          </w:divBdr>
        </w:div>
        <w:div w:id="1422993087">
          <w:marLeft w:val="0"/>
          <w:marRight w:val="0"/>
          <w:marTop w:val="0"/>
          <w:marBottom w:val="0"/>
          <w:divBdr>
            <w:top w:val="none" w:sz="0" w:space="0" w:color="auto"/>
            <w:left w:val="none" w:sz="0" w:space="0" w:color="auto"/>
            <w:bottom w:val="none" w:sz="0" w:space="0" w:color="auto"/>
            <w:right w:val="none" w:sz="0" w:space="0" w:color="auto"/>
          </w:divBdr>
        </w:div>
        <w:div w:id="1663510678">
          <w:marLeft w:val="0"/>
          <w:marRight w:val="0"/>
          <w:marTop w:val="0"/>
          <w:marBottom w:val="0"/>
          <w:divBdr>
            <w:top w:val="none" w:sz="0" w:space="0" w:color="auto"/>
            <w:left w:val="none" w:sz="0" w:space="0" w:color="auto"/>
            <w:bottom w:val="none" w:sz="0" w:space="0" w:color="auto"/>
            <w:right w:val="none" w:sz="0" w:space="0" w:color="auto"/>
          </w:divBdr>
        </w:div>
      </w:divsChild>
    </w:div>
    <w:div w:id="378893365">
      <w:bodyDiv w:val="1"/>
      <w:marLeft w:val="0"/>
      <w:marRight w:val="0"/>
      <w:marTop w:val="0"/>
      <w:marBottom w:val="0"/>
      <w:divBdr>
        <w:top w:val="none" w:sz="0" w:space="0" w:color="auto"/>
        <w:left w:val="none" w:sz="0" w:space="0" w:color="auto"/>
        <w:bottom w:val="none" w:sz="0" w:space="0" w:color="auto"/>
        <w:right w:val="none" w:sz="0" w:space="0" w:color="auto"/>
      </w:divBdr>
      <w:divsChild>
        <w:div w:id="940335986">
          <w:marLeft w:val="0"/>
          <w:marRight w:val="0"/>
          <w:marTop w:val="0"/>
          <w:marBottom w:val="0"/>
          <w:divBdr>
            <w:top w:val="none" w:sz="0" w:space="0" w:color="auto"/>
            <w:left w:val="none" w:sz="0" w:space="0" w:color="auto"/>
            <w:bottom w:val="none" w:sz="0" w:space="0" w:color="auto"/>
            <w:right w:val="none" w:sz="0" w:space="0" w:color="auto"/>
          </w:divBdr>
        </w:div>
        <w:div w:id="2003192974">
          <w:marLeft w:val="0"/>
          <w:marRight w:val="0"/>
          <w:marTop w:val="0"/>
          <w:marBottom w:val="0"/>
          <w:divBdr>
            <w:top w:val="none" w:sz="0" w:space="0" w:color="auto"/>
            <w:left w:val="none" w:sz="0" w:space="0" w:color="auto"/>
            <w:bottom w:val="none" w:sz="0" w:space="0" w:color="auto"/>
            <w:right w:val="none" w:sz="0" w:space="0" w:color="auto"/>
          </w:divBdr>
        </w:div>
        <w:div w:id="815726822">
          <w:marLeft w:val="0"/>
          <w:marRight w:val="0"/>
          <w:marTop w:val="0"/>
          <w:marBottom w:val="0"/>
          <w:divBdr>
            <w:top w:val="none" w:sz="0" w:space="0" w:color="auto"/>
            <w:left w:val="none" w:sz="0" w:space="0" w:color="auto"/>
            <w:bottom w:val="none" w:sz="0" w:space="0" w:color="auto"/>
            <w:right w:val="none" w:sz="0" w:space="0" w:color="auto"/>
          </w:divBdr>
        </w:div>
        <w:div w:id="1104108856">
          <w:marLeft w:val="0"/>
          <w:marRight w:val="0"/>
          <w:marTop w:val="0"/>
          <w:marBottom w:val="0"/>
          <w:divBdr>
            <w:top w:val="none" w:sz="0" w:space="0" w:color="auto"/>
            <w:left w:val="none" w:sz="0" w:space="0" w:color="auto"/>
            <w:bottom w:val="none" w:sz="0" w:space="0" w:color="auto"/>
            <w:right w:val="none" w:sz="0" w:space="0" w:color="auto"/>
          </w:divBdr>
        </w:div>
        <w:div w:id="1479760289">
          <w:marLeft w:val="0"/>
          <w:marRight w:val="0"/>
          <w:marTop w:val="0"/>
          <w:marBottom w:val="0"/>
          <w:divBdr>
            <w:top w:val="none" w:sz="0" w:space="0" w:color="auto"/>
            <w:left w:val="none" w:sz="0" w:space="0" w:color="auto"/>
            <w:bottom w:val="none" w:sz="0" w:space="0" w:color="auto"/>
            <w:right w:val="none" w:sz="0" w:space="0" w:color="auto"/>
          </w:divBdr>
        </w:div>
        <w:div w:id="707411548">
          <w:marLeft w:val="0"/>
          <w:marRight w:val="0"/>
          <w:marTop w:val="0"/>
          <w:marBottom w:val="0"/>
          <w:divBdr>
            <w:top w:val="none" w:sz="0" w:space="0" w:color="auto"/>
            <w:left w:val="none" w:sz="0" w:space="0" w:color="auto"/>
            <w:bottom w:val="none" w:sz="0" w:space="0" w:color="auto"/>
            <w:right w:val="none" w:sz="0" w:space="0" w:color="auto"/>
          </w:divBdr>
        </w:div>
        <w:div w:id="1324549481">
          <w:marLeft w:val="0"/>
          <w:marRight w:val="0"/>
          <w:marTop w:val="0"/>
          <w:marBottom w:val="0"/>
          <w:divBdr>
            <w:top w:val="none" w:sz="0" w:space="0" w:color="auto"/>
            <w:left w:val="none" w:sz="0" w:space="0" w:color="auto"/>
            <w:bottom w:val="none" w:sz="0" w:space="0" w:color="auto"/>
            <w:right w:val="none" w:sz="0" w:space="0" w:color="auto"/>
          </w:divBdr>
        </w:div>
        <w:div w:id="1256665523">
          <w:marLeft w:val="0"/>
          <w:marRight w:val="0"/>
          <w:marTop w:val="0"/>
          <w:marBottom w:val="0"/>
          <w:divBdr>
            <w:top w:val="none" w:sz="0" w:space="0" w:color="auto"/>
            <w:left w:val="none" w:sz="0" w:space="0" w:color="auto"/>
            <w:bottom w:val="none" w:sz="0" w:space="0" w:color="auto"/>
            <w:right w:val="none" w:sz="0" w:space="0" w:color="auto"/>
          </w:divBdr>
        </w:div>
        <w:div w:id="1846355557">
          <w:marLeft w:val="0"/>
          <w:marRight w:val="0"/>
          <w:marTop w:val="0"/>
          <w:marBottom w:val="0"/>
          <w:divBdr>
            <w:top w:val="none" w:sz="0" w:space="0" w:color="auto"/>
            <w:left w:val="none" w:sz="0" w:space="0" w:color="auto"/>
            <w:bottom w:val="none" w:sz="0" w:space="0" w:color="auto"/>
            <w:right w:val="none" w:sz="0" w:space="0" w:color="auto"/>
          </w:divBdr>
        </w:div>
        <w:div w:id="1089080346">
          <w:marLeft w:val="0"/>
          <w:marRight w:val="0"/>
          <w:marTop w:val="0"/>
          <w:marBottom w:val="0"/>
          <w:divBdr>
            <w:top w:val="none" w:sz="0" w:space="0" w:color="auto"/>
            <w:left w:val="none" w:sz="0" w:space="0" w:color="auto"/>
            <w:bottom w:val="none" w:sz="0" w:space="0" w:color="auto"/>
            <w:right w:val="none" w:sz="0" w:space="0" w:color="auto"/>
          </w:divBdr>
        </w:div>
        <w:div w:id="1962371071">
          <w:marLeft w:val="0"/>
          <w:marRight w:val="0"/>
          <w:marTop w:val="0"/>
          <w:marBottom w:val="0"/>
          <w:divBdr>
            <w:top w:val="none" w:sz="0" w:space="0" w:color="auto"/>
            <w:left w:val="none" w:sz="0" w:space="0" w:color="auto"/>
            <w:bottom w:val="none" w:sz="0" w:space="0" w:color="auto"/>
            <w:right w:val="none" w:sz="0" w:space="0" w:color="auto"/>
          </w:divBdr>
        </w:div>
      </w:divsChild>
    </w:div>
    <w:div w:id="392508511">
      <w:bodyDiv w:val="1"/>
      <w:marLeft w:val="0"/>
      <w:marRight w:val="0"/>
      <w:marTop w:val="0"/>
      <w:marBottom w:val="0"/>
      <w:divBdr>
        <w:top w:val="none" w:sz="0" w:space="0" w:color="auto"/>
        <w:left w:val="none" w:sz="0" w:space="0" w:color="auto"/>
        <w:bottom w:val="none" w:sz="0" w:space="0" w:color="auto"/>
        <w:right w:val="none" w:sz="0" w:space="0" w:color="auto"/>
      </w:divBdr>
      <w:divsChild>
        <w:div w:id="208811128">
          <w:marLeft w:val="0"/>
          <w:marRight w:val="0"/>
          <w:marTop w:val="0"/>
          <w:marBottom w:val="0"/>
          <w:divBdr>
            <w:top w:val="none" w:sz="0" w:space="0" w:color="auto"/>
            <w:left w:val="none" w:sz="0" w:space="0" w:color="auto"/>
            <w:bottom w:val="none" w:sz="0" w:space="0" w:color="auto"/>
            <w:right w:val="none" w:sz="0" w:space="0" w:color="auto"/>
          </w:divBdr>
        </w:div>
        <w:div w:id="285430469">
          <w:marLeft w:val="0"/>
          <w:marRight w:val="0"/>
          <w:marTop w:val="0"/>
          <w:marBottom w:val="0"/>
          <w:divBdr>
            <w:top w:val="none" w:sz="0" w:space="0" w:color="auto"/>
            <w:left w:val="none" w:sz="0" w:space="0" w:color="auto"/>
            <w:bottom w:val="none" w:sz="0" w:space="0" w:color="auto"/>
            <w:right w:val="none" w:sz="0" w:space="0" w:color="auto"/>
          </w:divBdr>
        </w:div>
        <w:div w:id="1211570013">
          <w:marLeft w:val="0"/>
          <w:marRight w:val="0"/>
          <w:marTop w:val="0"/>
          <w:marBottom w:val="0"/>
          <w:divBdr>
            <w:top w:val="none" w:sz="0" w:space="0" w:color="auto"/>
            <w:left w:val="none" w:sz="0" w:space="0" w:color="auto"/>
            <w:bottom w:val="none" w:sz="0" w:space="0" w:color="auto"/>
            <w:right w:val="none" w:sz="0" w:space="0" w:color="auto"/>
          </w:divBdr>
        </w:div>
        <w:div w:id="384107462">
          <w:marLeft w:val="0"/>
          <w:marRight w:val="0"/>
          <w:marTop w:val="0"/>
          <w:marBottom w:val="0"/>
          <w:divBdr>
            <w:top w:val="none" w:sz="0" w:space="0" w:color="auto"/>
            <w:left w:val="none" w:sz="0" w:space="0" w:color="auto"/>
            <w:bottom w:val="none" w:sz="0" w:space="0" w:color="auto"/>
            <w:right w:val="none" w:sz="0" w:space="0" w:color="auto"/>
          </w:divBdr>
        </w:div>
        <w:div w:id="258104830">
          <w:marLeft w:val="0"/>
          <w:marRight w:val="0"/>
          <w:marTop w:val="0"/>
          <w:marBottom w:val="0"/>
          <w:divBdr>
            <w:top w:val="none" w:sz="0" w:space="0" w:color="auto"/>
            <w:left w:val="none" w:sz="0" w:space="0" w:color="auto"/>
            <w:bottom w:val="none" w:sz="0" w:space="0" w:color="auto"/>
            <w:right w:val="none" w:sz="0" w:space="0" w:color="auto"/>
          </w:divBdr>
        </w:div>
        <w:div w:id="1570195103">
          <w:marLeft w:val="0"/>
          <w:marRight w:val="0"/>
          <w:marTop w:val="0"/>
          <w:marBottom w:val="0"/>
          <w:divBdr>
            <w:top w:val="none" w:sz="0" w:space="0" w:color="auto"/>
            <w:left w:val="none" w:sz="0" w:space="0" w:color="auto"/>
            <w:bottom w:val="none" w:sz="0" w:space="0" w:color="auto"/>
            <w:right w:val="none" w:sz="0" w:space="0" w:color="auto"/>
          </w:divBdr>
        </w:div>
        <w:div w:id="1316758098">
          <w:marLeft w:val="0"/>
          <w:marRight w:val="0"/>
          <w:marTop w:val="0"/>
          <w:marBottom w:val="0"/>
          <w:divBdr>
            <w:top w:val="none" w:sz="0" w:space="0" w:color="auto"/>
            <w:left w:val="none" w:sz="0" w:space="0" w:color="auto"/>
            <w:bottom w:val="none" w:sz="0" w:space="0" w:color="auto"/>
            <w:right w:val="none" w:sz="0" w:space="0" w:color="auto"/>
          </w:divBdr>
        </w:div>
        <w:div w:id="1971209235">
          <w:marLeft w:val="0"/>
          <w:marRight w:val="0"/>
          <w:marTop w:val="0"/>
          <w:marBottom w:val="0"/>
          <w:divBdr>
            <w:top w:val="none" w:sz="0" w:space="0" w:color="auto"/>
            <w:left w:val="none" w:sz="0" w:space="0" w:color="auto"/>
            <w:bottom w:val="none" w:sz="0" w:space="0" w:color="auto"/>
            <w:right w:val="none" w:sz="0" w:space="0" w:color="auto"/>
          </w:divBdr>
        </w:div>
        <w:div w:id="1202400079">
          <w:marLeft w:val="0"/>
          <w:marRight w:val="0"/>
          <w:marTop w:val="0"/>
          <w:marBottom w:val="0"/>
          <w:divBdr>
            <w:top w:val="none" w:sz="0" w:space="0" w:color="auto"/>
            <w:left w:val="none" w:sz="0" w:space="0" w:color="auto"/>
            <w:bottom w:val="none" w:sz="0" w:space="0" w:color="auto"/>
            <w:right w:val="none" w:sz="0" w:space="0" w:color="auto"/>
          </w:divBdr>
        </w:div>
      </w:divsChild>
    </w:div>
    <w:div w:id="400493344">
      <w:bodyDiv w:val="1"/>
      <w:marLeft w:val="0"/>
      <w:marRight w:val="0"/>
      <w:marTop w:val="0"/>
      <w:marBottom w:val="0"/>
      <w:divBdr>
        <w:top w:val="none" w:sz="0" w:space="0" w:color="auto"/>
        <w:left w:val="none" w:sz="0" w:space="0" w:color="auto"/>
        <w:bottom w:val="none" w:sz="0" w:space="0" w:color="auto"/>
        <w:right w:val="none" w:sz="0" w:space="0" w:color="auto"/>
      </w:divBdr>
      <w:divsChild>
        <w:div w:id="242111589">
          <w:marLeft w:val="0"/>
          <w:marRight w:val="0"/>
          <w:marTop w:val="0"/>
          <w:marBottom w:val="0"/>
          <w:divBdr>
            <w:top w:val="none" w:sz="0" w:space="0" w:color="auto"/>
            <w:left w:val="none" w:sz="0" w:space="0" w:color="auto"/>
            <w:bottom w:val="none" w:sz="0" w:space="0" w:color="auto"/>
            <w:right w:val="none" w:sz="0" w:space="0" w:color="auto"/>
          </w:divBdr>
        </w:div>
        <w:div w:id="629091663">
          <w:marLeft w:val="0"/>
          <w:marRight w:val="0"/>
          <w:marTop w:val="0"/>
          <w:marBottom w:val="0"/>
          <w:divBdr>
            <w:top w:val="none" w:sz="0" w:space="0" w:color="auto"/>
            <w:left w:val="none" w:sz="0" w:space="0" w:color="auto"/>
            <w:bottom w:val="none" w:sz="0" w:space="0" w:color="auto"/>
            <w:right w:val="none" w:sz="0" w:space="0" w:color="auto"/>
          </w:divBdr>
        </w:div>
        <w:div w:id="704597390">
          <w:marLeft w:val="0"/>
          <w:marRight w:val="0"/>
          <w:marTop w:val="0"/>
          <w:marBottom w:val="0"/>
          <w:divBdr>
            <w:top w:val="none" w:sz="0" w:space="0" w:color="auto"/>
            <w:left w:val="none" w:sz="0" w:space="0" w:color="auto"/>
            <w:bottom w:val="none" w:sz="0" w:space="0" w:color="auto"/>
            <w:right w:val="none" w:sz="0" w:space="0" w:color="auto"/>
          </w:divBdr>
        </w:div>
        <w:div w:id="1105272900">
          <w:marLeft w:val="0"/>
          <w:marRight w:val="0"/>
          <w:marTop w:val="0"/>
          <w:marBottom w:val="0"/>
          <w:divBdr>
            <w:top w:val="none" w:sz="0" w:space="0" w:color="auto"/>
            <w:left w:val="none" w:sz="0" w:space="0" w:color="auto"/>
            <w:bottom w:val="none" w:sz="0" w:space="0" w:color="auto"/>
            <w:right w:val="none" w:sz="0" w:space="0" w:color="auto"/>
          </w:divBdr>
        </w:div>
        <w:div w:id="1311714787">
          <w:marLeft w:val="0"/>
          <w:marRight w:val="0"/>
          <w:marTop w:val="0"/>
          <w:marBottom w:val="0"/>
          <w:divBdr>
            <w:top w:val="none" w:sz="0" w:space="0" w:color="auto"/>
            <w:left w:val="none" w:sz="0" w:space="0" w:color="auto"/>
            <w:bottom w:val="none" w:sz="0" w:space="0" w:color="auto"/>
            <w:right w:val="none" w:sz="0" w:space="0" w:color="auto"/>
          </w:divBdr>
        </w:div>
        <w:div w:id="1848012945">
          <w:marLeft w:val="0"/>
          <w:marRight w:val="0"/>
          <w:marTop w:val="0"/>
          <w:marBottom w:val="0"/>
          <w:divBdr>
            <w:top w:val="none" w:sz="0" w:space="0" w:color="auto"/>
            <w:left w:val="none" w:sz="0" w:space="0" w:color="auto"/>
            <w:bottom w:val="none" w:sz="0" w:space="0" w:color="auto"/>
            <w:right w:val="none" w:sz="0" w:space="0" w:color="auto"/>
          </w:divBdr>
        </w:div>
        <w:div w:id="1970821319">
          <w:marLeft w:val="0"/>
          <w:marRight w:val="0"/>
          <w:marTop w:val="0"/>
          <w:marBottom w:val="0"/>
          <w:divBdr>
            <w:top w:val="none" w:sz="0" w:space="0" w:color="auto"/>
            <w:left w:val="none" w:sz="0" w:space="0" w:color="auto"/>
            <w:bottom w:val="none" w:sz="0" w:space="0" w:color="auto"/>
            <w:right w:val="none" w:sz="0" w:space="0" w:color="auto"/>
          </w:divBdr>
        </w:div>
        <w:div w:id="1973516491">
          <w:marLeft w:val="0"/>
          <w:marRight w:val="0"/>
          <w:marTop w:val="0"/>
          <w:marBottom w:val="0"/>
          <w:divBdr>
            <w:top w:val="none" w:sz="0" w:space="0" w:color="auto"/>
            <w:left w:val="none" w:sz="0" w:space="0" w:color="auto"/>
            <w:bottom w:val="none" w:sz="0" w:space="0" w:color="auto"/>
            <w:right w:val="none" w:sz="0" w:space="0" w:color="auto"/>
          </w:divBdr>
        </w:div>
      </w:divsChild>
    </w:div>
    <w:div w:id="417950162">
      <w:bodyDiv w:val="1"/>
      <w:marLeft w:val="0"/>
      <w:marRight w:val="0"/>
      <w:marTop w:val="0"/>
      <w:marBottom w:val="0"/>
      <w:divBdr>
        <w:top w:val="none" w:sz="0" w:space="0" w:color="auto"/>
        <w:left w:val="none" w:sz="0" w:space="0" w:color="auto"/>
        <w:bottom w:val="none" w:sz="0" w:space="0" w:color="auto"/>
        <w:right w:val="none" w:sz="0" w:space="0" w:color="auto"/>
      </w:divBdr>
      <w:divsChild>
        <w:div w:id="146673949">
          <w:marLeft w:val="0"/>
          <w:marRight w:val="0"/>
          <w:marTop w:val="0"/>
          <w:marBottom w:val="0"/>
          <w:divBdr>
            <w:top w:val="none" w:sz="0" w:space="0" w:color="auto"/>
            <w:left w:val="none" w:sz="0" w:space="0" w:color="auto"/>
            <w:bottom w:val="none" w:sz="0" w:space="0" w:color="auto"/>
            <w:right w:val="none" w:sz="0" w:space="0" w:color="auto"/>
          </w:divBdr>
        </w:div>
        <w:div w:id="191961234">
          <w:marLeft w:val="0"/>
          <w:marRight w:val="0"/>
          <w:marTop w:val="0"/>
          <w:marBottom w:val="0"/>
          <w:divBdr>
            <w:top w:val="none" w:sz="0" w:space="0" w:color="auto"/>
            <w:left w:val="none" w:sz="0" w:space="0" w:color="auto"/>
            <w:bottom w:val="none" w:sz="0" w:space="0" w:color="auto"/>
            <w:right w:val="none" w:sz="0" w:space="0" w:color="auto"/>
          </w:divBdr>
        </w:div>
        <w:div w:id="684599894">
          <w:marLeft w:val="0"/>
          <w:marRight w:val="0"/>
          <w:marTop w:val="0"/>
          <w:marBottom w:val="0"/>
          <w:divBdr>
            <w:top w:val="none" w:sz="0" w:space="0" w:color="auto"/>
            <w:left w:val="none" w:sz="0" w:space="0" w:color="auto"/>
            <w:bottom w:val="none" w:sz="0" w:space="0" w:color="auto"/>
            <w:right w:val="none" w:sz="0" w:space="0" w:color="auto"/>
          </w:divBdr>
        </w:div>
        <w:div w:id="1440879446">
          <w:marLeft w:val="0"/>
          <w:marRight w:val="0"/>
          <w:marTop w:val="0"/>
          <w:marBottom w:val="0"/>
          <w:divBdr>
            <w:top w:val="none" w:sz="0" w:space="0" w:color="auto"/>
            <w:left w:val="none" w:sz="0" w:space="0" w:color="auto"/>
            <w:bottom w:val="none" w:sz="0" w:space="0" w:color="auto"/>
            <w:right w:val="none" w:sz="0" w:space="0" w:color="auto"/>
          </w:divBdr>
        </w:div>
      </w:divsChild>
    </w:div>
    <w:div w:id="420566139">
      <w:bodyDiv w:val="1"/>
      <w:marLeft w:val="0"/>
      <w:marRight w:val="0"/>
      <w:marTop w:val="0"/>
      <w:marBottom w:val="0"/>
      <w:divBdr>
        <w:top w:val="none" w:sz="0" w:space="0" w:color="auto"/>
        <w:left w:val="none" w:sz="0" w:space="0" w:color="auto"/>
        <w:bottom w:val="none" w:sz="0" w:space="0" w:color="auto"/>
        <w:right w:val="none" w:sz="0" w:space="0" w:color="auto"/>
      </w:divBdr>
    </w:div>
    <w:div w:id="437217946">
      <w:bodyDiv w:val="1"/>
      <w:marLeft w:val="0"/>
      <w:marRight w:val="0"/>
      <w:marTop w:val="0"/>
      <w:marBottom w:val="0"/>
      <w:divBdr>
        <w:top w:val="none" w:sz="0" w:space="0" w:color="auto"/>
        <w:left w:val="none" w:sz="0" w:space="0" w:color="auto"/>
        <w:bottom w:val="none" w:sz="0" w:space="0" w:color="auto"/>
        <w:right w:val="none" w:sz="0" w:space="0" w:color="auto"/>
      </w:divBdr>
      <w:divsChild>
        <w:div w:id="508372907">
          <w:marLeft w:val="0"/>
          <w:marRight w:val="0"/>
          <w:marTop w:val="0"/>
          <w:marBottom w:val="0"/>
          <w:divBdr>
            <w:top w:val="none" w:sz="0" w:space="0" w:color="auto"/>
            <w:left w:val="none" w:sz="0" w:space="0" w:color="auto"/>
            <w:bottom w:val="none" w:sz="0" w:space="0" w:color="auto"/>
            <w:right w:val="none" w:sz="0" w:space="0" w:color="auto"/>
          </w:divBdr>
        </w:div>
        <w:div w:id="758214454">
          <w:marLeft w:val="0"/>
          <w:marRight w:val="0"/>
          <w:marTop w:val="0"/>
          <w:marBottom w:val="0"/>
          <w:divBdr>
            <w:top w:val="none" w:sz="0" w:space="0" w:color="auto"/>
            <w:left w:val="none" w:sz="0" w:space="0" w:color="auto"/>
            <w:bottom w:val="none" w:sz="0" w:space="0" w:color="auto"/>
            <w:right w:val="none" w:sz="0" w:space="0" w:color="auto"/>
          </w:divBdr>
        </w:div>
        <w:div w:id="966470035">
          <w:marLeft w:val="0"/>
          <w:marRight w:val="0"/>
          <w:marTop w:val="0"/>
          <w:marBottom w:val="0"/>
          <w:divBdr>
            <w:top w:val="none" w:sz="0" w:space="0" w:color="auto"/>
            <w:left w:val="none" w:sz="0" w:space="0" w:color="auto"/>
            <w:bottom w:val="none" w:sz="0" w:space="0" w:color="auto"/>
            <w:right w:val="none" w:sz="0" w:space="0" w:color="auto"/>
          </w:divBdr>
        </w:div>
        <w:div w:id="987903593">
          <w:marLeft w:val="0"/>
          <w:marRight w:val="0"/>
          <w:marTop w:val="0"/>
          <w:marBottom w:val="0"/>
          <w:divBdr>
            <w:top w:val="none" w:sz="0" w:space="0" w:color="auto"/>
            <w:left w:val="none" w:sz="0" w:space="0" w:color="auto"/>
            <w:bottom w:val="none" w:sz="0" w:space="0" w:color="auto"/>
            <w:right w:val="none" w:sz="0" w:space="0" w:color="auto"/>
          </w:divBdr>
        </w:div>
        <w:div w:id="1045565582">
          <w:marLeft w:val="0"/>
          <w:marRight w:val="0"/>
          <w:marTop w:val="0"/>
          <w:marBottom w:val="0"/>
          <w:divBdr>
            <w:top w:val="none" w:sz="0" w:space="0" w:color="auto"/>
            <w:left w:val="none" w:sz="0" w:space="0" w:color="auto"/>
            <w:bottom w:val="none" w:sz="0" w:space="0" w:color="auto"/>
            <w:right w:val="none" w:sz="0" w:space="0" w:color="auto"/>
          </w:divBdr>
        </w:div>
        <w:div w:id="1148060216">
          <w:marLeft w:val="0"/>
          <w:marRight w:val="0"/>
          <w:marTop w:val="0"/>
          <w:marBottom w:val="0"/>
          <w:divBdr>
            <w:top w:val="none" w:sz="0" w:space="0" w:color="auto"/>
            <w:left w:val="none" w:sz="0" w:space="0" w:color="auto"/>
            <w:bottom w:val="none" w:sz="0" w:space="0" w:color="auto"/>
            <w:right w:val="none" w:sz="0" w:space="0" w:color="auto"/>
          </w:divBdr>
        </w:div>
      </w:divsChild>
    </w:div>
    <w:div w:id="446898670">
      <w:bodyDiv w:val="1"/>
      <w:marLeft w:val="0"/>
      <w:marRight w:val="0"/>
      <w:marTop w:val="0"/>
      <w:marBottom w:val="0"/>
      <w:divBdr>
        <w:top w:val="none" w:sz="0" w:space="0" w:color="auto"/>
        <w:left w:val="none" w:sz="0" w:space="0" w:color="auto"/>
        <w:bottom w:val="none" w:sz="0" w:space="0" w:color="auto"/>
        <w:right w:val="none" w:sz="0" w:space="0" w:color="auto"/>
      </w:divBdr>
      <w:divsChild>
        <w:div w:id="540291016">
          <w:marLeft w:val="0"/>
          <w:marRight w:val="0"/>
          <w:marTop w:val="0"/>
          <w:marBottom w:val="0"/>
          <w:divBdr>
            <w:top w:val="none" w:sz="0" w:space="0" w:color="auto"/>
            <w:left w:val="none" w:sz="0" w:space="0" w:color="auto"/>
            <w:bottom w:val="none" w:sz="0" w:space="0" w:color="auto"/>
            <w:right w:val="none" w:sz="0" w:space="0" w:color="auto"/>
          </w:divBdr>
        </w:div>
        <w:div w:id="752706114">
          <w:marLeft w:val="0"/>
          <w:marRight w:val="0"/>
          <w:marTop w:val="0"/>
          <w:marBottom w:val="0"/>
          <w:divBdr>
            <w:top w:val="none" w:sz="0" w:space="0" w:color="auto"/>
            <w:left w:val="none" w:sz="0" w:space="0" w:color="auto"/>
            <w:bottom w:val="none" w:sz="0" w:space="0" w:color="auto"/>
            <w:right w:val="none" w:sz="0" w:space="0" w:color="auto"/>
          </w:divBdr>
        </w:div>
        <w:div w:id="913859525">
          <w:marLeft w:val="0"/>
          <w:marRight w:val="0"/>
          <w:marTop w:val="0"/>
          <w:marBottom w:val="0"/>
          <w:divBdr>
            <w:top w:val="none" w:sz="0" w:space="0" w:color="auto"/>
            <w:left w:val="none" w:sz="0" w:space="0" w:color="auto"/>
            <w:bottom w:val="none" w:sz="0" w:space="0" w:color="auto"/>
            <w:right w:val="none" w:sz="0" w:space="0" w:color="auto"/>
          </w:divBdr>
        </w:div>
        <w:div w:id="1385567235">
          <w:marLeft w:val="0"/>
          <w:marRight w:val="0"/>
          <w:marTop w:val="0"/>
          <w:marBottom w:val="0"/>
          <w:divBdr>
            <w:top w:val="none" w:sz="0" w:space="0" w:color="auto"/>
            <w:left w:val="none" w:sz="0" w:space="0" w:color="auto"/>
            <w:bottom w:val="none" w:sz="0" w:space="0" w:color="auto"/>
            <w:right w:val="none" w:sz="0" w:space="0" w:color="auto"/>
          </w:divBdr>
        </w:div>
        <w:div w:id="1657955797">
          <w:marLeft w:val="0"/>
          <w:marRight w:val="0"/>
          <w:marTop w:val="0"/>
          <w:marBottom w:val="0"/>
          <w:divBdr>
            <w:top w:val="none" w:sz="0" w:space="0" w:color="auto"/>
            <w:left w:val="none" w:sz="0" w:space="0" w:color="auto"/>
            <w:bottom w:val="none" w:sz="0" w:space="0" w:color="auto"/>
            <w:right w:val="none" w:sz="0" w:space="0" w:color="auto"/>
          </w:divBdr>
        </w:div>
        <w:div w:id="1740401049">
          <w:marLeft w:val="0"/>
          <w:marRight w:val="0"/>
          <w:marTop w:val="0"/>
          <w:marBottom w:val="0"/>
          <w:divBdr>
            <w:top w:val="none" w:sz="0" w:space="0" w:color="auto"/>
            <w:left w:val="none" w:sz="0" w:space="0" w:color="auto"/>
            <w:bottom w:val="none" w:sz="0" w:space="0" w:color="auto"/>
            <w:right w:val="none" w:sz="0" w:space="0" w:color="auto"/>
          </w:divBdr>
        </w:div>
      </w:divsChild>
    </w:div>
    <w:div w:id="469905154">
      <w:bodyDiv w:val="1"/>
      <w:marLeft w:val="0"/>
      <w:marRight w:val="0"/>
      <w:marTop w:val="0"/>
      <w:marBottom w:val="0"/>
      <w:divBdr>
        <w:top w:val="none" w:sz="0" w:space="0" w:color="auto"/>
        <w:left w:val="none" w:sz="0" w:space="0" w:color="auto"/>
        <w:bottom w:val="none" w:sz="0" w:space="0" w:color="auto"/>
        <w:right w:val="none" w:sz="0" w:space="0" w:color="auto"/>
      </w:divBdr>
    </w:div>
    <w:div w:id="470439205">
      <w:bodyDiv w:val="1"/>
      <w:marLeft w:val="0"/>
      <w:marRight w:val="0"/>
      <w:marTop w:val="0"/>
      <w:marBottom w:val="0"/>
      <w:divBdr>
        <w:top w:val="none" w:sz="0" w:space="0" w:color="auto"/>
        <w:left w:val="none" w:sz="0" w:space="0" w:color="auto"/>
        <w:bottom w:val="none" w:sz="0" w:space="0" w:color="auto"/>
        <w:right w:val="none" w:sz="0" w:space="0" w:color="auto"/>
      </w:divBdr>
    </w:div>
    <w:div w:id="504436839">
      <w:bodyDiv w:val="1"/>
      <w:marLeft w:val="0"/>
      <w:marRight w:val="0"/>
      <w:marTop w:val="0"/>
      <w:marBottom w:val="0"/>
      <w:divBdr>
        <w:top w:val="none" w:sz="0" w:space="0" w:color="auto"/>
        <w:left w:val="none" w:sz="0" w:space="0" w:color="auto"/>
        <w:bottom w:val="none" w:sz="0" w:space="0" w:color="auto"/>
        <w:right w:val="none" w:sz="0" w:space="0" w:color="auto"/>
      </w:divBdr>
      <w:divsChild>
        <w:div w:id="1655067673">
          <w:marLeft w:val="0"/>
          <w:marRight w:val="0"/>
          <w:marTop w:val="0"/>
          <w:marBottom w:val="0"/>
          <w:divBdr>
            <w:top w:val="none" w:sz="0" w:space="0" w:color="auto"/>
            <w:left w:val="none" w:sz="0" w:space="0" w:color="auto"/>
            <w:bottom w:val="none" w:sz="0" w:space="0" w:color="auto"/>
            <w:right w:val="none" w:sz="0" w:space="0" w:color="auto"/>
          </w:divBdr>
        </w:div>
        <w:div w:id="2098474494">
          <w:marLeft w:val="0"/>
          <w:marRight w:val="0"/>
          <w:marTop w:val="0"/>
          <w:marBottom w:val="0"/>
          <w:divBdr>
            <w:top w:val="none" w:sz="0" w:space="0" w:color="auto"/>
            <w:left w:val="none" w:sz="0" w:space="0" w:color="auto"/>
            <w:bottom w:val="none" w:sz="0" w:space="0" w:color="auto"/>
            <w:right w:val="none" w:sz="0" w:space="0" w:color="auto"/>
          </w:divBdr>
        </w:div>
        <w:div w:id="80952116">
          <w:marLeft w:val="0"/>
          <w:marRight w:val="0"/>
          <w:marTop w:val="0"/>
          <w:marBottom w:val="0"/>
          <w:divBdr>
            <w:top w:val="none" w:sz="0" w:space="0" w:color="auto"/>
            <w:left w:val="none" w:sz="0" w:space="0" w:color="auto"/>
            <w:bottom w:val="none" w:sz="0" w:space="0" w:color="auto"/>
            <w:right w:val="none" w:sz="0" w:space="0" w:color="auto"/>
          </w:divBdr>
        </w:div>
        <w:div w:id="353771683">
          <w:marLeft w:val="0"/>
          <w:marRight w:val="0"/>
          <w:marTop w:val="0"/>
          <w:marBottom w:val="0"/>
          <w:divBdr>
            <w:top w:val="none" w:sz="0" w:space="0" w:color="auto"/>
            <w:left w:val="none" w:sz="0" w:space="0" w:color="auto"/>
            <w:bottom w:val="none" w:sz="0" w:space="0" w:color="auto"/>
            <w:right w:val="none" w:sz="0" w:space="0" w:color="auto"/>
          </w:divBdr>
        </w:div>
        <w:div w:id="2074699883">
          <w:marLeft w:val="0"/>
          <w:marRight w:val="0"/>
          <w:marTop w:val="0"/>
          <w:marBottom w:val="0"/>
          <w:divBdr>
            <w:top w:val="none" w:sz="0" w:space="0" w:color="auto"/>
            <w:left w:val="none" w:sz="0" w:space="0" w:color="auto"/>
            <w:bottom w:val="none" w:sz="0" w:space="0" w:color="auto"/>
            <w:right w:val="none" w:sz="0" w:space="0" w:color="auto"/>
          </w:divBdr>
        </w:div>
        <w:div w:id="1273123271">
          <w:marLeft w:val="0"/>
          <w:marRight w:val="0"/>
          <w:marTop w:val="0"/>
          <w:marBottom w:val="0"/>
          <w:divBdr>
            <w:top w:val="none" w:sz="0" w:space="0" w:color="auto"/>
            <w:left w:val="none" w:sz="0" w:space="0" w:color="auto"/>
            <w:bottom w:val="none" w:sz="0" w:space="0" w:color="auto"/>
            <w:right w:val="none" w:sz="0" w:space="0" w:color="auto"/>
          </w:divBdr>
        </w:div>
        <w:div w:id="968362855">
          <w:marLeft w:val="0"/>
          <w:marRight w:val="0"/>
          <w:marTop w:val="0"/>
          <w:marBottom w:val="0"/>
          <w:divBdr>
            <w:top w:val="none" w:sz="0" w:space="0" w:color="auto"/>
            <w:left w:val="none" w:sz="0" w:space="0" w:color="auto"/>
            <w:bottom w:val="none" w:sz="0" w:space="0" w:color="auto"/>
            <w:right w:val="none" w:sz="0" w:space="0" w:color="auto"/>
          </w:divBdr>
        </w:div>
        <w:div w:id="1726366185">
          <w:marLeft w:val="0"/>
          <w:marRight w:val="0"/>
          <w:marTop w:val="0"/>
          <w:marBottom w:val="0"/>
          <w:divBdr>
            <w:top w:val="none" w:sz="0" w:space="0" w:color="auto"/>
            <w:left w:val="none" w:sz="0" w:space="0" w:color="auto"/>
            <w:bottom w:val="none" w:sz="0" w:space="0" w:color="auto"/>
            <w:right w:val="none" w:sz="0" w:space="0" w:color="auto"/>
          </w:divBdr>
        </w:div>
        <w:div w:id="1652516818">
          <w:marLeft w:val="0"/>
          <w:marRight w:val="0"/>
          <w:marTop w:val="0"/>
          <w:marBottom w:val="0"/>
          <w:divBdr>
            <w:top w:val="none" w:sz="0" w:space="0" w:color="auto"/>
            <w:left w:val="none" w:sz="0" w:space="0" w:color="auto"/>
            <w:bottom w:val="none" w:sz="0" w:space="0" w:color="auto"/>
            <w:right w:val="none" w:sz="0" w:space="0" w:color="auto"/>
          </w:divBdr>
        </w:div>
      </w:divsChild>
    </w:div>
    <w:div w:id="520051008">
      <w:bodyDiv w:val="1"/>
      <w:marLeft w:val="0"/>
      <w:marRight w:val="0"/>
      <w:marTop w:val="0"/>
      <w:marBottom w:val="0"/>
      <w:divBdr>
        <w:top w:val="none" w:sz="0" w:space="0" w:color="auto"/>
        <w:left w:val="none" w:sz="0" w:space="0" w:color="auto"/>
        <w:bottom w:val="none" w:sz="0" w:space="0" w:color="auto"/>
        <w:right w:val="none" w:sz="0" w:space="0" w:color="auto"/>
      </w:divBdr>
      <w:divsChild>
        <w:div w:id="615449522">
          <w:marLeft w:val="0"/>
          <w:marRight w:val="0"/>
          <w:marTop w:val="0"/>
          <w:marBottom w:val="0"/>
          <w:divBdr>
            <w:top w:val="none" w:sz="0" w:space="0" w:color="auto"/>
            <w:left w:val="none" w:sz="0" w:space="0" w:color="auto"/>
            <w:bottom w:val="none" w:sz="0" w:space="0" w:color="auto"/>
            <w:right w:val="none" w:sz="0" w:space="0" w:color="auto"/>
          </w:divBdr>
        </w:div>
        <w:div w:id="924536774">
          <w:marLeft w:val="0"/>
          <w:marRight w:val="0"/>
          <w:marTop w:val="0"/>
          <w:marBottom w:val="0"/>
          <w:divBdr>
            <w:top w:val="none" w:sz="0" w:space="0" w:color="auto"/>
            <w:left w:val="none" w:sz="0" w:space="0" w:color="auto"/>
            <w:bottom w:val="none" w:sz="0" w:space="0" w:color="auto"/>
            <w:right w:val="none" w:sz="0" w:space="0" w:color="auto"/>
          </w:divBdr>
        </w:div>
        <w:div w:id="1582367101">
          <w:marLeft w:val="0"/>
          <w:marRight w:val="0"/>
          <w:marTop w:val="0"/>
          <w:marBottom w:val="0"/>
          <w:divBdr>
            <w:top w:val="none" w:sz="0" w:space="0" w:color="auto"/>
            <w:left w:val="none" w:sz="0" w:space="0" w:color="auto"/>
            <w:bottom w:val="none" w:sz="0" w:space="0" w:color="auto"/>
            <w:right w:val="none" w:sz="0" w:space="0" w:color="auto"/>
          </w:divBdr>
        </w:div>
        <w:div w:id="1981686306">
          <w:marLeft w:val="0"/>
          <w:marRight w:val="0"/>
          <w:marTop w:val="0"/>
          <w:marBottom w:val="0"/>
          <w:divBdr>
            <w:top w:val="none" w:sz="0" w:space="0" w:color="auto"/>
            <w:left w:val="none" w:sz="0" w:space="0" w:color="auto"/>
            <w:bottom w:val="none" w:sz="0" w:space="0" w:color="auto"/>
            <w:right w:val="none" w:sz="0" w:space="0" w:color="auto"/>
          </w:divBdr>
        </w:div>
      </w:divsChild>
    </w:div>
    <w:div w:id="532038433">
      <w:bodyDiv w:val="1"/>
      <w:marLeft w:val="0"/>
      <w:marRight w:val="0"/>
      <w:marTop w:val="0"/>
      <w:marBottom w:val="0"/>
      <w:divBdr>
        <w:top w:val="none" w:sz="0" w:space="0" w:color="auto"/>
        <w:left w:val="none" w:sz="0" w:space="0" w:color="auto"/>
        <w:bottom w:val="none" w:sz="0" w:space="0" w:color="auto"/>
        <w:right w:val="none" w:sz="0" w:space="0" w:color="auto"/>
      </w:divBdr>
      <w:divsChild>
        <w:div w:id="853148235">
          <w:marLeft w:val="0"/>
          <w:marRight w:val="0"/>
          <w:marTop w:val="0"/>
          <w:marBottom w:val="0"/>
          <w:divBdr>
            <w:top w:val="none" w:sz="0" w:space="0" w:color="auto"/>
            <w:left w:val="none" w:sz="0" w:space="0" w:color="auto"/>
            <w:bottom w:val="none" w:sz="0" w:space="0" w:color="auto"/>
            <w:right w:val="none" w:sz="0" w:space="0" w:color="auto"/>
          </w:divBdr>
        </w:div>
        <w:div w:id="940184388">
          <w:marLeft w:val="0"/>
          <w:marRight w:val="0"/>
          <w:marTop w:val="0"/>
          <w:marBottom w:val="0"/>
          <w:divBdr>
            <w:top w:val="none" w:sz="0" w:space="0" w:color="auto"/>
            <w:left w:val="none" w:sz="0" w:space="0" w:color="auto"/>
            <w:bottom w:val="none" w:sz="0" w:space="0" w:color="auto"/>
            <w:right w:val="none" w:sz="0" w:space="0" w:color="auto"/>
          </w:divBdr>
        </w:div>
      </w:divsChild>
    </w:div>
    <w:div w:id="582031044">
      <w:bodyDiv w:val="1"/>
      <w:marLeft w:val="0"/>
      <w:marRight w:val="0"/>
      <w:marTop w:val="0"/>
      <w:marBottom w:val="0"/>
      <w:divBdr>
        <w:top w:val="none" w:sz="0" w:space="0" w:color="auto"/>
        <w:left w:val="none" w:sz="0" w:space="0" w:color="auto"/>
        <w:bottom w:val="none" w:sz="0" w:space="0" w:color="auto"/>
        <w:right w:val="none" w:sz="0" w:space="0" w:color="auto"/>
      </w:divBdr>
      <w:divsChild>
        <w:div w:id="1252003365">
          <w:marLeft w:val="0"/>
          <w:marRight w:val="0"/>
          <w:marTop w:val="0"/>
          <w:marBottom w:val="0"/>
          <w:divBdr>
            <w:top w:val="none" w:sz="0" w:space="0" w:color="auto"/>
            <w:left w:val="none" w:sz="0" w:space="0" w:color="auto"/>
            <w:bottom w:val="none" w:sz="0" w:space="0" w:color="auto"/>
            <w:right w:val="none" w:sz="0" w:space="0" w:color="auto"/>
          </w:divBdr>
        </w:div>
        <w:div w:id="1548103061">
          <w:marLeft w:val="0"/>
          <w:marRight w:val="0"/>
          <w:marTop w:val="0"/>
          <w:marBottom w:val="0"/>
          <w:divBdr>
            <w:top w:val="none" w:sz="0" w:space="0" w:color="auto"/>
            <w:left w:val="none" w:sz="0" w:space="0" w:color="auto"/>
            <w:bottom w:val="none" w:sz="0" w:space="0" w:color="auto"/>
            <w:right w:val="none" w:sz="0" w:space="0" w:color="auto"/>
          </w:divBdr>
        </w:div>
        <w:div w:id="1904172451">
          <w:marLeft w:val="0"/>
          <w:marRight w:val="0"/>
          <w:marTop w:val="0"/>
          <w:marBottom w:val="0"/>
          <w:divBdr>
            <w:top w:val="none" w:sz="0" w:space="0" w:color="auto"/>
            <w:left w:val="none" w:sz="0" w:space="0" w:color="auto"/>
            <w:bottom w:val="none" w:sz="0" w:space="0" w:color="auto"/>
            <w:right w:val="none" w:sz="0" w:space="0" w:color="auto"/>
          </w:divBdr>
        </w:div>
        <w:div w:id="2084061247">
          <w:marLeft w:val="0"/>
          <w:marRight w:val="0"/>
          <w:marTop w:val="0"/>
          <w:marBottom w:val="0"/>
          <w:divBdr>
            <w:top w:val="none" w:sz="0" w:space="0" w:color="auto"/>
            <w:left w:val="none" w:sz="0" w:space="0" w:color="auto"/>
            <w:bottom w:val="none" w:sz="0" w:space="0" w:color="auto"/>
            <w:right w:val="none" w:sz="0" w:space="0" w:color="auto"/>
          </w:divBdr>
        </w:div>
      </w:divsChild>
    </w:div>
    <w:div w:id="594481633">
      <w:bodyDiv w:val="1"/>
      <w:marLeft w:val="0"/>
      <w:marRight w:val="0"/>
      <w:marTop w:val="0"/>
      <w:marBottom w:val="0"/>
      <w:divBdr>
        <w:top w:val="none" w:sz="0" w:space="0" w:color="auto"/>
        <w:left w:val="none" w:sz="0" w:space="0" w:color="auto"/>
        <w:bottom w:val="none" w:sz="0" w:space="0" w:color="auto"/>
        <w:right w:val="none" w:sz="0" w:space="0" w:color="auto"/>
      </w:divBdr>
      <w:divsChild>
        <w:div w:id="186797427">
          <w:marLeft w:val="0"/>
          <w:marRight w:val="0"/>
          <w:marTop w:val="0"/>
          <w:marBottom w:val="0"/>
          <w:divBdr>
            <w:top w:val="none" w:sz="0" w:space="0" w:color="auto"/>
            <w:left w:val="none" w:sz="0" w:space="0" w:color="auto"/>
            <w:bottom w:val="none" w:sz="0" w:space="0" w:color="auto"/>
            <w:right w:val="none" w:sz="0" w:space="0" w:color="auto"/>
          </w:divBdr>
        </w:div>
        <w:div w:id="415709030">
          <w:marLeft w:val="0"/>
          <w:marRight w:val="0"/>
          <w:marTop w:val="0"/>
          <w:marBottom w:val="0"/>
          <w:divBdr>
            <w:top w:val="none" w:sz="0" w:space="0" w:color="auto"/>
            <w:left w:val="none" w:sz="0" w:space="0" w:color="auto"/>
            <w:bottom w:val="none" w:sz="0" w:space="0" w:color="auto"/>
            <w:right w:val="none" w:sz="0" w:space="0" w:color="auto"/>
          </w:divBdr>
        </w:div>
        <w:div w:id="603272700">
          <w:marLeft w:val="0"/>
          <w:marRight w:val="0"/>
          <w:marTop w:val="0"/>
          <w:marBottom w:val="0"/>
          <w:divBdr>
            <w:top w:val="none" w:sz="0" w:space="0" w:color="auto"/>
            <w:left w:val="none" w:sz="0" w:space="0" w:color="auto"/>
            <w:bottom w:val="none" w:sz="0" w:space="0" w:color="auto"/>
            <w:right w:val="none" w:sz="0" w:space="0" w:color="auto"/>
          </w:divBdr>
        </w:div>
        <w:div w:id="836775149">
          <w:marLeft w:val="0"/>
          <w:marRight w:val="0"/>
          <w:marTop w:val="0"/>
          <w:marBottom w:val="0"/>
          <w:divBdr>
            <w:top w:val="none" w:sz="0" w:space="0" w:color="auto"/>
            <w:left w:val="none" w:sz="0" w:space="0" w:color="auto"/>
            <w:bottom w:val="none" w:sz="0" w:space="0" w:color="auto"/>
            <w:right w:val="none" w:sz="0" w:space="0" w:color="auto"/>
          </w:divBdr>
        </w:div>
        <w:div w:id="1384253598">
          <w:marLeft w:val="0"/>
          <w:marRight w:val="0"/>
          <w:marTop w:val="0"/>
          <w:marBottom w:val="0"/>
          <w:divBdr>
            <w:top w:val="none" w:sz="0" w:space="0" w:color="auto"/>
            <w:left w:val="none" w:sz="0" w:space="0" w:color="auto"/>
            <w:bottom w:val="none" w:sz="0" w:space="0" w:color="auto"/>
            <w:right w:val="none" w:sz="0" w:space="0" w:color="auto"/>
          </w:divBdr>
        </w:div>
        <w:div w:id="1699350793">
          <w:marLeft w:val="0"/>
          <w:marRight w:val="0"/>
          <w:marTop w:val="0"/>
          <w:marBottom w:val="0"/>
          <w:divBdr>
            <w:top w:val="none" w:sz="0" w:space="0" w:color="auto"/>
            <w:left w:val="none" w:sz="0" w:space="0" w:color="auto"/>
            <w:bottom w:val="none" w:sz="0" w:space="0" w:color="auto"/>
            <w:right w:val="none" w:sz="0" w:space="0" w:color="auto"/>
          </w:divBdr>
        </w:div>
        <w:div w:id="1737825307">
          <w:marLeft w:val="0"/>
          <w:marRight w:val="0"/>
          <w:marTop w:val="0"/>
          <w:marBottom w:val="0"/>
          <w:divBdr>
            <w:top w:val="none" w:sz="0" w:space="0" w:color="auto"/>
            <w:left w:val="none" w:sz="0" w:space="0" w:color="auto"/>
            <w:bottom w:val="none" w:sz="0" w:space="0" w:color="auto"/>
            <w:right w:val="none" w:sz="0" w:space="0" w:color="auto"/>
          </w:divBdr>
        </w:div>
        <w:div w:id="2084838330">
          <w:marLeft w:val="0"/>
          <w:marRight w:val="0"/>
          <w:marTop w:val="0"/>
          <w:marBottom w:val="0"/>
          <w:divBdr>
            <w:top w:val="none" w:sz="0" w:space="0" w:color="auto"/>
            <w:left w:val="none" w:sz="0" w:space="0" w:color="auto"/>
            <w:bottom w:val="none" w:sz="0" w:space="0" w:color="auto"/>
            <w:right w:val="none" w:sz="0" w:space="0" w:color="auto"/>
          </w:divBdr>
        </w:div>
      </w:divsChild>
    </w:div>
    <w:div w:id="629824548">
      <w:bodyDiv w:val="1"/>
      <w:marLeft w:val="0"/>
      <w:marRight w:val="0"/>
      <w:marTop w:val="0"/>
      <w:marBottom w:val="0"/>
      <w:divBdr>
        <w:top w:val="none" w:sz="0" w:space="0" w:color="auto"/>
        <w:left w:val="none" w:sz="0" w:space="0" w:color="auto"/>
        <w:bottom w:val="none" w:sz="0" w:space="0" w:color="auto"/>
        <w:right w:val="none" w:sz="0" w:space="0" w:color="auto"/>
      </w:divBdr>
      <w:divsChild>
        <w:div w:id="473957837">
          <w:marLeft w:val="0"/>
          <w:marRight w:val="0"/>
          <w:marTop w:val="0"/>
          <w:marBottom w:val="0"/>
          <w:divBdr>
            <w:top w:val="none" w:sz="0" w:space="0" w:color="auto"/>
            <w:left w:val="none" w:sz="0" w:space="0" w:color="auto"/>
            <w:bottom w:val="none" w:sz="0" w:space="0" w:color="auto"/>
            <w:right w:val="none" w:sz="0" w:space="0" w:color="auto"/>
          </w:divBdr>
        </w:div>
        <w:div w:id="754859841">
          <w:marLeft w:val="0"/>
          <w:marRight w:val="0"/>
          <w:marTop w:val="0"/>
          <w:marBottom w:val="0"/>
          <w:divBdr>
            <w:top w:val="none" w:sz="0" w:space="0" w:color="auto"/>
            <w:left w:val="none" w:sz="0" w:space="0" w:color="auto"/>
            <w:bottom w:val="none" w:sz="0" w:space="0" w:color="auto"/>
            <w:right w:val="none" w:sz="0" w:space="0" w:color="auto"/>
          </w:divBdr>
        </w:div>
        <w:div w:id="963462214">
          <w:marLeft w:val="0"/>
          <w:marRight w:val="0"/>
          <w:marTop w:val="0"/>
          <w:marBottom w:val="0"/>
          <w:divBdr>
            <w:top w:val="none" w:sz="0" w:space="0" w:color="auto"/>
            <w:left w:val="none" w:sz="0" w:space="0" w:color="auto"/>
            <w:bottom w:val="none" w:sz="0" w:space="0" w:color="auto"/>
            <w:right w:val="none" w:sz="0" w:space="0" w:color="auto"/>
          </w:divBdr>
        </w:div>
        <w:div w:id="1422029022">
          <w:marLeft w:val="0"/>
          <w:marRight w:val="0"/>
          <w:marTop w:val="0"/>
          <w:marBottom w:val="0"/>
          <w:divBdr>
            <w:top w:val="none" w:sz="0" w:space="0" w:color="auto"/>
            <w:left w:val="none" w:sz="0" w:space="0" w:color="auto"/>
            <w:bottom w:val="none" w:sz="0" w:space="0" w:color="auto"/>
            <w:right w:val="none" w:sz="0" w:space="0" w:color="auto"/>
          </w:divBdr>
        </w:div>
      </w:divsChild>
    </w:div>
    <w:div w:id="636765103">
      <w:bodyDiv w:val="1"/>
      <w:marLeft w:val="0"/>
      <w:marRight w:val="0"/>
      <w:marTop w:val="0"/>
      <w:marBottom w:val="0"/>
      <w:divBdr>
        <w:top w:val="none" w:sz="0" w:space="0" w:color="auto"/>
        <w:left w:val="none" w:sz="0" w:space="0" w:color="auto"/>
        <w:bottom w:val="none" w:sz="0" w:space="0" w:color="auto"/>
        <w:right w:val="none" w:sz="0" w:space="0" w:color="auto"/>
      </w:divBdr>
      <w:divsChild>
        <w:div w:id="119734475">
          <w:marLeft w:val="0"/>
          <w:marRight w:val="0"/>
          <w:marTop w:val="0"/>
          <w:marBottom w:val="0"/>
          <w:divBdr>
            <w:top w:val="none" w:sz="0" w:space="0" w:color="auto"/>
            <w:left w:val="none" w:sz="0" w:space="0" w:color="auto"/>
            <w:bottom w:val="none" w:sz="0" w:space="0" w:color="auto"/>
            <w:right w:val="none" w:sz="0" w:space="0" w:color="auto"/>
          </w:divBdr>
        </w:div>
        <w:div w:id="222907423">
          <w:marLeft w:val="0"/>
          <w:marRight w:val="0"/>
          <w:marTop w:val="0"/>
          <w:marBottom w:val="0"/>
          <w:divBdr>
            <w:top w:val="none" w:sz="0" w:space="0" w:color="auto"/>
            <w:left w:val="none" w:sz="0" w:space="0" w:color="auto"/>
            <w:bottom w:val="none" w:sz="0" w:space="0" w:color="auto"/>
            <w:right w:val="none" w:sz="0" w:space="0" w:color="auto"/>
          </w:divBdr>
        </w:div>
        <w:div w:id="908269901">
          <w:marLeft w:val="0"/>
          <w:marRight w:val="0"/>
          <w:marTop w:val="0"/>
          <w:marBottom w:val="0"/>
          <w:divBdr>
            <w:top w:val="none" w:sz="0" w:space="0" w:color="auto"/>
            <w:left w:val="none" w:sz="0" w:space="0" w:color="auto"/>
            <w:bottom w:val="none" w:sz="0" w:space="0" w:color="auto"/>
            <w:right w:val="none" w:sz="0" w:space="0" w:color="auto"/>
          </w:divBdr>
        </w:div>
        <w:div w:id="1187789132">
          <w:marLeft w:val="0"/>
          <w:marRight w:val="0"/>
          <w:marTop w:val="0"/>
          <w:marBottom w:val="0"/>
          <w:divBdr>
            <w:top w:val="none" w:sz="0" w:space="0" w:color="auto"/>
            <w:left w:val="none" w:sz="0" w:space="0" w:color="auto"/>
            <w:bottom w:val="none" w:sz="0" w:space="0" w:color="auto"/>
            <w:right w:val="none" w:sz="0" w:space="0" w:color="auto"/>
          </w:divBdr>
        </w:div>
        <w:div w:id="1450394120">
          <w:marLeft w:val="0"/>
          <w:marRight w:val="0"/>
          <w:marTop w:val="0"/>
          <w:marBottom w:val="0"/>
          <w:divBdr>
            <w:top w:val="none" w:sz="0" w:space="0" w:color="auto"/>
            <w:left w:val="none" w:sz="0" w:space="0" w:color="auto"/>
            <w:bottom w:val="none" w:sz="0" w:space="0" w:color="auto"/>
            <w:right w:val="none" w:sz="0" w:space="0" w:color="auto"/>
          </w:divBdr>
        </w:div>
        <w:div w:id="1530026715">
          <w:marLeft w:val="0"/>
          <w:marRight w:val="0"/>
          <w:marTop w:val="0"/>
          <w:marBottom w:val="0"/>
          <w:divBdr>
            <w:top w:val="none" w:sz="0" w:space="0" w:color="auto"/>
            <w:left w:val="none" w:sz="0" w:space="0" w:color="auto"/>
            <w:bottom w:val="none" w:sz="0" w:space="0" w:color="auto"/>
            <w:right w:val="none" w:sz="0" w:space="0" w:color="auto"/>
          </w:divBdr>
        </w:div>
        <w:div w:id="1649090776">
          <w:marLeft w:val="0"/>
          <w:marRight w:val="0"/>
          <w:marTop w:val="0"/>
          <w:marBottom w:val="0"/>
          <w:divBdr>
            <w:top w:val="none" w:sz="0" w:space="0" w:color="auto"/>
            <w:left w:val="none" w:sz="0" w:space="0" w:color="auto"/>
            <w:bottom w:val="none" w:sz="0" w:space="0" w:color="auto"/>
            <w:right w:val="none" w:sz="0" w:space="0" w:color="auto"/>
          </w:divBdr>
        </w:div>
        <w:div w:id="1741825020">
          <w:marLeft w:val="0"/>
          <w:marRight w:val="0"/>
          <w:marTop w:val="0"/>
          <w:marBottom w:val="0"/>
          <w:divBdr>
            <w:top w:val="none" w:sz="0" w:space="0" w:color="auto"/>
            <w:left w:val="none" w:sz="0" w:space="0" w:color="auto"/>
            <w:bottom w:val="none" w:sz="0" w:space="0" w:color="auto"/>
            <w:right w:val="none" w:sz="0" w:space="0" w:color="auto"/>
          </w:divBdr>
        </w:div>
      </w:divsChild>
    </w:div>
    <w:div w:id="647247959">
      <w:bodyDiv w:val="1"/>
      <w:marLeft w:val="0"/>
      <w:marRight w:val="0"/>
      <w:marTop w:val="0"/>
      <w:marBottom w:val="0"/>
      <w:divBdr>
        <w:top w:val="none" w:sz="0" w:space="0" w:color="auto"/>
        <w:left w:val="none" w:sz="0" w:space="0" w:color="auto"/>
        <w:bottom w:val="none" w:sz="0" w:space="0" w:color="auto"/>
        <w:right w:val="none" w:sz="0" w:space="0" w:color="auto"/>
      </w:divBdr>
      <w:divsChild>
        <w:div w:id="1588614319">
          <w:marLeft w:val="0"/>
          <w:marRight w:val="0"/>
          <w:marTop w:val="0"/>
          <w:marBottom w:val="0"/>
          <w:divBdr>
            <w:top w:val="none" w:sz="0" w:space="0" w:color="auto"/>
            <w:left w:val="none" w:sz="0" w:space="0" w:color="auto"/>
            <w:bottom w:val="none" w:sz="0" w:space="0" w:color="auto"/>
            <w:right w:val="none" w:sz="0" w:space="0" w:color="auto"/>
          </w:divBdr>
        </w:div>
        <w:div w:id="1528448495">
          <w:marLeft w:val="0"/>
          <w:marRight w:val="0"/>
          <w:marTop w:val="0"/>
          <w:marBottom w:val="0"/>
          <w:divBdr>
            <w:top w:val="none" w:sz="0" w:space="0" w:color="auto"/>
            <w:left w:val="none" w:sz="0" w:space="0" w:color="auto"/>
            <w:bottom w:val="none" w:sz="0" w:space="0" w:color="auto"/>
            <w:right w:val="none" w:sz="0" w:space="0" w:color="auto"/>
          </w:divBdr>
        </w:div>
        <w:div w:id="916206452">
          <w:marLeft w:val="0"/>
          <w:marRight w:val="0"/>
          <w:marTop w:val="0"/>
          <w:marBottom w:val="0"/>
          <w:divBdr>
            <w:top w:val="none" w:sz="0" w:space="0" w:color="auto"/>
            <w:left w:val="none" w:sz="0" w:space="0" w:color="auto"/>
            <w:bottom w:val="none" w:sz="0" w:space="0" w:color="auto"/>
            <w:right w:val="none" w:sz="0" w:space="0" w:color="auto"/>
          </w:divBdr>
        </w:div>
        <w:div w:id="366302198">
          <w:marLeft w:val="0"/>
          <w:marRight w:val="0"/>
          <w:marTop w:val="0"/>
          <w:marBottom w:val="0"/>
          <w:divBdr>
            <w:top w:val="none" w:sz="0" w:space="0" w:color="auto"/>
            <w:left w:val="none" w:sz="0" w:space="0" w:color="auto"/>
            <w:bottom w:val="none" w:sz="0" w:space="0" w:color="auto"/>
            <w:right w:val="none" w:sz="0" w:space="0" w:color="auto"/>
          </w:divBdr>
        </w:div>
        <w:div w:id="1682320780">
          <w:marLeft w:val="0"/>
          <w:marRight w:val="0"/>
          <w:marTop w:val="0"/>
          <w:marBottom w:val="0"/>
          <w:divBdr>
            <w:top w:val="none" w:sz="0" w:space="0" w:color="auto"/>
            <w:left w:val="none" w:sz="0" w:space="0" w:color="auto"/>
            <w:bottom w:val="none" w:sz="0" w:space="0" w:color="auto"/>
            <w:right w:val="none" w:sz="0" w:space="0" w:color="auto"/>
          </w:divBdr>
        </w:div>
        <w:div w:id="1011029513">
          <w:marLeft w:val="0"/>
          <w:marRight w:val="0"/>
          <w:marTop w:val="0"/>
          <w:marBottom w:val="0"/>
          <w:divBdr>
            <w:top w:val="none" w:sz="0" w:space="0" w:color="auto"/>
            <w:left w:val="none" w:sz="0" w:space="0" w:color="auto"/>
            <w:bottom w:val="none" w:sz="0" w:space="0" w:color="auto"/>
            <w:right w:val="none" w:sz="0" w:space="0" w:color="auto"/>
          </w:divBdr>
        </w:div>
        <w:div w:id="977151475">
          <w:marLeft w:val="0"/>
          <w:marRight w:val="0"/>
          <w:marTop w:val="0"/>
          <w:marBottom w:val="0"/>
          <w:divBdr>
            <w:top w:val="none" w:sz="0" w:space="0" w:color="auto"/>
            <w:left w:val="none" w:sz="0" w:space="0" w:color="auto"/>
            <w:bottom w:val="none" w:sz="0" w:space="0" w:color="auto"/>
            <w:right w:val="none" w:sz="0" w:space="0" w:color="auto"/>
          </w:divBdr>
        </w:div>
        <w:div w:id="1863470981">
          <w:marLeft w:val="0"/>
          <w:marRight w:val="0"/>
          <w:marTop w:val="0"/>
          <w:marBottom w:val="0"/>
          <w:divBdr>
            <w:top w:val="none" w:sz="0" w:space="0" w:color="auto"/>
            <w:left w:val="none" w:sz="0" w:space="0" w:color="auto"/>
            <w:bottom w:val="none" w:sz="0" w:space="0" w:color="auto"/>
            <w:right w:val="none" w:sz="0" w:space="0" w:color="auto"/>
          </w:divBdr>
        </w:div>
        <w:div w:id="2032106419">
          <w:marLeft w:val="0"/>
          <w:marRight w:val="0"/>
          <w:marTop w:val="0"/>
          <w:marBottom w:val="0"/>
          <w:divBdr>
            <w:top w:val="none" w:sz="0" w:space="0" w:color="auto"/>
            <w:left w:val="none" w:sz="0" w:space="0" w:color="auto"/>
            <w:bottom w:val="none" w:sz="0" w:space="0" w:color="auto"/>
            <w:right w:val="none" w:sz="0" w:space="0" w:color="auto"/>
          </w:divBdr>
        </w:div>
        <w:div w:id="206837949">
          <w:marLeft w:val="0"/>
          <w:marRight w:val="0"/>
          <w:marTop w:val="0"/>
          <w:marBottom w:val="0"/>
          <w:divBdr>
            <w:top w:val="none" w:sz="0" w:space="0" w:color="auto"/>
            <w:left w:val="none" w:sz="0" w:space="0" w:color="auto"/>
            <w:bottom w:val="none" w:sz="0" w:space="0" w:color="auto"/>
            <w:right w:val="none" w:sz="0" w:space="0" w:color="auto"/>
          </w:divBdr>
        </w:div>
      </w:divsChild>
    </w:div>
    <w:div w:id="648945414">
      <w:bodyDiv w:val="1"/>
      <w:marLeft w:val="0"/>
      <w:marRight w:val="0"/>
      <w:marTop w:val="0"/>
      <w:marBottom w:val="0"/>
      <w:divBdr>
        <w:top w:val="none" w:sz="0" w:space="0" w:color="auto"/>
        <w:left w:val="none" w:sz="0" w:space="0" w:color="auto"/>
        <w:bottom w:val="none" w:sz="0" w:space="0" w:color="auto"/>
        <w:right w:val="none" w:sz="0" w:space="0" w:color="auto"/>
      </w:divBdr>
      <w:divsChild>
        <w:div w:id="35589052">
          <w:marLeft w:val="0"/>
          <w:marRight w:val="0"/>
          <w:marTop w:val="0"/>
          <w:marBottom w:val="0"/>
          <w:divBdr>
            <w:top w:val="none" w:sz="0" w:space="0" w:color="auto"/>
            <w:left w:val="none" w:sz="0" w:space="0" w:color="auto"/>
            <w:bottom w:val="none" w:sz="0" w:space="0" w:color="auto"/>
            <w:right w:val="none" w:sz="0" w:space="0" w:color="auto"/>
          </w:divBdr>
        </w:div>
        <w:div w:id="43792607">
          <w:marLeft w:val="0"/>
          <w:marRight w:val="0"/>
          <w:marTop w:val="0"/>
          <w:marBottom w:val="0"/>
          <w:divBdr>
            <w:top w:val="none" w:sz="0" w:space="0" w:color="auto"/>
            <w:left w:val="none" w:sz="0" w:space="0" w:color="auto"/>
            <w:bottom w:val="none" w:sz="0" w:space="0" w:color="auto"/>
            <w:right w:val="none" w:sz="0" w:space="0" w:color="auto"/>
          </w:divBdr>
        </w:div>
        <w:div w:id="94594282">
          <w:marLeft w:val="0"/>
          <w:marRight w:val="0"/>
          <w:marTop w:val="0"/>
          <w:marBottom w:val="0"/>
          <w:divBdr>
            <w:top w:val="none" w:sz="0" w:space="0" w:color="auto"/>
            <w:left w:val="none" w:sz="0" w:space="0" w:color="auto"/>
            <w:bottom w:val="none" w:sz="0" w:space="0" w:color="auto"/>
            <w:right w:val="none" w:sz="0" w:space="0" w:color="auto"/>
          </w:divBdr>
        </w:div>
        <w:div w:id="1276710950">
          <w:marLeft w:val="0"/>
          <w:marRight w:val="0"/>
          <w:marTop w:val="0"/>
          <w:marBottom w:val="0"/>
          <w:divBdr>
            <w:top w:val="none" w:sz="0" w:space="0" w:color="auto"/>
            <w:left w:val="none" w:sz="0" w:space="0" w:color="auto"/>
            <w:bottom w:val="none" w:sz="0" w:space="0" w:color="auto"/>
            <w:right w:val="none" w:sz="0" w:space="0" w:color="auto"/>
          </w:divBdr>
        </w:div>
        <w:div w:id="1574437268">
          <w:marLeft w:val="0"/>
          <w:marRight w:val="0"/>
          <w:marTop w:val="0"/>
          <w:marBottom w:val="0"/>
          <w:divBdr>
            <w:top w:val="none" w:sz="0" w:space="0" w:color="auto"/>
            <w:left w:val="none" w:sz="0" w:space="0" w:color="auto"/>
            <w:bottom w:val="none" w:sz="0" w:space="0" w:color="auto"/>
            <w:right w:val="none" w:sz="0" w:space="0" w:color="auto"/>
          </w:divBdr>
        </w:div>
        <w:div w:id="1777165657">
          <w:marLeft w:val="0"/>
          <w:marRight w:val="0"/>
          <w:marTop w:val="0"/>
          <w:marBottom w:val="0"/>
          <w:divBdr>
            <w:top w:val="none" w:sz="0" w:space="0" w:color="auto"/>
            <w:left w:val="none" w:sz="0" w:space="0" w:color="auto"/>
            <w:bottom w:val="none" w:sz="0" w:space="0" w:color="auto"/>
            <w:right w:val="none" w:sz="0" w:space="0" w:color="auto"/>
          </w:divBdr>
        </w:div>
      </w:divsChild>
    </w:div>
    <w:div w:id="704595504">
      <w:bodyDiv w:val="1"/>
      <w:marLeft w:val="0"/>
      <w:marRight w:val="0"/>
      <w:marTop w:val="0"/>
      <w:marBottom w:val="0"/>
      <w:divBdr>
        <w:top w:val="none" w:sz="0" w:space="0" w:color="auto"/>
        <w:left w:val="none" w:sz="0" w:space="0" w:color="auto"/>
        <w:bottom w:val="none" w:sz="0" w:space="0" w:color="auto"/>
        <w:right w:val="none" w:sz="0" w:space="0" w:color="auto"/>
      </w:divBdr>
      <w:divsChild>
        <w:div w:id="59210902">
          <w:marLeft w:val="0"/>
          <w:marRight w:val="0"/>
          <w:marTop w:val="0"/>
          <w:marBottom w:val="0"/>
          <w:divBdr>
            <w:top w:val="none" w:sz="0" w:space="0" w:color="auto"/>
            <w:left w:val="none" w:sz="0" w:space="0" w:color="auto"/>
            <w:bottom w:val="none" w:sz="0" w:space="0" w:color="auto"/>
            <w:right w:val="none" w:sz="0" w:space="0" w:color="auto"/>
          </w:divBdr>
        </w:div>
        <w:div w:id="629898161">
          <w:marLeft w:val="0"/>
          <w:marRight w:val="0"/>
          <w:marTop w:val="0"/>
          <w:marBottom w:val="0"/>
          <w:divBdr>
            <w:top w:val="none" w:sz="0" w:space="0" w:color="auto"/>
            <w:left w:val="none" w:sz="0" w:space="0" w:color="auto"/>
            <w:bottom w:val="none" w:sz="0" w:space="0" w:color="auto"/>
            <w:right w:val="none" w:sz="0" w:space="0" w:color="auto"/>
          </w:divBdr>
        </w:div>
        <w:div w:id="981618725">
          <w:marLeft w:val="0"/>
          <w:marRight w:val="0"/>
          <w:marTop w:val="0"/>
          <w:marBottom w:val="0"/>
          <w:divBdr>
            <w:top w:val="none" w:sz="0" w:space="0" w:color="auto"/>
            <w:left w:val="none" w:sz="0" w:space="0" w:color="auto"/>
            <w:bottom w:val="none" w:sz="0" w:space="0" w:color="auto"/>
            <w:right w:val="none" w:sz="0" w:space="0" w:color="auto"/>
          </w:divBdr>
        </w:div>
        <w:div w:id="1126586459">
          <w:marLeft w:val="0"/>
          <w:marRight w:val="0"/>
          <w:marTop w:val="0"/>
          <w:marBottom w:val="0"/>
          <w:divBdr>
            <w:top w:val="none" w:sz="0" w:space="0" w:color="auto"/>
            <w:left w:val="none" w:sz="0" w:space="0" w:color="auto"/>
            <w:bottom w:val="none" w:sz="0" w:space="0" w:color="auto"/>
            <w:right w:val="none" w:sz="0" w:space="0" w:color="auto"/>
          </w:divBdr>
        </w:div>
        <w:div w:id="1292320287">
          <w:marLeft w:val="0"/>
          <w:marRight w:val="0"/>
          <w:marTop w:val="0"/>
          <w:marBottom w:val="0"/>
          <w:divBdr>
            <w:top w:val="none" w:sz="0" w:space="0" w:color="auto"/>
            <w:left w:val="none" w:sz="0" w:space="0" w:color="auto"/>
            <w:bottom w:val="none" w:sz="0" w:space="0" w:color="auto"/>
            <w:right w:val="none" w:sz="0" w:space="0" w:color="auto"/>
          </w:divBdr>
        </w:div>
        <w:div w:id="1724982939">
          <w:marLeft w:val="0"/>
          <w:marRight w:val="0"/>
          <w:marTop w:val="0"/>
          <w:marBottom w:val="0"/>
          <w:divBdr>
            <w:top w:val="none" w:sz="0" w:space="0" w:color="auto"/>
            <w:left w:val="none" w:sz="0" w:space="0" w:color="auto"/>
            <w:bottom w:val="none" w:sz="0" w:space="0" w:color="auto"/>
            <w:right w:val="none" w:sz="0" w:space="0" w:color="auto"/>
          </w:divBdr>
        </w:div>
      </w:divsChild>
    </w:div>
    <w:div w:id="716130364">
      <w:bodyDiv w:val="1"/>
      <w:marLeft w:val="0"/>
      <w:marRight w:val="0"/>
      <w:marTop w:val="0"/>
      <w:marBottom w:val="0"/>
      <w:divBdr>
        <w:top w:val="none" w:sz="0" w:space="0" w:color="auto"/>
        <w:left w:val="none" w:sz="0" w:space="0" w:color="auto"/>
        <w:bottom w:val="none" w:sz="0" w:space="0" w:color="auto"/>
        <w:right w:val="none" w:sz="0" w:space="0" w:color="auto"/>
      </w:divBdr>
      <w:divsChild>
        <w:div w:id="273293263">
          <w:marLeft w:val="0"/>
          <w:marRight w:val="0"/>
          <w:marTop w:val="0"/>
          <w:marBottom w:val="0"/>
          <w:divBdr>
            <w:top w:val="none" w:sz="0" w:space="0" w:color="auto"/>
            <w:left w:val="none" w:sz="0" w:space="0" w:color="auto"/>
            <w:bottom w:val="none" w:sz="0" w:space="0" w:color="auto"/>
            <w:right w:val="none" w:sz="0" w:space="0" w:color="auto"/>
          </w:divBdr>
        </w:div>
        <w:div w:id="286543131">
          <w:marLeft w:val="0"/>
          <w:marRight w:val="0"/>
          <w:marTop w:val="0"/>
          <w:marBottom w:val="0"/>
          <w:divBdr>
            <w:top w:val="none" w:sz="0" w:space="0" w:color="auto"/>
            <w:left w:val="none" w:sz="0" w:space="0" w:color="auto"/>
            <w:bottom w:val="none" w:sz="0" w:space="0" w:color="auto"/>
            <w:right w:val="none" w:sz="0" w:space="0" w:color="auto"/>
          </w:divBdr>
        </w:div>
        <w:div w:id="1179345919">
          <w:marLeft w:val="0"/>
          <w:marRight w:val="0"/>
          <w:marTop w:val="0"/>
          <w:marBottom w:val="0"/>
          <w:divBdr>
            <w:top w:val="none" w:sz="0" w:space="0" w:color="auto"/>
            <w:left w:val="none" w:sz="0" w:space="0" w:color="auto"/>
            <w:bottom w:val="none" w:sz="0" w:space="0" w:color="auto"/>
            <w:right w:val="none" w:sz="0" w:space="0" w:color="auto"/>
          </w:divBdr>
        </w:div>
      </w:divsChild>
    </w:div>
    <w:div w:id="741104762">
      <w:bodyDiv w:val="1"/>
      <w:marLeft w:val="0"/>
      <w:marRight w:val="0"/>
      <w:marTop w:val="0"/>
      <w:marBottom w:val="0"/>
      <w:divBdr>
        <w:top w:val="none" w:sz="0" w:space="0" w:color="auto"/>
        <w:left w:val="none" w:sz="0" w:space="0" w:color="auto"/>
        <w:bottom w:val="none" w:sz="0" w:space="0" w:color="auto"/>
        <w:right w:val="none" w:sz="0" w:space="0" w:color="auto"/>
      </w:divBdr>
      <w:divsChild>
        <w:div w:id="239873652">
          <w:marLeft w:val="0"/>
          <w:marRight w:val="0"/>
          <w:marTop w:val="0"/>
          <w:marBottom w:val="0"/>
          <w:divBdr>
            <w:top w:val="none" w:sz="0" w:space="0" w:color="auto"/>
            <w:left w:val="none" w:sz="0" w:space="0" w:color="auto"/>
            <w:bottom w:val="none" w:sz="0" w:space="0" w:color="auto"/>
            <w:right w:val="none" w:sz="0" w:space="0" w:color="auto"/>
          </w:divBdr>
        </w:div>
        <w:div w:id="418528484">
          <w:marLeft w:val="0"/>
          <w:marRight w:val="0"/>
          <w:marTop w:val="0"/>
          <w:marBottom w:val="0"/>
          <w:divBdr>
            <w:top w:val="none" w:sz="0" w:space="0" w:color="auto"/>
            <w:left w:val="none" w:sz="0" w:space="0" w:color="auto"/>
            <w:bottom w:val="none" w:sz="0" w:space="0" w:color="auto"/>
            <w:right w:val="none" w:sz="0" w:space="0" w:color="auto"/>
          </w:divBdr>
        </w:div>
        <w:div w:id="954212991">
          <w:marLeft w:val="0"/>
          <w:marRight w:val="0"/>
          <w:marTop w:val="0"/>
          <w:marBottom w:val="0"/>
          <w:divBdr>
            <w:top w:val="none" w:sz="0" w:space="0" w:color="auto"/>
            <w:left w:val="none" w:sz="0" w:space="0" w:color="auto"/>
            <w:bottom w:val="none" w:sz="0" w:space="0" w:color="auto"/>
            <w:right w:val="none" w:sz="0" w:space="0" w:color="auto"/>
          </w:divBdr>
        </w:div>
        <w:div w:id="1050299378">
          <w:marLeft w:val="0"/>
          <w:marRight w:val="0"/>
          <w:marTop w:val="0"/>
          <w:marBottom w:val="0"/>
          <w:divBdr>
            <w:top w:val="none" w:sz="0" w:space="0" w:color="auto"/>
            <w:left w:val="none" w:sz="0" w:space="0" w:color="auto"/>
            <w:bottom w:val="none" w:sz="0" w:space="0" w:color="auto"/>
            <w:right w:val="none" w:sz="0" w:space="0" w:color="auto"/>
          </w:divBdr>
        </w:div>
        <w:div w:id="1337732320">
          <w:marLeft w:val="0"/>
          <w:marRight w:val="0"/>
          <w:marTop w:val="0"/>
          <w:marBottom w:val="0"/>
          <w:divBdr>
            <w:top w:val="none" w:sz="0" w:space="0" w:color="auto"/>
            <w:left w:val="none" w:sz="0" w:space="0" w:color="auto"/>
            <w:bottom w:val="none" w:sz="0" w:space="0" w:color="auto"/>
            <w:right w:val="none" w:sz="0" w:space="0" w:color="auto"/>
          </w:divBdr>
        </w:div>
        <w:div w:id="1611476803">
          <w:marLeft w:val="0"/>
          <w:marRight w:val="0"/>
          <w:marTop w:val="0"/>
          <w:marBottom w:val="0"/>
          <w:divBdr>
            <w:top w:val="none" w:sz="0" w:space="0" w:color="auto"/>
            <w:left w:val="none" w:sz="0" w:space="0" w:color="auto"/>
            <w:bottom w:val="none" w:sz="0" w:space="0" w:color="auto"/>
            <w:right w:val="none" w:sz="0" w:space="0" w:color="auto"/>
          </w:divBdr>
        </w:div>
        <w:div w:id="1778521547">
          <w:marLeft w:val="0"/>
          <w:marRight w:val="0"/>
          <w:marTop w:val="0"/>
          <w:marBottom w:val="0"/>
          <w:divBdr>
            <w:top w:val="none" w:sz="0" w:space="0" w:color="auto"/>
            <w:left w:val="none" w:sz="0" w:space="0" w:color="auto"/>
            <w:bottom w:val="none" w:sz="0" w:space="0" w:color="auto"/>
            <w:right w:val="none" w:sz="0" w:space="0" w:color="auto"/>
          </w:divBdr>
        </w:div>
        <w:div w:id="1934240653">
          <w:marLeft w:val="0"/>
          <w:marRight w:val="0"/>
          <w:marTop w:val="0"/>
          <w:marBottom w:val="0"/>
          <w:divBdr>
            <w:top w:val="none" w:sz="0" w:space="0" w:color="auto"/>
            <w:left w:val="none" w:sz="0" w:space="0" w:color="auto"/>
            <w:bottom w:val="none" w:sz="0" w:space="0" w:color="auto"/>
            <w:right w:val="none" w:sz="0" w:space="0" w:color="auto"/>
          </w:divBdr>
        </w:div>
      </w:divsChild>
    </w:div>
    <w:div w:id="744188223">
      <w:bodyDiv w:val="1"/>
      <w:marLeft w:val="0"/>
      <w:marRight w:val="0"/>
      <w:marTop w:val="0"/>
      <w:marBottom w:val="0"/>
      <w:divBdr>
        <w:top w:val="none" w:sz="0" w:space="0" w:color="auto"/>
        <w:left w:val="none" w:sz="0" w:space="0" w:color="auto"/>
        <w:bottom w:val="none" w:sz="0" w:space="0" w:color="auto"/>
        <w:right w:val="none" w:sz="0" w:space="0" w:color="auto"/>
      </w:divBdr>
      <w:divsChild>
        <w:div w:id="173542083">
          <w:marLeft w:val="0"/>
          <w:marRight w:val="0"/>
          <w:marTop w:val="0"/>
          <w:marBottom w:val="0"/>
          <w:divBdr>
            <w:top w:val="none" w:sz="0" w:space="0" w:color="auto"/>
            <w:left w:val="none" w:sz="0" w:space="0" w:color="auto"/>
            <w:bottom w:val="none" w:sz="0" w:space="0" w:color="auto"/>
            <w:right w:val="none" w:sz="0" w:space="0" w:color="auto"/>
          </w:divBdr>
        </w:div>
        <w:div w:id="438649330">
          <w:marLeft w:val="0"/>
          <w:marRight w:val="0"/>
          <w:marTop w:val="0"/>
          <w:marBottom w:val="0"/>
          <w:divBdr>
            <w:top w:val="none" w:sz="0" w:space="0" w:color="auto"/>
            <w:left w:val="none" w:sz="0" w:space="0" w:color="auto"/>
            <w:bottom w:val="none" w:sz="0" w:space="0" w:color="auto"/>
            <w:right w:val="none" w:sz="0" w:space="0" w:color="auto"/>
          </w:divBdr>
        </w:div>
        <w:div w:id="1495802905">
          <w:marLeft w:val="0"/>
          <w:marRight w:val="0"/>
          <w:marTop w:val="0"/>
          <w:marBottom w:val="0"/>
          <w:divBdr>
            <w:top w:val="none" w:sz="0" w:space="0" w:color="auto"/>
            <w:left w:val="none" w:sz="0" w:space="0" w:color="auto"/>
            <w:bottom w:val="none" w:sz="0" w:space="0" w:color="auto"/>
            <w:right w:val="none" w:sz="0" w:space="0" w:color="auto"/>
          </w:divBdr>
        </w:div>
        <w:div w:id="1601640912">
          <w:marLeft w:val="0"/>
          <w:marRight w:val="0"/>
          <w:marTop w:val="0"/>
          <w:marBottom w:val="0"/>
          <w:divBdr>
            <w:top w:val="none" w:sz="0" w:space="0" w:color="auto"/>
            <w:left w:val="none" w:sz="0" w:space="0" w:color="auto"/>
            <w:bottom w:val="none" w:sz="0" w:space="0" w:color="auto"/>
            <w:right w:val="none" w:sz="0" w:space="0" w:color="auto"/>
          </w:divBdr>
        </w:div>
        <w:div w:id="1707020578">
          <w:marLeft w:val="0"/>
          <w:marRight w:val="0"/>
          <w:marTop w:val="0"/>
          <w:marBottom w:val="0"/>
          <w:divBdr>
            <w:top w:val="none" w:sz="0" w:space="0" w:color="auto"/>
            <w:left w:val="none" w:sz="0" w:space="0" w:color="auto"/>
            <w:bottom w:val="none" w:sz="0" w:space="0" w:color="auto"/>
            <w:right w:val="none" w:sz="0" w:space="0" w:color="auto"/>
          </w:divBdr>
        </w:div>
        <w:div w:id="2010057024">
          <w:marLeft w:val="0"/>
          <w:marRight w:val="0"/>
          <w:marTop w:val="0"/>
          <w:marBottom w:val="0"/>
          <w:divBdr>
            <w:top w:val="none" w:sz="0" w:space="0" w:color="auto"/>
            <w:left w:val="none" w:sz="0" w:space="0" w:color="auto"/>
            <w:bottom w:val="none" w:sz="0" w:space="0" w:color="auto"/>
            <w:right w:val="none" w:sz="0" w:space="0" w:color="auto"/>
          </w:divBdr>
        </w:div>
        <w:div w:id="2093693187">
          <w:marLeft w:val="0"/>
          <w:marRight w:val="0"/>
          <w:marTop w:val="0"/>
          <w:marBottom w:val="0"/>
          <w:divBdr>
            <w:top w:val="none" w:sz="0" w:space="0" w:color="auto"/>
            <w:left w:val="none" w:sz="0" w:space="0" w:color="auto"/>
            <w:bottom w:val="none" w:sz="0" w:space="0" w:color="auto"/>
            <w:right w:val="none" w:sz="0" w:space="0" w:color="auto"/>
          </w:divBdr>
        </w:div>
        <w:div w:id="2104688755">
          <w:marLeft w:val="0"/>
          <w:marRight w:val="0"/>
          <w:marTop w:val="0"/>
          <w:marBottom w:val="0"/>
          <w:divBdr>
            <w:top w:val="none" w:sz="0" w:space="0" w:color="auto"/>
            <w:left w:val="none" w:sz="0" w:space="0" w:color="auto"/>
            <w:bottom w:val="none" w:sz="0" w:space="0" w:color="auto"/>
            <w:right w:val="none" w:sz="0" w:space="0" w:color="auto"/>
          </w:divBdr>
        </w:div>
      </w:divsChild>
    </w:div>
    <w:div w:id="749817819">
      <w:bodyDiv w:val="1"/>
      <w:marLeft w:val="0"/>
      <w:marRight w:val="0"/>
      <w:marTop w:val="0"/>
      <w:marBottom w:val="0"/>
      <w:divBdr>
        <w:top w:val="none" w:sz="0" w:space="0" w:color="auto"/>
        <w:left w:val="none" w:sz="0" w:space="0" w:color="auto"/>
        <w:bottom w:val="none" w:sz="0" w:space="0" w:color="auto"/>
        <w:right w:val="none" w:sz="0" w:space="0" w:color="auto"/>
      </w:divBdr>
      <w:divsChild>
        <w:div w:id="450825633">
          <w:marLeft w:val="0"/>
          <w:marRight w:val="0"/>
          <w:marTop w:val="0"/>
          <w:marBottom w:val="0"/>
          <w:divBdr>
            <w:top w:val="none" w:sz="0" w:space="0" w:color="auto"/>
            <w:left w:val="none" w:sz="0" w:space="0" w:color="auto"/>
            <w:bottom w:val="none" w:sz="0" w:space="0" w:color="auto"/>
            <w:right w:val="none" w:sz="0" w:space="0" w:color="auto"/>
          </w:divBdr>
        </w:div>
        <w:div w:id="513345789">
          <w:marLeft w:val="0"/>
          <w:marRight w:val="0"/>
          <w:marTop w:val="0"/>
          <w:marBottom w:val="0"/>
          <w:divBdr>
            <w:top w:val="none" w:sz="0" w:space="0" w:color="auto"/>
            <w:left w:val="none" w:sz="0" w:space="0" w:color="auto"/>
            <w:bottom w:val="none" w:sz="0" w:space="0" w:color="auto"/>
            <w:right w:val="none" w:sz="0" w:space="0" w:color="auto"/>
          </w:divBdr>
        </w:div>
        <w:div w:id="516625130">
          <w:marLeft w:val="0"/>
          <w:marRight w:val="0"/>
          <w:marTop w:val="0"/>
          <w:marBottom w:val="0"/>
          <w:divBdr>
            <w:top w:val="none" w:sz="0" w:space="0" w:color="auto"/>
            <w:left w:val="none" w:sz="0" w:space="0" w:color="auto"/>
            <w:bottom w:val="none" w:sz="0" w:space="0" w:color="auto"/>
            <w:right w:val="none" w:sz="0" w:space="0" w:color="auto"/>
          </w:divBdr>
        </w:div>
        <w:div w:id="777599452">
          <w:marLeft w:val="0"/>
          <w:marRight w:val="0"/>
          <w:marTop w:val="0"/>
          <w:marBottom w:val="0"/>
          <w:divBdr>
            <w:top w:val="none" w:sz="0" w:space="0" w:color="auto"/>
            <w:left w:val="none" w:sz="0" w:space="0" w:color="auto"/>
            <w:bottom w:val="none" w:sz="0" w:space="0" w:color="auto"/>
            <w:right w:val="none" w:sz="0" w:space="0" w:color="auto"/>
          </w:divBdr>
        </w:div>
        <w:div w:id="1038091279">
          <w:marLeft w:val="0"/>
          <w:marRight w:val="0"/>
          <w:marTop w:val="0"/>
          <w:marBottom w:val="0"/>
          <w:divBdr>
            <w:top w:val="none" w:sz="0" w:space="0" w:color="auto"/>
            <w:left w:val="none" w:sz="0" w:space="0" w:color="auto"/>
            <w:bottom w:val="none" w:sz="0" w:space="0" w:color="auto"/>
            <w:right w:val="none" w:sz="0" w:space="0" w:color="auto"/>
          </w:divBdr>
        </w:div>
        <w:div w:id="1438332932">
          <w:marLeft w:val="0"/>
          <w:marRight w:val="0"/>
          <w:marTop w:val="0"/>
          <w:marBottom w:val="0"/>
          <w:divBdr>
            <w:top w:val="none" w:sz="0" w:space="0" w:color="auto"/>
            <w:left w:val="none" w:sz="0" w:space="0" w:color="auto"/>
            <w:bottom w:val="none" w:sz="0" w:space="0" w:color="auto"/>
            <w:right w:val="none" w:sz="0" w:space="0" w:color="auto"/>
          </w:divBdr>
        </w:div>
        <w:div w:id="1512376010">
          <w:marLeft w:val="0"/>
          <w:marRight w:val="0"/>
          <w:marTop w:val="0"/>
          <w:marBottom w:val="0"/>
          <w:divBdr>
            <w:top w:val="none" w:sz="0" w:space="0" w:color="auto"/>
            <w:left w:val="none" w:sz="0" w:space="0" w:color="auto"/>
            <w:bottom w:val="none" w:sz="0" w:space="0" w:color="auto"/>
            <w:right w:val="none" w:sz="0" w:space="0" w:color="auto"/>
          </w:divBdr>
        </w:div>
        <w:div w:id="2074697697">
          <w:marLeft w:val="0"/>
          <w:marRight w:val="0"/>
          <w:marTop w:val="0"/>
          <w:marBottom w:val="0"/>
          <w:divBdr>
            <w:top w:val="none" w:sz="0" w:space="0" w:color="auto"/>
            <w:left w:val="none" w:sz="0" w:space="0" w:color="auto"/>
            <w:bottom w:val="none" w:sz="0" w:space="0" w:color="auto"/>
            <w:right w:val="none" w:sz="0" w:space="0" w:color="auto"/>
          </w:divBdr>
        </w:div>
      </w:divsChild>
    </w:div>
    <w:div w:id="772866111">
      <w:bodyDiv w:val="1"/>
      <w:marLeft w:val="0"/>
      <w:marRight w:val="0"/>
      <w:marTop w:val="0"/>
      <w:marBottom w:val="0"/>
      <w:divBdr>
        <w:top w:val="none" w:sz="0" w:space="0" w:color="auto"/>
        <w:left w:val="none" w:sz="0" w:space="0" w:color="auto"/>
        <w:bottom w:val="none" w:sz="0" w:space="0" w:color="auto"/>
        <w:right w:val="none" w:sz="0" w:space="0" w:color="auto"/>
      </w:divBdr>
      <w:divsChild>
        <w:div w:id="64378013">
          <w:marLeft w:val="0"/>
          <w:marRight w:val="0"/>
          <w:marTop w:val="0"/>
          <w:marBottom w:val="0"/>
          <w:divBdr>
            <w:top w:val="none" w:sz="0" w:space="0" w:color="auto"/>
            <w:left w:val="none" w:sz="0" w:space="0" w:color="auto"/>
            <w:bottom w:val="none" w:sz="0" w:space="0" w:color="auto"/>
            <w:right w:val="none" w:sz="0" w:space="0" w:color="auto"/>
          </w:divBdr>
        </w:div>
        <w:div w:id="92480091">
          <w:marLeft w:val="0"/>
          <w:marRight w:val="0"/>
          <w:marTop w:val="0"/>
          <w:marBottom w:val="0"/>
          <w:divBdr>
            <w:top w:val="none" w:sz="0" w:space="0" w:color="auto"/>
            <w:left w:val="none" w:sz="0" w:space="0" w:color="auto"/>
            <w:bottom w:val="none" w:sz="0" w:space="0" w:color="auto"/>
            <w:right w:val="none" w:sz="0" w:space="0" w:color="auto"/>
          </w:divBdr>
        </w:div>
        <w:div w:id="126095723">
          <w:marLeft w:val="0"/>
          <w:marRight w:val="0"/>
          <w:marTop w:val="0"/>
          <w:marBottom w:val="0"/>
          <w:divBdr>
            <w:top w:val="none" w:sz="0" w:space="0" w:color="auto"/>
            <w:left w:val="none" w:sz="0" w:space="0" w:color="auto"/>
            <w:bottom w:val="none" w:sz="0" w:space="0" w:color="auto"/>
            <w:right w:val="none" w:sz="0" w:space="0" w:color="auto"/>
          </w:divBdr>
        </w:div>
        <w:div w:id="204832195">
          <w:marLeft w:val="0"/>
          <w:marRight w:val="0"/>
          <w:marTop w:val="0"/>
          <w:marBottom w:val="0"/>
          <w:divBdr>
            <w:top w:val="none" w:sz="0" w:space="0" w:color="auto"/>
            <w:left w:val="none" w:sz="0" w:space="0" w:color="auto"/>
            <w:bottom w:val="none" w:sz="0" w:space="0" w:color="auto"/>
            <w:right w:val="none" w:sz="0" w:space="0" w:color="auto"/>
          </w:divBdr>
        </w:div>
        <w:div w:id="1181041700">
          <w:marLeft w:val="0"/>
          <w:marRight w:val="0"/>
          <w:marTop w:val="0"/>
          <w:marBottom w:val="0"/>
          <w:divBdr>
            <w:top w:val="none" w:sz="0" w:space="0" w:color="auto"/>
            <w:left w:val="none" w:sz="0" w:space="0" w:color="auto"/>
            <w:bottom w:val="none" w:sz="0" w:space="0" w:color="auto"/>
            <w:right w:val="none" w:sz="0" w:space="0" w:color="auto"/>
          </w:divBdr>
        </w:div>
        <w:div w:id="1202131257">
          <w:marLeft w:val="0"/>
          <w:marRight w:val="0"/>
          <w:marTop w:val="0"/>
          <w:marBottom w:val="0"/>
          <w:divBdr>
            <w:top w:val="none" w:sz="0" w:space="0" w:color="auto"/>
            <w:left w:val="none" w:sz="0" w:space="0" w:color="auto"/>
            <w:bottom w:val="none" w:sz="0" w:space="0" w:color="auto"/>
            <w:right w:val="none" w:sz="0" w:space="0" w:color="auto"/>
          </w:divBdr>
        </w:div>
        <w:div w:id="1469325183">
          <w:marLeft w:val="0"/>
          <w:marRight w:val="0"/>
          <w:marTop w:val="0"/>
          <w:marBottom w:val="0"/>
          <w:divBdr>
            <w:top w:val="none" w:sz="0" w:space="0" w:color="auto"/>
            <w:left w:val="none" w:sz="0" w:space="0" w:color="auto"/>
            <w:bottom w:val="none" w:sz="0" w:space="0" w:color="auto"/>
            <w:right w:val="none" w:sz="0" w:space="0" w:color="auto"/>
          </w:divBdr>
        </w:div>
        <w:div w:id="2134010814">
          <w:marLeft w:val="0"/>
          <w:marRight w:val="0"/>
          <w:marTop w:val="0"/>
          <w:marBottom w:val="0"/>
          <w:divBdr>
            <w:top w:val="none" w:sz="0" w:space="0" w:color="auto"/>
            <w:left w:val="none" w:sz="0" w:space="0" w:color="auto"/>
            <w:bottom w:val="none" w:sz="0" w:space="0" w:color="auto"/>
            <w:right w:val="none" w:sz="0" w:space="0" w:color="auto"/>
          </w:divBdr>
        </w:div>
      </w:divsChild>
    </w:div>
    <w:div w:id="775907197">
      <w:bodyDiv w:val="1"/>
      <w:marLeft w:val="0"/>
      <w:marRight w:val="0"/>
      <w:marTop w:val="0"/>
      <w:marBottom w:val="0"/>
      <w:divBdr>
        <w:top w:val="none" w:sz="0" w:space="0" w:color="auto"/>
        <w:left w:val="none" w:sz="0" w:space="0" w:color="auto"/>
        <w:bottom w:val="none" w:sz="0" w:space="0" w:color="auto"/>
        <w:right w:val="none" w:sz="0" w:space="0" w:color="auto"/>
      </w:divBdr>
      <w:divsChild>
        <w:div w:id="45876688">
          <w:marLeft w:val="0"/>
          <w:marRight w:val="0"/>
          <w:marTop w:val="0"/>
          <w:marBottom w:val="0"/>
          <w:divBdr>
            <w:top w:val="none" w:sz="0" w:space="0" w:color="auto"/>
            <w:left w:val="none" w:sz="0" w:space="0" w:color="auto"/>
            <w:bottom w:val="none" w:sz="0" w:space="0" w:color="auto"/>
            <w:right w:val="none" w:sz="0" w:space="0" w:color="auto"/>
          </w:divBdr>
        </w:div>
        <w:div w:id="468669413">
          <w:marLeft w:val="0"/>
          <w:marRight w:val="0"/>
          <w:marTop w:val="0"/>
          <w:marBottom w:val="0"/>
          <w:divBdr>
            <w:top w:val="none" w:sz="0" w:space="0" w:color="auto"/>
            <w:left w:val="none" w:sz="0" w:space="0" w:color="auto"/>
            <w:bottom w:val="none" w:sz="0" w:space="0" w:color="auto"/>
            <w:right w:val="none" w:sz="0" w:space="0" w:color="auto"/>
          </w:divBdr>
        </w:div>
        <w:div w:id="564680035">
          <w:marLeft w:val="0"/>
          <w:marRight w:val="0"/>
          <w:marTop w:val="0"/>
          <w:marBottom w:val="0"/>
          <w:divBdr>
            <w:top w:val="none" w:sz="0" w:space="0" w:color="auto"/>
            <w:left w:val="none" w:sz="0" w:space="0" w:color="auto"/>
            <w:bottom w:val="none" w:sz="0" w:space="0" w:color="auto"/>
            <w:right w:val="none" w:sz="0" w:space="0" w:color="auto"/>
          </w:divBdr>
        </w:div>
        <w:div w:id="800617012">
          <w:marLeft w:val="0"/>
          <w:marRight w:val="0"/>
          <w:marTop w:val="0"/>
          <w:marBottom w:val="0"/>
          <w:divBdr>
            <w:top w:val="none" w:sz="0" w:space="0" w:color="auto"/>
            <w:left w:val="none" w:sz="0" w:space="0" w:color="auto"/>
            <w:bottom w:val="none" w:sz="0" w:space="0" w:color="auto"/>
            <w:right w:val="none" w:sz="0" w:space="0" w:color="auto"/>
          </w:divBdr>
        </w:div>
        <w:div w:id="998728314">
          <w:marLeft w:val="0"/>
          <w:marRight w:val="0"/>
          <w:marTop w:val="0"/>
          <w:marBottom w:val="0"/>
          <w:divBdr>
            <w:top w:val="none" w:sz="0" w:space="0" w:color="auto"/>
            <w:left w:val="none" w:sz="0" w:space="0" w:color="auto"/>
            <w:bottom w:val="none" w:sz="0" w:space="0" w:color="auto"/>
            <w:right w:val="none" w:sz="0" w:space="0" w:color="auto"/>
          </w:divBdr>
        </w:div>
        <w:div w:id="1493060619">
          <w:marLeft w:val="0"/>
          <w:marRight w:val="0"/>
          <w:marTop w:val="0"/>
          <w:marBottom w:val="0"/>
          <w:divBdr>
            <w:top w:val="none" w:sz="0" w:space="0" w:color="auto"/>
            <w:left w:val="none" w:sz="0" w:space="0" w:color="auto"/>
            <w:bottom w:val="none" w:sz="0" w:space="0" w:color="auto"/>
            <w:right w:val="none" w:sz="0" w:space="0" w:color="auto"/>
          </w:divBdr>
        </w:div>
      </w:divsChild>
    </w:div>
    <w:div w:id="789981790">
      <w:bodyDiv w:val="1"/>
      <w:marLeft w:val="0"/>
      <w:marRight w:val="0"/>
      <w:marTop w:val="0"/>
      <w:marBottom w:val="0"/>
      <w:divBdr>
        <w:top w:val="none" w:sz="0" w:space="0" w:color="auto"/>
        <w:left w:val="none" w:sz="0" w:space="0" w:color="auto"/>
        <w:bottom w:val="none" w:sz="0" w:space="0" w:color="auto"/>
        <w:right w:val="none" w:sz="0" w:space="0" w:color="auto"/>
      </w:divBdr>
    </w:div>
    <w:div w:id="794519447">
      <w:bodyDiv w:val="1"/>
      <w:marLeft w:val="0"/>
      <w:marRight w:val="0"/>
      <w:marTop w:val="0"/>
      <w:marBottom w:val="0"/>
      <w:divBdr>
        <w:top w:val="none" w:sz="0" w:space="0" w:color="auto"/>
        <w:left w:val="none" w:sz="0" w:space="0" w:color="auto"/>
        <w:bottom w:val="none" w:sz="0" w:space="0" w:color="auto"/>
        <w:right w:val="none" w:sz="0" w:space="0" w:color="auto"/>
      </w:divBdr>
      <w:divsChild>
        <w:div w:id="19204236">
          <w:marLeft w:val="0"/>
          <w:marRight w:val="0"/>
          <w:marTop w:val="0"/>
          <w:marBottom w:val="0"/>
          <w:divBdr>
            <w:top w:val="none" w:sz="0" w:space="0" w:color="auto"/>
            <w:left w:val="none" w:sz="0" w:space="0" w:color="auto"/>
            <w:bottom w:val="none" w:sz="0" w:space="0" w:color="auto"/>
            <w:right w:val="none" w:sz="0" w:space="0" w:color="auto"/>
          </w:divBdr>
        </w:div>
        <w:div w:id="188877129">
          <w:marLeft w:val="0"/>
          <w:marRight w:val="0"/>
          <w:marTop w:val="0"/>
          <w:marBottom w:val="0"/>
          <w:divBdr>
            <w:top w:val="none" w:sz="0" w:space="0" w:color="auto"/>
            <w:left w:val="none" w:sz="0" w:space="0" w:color="auto"/>
            <w:bottom w:val="none" w:sz="0" w:space="0" w:color="auto"/>
            <w:right w:val="none" w:sz="0" w:space="0" w:color="auto"/>
          </w:divBdr>
        </w:div>
        <w:div w:id="510874934">
          <w:marLeft w:val="0"/>
          <w:marRight w:val="0"/>
          <w:marTop w:val="0"/>
          <w:marBottom w:val="0"/>
          <w:divBdr>
            <w:top w:val="none" w:sz="0" w:space="0" w:color="auto"/>
            <w:left w:val="none" w:sz="0" w:space="0" w:color="auto"/>
            <w:bottom w:val="none" w:sz="0" w:space="0" w:color="auto"/>
            <w:right w:val="none" w:sz="0" w:space="0" w:color="auto"/>
          </w:divBdr>
        </w:div>
        <w:div w:id="620888624">
          <w:marLeft w:val="0"/>
          <w:marRight w:val="0"/>
          <w:marTop w:val="0"/>
          <w:marBottom w:val="0"/>
          <w:divBdr>
            <w:top w:val="none" w:sz="0" w:space="0" w:color="auto"/>
            <w:left w:val="none" w:sz="0" w:space="0" w:color="auto"/>
            <w:bottom w:val="none" w:sz="0" w:space="0" w:color="auto"/>
            <w:right w:val="none" w:sz="0" w:space="0" w:color="auto"/>
          </w:divBdr>
        </w:div>
        <w:div w:id="1718359729">
          <w:marLeft w:val="0"/>
          <w:marRight w:val="0"/>
          <w:marTop w:val="0"/>
          <w:marBottom w:val="0"/>
          <w:divBdr>
            <w:top w:val="none" w:sz="0" w:space="0" w:color="auto"/>
            <w:left w:val="none" w:sz="0" w:space="0" w:color="auto"/>
            <w:bottom w:val="none" w:sz="0" w:space="0" w:color="auto"/>
            <w:right w:val="none" w:sz="0" w:space="0" w:color="auto"/>
          </w:divBdr>
        </w:div>
        <w:div w:id="1869829900">
          <w:marLeft w:val="0"/>
          <w:marRight w:val="0"/>
          <w:marTop w:val="0"/>
          <w:marBottom w:val="0"/>
          <w:divBdr>
            <w:top w:val="none" w:sz="0" w:space="0" w:color="auto"/>
            <w:left w:val="none" w:sz="0" w:space="0" w:color="auto"/>
            <w:bottom w:val="none" w:sz="0" w:space="0" w:color="auto"/>
            <w:right w:val="none" w:sz="0" w:space="0" w:color="auto"/>
          </w:divBdr>
        </w:div>
      </w:divsChild>
    </w:div>
    <w:div w:id="794643086">
      <w:bodyDiv w:val="1"/>
      <w:marLeft w:val="0"/>
      <w:marRight w:val="0"/>
      <w:marTop w:val="0"/>
      <w:marBottom w:val="0"/>
      <w:divBdr>
        <w:top w:val="none" w:sz="0" w:space="0" w:color="auto"/>
        <w:left w:val="none" w:sz="0" w:space="0" w:color="auto"/>
        <w:bottom w:val="none" w:sz="0" w:space="0" w:color="auto"/>
        <w:right w:val="none" w:sz="0" w:space="0" w:color="auto"/>
      </w:divBdr>
      <w:divsChild>
        <w:div w:id="203686872">
          <w:marLeft w:val="0"/>
          <w:marRight w:val="0"/>
          <w:marTop w:val="0"/>
          <w:marBottom w:val="0"/>
          <w:divBdr>
            <w:top w:val="none" w:sz="0" w:space="0" w:color="auto"/>
            <w:left w:val="none" w:sz="0" w:space="0" w:color="auto"/>
            <w:bottom w:val="none" w:sz="0" w:space="0" w:color="auto"/>
            <w:right w:val="none" w:sz="0" w:space="0" w:color="auto"/>
          </w:divBdr>
        </w:div>
        <w:div w:id="216941929">
          <w:marLeft w:val="0"/>
          <w:marRight w:val="0"/>
          <w:marTop w:val="0"/>
          <w:marBottom w:val="0"/>
          <w:divBdr>
            <w:top w:val="none" w:sz="0" w:space="0" w:color="auto"/>
            <w:left w:val="none" w:sz="0" w:space="0" w:color="auto"/>
            <w:bottom w:val="none" w:sz="0" w:space="0" w:color="auto"/>
            <w:right w:val="none" w:sz="0" w:space="0" w:color="auto"/>
          </w:divBdr>
        </w:div>
        <w:div w:id="275602841">
          <w:marLeft w:val="0"/>
          <w:marRight w:val="0"/>
          <w:marTop w:val="0"/>
          <w:marBottom w:val="0"/>
          <w:divBdr>
            <w:top w:val="none" w:sz="0" w:space="0" w:color="auto"/>
            <w:left w:val="none" w:sz="0" w:space="0" w:color="auto"/>
            <w:bottom w:val="none" w:sz="0" w:space="0" w:color="auto"/>
            <w:right w:val="none" w:sz="0" w:space="0" w:color="auto"/>
          </w:divBdr>
        </w:div>
        <w:div w:id="333848589">
          <w:marLeft w:val="0"/>
          <w:marRight w:val="0"/>
          <w:marTop w:val="0"/>
          <w:marBottom w:val="0"/>
          <w:divBdr>
            <w:top w:val="none" w:sz="0" w:space="0" w:color="auto"/>
            <w:left w:val="none" w:sz="0" w:space="0" w:color="auto"/>
            <w:bottom w:val="none" w:sz="0" w:space="0" w:color="auto"/>
            <w:right w:val="none" w:sz="0" w:space="0" w:color="auto"/>
          </w:divBdr>
        </w:div>
        <w:div w:id="816342458">
          <w:marLeft w:val="0"/>
          <w:marRight w:val="0"/>
          <w:marTop w:val="0"/>
          <w:marBottom w:val="0"/>
          <w:divBdr>
            <w:top w:val="none" w:sz="0" w:space="0" w:color="auto"/>
            <w:left w:val="none" w:sz="0" w:space="0" w:color="auto"/>
            <w:bottom w:val="none" w:sz="0" w:space="0" w:color="auto"/>
            <w:right w:val="none" w:sz="0" w:space="0" w:color="auto"/>
          </w:divBdr>
        </w:div>
        <w:div w:id="1057317795">
          <w:marLeft w:val="0"/>
          <w:marRight w:val="0"/>
          <w:marTop w:val="0"/>
          <w:marBottom w:val="0"/>
          <w:divBdr>
            <w:top w:val="none" w:sz="0" w:space="0" w:color="auto"/>
            <w:left w:val="none" w:sz="0" w:space="0" w:color="auto"/>
            <w:bottom w:val="none" w:sz="0" w:space="0" w:color="auto"/>
            <w:right w:val="none" w:sz="0" w:space="0" w:color="auto"/>
          </w:divBdr>
        </w:div>
        <w:div w:id="1996300363">
          <w:marLeft w:val="0"/>
          <w:marRight w:val="0"/>
          <w:marTop w:val="0"/>
          <w:marBottom w:val="0"/>
          <w:divBdr>
            <w:top w:val="none" w:sz="0" w:space="0" w:color="auto"/>
            <w:left w:val="none" w:sz="0" w:space="0" w:color="auto"/>
            <w:bottom w:val="none" w:sz="0" w:space="0" w:color="auto"/>
            <w:right w:val="none" w:sz="0" w:space="0" w:color="auto"/>
          </w:divBdr>
        </w:div>
        <w:div w:id="2040932444">
          <w:marLeft w:val="0"/>
          <w:marRight w:val="0"/>
          <w:marTop w:val="0"/>
          <w:marBottom w:val="0"/>
          <w:divBdr>
            <w:top w:val="none" w:sz="0" w:space="0" w:color="auto"/>
            <w:left w:val="none" w:sz="0" w:space="0" w:color="auto"/>
            <w:bottom w:val="none" w:sz="0" w:space="0" w:color="auto"/>
            <w:right w:val="none" w:sz="0" w:space="0" w:color="auto"/>
          </w:divBdr>
        </w:div>
      </w:divsChild>
    </w:div>
    <w:div w:id="801578813">
      <w:bodyDiv w:val="1"/>
      <w:marLeft w:val="0"/>
      <w:marRight w:val="0"/>
      <w:marTop w:val="0"/>
      <w:marBottom w:val="0"/>
      <w:divBdr>
        <w:top w:val="none" w:sz="0" w:space="0" w:color="auto"/>
        <w:left w:val="none" w:sz="0" w:space="0" w:color="auto"/>
        <w:bottom w:val="none" w:sz="0" w:space="0" w:color="auto"/>
        <w:right w:val="none" w:sz="0" w:space="0" w:color="auto"/>
      </w:divBdr>
      <w:divsChild>
        <w:div w:id="834997180">
          <w:marLeft w:val="0"/>
          <w:marRight w:val="0"/>
          <w:marTop w:val="0"/>
          <w:marBottom w:val="0"/>
          <w:divBdr>
            <w:top w:val="none" w:sz="0" w:space="0" w:color="auto"/>
            <w:left w:val="none" w:sz="0" w:space="0" w:color="auto"/>
            <w:bottom w:val="none" w:sz="0" w:space="0" w:color="auto"/>
            <w:right w:val="none" w:sz="0" w:space="0" w:color="auto"/>
          </w:divBdr>
        </w:div>
        <w:div w:id="1781754122">
          <w:marLeft w:val="0"/>
          <w:marRight w:val="0"/>
          <w:marTop w:val="0"/>
          <w:marBottom w:val="0"/>
          <w:divBdr>
            <w:top w:val="none" w:sz="0" w:space="0" w:color="auto"/>
            <w:left w:val="none" w:sz="0" w:space="0" w:color="auto"/>
            <w:bottom w:val="none" w:sz="0" w:space="0" w:color="auto"/>
            <w:right w:val="none" w:sz="0" w:space="0" w:color="auto"/>
          </w:divBdr>
        </w:div>
        <w:div w:id="1894999862">
          <w:marLeft w:val="0"/>
          <w:marRight w:val="0"/>
          <w:marTop w:val="0"/>
          <w:marBottom w:val="0"/>
          <w:divBdr>
            <w:top w:val="none" w:sz="0" w:space="0" w:color="auto"/>
            <w:left w:val="none" w:sz="0" w:space="0" w:color="auto"/>
            <w:bottom w:val="none" w:sz="0" w:space="0" w:color="auto"/>
            <w:right w:val="none" w:sz="0" w:space="0" w:color="auto"/>
          </w:divBdr>
        </w:div>
      </w:divsChild>
    </w:div>
    <w:div w:id="806162540">
      <w:bodyDiv w:val="1"/>
      <w:marLeft w:val="0"/>
      <w:marRight w:val="0"/>
      <w:marTop w:val="0"/>
      <w:marBottom w:val="0"/>
      <w:divBdr>
        <w:top w:val="none" w:sz="0" w:space="0" w:color="auto"/>
        <w:left w:val="none" w:sz="0" w:space="0" w:color="auto"/>
        <w:bottom w:val="none" w:sz="0" w:space="0" w:color="auto"/>
        <w:right w:val="none" w:sz="0" w:space="0" w:color="auto"/>
      </w:divBdr>
    </w:div>
    <w:div w:id="810631205">
      <w:bodyDiv w:val="1"/>
      <w:marLeft w:val="0"/>
      <w:marRight w:val="0"/>
      <w:marTop w:val="0"/>
      <w:marBottom w:val="0"/>
      <w:divBdr>
        <w:top w:val="none" w:sz="0" w:space="0" w:color="auto"/>
        <w:left w:val="none" w:sz="0" w:space="0" w:color="auto"/>
        <w:bottom w:val="none" w:sz="0" w:space="0" w:color="auto"/>
        <w:right w:val="none" w:sz="0" w:space="0" w:color="auto"/>
      </w:divBdr>
    </w:div>
    <w:div w:id="845049718">
      <w:bodyDiv w:val="1"/>
      <w:marLeft w:val="0"/>
      <w:marRight w:val="0"/>
      <w:marTop w:val="0"/>
      <w:marBottom w:val="0"/>
      <w:divBdr>
        <w:top w:val="none" w:sz="0" w:space="0" w:color="auto"/>
        <w:left w:val="none" w:sz="0" w:space="0" w:color="auto"/>
        <w:bottom w:val="none" w:sz="0" w:space="0" w:color="auto"/>
        <w:right w:val="none" w:sz="0" w:space="0" w:color="auto"/>
      </w:divBdr>
      <w:divsChild>
        <w:div w:id="345139681">
          <w:marLeft w:val="0"/>
          <w:marRight w:val="0"/>
          <w:marTop w:val="0"/>
          <w:marBottom w:val="0"/>
          <w:divBdr>
            <w:top w:val="none" w:sz="0" w:space="0" w:color="auto"/>
            <w:left w:val="none" w:sz="0" w:space="0" w:color="auto"/>
            <w:bottom w:val="none" w:sz="0" w:space="0" w:color="auto"/>
            <w:right w:val="none" w:sz="0" w:space="0" w:color="auto"/>
          </w:divBdr>
        </w:div>
        <w:div w:id="351539088">
          <w:marLeft w:val="0"/>
          <w:marRight w:val="0"/>
          <w:marTop w:val="0"/>
          <w:marBottom w:val="0"/>
          <w:divBdr>
            <w:top w:val="none" w:sz="0" w:space="0" w:color="auto"/>
            <w:left w:val="none" w:sz="0" w:space="0" w:color="auto"/>
            <w:bottom w:val="none" w:sz="0" w:space="0" w:color="auto"/>
            <w:right w:val="none" w:sz="0" w:space="0" w:color="auto"/>
          </w:divBdr>
        </w:div>
        <w:div w:id="592057573">
          <w:marLeft w:val="0"/>
          <w:marRight w:val="0"/>
          <w:marTop w:val="0"/>
          <w:marBottom w:val="0"/>
          <w:divBdr>
            <w:top w:val="none" w:sz="0" w:space="0" w:color="auto"/>
            <w:left w:val="none" w:sz="0" w:space="0" w:color="auto"/>
            <w:bottom w:val="none" w:sz="0" w:space="0" w:color="auto"/>
            <w:right w:val="none" w:sz="0" w:space="0" w:color="auto"/>
          </w:divBdr>
        </w:div>
        <w:div w:id="613253026">
          <w:marLeft w:val="0"/>
          <w:marRight w:val="0"/>
          <w:marTop w:val="0"/>
          <w:marBottom w:val="0"/>
          <w:divBdr>
            <w:top w:val="none" w:sz="0" w:space="0" w:color="auto"/>
            <w:left w:val="none" w:sz="0" w:space="0" w:color="auto"/>
            <w:bottom w:val="none" w:sz="0" w:space="0" w:color="auto"/>
            <w:right w:val="none" w:sz="0" w:space="0" w:color="auto"/>
          </w:divBdr>
        </w:div>
      </w:divsChild>
    </w:div>
    <w:div w:id="849492376">
      <w:bodyDiv w:val="1"/>
      <w:marLeft w:val="0"/>
      <w:marRight w:val="0"/>
      <w:marTop w:val="0"/>
      <w:marBottom w:val="0"/>
      <w:divBdr>
        <w:top w:val="none" w:sz="0" w:space="0" w:color="auto"/>
        <w:left w:val="none" w:sz="0" w:space="0" w:color="auto"/>
        <w:bottom w:val="none" w:sz="0" w:space="0" w:color="auto"/>
        <w:right w:val="none" w:sz="0" w:space="0" w:color="auto"/>
      </w:divBdr>
      <w:divsChild>
        <w:div w:id="579407390">
          <w:marLeft w:val="0"/>
          <w:marRight w:val="0"/>
          <w:marTop w:val="0"/>
          <w:marBottom w:val="0"/>
          <w:divBdr>
            <w:top w:val="none" w:sz="0" w:space="0" w:color="auto"/>
            <w:left w:val="none" w:sz="0" w:space="0" w:color="auto"/>
            <w:bottom w:val="none" w:sz="0" w:space="0" w:color="auto"/>
            <w:right w:val="none" w:sz="0" w:space="0" w:color="auto"/>
          </w:divBdr>
        </w:div>
        <w:div w:id="625162210">
          <w:marLeft w:val="0"/>
          <w:marRight w:val="0"/>
          <w:marTop w:val="0"/>
          <w:marBottom w:val="0"/>
          <w:divBdr>
            <w:top w:val="none" w:sz="0" w:space="0" w:color="auto"/>
            <w:left w:val="none" w:sz="0" w:space="0" w:color="auto"/>
            <w:bottom w:val="none" w:sz="0" w:space="0" w:color="auto"/>
            <w:right w:val="none" w:sz="0" w:space="0" w:color="auto"/>
          </w:divBdr>
        </w:div>
        <w:div w:id="769618000">
          <w:marLeft w:val="0"/>
          <w:marRight w:val="0"/>
          <w:marTop w:val="0"/>
          <w:marBottom w:val="0"/>
          <w:divBdr>
            <w:top w:val="none" w:sz="0" w:space="0" w:color="auto"/>
            <w:left w:val="none" w:sz="0" w:space="0" w:color="auto"/>
            <w:bottom w:val="none" w:sz="0" w:space="0" w:color="auto"/>
            <w:right w:val="none" w:sz="0" w:space="0" w:color="auto"/>
          </w:divBdr>
        </w:div>
        <w:div w:id="806707767">
          <w:marLeft w:val="0"/>
          <w:marRight w:val="0"/>
          <w:marTop w:val="0"/>
          <w:marBottom w:val="0"/>
          <w:divBdr>
            <w:top w:val="none" w:sz="0" w:space="0" w:color="auto"/>
            <w:left w:val="none" w:sz="0" w:space="0" w:color="auto"/>
            <w:bottom w:val="none" w:sz="0" w:space="0" w:color="auto"/>
            <w:right w:val="none" w:sz="0" w:space="0" w:color="auto"/>
          </w:divBdr>
        </w:div>
        <w:div w:id="1137719854">
          <w:marLeft w:val="0"/>
          <w:marRight w:val="0"/>
          <w:marTop w:val="0"/>
          <w:marBottom w:val="0"/>
          <w:divBdr>
            <w:top w:val="none" w:sz="0" w:space="0" w:color="auto"/>
            <w:left w:val="none" w:sz="0" w:space="0" w:color="auto"/>
            <w:bottom w:val="none" w:sz="0" w:space="0" w:color="auto"/>
            <w:right w:val="none" w:sz="0" w:space="0" w:color="auto"/>
          </w:divBdr>
        </w:div>
        <w:div w:id="1244870687">
          <w:marLeft w:val="0"/>
          <w:marRight w:val="0"/>
          <w:marTop w:val="0"/>
          <w:marBottom w:val="0"/>
          <w:divBdr>
            <w:top w:val="none" w:sz="0" w:space="0" w:color="auto"/>
            <w:left w:val="none" w:sz="0" w:space="0" w:color="auto"/>
            <w:bottom w:val="none" w:sz="0" w:space="0" w:color="auto"/>
            <w:right w:val="none" w:sz="0" w:space="0" w:color="auto"/>
          </w:divBdr>
        </w:div>
      </w:divsChild>
    </w:div>
    <w:div w:id="856506246">
      <w:bodyDiv w:val="1"/>
      <w:marLeft w:val="0"/>
      <w:marRight w:val="0"/>
      <w:marTop w:val="0"/>
      <w:marBottom w:val="0"/>
      <w:divBdr>
        <w:top w:val="none" w:sz="0" w:space="0" w:color="auto"/>
        <w:left w:val="none" w:sz="0" w:space="0" w:color="auto"/>
        <w:bottom w:val="none" w:sz="0" w:space="0" w:color="auto"/>
        <w:right w:val="none" w:sz="0" w:space="0" w:color="auto"/>
      </w:divBdr>
      <w:divsChild>
        <w:div w:id="262811256">
          <w:marLeft w:val="0"/>
          <w:marRight w:val="0"/>
          <w:marTop w:val="0"/>
          <w:marBottom w:val="0"/>
          <w:divBdr>
            <w:top w:val="none" w:sz="0" w:space="0" w:color="auto"/>
            <w:left w:val="none" w:sz="0" w:space="0" w:color="auto"/>
            <w:bottom w:val="none" w:sz="0" w:space="0" w:color="auto"/>
            <w:right w:val="none" w:sz="0" w:space="0" w:color="auto"/>
          </w:divBdr>
        </w:div>
        <w:div w:id="977026876">
          <w:marLeft w:val="0"/>
          <w:marRight w:val="0"/>
          <w:marTop w:val="0"/>
          <w:marBottom w:val="0"/>
          <w:divBdr>
            <w:top w:val="none" w:sz="0" w:space="0" w:color="auto"/>
            <w:left w:val="none" w:sz="0" w:space="0" w:color="auto"/>
            <w:bottom w:val="none" w:sz="0" w:space="0" w:color="auto"/>
            <w:right w:val="none" w:sz="0" w:space="0" w:color="auto"/>
          </w:divBdr>
        </w:div>
        <w:div w:id="1284923430">
          <w:marLeft w:val="0"/>
          <w:marRight w:val="0"/>
          <w:marTop w:val="0"/>
          <w:marBottom w:val="0"/>
          <w:divBdr>
            <w:top w:val="none" w:sz="0" w:space="0" w:color="auto"/>
            <w:left w:val="none" w:sz="0" w:space="0" w:color="auto"/>
            <w:bottom w:val="none" w:sz="0" w:space="0" w:color="auto"/>
            <w:right w:val="none" w:sz="0" w:space="0" w:color="auto"/>
          </w:divBdr>
        </w:div>
        <w:div w:id="1534996056">
          <w:marLeft w:val="0"/>
          <w:marRight w:val="0"/>
          <w:marTop w:val="0"/>
          <w:marBottom w:val="0"/>
          <w:divBdr>
            <w:top w:val="none" w:sz="0" w:space="0" w:color="auto"/>
            <w:left w:val="none" w:sz="0" w:space="0" w:color="auto"/>
            <w:bottom w:val="none" w:sz="0" w:space="0" w:color="auto"/>
            <w:right w:val="none" w:sz="0" w:space="0" w:color="auto"/>
          </w:divBdr>
        </w:div>
        <w:div w:id="1801141956">
          <w:marLeft w:val="0"/>
          <w:marRight w:val="0"/>
          <w:marTop w:val="0"/>
          <w:marBottom w:val="0"/>
          <w:divBdr>
            <w:top w:val="none" w:sz="0" w:space="0" w:color="auto"/>
            <w:left w:val="none" w:sz="0" w:space="0" w:color="auto"/>
            <w:bottom w:val="none" w:sz="0" w:space="0" w:color="auto"/>
            <w:right w:val="none" w:sz="0" w:space="0" w:color="auto"/>
          </w:divBdr>
        </w:div>
        <w:div w:id="2055813616">
          <w:marLeft w:val="0"/>
          <w:marRight w:val="0"/>
          <w:marTop w:val="0"/>
          <w:marBottom w:val="0"/>
          <w:divBdr>
            <w:top w:val="none" w:sz="0" w:space="0" w:color="auto"/>
            <w:left w:val="none" w:sz="0" w:space="0" w:color="auto"/>
            <w:bottom w:val="none" w:sz="0" w:space="0" w:color="auto"/>
            <w:right w:val="none" w:sz="0" w:space="0" w:color="auto"/>
          </w:divBdr>
        </w:div>
      </w:divsChild>
    </w:div>
    <w:div w:id="887573211">
      <w:bodyDiv w:val="1"/>
      <w:marLeft w:val="0"/>
      <w:marRight w:val="0"/>
      <w:marTop w:val="0"/>
      <w:marBottom w:val="0"/>
      <w:divBdr>
        <w:top w:val="none" w:sz="0" w:space="0" w:color="auto"/>
        <w:left w:val="none" w:sz="0" w:space="0" w:color="auto"/>
        <w:bottom w:val="none" w:sz="0" w:space="0" w:color="auto"/>
        <w:right w:val="none" w:sz="0" w:space="0" w:color="auto"/>
      </w:divBdr>
      <w:divsChild>
        <w:div w:id="195580766">
          <w:marLeft w:val="0"/>
          <w:marRight w:val="0"/>
          <w:marTop w:val="0"/>
          <w:marBottom w:val="0"/>
          <w:divBdr>
            <w:top w:val="none" w:sz="0" w:space="0" w:color="auto"/>
            <w:left w:val="none" w:sz="0" w:space="0" w:color="auto"/>
            <w:bottom w:val="none" w:sz="0" w:space="0" w:color="auto"/>
            <w:right w:val="none" w:sz="0" w:space="0" w:color="auto"/>
          </w:divBdr>
        </w:div>
        <w:div w:id="716005722">
          <w:marLeft w:val="0"/>
          <w:marRight w:val="0"/>
          <w:marTop w:val="0"/>
          <w:marBottom w:val="0"/>
          <w:divBdr>
            <w:top w:val="none" w:sz="0" w:space="0" w:color="auto"/>
            <w:left w:val="none" w:sz="0" w:space="0" w:color="auto"/>
            <w:bottom w:val="none" w:sz="0" w:space="0" w:color="auto"/>
            <w:right w:val="none" w:sz="0" w:space="0" w:color="auto"/>
          </w:divBdr>
        </w:div>
        <w:div w:id="850265801">
          <w:marLeft w:val="0"/>
          <w:marRight w:val="0"/>
          <w:marTop w:val="0"/>
          <w:marBottom w:val="0"/>
          <w:divBdr>
            <w:top w:val="none" w:sz="0" w:space="0" w:color="auto"/>
            <w:left w:val="none" w:sz="0" w:space="0" w:color="auto"/>
            <w:bottom w:val="none" w:sz="0" w:space="0" w:color="auto"/>
            <w:right w:val="none" w:sz="0" w:space="0" w:color="auto"/>
          </w:divBdr>
        </w:div>
        <w:div w:id="1125005424">
          <w:marLeft w:val="0"/>
          <w:marRight w:val="0"/>
          <w:marTop w:val="0"/>
          <w:marBottom w:val="0"/>
          <w:divBdr>
            <w:top w:val="none" w:sz="0" w:space="0" w:color="auto"/>
            <w:left w:val="none" w:sz="0" w:space="0" w:color="auto"/>
            <w:bottom w:val="none" w:sz="0" w:space="0" w:color="auto"/>
            <w:right w:val="none" w:sz="0" w:space="0" w:color="auto"/>
          </w:divBdr>
        </w:div>
        <w:div w:id="1365328826">
          <w:marLeft w:val="0"/>
          <w:marRight w:val="0"/>
          <w:marTop w:val="0"/>
          <w:marBottom w:val="0"/>
          <w:divBdr>
            <w:top w:val="none" w:sz="0" w:space="0" w:color="auto"/>
            <w:left w:val="none" w:sz="0" w:space="0" w:color="auto"/>
            <w:bottom w:val="none" w:sz="0" w:space="0" w:color="auto"/>
            <w:right w:val="none" w:sz="0" w:space="0" w:color="auto"/>
          </w:divBdr>
        </w:div>
        <w:div w:id="1833645855">
          <w:marLeft w:val="0"/>
          <w:marRight w:val="0"/>
          <w:marTop w:val="0"/>
          <w:marBottom w:val="0"/>
          <w:divBdr>
            <w:top w:val="none" w:sz="0" w:space="0" w:color="auto"/>
            <w:left w:val="none" w:sz="0" w:space="0" w:color="auto"/>
            <w:bottom w:val="none" w:sz="0" w:space="0" w:color="auto"/>
            <w:right w:val="none" w:sz="0" w:space="0" w:color="auto"/>
          </w:divBdr>
        </w:div>
      </w:divsChild>
    </w:div>
    <w:div w:id="907109199">
      <w:bodyDiv w:val="1"/>
      <w:marLeft w:val="0"/>
      <w:marRight w:val="0"/>
      <w:marTop w:val="0"/>
      <w:marBottom w:val="0"/>
      <w:divBdr>
        <w:top w:val="none" w:sz="0" w:space="0" w:color="auto"/>
        <w:left w:val="none" w:sz="0" w:space="0" w:color="auto"/>
        <w:bottom w:val="none" w:sz="0" w:space="0" w:color="auto"/>
        <w:right w:val="none" w:sz="0" w:space="0" w:color="auto"/>
      </w:divBdr>
      <w:divsChild>
        <w:div w:id="169950009">
          <w:marLeft w:val="0"/>
          <w:marRight w:val="0"/>
          <w:marTop w:val="0"/>
          <w:marBottom w:val="0"/>
          <w:divBdr>
            <w:top w:val="none" w:sz="0" w:space="0" w:color="auto"/>
            <w:left w:val="none" w:sz="0" w:space="0" w:color="auto"/>
            <w:bottom w:val="none" w:sz="0" w:space="0" w:color="auto"/>
            <w:right w:val="none" w:sz="0" w:space="0" w:color="auto"/>
          </w:divBdr>
        </w:div>
        <w:div w:id="170144335">
          <w:marLeft w:val="0"/>
          <w:marRight w:val="0"/>
          <w:marTop w:val="0"/>
          <w:marBottom w:val="0"/>
          <w:divBdr>
            <w:top w:val="none" w:sz="0" w:space="0" w:color="auto"/>
            <w:left w:val="none" w:sz="0" w:space="0" w:color="auto"/>
            <w:bottom w:val="none" w:sz="0" w:space="0" w:color="auto"/>
            <w:right w:val="none" w:sz="0" w:space="0" w:color="auto"/>
          </w:divBdr>
        </w:div>
        <w:div w:id="291910884">
          <w:marLeft w:val="0"/>
          <w:marRight w:val="0"/>
          <w:marTop w:val="0"/>
          <w:marBottom w:val="0"/>
          <w:divBdr>
            <w:top w:val="none" w:sz="0" w:space="0" w:color="auto"/>
            <w:left w:val="none" w:sz="0" w:space="0" w:color="auto"/>
            <w:bottom w:val="none" w:sz="0" w:space="0" w:color="auto"/>
            <w:right w:val="none" w:sz="0" w:space="0" w:color="auto"/>
          </w:divBdr>
        </w:div>
        <w:div w:id="392194001">
          <w:marLeft w:val="0"/>
          <w:marRight w:val="0"/>
          <w:marTop w:val="0"/>
          <w:marBottom w:val="0"/>
          <w:divBdr>
            <w:top w:val="none" w:sz="0" w:space="0" w:color="auto"/>
            <w:left w:val="none" w:sz="0" w:space="0" w:color="auto"/>
            <w:bottom w:val="none" w:sz="0" w:space="0" w:color="auto"/>
            <w:right w:val="none" w:sz="0" w:space="0" w:color="auto"/>
          </w:divBdr>
        </w:div>
        <w:div w:id="925261261">
          <w:marLeft w:val="0"/>
          <w:marRight w:val="0"/>
          <w:marTop w:val="0"/>
          <w:marBottom w:val="0"/>
          <w:divBdr>
            <w:top w:val="none" w:sz="0" w:space="0" w:color="auto"/>
            <w:left w:val="none" w:sz="0" w:space="0" w:color="auto"/>
            <w:bottom w:val="none" w:sz="0" w:space="0" w:color="auto"/>
            <w:right w:val="none" w:sz="0" w:space="0" w:color="auto"/>
          </w:divBdr>
        </w:div>
        <w:div w:id="1048335111">
          <w:marLeft w:val="0"/>
          <w:marRight w:val="0"/>
          <w:marTop w:val="0"/>
          <w:marBottom w:val="0"/>
          <w:divBdr>
            <w:top w:val="none" w:sz="0" w:space="0" w:color="auto"/>
            <w:left w:val="none" w:sz="0" w:space="0" w:color="auto"/>
            <w:bottom w:val="none" w:sz="0" w:space="0" w:color="auto"/>
            <w:right w:val="none" w:sz="0" w:space="0" w:color="auto"/>
          </w:divBdr>
        </w:div>
        <w:div w:id="1185169452">
          <w:marLeft w:val="0"/>
          <w:marRight w:val="0"/>
          <w:marTop w:val="0"/>
          <w:marBottom w:val="0"/>
          <w:divBdr>
            <w:top w:val="none" w:sz="0" w:space="0" w:color="auto"/>
            <w:left w:val="none" w:sz="0" w:space="0" w:color="auto"/>
            <w:bottom w:val="none" w:sz="0" w:space="0" w:color="auto"/>
            <w:right w:val="none" w:sz="0" w:space="0" w:color="auto"/>
          </w:divBdr>
        </w:div>
        <w:div w:id="1640526473">
          <w:marLeft w:val="0"/>
          <w:marRight w:val="0"/>
          <w:marTop w:val="0"/>
          <w:marBottom w:val="0"/>
          <w:divBdr>
            <w:top w:val="none" w:sz="0" w:space="0" w:color="auto"/>
            <w:left w:val="none" w:sz="0" w:space="0" w:color="auto"/>
            <w:bottom w:val="none" w:sz="0" w:space="0" w:color="auto"/>
            <w:right w:val="none" w:sz="0" w:space="0" w:color="auto"/>
          </w:divBdr>
        </w:div>
      </w:divsChild>
    </w:div>
    <w:div w:id="957613418">
      <w:bodyDiv w:val="1"/>
      <w:marLeft w:val="0"/>
      <w:marRight w:val="0"/>
      <w:marTop w:val="0"/>
      <w:marBottom w:val="0"/>
      <w:divBdr>
        <w:top w:val="none" w:sz="0" w:space="0" w:color="auto"/>
        <w:left w:val="none" w:sz="0" w:space="0" w:color="auto"/>
        <w:bottom w:val="none" w:sz="0" w:space="0" w:color="auto"/>
        <w:right w:val="none" w:sz="0" w:space="0" w:color="auto"/>
      </w:divBdr>
    </w:div>
    <w:div w:id="971524842">
      <w:bodyDiv w:val="1"/>
      <w:marLeft w:val="0"/>
      <w:marRight w:val="0"/>
      <w:marTop w:val="0"/>
      <w:marBottom w:val="0"/>
      <w:divBdr>
        <w:top w:val="none" w:sz="0" w:space="0" w:color="auto"/>
        <w:left w:val="none" w:sz="0" w:space="0" w:color="auto"/>
        <w:bottom w:val="none" w:sz="0" w:space="0" w:color="auto"/>
        <w:right w:val="none" w:sz="0" w:space="0" w:color="auto"/>
      </w:divBdr>
      <w:divsChild>
        <w:div w:id="978266731">
          <w:marLeft w:val="0"/>
          <w:marRight w:val="0"/>
          <w:marTop w:val="0"/>
          <w:marBottom w:val="0"/>
          <w:divBdr>
            <w:top w:val="none" w:sz="0" w:space="0" w:color="auto"/>
            <w:left w:val="none" w:sz="0" w:space="0" w:color="auto"/>
            <w:bottom w:val="none" w:sz="0" w:space="0" w:color="auto"/>
            <w:right w:val="none" w:sz="0" w:space="0" w:color="auto"/>
          </w:divBdr>
        </w:div>
        <w:div w:id="1871450457">
          <w:marLeft w:val="0"/>
          <w:marRight w:val="0"/>
          <w:marTop w:val="0"/>
          <w:marBottom w:val="0"/>
          <w:divBdr>
            <w:top w:val="none" w:sz="0" w:space="0" w:color="auto"/>
            <w:left w:val="none" w:sz="0" w:space="0" w:color="auto"/>
            <w:bottom w:val="none" w:sz="0" w:space="0" w:color="auto"/>
            <w:right w:val="none" w:sz="0" w:space="0" w:color="auto"/>
          </w:divBdr>
        </w:div>
        <w:div w:id="1347752855">
          <w:marLeft w:val="0"/>
          <w:marRight w:val="0"/>
          <w:marTop w:val="0"/>
          <w:marBottom w:val="0"/>
          <w:divBdr>
            <w:top w:val="none" w:sz="0" w:space="0" w:color="auto"/>
            <w:left w:val="none" w:sz="0" w:space="0" w:color="auto"/>
            <w:bottom w:val="none" w:sz="0" w:space="0" w:color="auto"/>
            <w:right w:val="none" w:sz="0" w:space="0" w:color="auto"/>
          </w:divBdr>
        </w:div>
        <w:div w:id="1170095062">
          <w:marLeft w:val="0"/>
          <w:marRight w:val="0"/>
          <w:marTop w:val="0"/>
          <w:marBottom w:val="0"/>
          <w:divBdr>
            <w:top w:val="none" w:sz="0" w:space="0" w:color="auto"/>
            <w:left w:val="none" w:sz="0" w:space="0" w:color="auto"/>
            <w:bottom w:val="none" w:sz="0" w:space="0" w:color="auto"/>
            <w:right w:val="none" w:sz="0" w:space="0" w:color="auto"/>
          </w:divBdr>
        </w:div>
        <w:div w:id="1174106309">
          <w:marLeft w:val="0"/>
          <w:marRight w:val="0"/>
          <w:marTop w:val="0"/>
          <w:marBottom w:val="0"/>
          <w:divBdr>
            <w:top w:val="none" w:sz="0" w:space="0" w:color="auto"/>
            <w:left w:val="none" w:sz="0" w:space="0" w:color="auto"/>
            <w:bottom w:val="none" w:sz="0" w:space="0" w:color="auto"/>
            <w:right w:val="none" w:sz="0" w:space="0" w:color="auto"/>
          </w:divBdr>
        </w:div>
        <w:div w:id="844055770">
          <w:marLeft w:val="0"/>
          <w:marRight w:val="0"/>
          <w:marTop w:val="0"/>
          <w:marBottom w:val="0"/>
          <w:divBdr>
            <w:top w:val="none" w:sz="0" w:space="0" w:color="auto"/>
            <w:left w:val="none" w:sz="0" w:space="0" w:color="auto"/>
            <w:bottom w:val="none" w:sz="0" w:space="0" w:color="auto"/>
            <w:right w:val="none" w:sz="0" w:space="0" w:color="auto"/>
          </w:divBdr>
        </w:div>
        <w:div w:id="1172531940">
          <w:marLeft w:val="0"/>
          <w:marRight w:val="0"/>
          <w:marTop w:val="0"/>
          <w:marBottom w:val="0"/>
          <w:divBdr>
            <w:top w:val="none" w:sz="0" w:space="0" w:color="auto"/>
            <w:left w:val="none" w:sz="0" w:space="0" w:color="auto"/>
            <w:bottom w:val="none" w:sz="0" w:space="0" w:color="auto"/>
            <w:right w:val="none" w:sz="0" w:space="0" w:color="auto"/>
          </w:divBdr>
        </w:div>
        <w:div w:id="735788349">
          <w:marLeft w:val="0"/>
          <w:marRight w:val="0"/>
          <w:marTop w:val="0"/>
          <w:marBottom w:val="0"/>
          <w:divBdr>
            <w:top w:val="none" w:sz="0" w:space="0" w:color="auto"/>
            <w:left w:val="none" w:sz="0" w:space="0" w:color="auto"/>
            <w:bottom w:val="none" w:sz="0" w:space="0" w:color="auto"/>
            <w:right w:val="none" w:sz="0" w:space="0" w:color="auto"/>
          </w:divBdr>
        </w:div>
        <w:div w:id="1325278796">
          <w:marLeft w:val="0"/>
          <w:marRight w:val="0"/>
          <w:marTop w:val="0"/>
          <w:marBottom w:val="0"/>
          <w:divBdr>
            <w:top w:val="none" w:sz="0" w:space="0" w:color="auto"/>
            <w:left w:val="none" w:sz="0" w:space="0" w:color="auto"/>
            <w:bottom w:val="none" w:sz="0" w:space="0" w:color="auto"/>
            <w:right w:val="none" w:sz="0" w:space="0" w:color="auto"/>
          </w:divBdr>
        </w:div>
      </w:divsChild>
    </w:div>
    <w:div w:id="973099429">
      <w:bodyDiv w:val="1"/>
      <w:marLeft w:val="0"/>
      <w:marRight w:val="0"/>
      <w:marTop w:val="0"/>
      <w:marBottom w:val="0"/>
      <w:divBdr>
        <w:top w:val="none" w:sz="0" w:space="0" w:color="auto"/>
        <w:left w:val="none" w:sz="0" w:space="0" w:color="auto"/>
        <w:bottom w:val="none" w:sz="0" w:space="0" w:color="auto"/>
        <w:right w:val="none" w:sz="0" w:space="0" w:color="auto"/>
      </w:divBdr>
    </w:div>
    <w:div w:id="973413413">
      <w:bodyDiv w:val="1"/>
      <w:marLeft w:val="0"/>
      <w:marRight w:val="0"/>
      <w:marTop w:val="0"/>
      <w:marBottom w:val="0"/>
      <w:divBdr>
        <w:top w:val="none" w:sz="0" w:space="0" w:color="auto"/>
        <w:left w:val="none" w:sz="0" w:space="0" w:color="auto"/>
        <w:bottom w:val="none" w:sz="0" w:space="0" w:color="auto"/>
        <w:right w:val="none" w:sz="0" w:space="0" w:color="auto"/>
      </w:divBdr>
      <w:divsChild>
        <w:div w:id="188420869">
          <w:marLeft w:val="0"/>
          <w:marRight w:val="0"/>
          <w:marTop w:val="0"/>
          <w:marBottom w:val="0"/>
          <w:divBdr>
            <w:top w:val="none" w:sz="0" w:space="0" w:color="auto"/>
            <w:left w:val="none" w:sz="0" w:space="0" w:color="auto"/>
            <w:bottom w:val="none" w:sz="0" w:space="0" w:color="auto"/>
            <w:right w:val="none" w:sz="0" w:space="0" w:color="auto"/>
          </w:divBdr>
        </w:div>
        <w:div w:id="342128565">
          <w:marLeft w:val="0"/>
          <w:marRight w:val="0"/>
          <w:marTop w:val="0"/>
          <w:marBottom w:val="0"/>
          <w:divBdr>
            <w:top w:val="none" w:sz="0" w:space="0" w:color="auto"/>
            <w:left w:val="none" w:sz="0" w:space="0" w:color="auto"/>
            <w:bottom w:val="none" w:sz="0" w:space="0" w:color="auto"/>
            <w:right w:val="none" w:sz="0" w:space="0" w:color="auto"/>
          </w:divBdr>
        </w:div>
        <w:div w:id="935791806">
          <w:marLeft w:val="0"/>
          <w:marRight w:val="0"/>
          <w:marTop w:val="0"/>
          <w:marBottom w:val="0"/>
          <w:divBdr>
            <w:top w:val="none" w:sz="0" w:space="0" w:color="auto"/>
            <w:left w:val="none" w:sz="0" w:space="0" w:color="auto"/>
            <w:bottom w:val="none" w:sz="0" w:space="0" w:color="auto"/>
            <w:right w:val="none" w:sz="0" w:space="0" w:color="auto"/>
          </w:divBdr>
        </w:div>
        <w:div w:id="1217818486">
          <w:marLeft w:val="0"/>
          <w:marRight w:val="0"/>
          <w:marTop w:val="0"/>
          <w:marBottom w:val="0"/>
          <w:divBdr>
            <w:top w:val="none" w:sz="0" w:space="0" w:color="auto"/>
            <w:left w:val="none" w:sz="0" w:space="0" w:color="auto"/>
            <w:bottom w:val="none" w:sz="0" w:space="0" w:color="auto"/>
            <w:right w:val="none" w:sz="0" w:space="0" w:color="auto"/>
          </w:divBdr>
        </w:div>
        <w:div w:id="1843350769">
          <w:marLeft w:val="0"/>
          <w:marRight w:val="0"/>
          <w:marTop w:val="0"/>
          <w:marBottom w:val="0"/>
          <w:divBdr>
            <w:top w:val="none" w:sz="0" w:space="0" w:color="auto"/>
            <w:left w:val="none" w:sz="0" w:space="0" w:color="auto"/>
            <w:bottom w:val="none" w:sz="0" w:space="0" w:color="auto"/>
            <w:right w:val="none" w:sz="0" w:space="0" w:color="auto"/>
          </w:divBdr>
        </w:div>
        <w:div w:id="1874881600">
          <w:marLeft w:val="0"/>
          <w:marRight w:val="0"/>
          <w:marTop w:val="0"/>
          <w:marBottom w:val="0"/>
          <w:divBdr>
            <w:top w:val="none" w:sz="0" w:space="0" w:color="auto"/>
            <w:left w:val="none" w:sz="0" w:space="0" w:color="auto"/>
            <w:bottom w:val="none" w:sz="0" w:space="0" w:color="auto"/>
            <w:right w:val="none" w:sz="0" w:space="0" w:color="auto"/>
          </w:divBdr>
        </w:div>
      </w:divsChild>
    </w:div>
    <w:div w:id="1010259566">
      <w:bodyDiv w:val="1"/>
      <w:marLeft w:val="0"/>
      <w:marRight w:val="0"/>
      <w:marTop w:val="0"/>
      <w:marBottom w:val="0"/>
      <w:divBdr>
        <w:top w:val="none" w:sz="0" w:space="0" w:color="auto"/>
        <w:left w:val="none" w:sz="0" w:space="0" w:color="auto"/>
        <w:bottom w:val="none" w:sz="0" w:space="0" w:color="auto"/>
        <w:right w:val="none" w:sz="0" w:space="0" w:color="auto"/>
      </w:divBdr>
      <w:divsChild>
        <w:div w:id="341321706">
          <w:marLeft w:val="0"/>
          <w:marRight w:val="0"/>
          <w:marTop w:val="0"/>
          <w:marBottom w:val="0"/>
          <w:divBdr>
            <w:top w:val="none" w:sz="0" w:space="0" w:color="auto"/>
            <w:left w:val="none" w:sz="0" w:space="0" w:color="auto"/>
            <w:bottom w:val="none" w:sz="0" w:space="0" w:color="auto"/>
            <w:right w:val="none" w:sz="0" w:space="0" w:color="auto"/>
          </w:divBdr>
        </w:div>
        <w:div w:id="2062631417">
          <w:marLeft w:val="0"/>
          <w:marRight w:val="0"/>
          <w:marTop w:val="0"/>
          <w:marBottom w:val="0"/>
          <w:divBdr>
            <w:top w:val="none" w:sz="0" w:space="0" w:color="auto"/>
            <w:left w:val="none" w:sz="0" w:space="0" w:color="auto"/>
            <w:bottom w:val="none" w:sz="0" w:space="0" w:color="auto"/>
            <w:right w:val="none" w:sz="0" w:space="0" w:color="auto"/>
          </w:divBdr>
        </w:div>
        <w:div w:id="950667516">
          <w:marLeft w:val="0"/>
          <w:marRight w:val="0"/>
          <w:marTop w:val="0"/>
          <w:marBottom w:val="0"/>
          <w:divBdr>
            <w:top w:val="none" w:sz="0" w:space="0" w:color="auto"/>
            <w:left w:val="none" w:sz="0" w:space="0" w:color="auto"/>
            <w:bottom w:val="none" w:sz="0" w:space="0" w:color="auto"/>
            <w:right w:val="none" w:sz="0" w:space="0" w:color="auto"/>
          </w:divBdr>
        </w:div>
        <w:div w:id="816724829">
          <w:marLeft w:val="0"/>
          <w:marRight w:val="0"/>
          <w:marTop w:val="0"/>
          <w:marBottom w:val="0"/>
          <w:divBdr>
            <w:top w:val="none" w:sz="0" w:space="0" w:color="auto"/>
            <w:left w:val="none" w:sz="0" w:space="0" w:color="auto"/>
            <w:bottom w:val="none" w:sz="0" w:space="0" w:color="auto"/>
            <w:right w:val="none" w:sz="0" w:space="0" w:color="auto"/>
          </w:divBdr>
        </w:div>
        <w:div w:id="179316356">
          <w:marLeft w:val="0"/>
          <w:marRight w:val="0"/>
          <w:marTop w:val="0"/>
          <w:marBottom w:val="0"/>
          <w:divBdr>
            <w:top w:val="none" w:sz="0" w:space="0" w:color="auto"/>
            <w:left w:val="none" w:sz="0" w:space="0" w:color="auto"/>
            <w:bottom w:val="none" w:sz="0" w:space="0" w:color="auto"/>
            <w:right w:val="none" w:sz="0" w:space="0" w:color="auto"/>
          </w:divBdr>
        </w:div>
        <w:div w:id="35933558">
          <w:marLeft w:val="0"/>
          <w:marRight w:val="0"/>
          <w:marTop w:val="0"/>
          <w:marBottom w:val="0"/>
          <w:divBdr>
            <w:top w:val="none" w:sz="0" w:space="0" w:color="auto"/>
            <w:left w:val="none" w:sz="0" w:space="0" w:color="auto"/>
            <w:bottom w:val="none" w:sz="0" w:space="0" w:color="auto"/>
            <w:right w:val="none" w:sz="0" w:space="0" w:color="auto"/>
          </w:divBdr>
        </w:div>
        <w:div w:id="782655866">
          <w:marLeft w:val="0"/>
          <w:marRight w:val="0"/>
          <w:marTop w:val="0"/>
          <w:marBottom w:val="0"/>
          <w:divBdr>
            <w:top w:val="none" w:sz="0" w:space="0" w:color="auto"/>
            <w:left w:val="none" w:sz="0" w:space="0" w:color="auto"/>
            <w:bottom w:val="none" w:sz="0" w:space="0" w:color="auto"/>
            <w:right w:val="none" w:sz="0" w:space="0" w:color="auto"/>
          </w:divBdr>
        </w:div>
        <w:div w:id="1104768149">
          <w:marLeft w:val="0"/>
          <w:marRight w:val="0"/>
          <w:marTop w:val="0"/>
          <w:marBottom w:val="0"/>
          <w:divBdr>
            <w:top w:val="none" w:sz="0" w:space="0" w:color="auto"/>
            <w:left w:val="none" w:sz="0" w:space="0" w:color="auto"/>
            <w:bottom w:val="none" w:sz="0" w:space="0" w:color="auto"/>
            <w:right w:val="none" w:sz="0" w:space="0" w:color="auto"/>
          </w:divBdr>
        </w:div>
        <w:div w:id="131137722">
          <w:marLeft w:val="0"/>
          <w:marRight w:val="0"/>
          <w:marTop w:val="0"/>
          <w:marBottom w:val="0"/>
          <w:divBdr>
            <w:top w:val="none" w:sz="0" w:space="0" w:color="auto"/>
            <w:left w:val="none" w:sz="0" w:space="0" w:color="auto"/>
            <w:bottom w:val="none" w:sz="0" w:space="0" w:color="auto"/>
            <w:right w:val="none" w:sz="0" w:space="0" w:color="auto"/>
          </w:divBdr>
        </w:div>
        <w:div w:id="1169297225">
          <w:marLeft w:val="0"/>
          <w:marRight w:val="0"/>
          <w:marTop w:val="0"/>
          <w:marBottom w:val="0"/>
          <w:divBdr>
            <w:top w:val="none" w:sz="0" w:space="0" w:color="auto"/>
            <w:left w:val="none" w:sz="0" w:space="0" w:color="auto"/>
            <w:bottom w:val="none" w:sz="0" w:space="0" w:color="auto"/>
            <w:right w:val="none" w:sz="0" w:space="0" w:color="auto"/>
          </w:divBdr>
        </w:div>
        <w:div w:id="1603953799">
          <w:marLeft w:val="0"/>
          <w:marRight w:val="0"/>
          <w:marTop w:val="0"/>
          <w:marBottom w:val="0"/>
          <w:divBdr>
            <w:top w:val="none" w:sz="0" w:space="0" w:color="auto"/>
            <w:left w:val="none" w:sz="0" w:space="0" w:color="auto"/>
            <w:bottom w:val="none" w:sz="0" w:space="0" w:color="auto"/>
            <w:right w:val="none" w:sz="0" w:space="0" w:color="auto"/>
          </w:divBdr>
        </w:div>
      </w:divsChild>
    </w:div>
    <w:div w:id="1081172907">
      <w:bodyDiv w:val="1"/>
      <w:marLeft w:val="0"/>
      <w:marRight w:val="0"/>
      <w:marTop w:val="0"/>
      <w:marBottom w:val="0"/>
      <w:divBdr>
        <w:top w:val="none" w:sz="0" w:space="0" w:color="auto"/>
        <w:left w:val="none" w:sz="0" w:space="0" w:color="auto"/>
        <w:bottom w:val="none" w:sz="0" w:space="0" w:color="auto"/>
        <w:right w:val="none" w:sz="0" w:space="0" w:color="auto"/>
      </w:divBdr>
      <w:divsChild>
        <w:div w:id="1159269113">
          <w:marLeft w:val="0"/>
          <w:marRight w:val="0"/>
          <w:marTop w:val="0"/>
          <w:marBottom w:val="0"/>
          <w:divBdr>
            <w:top w:val="none" w:sz="0" w:space="0" w:color="auto"/>
            <w:left w:val="none" w:sz="0" w:space="0" w:color="auto"/>
            <w:bottom w:val="none" w:sz="0" w:space="0" w:color="auto"/>
            <w:right w:val="none" w:sz="0" w:space="0" w:color="auto"/>
          </w:divBdr>
        </w:div>
        <w:div w:id="1237283357">
          <w:marLeft w:val="0"/>
          <w:marRight w:val="0"/>
          <w:marTop w:val="0"/>
          <w:marBottom w:val="0"/>
          <w:divBdr>
            <w:top w:val="none" w:sz="0" w:space="0" w:color="auto"/>
            <w:left w:val="none" w:sz="0" w:space="0" w:color="auto"/>
            <w:bottom w:val="none" w:sz="0" w:space="0" w:color="auto"/>
            <w:right w:val="none" w:sz="0" w:space="0" w:color="auto"/>
          </w:divBdr>
        </w:div>
        <w:div w:id="1241674156">
          <w:marLeft w:val="0"/>
          <w:marRight w:val="0"/>
          <w:marTop w:val="0"/>
          <w:marBottom w:val="0"/>
          <w:divBdr>
            <w:top w:val="none" w:sz="0" w:space="0" w:color="auto"/>
            <w:left w:val="none" w:sz="0" w:space="0" w:color="auto"/>
            <w:bottom w:val="none" w:sz="0" w:space="0" w:color="auto"/>
            <w:right w:val="none" w:sz="0" w:space="0" w:color="auto"/>
          </w:divBdr>
        </w:div>
        <w:div w:id="1391153634">
          <w:marLeft w:val="0"/>
          <w:marRight w:val="0"/>
          <w:marTop w:val="0"/>
          <w:marBottom w:val="0"/>
          <w:divBdr>
            <w:top w:val="none" w:sz="0" w:space="0" w:color="auto"/>
            <w:left w:val="none" w:sz="0" w:space="0" w:color="auto"/>
            <w:bottom w:val="none" w:sz="0" w:space="0" w:color="auto"/>
            <w:right w:val="none" w:sz="0" w:space="0" w:color="auto"/>
          </w:divBdr>
        </w:div>
        <w:div w:id="1559585442">
          <w:marLeft w:val="0"/>
          <w:marRight w:val="0"/>
          <w:marTop w:val="0"/>
          <w:marBottom w:val="0"/>
          <w:divBdr>
            <w:top w:val="none" w:sz="0" w:space="0" w:color="auto"/>
            <w:left w:val="none" w:sz="0" w:space="0" w:color="auto"/>
            <w:bottom w:val="none" w:sz="0" w:space="0" w:color="auto"/>
            <w:right w:val="none" w:sz="0" w:space="0" w:color="auto"/>
          </w:divBdr>
        </w:div>
        <w:div w:id="1606957400">
          <w:marLeft w:val="0"/>
          <w:marRight w:val="0"/>
          <w:marTop w:val="0"/>
          <w:marBottom w:val="0"/>
          <w:divBdr>
            <w:top w:val="none" w:sz="0" w:space="0" w:color="auto"/>
            <w:left w:val="none" w:sz="0" w:space="0" w:color="auto"/>
            <w:bottom w:val="none" w:sz="0" w:space="0" w:color="auto"/>
            <w:right w:val="none" w:sz="0" w:space="0" w:color="auto"/>
          </w:divBdr>
        </w:div>
        <w:div w:id="1958563392">
          <w:marLeft w:val="0"/>
          <w:marRight w:val="0"/>
          <w:marTop w:val="0"/>
          <w:marBottom w:val="0"/>
          <w:divBdr>
            <w:top w:val="none" w:sz="0" w:space="0" w:color="auto"/>
            <w:left w:val="none" w:sz="0" w:space="0" w:color="auto"/>
            <w:bottom w:val="none" w:sz="0" w:space="0" w:color="auto"/>
            <w:right w:val="none" w:sz="0" w:space="0" w:color="auto"/>
          </w:divBdr>
        </w:div>
        <w:div w:id="1970279683">
          <w:marLeft w:val="0"/>
          <w:marRight w:val="0"/>
          <w:marTop w:val="0"/>
          <w:marBottom w:val="0"/>
          <w:divBdr>
            <w:top w:val="none" w:sz="0" w:space="0" w:color="auto"/>
            <w:left w:val="none" w:sz="0" w:space="0" w:color="auto"/>
            <w:bottom w:val="none" w:sz="0" w:space="0" w:color="auto"/>
            <w:right w:val="none" w:sz="0" w:space="0" w:color="auto"/>
          </w:divBdr>
        </w:div>
        <w:div w:id="2132360375">
          <w:marLeft w:val="0"/>
          <w:marRight w:val="0"/>
          <w:marTop w:val="0"/>
          <w:marBottom w:val="0"/>
          <w:divBdr>
            <w:top w:val="none" w:sz="0" w:space="0" w:color="auto"/>
            <w:left w:val="none" w:sz="0" w:space="0" w:color="auto"/>
            <w:bottom w:val="none" w:sz="0" w:space="0" w:color="auto"/>
            <w:right w:val="none" w:sz="0" w:space="0" w:color="auto"/>
          </w:divBdr>
        </w:div>
      </w:divsChild>
    </w:div>
    <w:div w:id="1091660888">
      <w:bodyDiv w:val="1"/>
      <w:marLeft w:val="0"/>
      <w:marRight w:val="0"/>
      <w:marTop w:val="0"/>
      <w:marBottom w:val="0"/>
      <w:divBdr>
        <w:top w:val="none" w:sz="0" w:space="0" w:color="auto"/>
        <w:left w:val="none" w:sz="0" w:space="0" w:color="auto"/>
        <w:bottom w:val="none" w:sz="0" w:space="0" w:color="auto"/>
        <w:right w:val="none" w:sz="0" w:space="0" w:color="auto"/>
      </w:divBdr>
      <w:divsChild>
        <w:div w:id="1787850567">
          <w:marLeft w:val="0"/>
          <w:marRight w:val="0"/>
          <w:marTop w:val="0"/>
          <w:marBottom w:val="0"/>
          <w:divBdr>
            <w:top w:val="none" w:sz="0" w:space="0" w:color="auto"/>
            <w:left w:val="none" w:sz="0" w:space="0" w:color="auto"/>
            <w:bottom w:val="none" w:sz="0" w:space="0" w:color="auto"/>
            <w:right w:val="none" w:sz="0" w:space="0" w:color="auto"/>
          </w:divBdr>
        </w:div>
      </w:divsChild>
    </w:div>
    <w:div w:id="1116217465">
      <w:bodyDiv w:val="1"/>
      <w:marLeft w:val="0"/>
      <w:marRight w:val="0"/>
      <w:marTop w:val="0"/>
      <w:marBottom w:val="0"/>
      <w:divBdr>
        <w:top w:val="none" w:sz="0" w:space="0" w:color="auto"/>
        <w:left w:val="none" w:sz="0" w:space="0" w:color="auto"/>
        <w:bottom w:val="none" w:sz="0" w:space="0" w:color="auto"/>
        <w:right w:val="none" w:sz="0" w:space="0" w:color="auto"/>
      </w:divBdr>
      <w:divsChild>
        <w:div w:id="372770156">
          <w:marLeft w:val="0"/>
          <w:marRight w:val="0"/>
          <w:marTop w:val="0"/>
          <w:marBottom w:val="0"/>
          <w:divBdr>
            <w:top w:val="none" w:sz="0" w:space="0" w:color="auto"/>
            <w:left w:val="none" w:sz="0" w:space="0" w:color="auto"/>
            <w:bottom w:val="none" w:sz="0" w:space="0" w:color="auto"/>
            <w:right w:val="none" w:sz="0" w:space="0" w:color="auto"/>
          </w:divBdr>
        </w:div>
        <w:div w:id="1970548009">
          <w:marLeft w:val="0"/>
          <w:marRight w:val="0"/>
          <w:marTop w:val="0"/>
          <w:marBottom w:val="0"/>
          <w:divBdr>
            <w:top w:val="none" w:sz="0" w:space="0" w:color="auto"/>
            <w:left w:val="none" w:sz="0" w:space="0" w:color="auto"/>
            <w:bottom w:val="none" w:sz="0" w:space="0" w:color="auto"/>
            <w:right w:val="none" w:sz="0" w:space="0" w:color="auto"/>
          </w:divBdr>
        </w:div>
        <w:div w:id="2126849928">
          <w:marLeft w:val="0"/>
          <w:marRight w:val="0"/>
          <w:marTop w:val="0"/>
          <w:marBottom w:val="0"/>
          <w:divBdr>
            <w:top w:val="none" w:sz="0" w:space="0" w:color="auto"/>
            <w:left w:val="none" w:sz="0" w:space="0" w:color="auto"/>
            <w:bottom w:val="none" w:sz="0" w:space="0" w:color="auto"/>
            <w:right w:val="none" w:sz="0" w:space="0" w:color="auto"/>
          </w:divBdr>
        </w:div>
        <w:div w:id="341400403">
          <w:marLeft w:val="0"/>
          <w:marRight w:val="0"/>
          <w:marTop w:val="0"/>
          <w:marBottom w:val="0"/>
          <w:divBdr>
            <w:top w:val="none" w:sz="0" w:space="0" w:color="auto"/>
            <w:left w:val="none" w:sz="0" w:space="0" w:color="auto"/>
            <w:bottom w:val="none" w:sz="0" w:space="0" w:color="auto"/>
            <w:right w:val="none" w:sz="0" w:space="0" w:color="auto"/>
          </w:divBdr>
        </w:div>
        <w:div w:id="2080859492">
          <w:marLeft w:val="0"/>
          <w:marRight w:val="0"/>
          <w:marTop w:val="0"/>
          <w:marBottom w:val="0"/>
          <w:divBdr>
            <w:top w:val="none" w:sz="0" w:space="0" w:color="auto"/>
            <w:left w:val="none" w:sz="0" w:space="0" w:color="auto"/>
            <w:bottom w:val="none" w:sz="0" w:space="0" w:color="auto"/>
            <w:right w:val="none" w:sz="0" w:space="0" w:color="auto"/>
          </w:divBdr>
        </w:div>
        <w:div w:id="968702248">
          <w:marLeft w:val="0"/>
          <w:marRight w:val="0"/>
          <w:marTop w:val="0"/>
          <w:marBottom w:val="0"/>
          <w:divBdr>
            <w:top w:val="none" w:sz="0" w:space="0" w:color="auto"/>
            <w:left w:val="none" w:sz="0" w:space="0" w:color="auto"/>
            <w:bottom w:val="none" w:sz="0" w:space="0" w:color="auto"/>
            <w:right w:val="none" w:sz="0" w:space="0" w:color="auto"/>
          </w:divBdr>
        </w:div>
        <w:div w:id="452793469">
          <w:marLeft w:val="0"/>
          <w:marRight w:val="0"/>
          <w:marTop w:val="0"/>
          <w:marBottom w:val="0"/>
          <w:divBdr>
            <w:top w:val="none" w:sz="0" w:space="0" w:color="auto"/>
            <w:left w:val="none" w:sz="0" w:space="0" w:color="auto"/>
            <w:bottom w:val="none" w:sz="0" w:space="0" w:color="auto"/>
            <w:right w:val="none" w:sz="0" w:space="0" w:color="auto"/>
          </w:divBdr>
        </w:div>
        <w:div w:id="660038207">
          <w:marLeft w:val="0"/>
          <w:marRight w:val="0"/>
          <w:marTop w:val="0"/>
          <w:marBottom w:val="0"/>
          <w:divBdr>
            <w:top w:val="none" w:sz="0" w:space="0" w:color="auto"/>
            <w:left w:val="none" w:sz="0" w:space="0" w:color="auto"/>
            <w:bottom w:val="none" w:sz="0" w:space="0" w:color="auto"/>
            <w:right w:val="none" w:sz="0" w:space="0" w:color="auto"/>
          </w:divBdr>
        </w:div>
        <w:div w:id="1897428962">
          <w:marLeft w:val="0"/>
          <w:marRight w:val="0"/>
          <w:marTop w:val="0"/>
          <w:marBottom w:val="0"/>
          <w:divBdr>
            <w:top w:val="none" w:sz="0" w:space="0" w:color="auto"/>
            <w:left w:val="none" w:sz="0" w:space="0" w:color="auto"/>
            <w:bottom w:val="none" w:sz="0" w:space="0" w:color="auto"/>
            <w:right w:val="none" w:sz="0" w:space="0" w:color="auto"/>
          </w:divBdr>
        </w:div>
      </w:divsChild>
    </w:div>
    <w:div w:id="1172917897">
      <w:bodyDiv w:val="1"/>
      <w:marLeft w:val="0"/>
      <w:marRight w:val="0"/>
      <w:marTop w:val="0"/>
      <w:marBottom w:val="0"/>
      <w:divBdr>
        <w:top w:val="none" w:sz="0" w:space="0" w:color="auto"/>
        <w:left w:val="none" w:sz="0" w:space="0" w:color="auto"/>
        <w:bottom w:val="none" w:sz="0" w:space="0" w:color="auto"/>
        <w:right w:val="none" w:sz="0" w:space="0" w:color="auto"/>
      </w:divBdr>
      <w:divsChild>
        <w:div w:id="549534010">
          <w:marLeft w:val="0"/>
          <w:marRight w:val="0"/>
          <w:marTop w:val="0"/>
          <w:marBottom w:val="0"/>
          <w:divBdr>
            <w:top w:val="none" w:sz="0" w:space="0" w:color="auto"/>
            <w:left w:val="none" w:sz="0" w:space="0" w:color="auto"/>
            <w:bottom w:val="none" w:sz="0" w:space="0" w:color="auto"/>
            <w:right w:val="none" w:sz="0" w:space="0" w:color="auto"/>
          </w:divBdr>
        </w:div>
        <w:div w:id="150105051">
          <w:marLeft w:val="0"/>
          <w:marRight w:val="0"/>
          <w:marTop w:val="0"/>
          <w:marBottom w:val="0"/>
          <w:divBdr>
            <w:top w:val="none" w:sz="0" w:space="0" w:color="auto"/>
            <w:left w:val="none" w:sz="0" w:space="0" w:color="auto"/>
            <w:bottom w:val="none" w:sz="0" w:space="0" w:color="auto"/>
            <w:right w:val="none" w:sz="0" w:space="0" w:color="auto"/>
          </w:divBdr>
        </w:div>
        <w:div w:id="1012998695">
          <w:marLeft w:val="0"/>
          <w:marRight w:val="0"/>
          <w:marTop w:val="0"/>
          <w:marBottom w:val="0"/>
          <w:divBdr>
            <w:top w:val="none" w:sz="0" w:space="0" w:color="auto"/>
            <w:left w:val="none" w:sz="0" w:space="0" w:color="auto"/>
            <w:bottom w:val="none" w:sz="0" w:space="0" w:color="auto"/>
            <w:right w:val="none" w:sz="0" w:space="0" w:color="auto"/>
          </w:divBdr>
        </w:div>
        <w:div w:id="1481118301">
          <w:marLeft w:val="0"/>
          <w:marRight w:val="0"/>
          <w:marTop w:val="0"/>
          <w:marBottom w:val="0"/>
          <w:divBdr>
            <w:top w:val="none" w:sz="0" w:space="0" w:color="auto"/>
            <w:left w:val="none" w:sz="0" w:space="0" w:color="auto"/>
            <w:bottom w:val="none" w:sz="0" w:space="0" w:color="auto"/>
            <w:right w:val="none" w:sz="0" w:space="0" w:color="auto"/>
          </w:divBdr>
        </w:div>
        <w:div w:id="904222927">
          <w:marLeft w:val="0"/>
          <w:marRight w:val="0"/>
          <w:marTop w:val="0"/>
          <w:marBottom w:val="0"/>
          <w:divBdr>
            <w:top w:val="none" w:sz="0" w:space="0" w:color="auto"/>
            <w:left w:val="none" w:sz="0" w:space="0" w:color="auto"/>
            <w:bottom w:val="none" w:sz="0" w:space="0" w:color="auto"/>
            <w:right w:val="none" w:sz="0" w:space="0" w:color="auto"/>
          </w:divBdr>
        </w:div>
        <w:div w:id="1789733925">
          <w:marLeft w:val="0"/>
          <w:marRight w:val="0"/>
          <w:marTop w:val="0"/>
          <w:marBottom w:val="0"/>
          <w:divBdr>
            <w:top w:val="none" w:sz="0" w:space="0" w:color="auto"/>
            <w:left w:val="none" w:sz="0" w:space="0" w:color="auto"/>
            <w:bottom w:val="none" w:sz="0" w:space="0" w:color="auto"/>
            <w:right w:val="none" w:sz="0" w:space="0" w:color="auto"/>
          </w:divBdr>
        </w:div>
        <w:div w:id="2118065508">
          <w:marLeft w:val="0"/>
          <w:marRight w:val="0"/>
          <w:marTop w:val="0"/>
          <w:marBottom w:val="0"/>
          <w:divBdr>
            <w:top w:val="none" w:sz="0" w:space="0" w:color="auto"/>
            <w:left w:val="none" w:sz="0" w:space="0" w:color="auto"/>
            <w:bottom w:val="none" w:sz="0" w:space="0" w:color="auto"/>
            <w:right w:val="none" w:sz="0" w:space="0" w:color="auto"/>
          </w:divBdr>
        </w:div>
        <w:div w:id="2067675724">
          <w:marLeft w:val="0"/>
          <w:marRight w:val="0"/>
          <w:marTop w:val="0"/>
          <w:marBottom w:val="0"/>
          <w:divBdr>
            <w:top w:val="none" w:sz="0" w:space="0" w:color="auto"/>
            <w:left w:val="none" w:sz="0" w:space="0" w:color="auto"/>
            <w:bottom w:val="none" w:sz="0" w:space="0" w:color="auto"/>
            <w:right w:val="none" w:sz="0" w:space="0" w:color="auto"/>
          </w:divBdr>
        </w:div>
        <w:div w:id="496113966">
          <w:marLeft w:val="0"/>
          <w:marRight w:val="0"/>
          <w:marTop w:val="0"/>
          <w:marBottom w:val="0"/>
          <w:divBdr>
            <w:top w:val="none" w:sz="0" w:space="0" w:color="auto"/>
            <w:left w:val="none" w:sz="0" w:space="0" w:color="auto"/>
            <w:bottom w:val="none" w:sz="0" w:space="0" w:color="auto"/>
            <w:right w:val="none" w:sz="0" w:space="0" w:color="auto"/>
          </w:divBdr>
        </w:div>
      </w:divsChild>
    </w:div>
    <w:div w:id="1210264210">
      <w:bodyDiv w:val="1"/>
      <w:marLeft w:val="0"/>
      <w:marRight w:val="0"/>
      <w:marTop w:val="0"/>
      <w:marBottom w:val="0"/>
      <w:divBdr>
        <w:top w:val="none" w:sz="0" w:space="0" w:color="auto"/>
        <w:left w:val="none" w:sz="0" w:space="0" w:color="auto"/>
        <w:bottom w:val="none" w:sz="0" w:space="0" w:color="auto"/>
        <w:right w:val="none" w:sz="0" w:space="0" w:color="auto"/>
      </w:divBdr>
      <w:divsChild>
        <w:div w:id="113981614">
          <w:marLeft w:val="0"/>
          <w:marRight w:val="0"/>
          <w:marTop w:val="0"/>
          <w:marBottom w:val="0"/>
          <w:divBdr>
            <w:top w:val="none" w:sz="0" w:space="0" w:color="auto"/>
            <w:left w:val="none" w:sz="0" w:space="0" w:color="auto"/>
            <w:bottom w:val="none" w:sz="0" w:space="0" w:color="auto"/>
            <w:right w:val="none" w:sz="0" w:space="0" w:color="auto"/>
          </w:divBdr>
        </w:div>
        <w:div w:id="359668127">
          <w:marLeft w:val="0"/>
          <w:marRight w:val="0"/>
          <w:marTop w:val="0"/>
          <w:marBottom w:val="0"/>
          <w:divBdr>
            <w:top w:val="none" w:sz="0" w:space="0" w:color="auto"/>
            <w:left w:val="none" w:sz="0" w:space="0" w:color="auto"/>
            <w:bottom w:val="none" w:sz="0" w:space="0" w:color="auto"/>
            <w:right w:val="none" w:sz="0" w:space="0" w:color="auto"/>
          </w:divBdr>
        </w:div>
        <w:div w:id="438645093">
          <w:marLeft w:val="0"/>
          <w:marRight w:val="0"/>
          <w:marTop w:val="0"/>
          <w:marBottom w:val="0"/>
          <w:divBdr>
            <w:top w:val="none" w:sz="0" w:space="0" w:color="auto"/>
            <w:left w:val="none" w:sz="0" w:space="0" w:color="auto"/>
            <w:bottom w:val="none" w:sz="0" w:space="0" w:color="auto"/>
            <w:right w:val="none" w:sz="0" w:space="0" w:color="auto"/>
          </w:divBdr>
        </w:div>
        <w:div w:id="867837452">
          <w:marLeft w:val="0"/>
          <w:marRight w:val="0"/>
          <w:marTop w:val="0"/>
          <w:marBottom w:val="0"/>
          <w:divBdr>
            <w:top w:val="none" w:sz="0" w:space="0" w:color="auto"/>
            <w:left w:val="none" w:sz="0" w:space="0" w:color="auto"/>
            <w:bottom w:val="none" w:sz="0" w:space="0" w:color="auto"/>
            <w:right w:val="none" w:sz="0" w:space="0" w:color="auto"/>
          </w:divBdr>
        </w:div>
        <w:div w:id="1993170742">
          <w:marLeft w:val="0"/>
          <w:marRight w:val="0"/>
          <w:marTop w:val="0"/>
          <w:marBottom w:val="0"/>
          <w:divBdr>
            <w:top w:val="none" w:sz="0" w:space="0" w:color="auto"/>
            <w:left w:val="none" w:sz="0" w:space="0" w:color="auto"/>
            <w:bottom w:val="none" w:sz="0" w:space="0" w:color="auto"/>
            <w:right w:val="none" w:sz="0" w:space="0" w:color="auto"/>
          </w:divBdr>
        </w:div>
      </w:divsChild>
    </w:div>
    <w:div w:id="1215777858">
      <w:bodyDiv w:val="1"/>
      <w:marLeft w:val="0"/>
      <w:marRight w:val="0"/>
      <w:marTop w:val="0"/>
      <w:marBottom w:val="0"/>
      <w:divBdr>
        <w:top w:val="none" w:sz="0" w:space="0" w:color="auto"/>
        <w:left w:val="none" w:sz="0" w:space="0" w:color="auto"/>
        <w:bottom w:val="none" w:sz="0" w:space="0" w:color="auto"/>
        <w:right w:val="none" w:sz="0" w:space="0" w:color="auto"/>
      </w:divBdr>
    </w:div>
    <w:div w:id="1229263465">
      <w:bodyDiv w:val="1"/>
      <w:marLeft w:val="0"/>
      <w:marRight w:val="0"/>
      <w:marTop w:val="0"/>
      <w:marBottom w:val="0"/>
      <w:divBdr>
        <w:top w:val="none" w:sz="0" w:space="0" w:color="auto"/>
        <w:left w:val="none" w:sz="0" w:space="0" w:color="auto"/>
        <w:bottom w:val="none" w:sz="0" w:space="0" w:color="auto"/>
        <w:right w:val="none" w:sz="0" w:space="0" w:color="auto"/>
      </w:divBdr>
      <w:divsChild>
        <w:div w:id="559024944">
          <w:marLeft w:val="0"/>
          <w:marRight w:val="0"/>
          <w:marTop w:val="0"/>
          <w:marBottom w:val="0"/>
          <w:divBdr>
            <w:top w:val="none" w:sz="0" w:space="0" w:color="auto"/>
            <w:left w:val="none" w:sz="0" w:space="0" w:color="auto"/>
            <w:bottom w:val="none" w:sz="0" w:space="0" w:color="auto"/>
            <w:right w:val="none" w:sz="0" w:space="0" w:color="auto"/>
          </w:divBdr>
        </w:div>
        <w:div w:id="571431943">
          <w:marLeft w:val="0"/>
          <w:marRight w:val="0"/>
          <w:marTop w:val="0"/>
          <w:marBottom w:val="0"/>
          <w:divBdr>
            <w:top w:val="none" w:sz="0" w:space="0" w:color="auto"/>
            <w:left w:val="none" w:sz="0" w:space="0" w:color="auto"/>
            <w:bottom w:val="none" w:sz="0" w:space="0" w:color="auto"/>
            <w:right w:val="none" w:sz="0" w:space="0" w:color="auto"/>
          </w:divBdr>
        </w:div>
        <w:div w:id="1032145992">
          <w:marLeft w:val="0"/>
          <w:marRight w:val="0"/>
          <w:marTop w:val="0"/>
          <w:marBottom w:val="0"/>
          <w:divBdr>
            <w:top w:val="none" w:sz="0" w:space="0" w:color="auto"/>
            <w:left w:val="none" w:sz="0" w:space="0" w:color="auto"/>
            <w:bottom w:val="none" w:sz="0" w:space="0" w:color="auto"/>
            <w:right w:val="none" w:sz="0" w:space="0" w:color="auto"/>
          </w:divBdr>
        </w:div>
        <w:div w:id="1071851577">
          <w:marLeft w:val="0"/>
          <w:marRight w:val="0"/>
          <w:marTop w:val="0"/>
          <w:marBottom w:val="0"/>
          <w:divBdr>
            <w:top w:val="none" w:sz="0" w:space="0" w:color="auto"/>
            <w:left w:val="none" w:sz="0" w:space="0" w:color="auto"/>
            <w:bottom w:val="none" w:sz="0" w:space="0" w:color="auto"/>
            <w:right w:val="none" w:sz="0" w:space="0" w:color="auto"/>
          </w:divBdr>
        </w:div>
        <w:div w:id="1293176068">
          <w:marLeft w:val="0"/>
          <w:marRight w:val="0"/>
          <w:marTop w:val="0"/>
          <w:marBottom w:val="0"/>
          <w:divBdr>
            <w:top w:val="none" w:sz="0" w:space="0" w:color="auto"/>
            <w:left w:val="none" w:sz="0" w:space="0" w:color="auto"/>
            <w:bottom w:val="none" w:sz="0" w:space="0" w:color="auto"/>
            <w:right w:val="none" w:sz="0" w:space="0" w:color="auto"/>
          </w:divBdr>
        </w:div>
        <w:div w:id="1560677008">
          <w:marLeft w:val="0"/>
          <w:marRight w:val="0"/>
          <w:marTop w:val="0"/>
          <w:marBottom w:val="0"/>
          <w:divBdr>
            <w:top w:val="none" w:sz="0" w:space="0" w:color="auto"/>
            <w:left w:val="none" w:sz="0" w:space="0" w:color="auto"/>
            <w:bottom w:val="none" w:sz="0" w:space="0" w:color="auto"/>
            <w:right w:val="none" w:sz="0" w:space="0" w:color="auto"/>
          </w:divBdr>
        </w:div>
      </w:divsChild>
    </w:div>
    <w:div w:id="1251086226">
      <w:bodyDiv w:val="1"/>
      <w:marLeft w:val="0"/>
      <w:marRight w:val="0"/>
      <w:marTop w:val="0"/>
      <w:marBottom w:val="0"/>
      <w:divBdr>
        <w:top w:val="none" w:sz="0" w:space="0" w:color="auto"/>
        <w:left w:val="none" w:sz="0" w:space="0" w:color="auto"/>
        <w:bottom w:val="none" w:sz="0" w:space="0" w:color="auto"/>
        <w:right w:val="none" w:sz="0" w:space="0" w:color="auto"/>
      </w:divBdr>
    </w:div>
    <w:div w:id="1290286054">
      <w:bodyDiv w:val="1"/>
      <w:marLeft w:val="0"/>
      <w:marRight w:val="0"/>
      <w:marTop w:val="0"/>
      <w:marBottom w:val="0"/>
      <w:divBdr>
        <w:top w:val="none" w:sz="0" w:space="0" w:color="auto"/>
        <w:left w:val="none" w:sz="0" w:space="0" w:color="auto"/>
        <w:bottom w:val="none" w:sz="0" w:space="0" w:color="auto"/>
        <w:right w:val="none" w:sz="0" w:space="0" w:color="auto"/>
      </w:divBdr>
      <w:divsChild>
        <w:div w:id="421949621">
          <w:marLeft w:val="0"/>
          <w:marRight w:val="0"/>
          <w:marTop w:val="0"/>
          <w:marBottom w:val="0"/>
          <w:divBdr>
            <w:top w:val="none" w:sz="0" w:space="0" w:color="auto"/>
            <w:left w:val="none" w:sz="0" w:space="0" w:color="auto"/>
            <w:bottom w:val="none" w:sz="0" w:space="0" w:color="auto"/>
            <w:right w:val="none" w:sz="0" w:space="0" w:color="auto"/>
          </w:divBdr>
        </w:div>
        <w:div w:id="728577933">
          <w:marLeft w:val="0"/>
          <w:marRight w:val="0"/>
          <w:marTop w:val="0"/>
          <w:marBottom w:val="0"/>
          <w:divBdr>
            <w:top w:val="none" w:sz="0" w:space="0" w:color="auto"/>
            <w:left w:val="none" w:sz="0" w:space="0" w:color="auto"/>
            <w:bottom w:val="none" w:sz="0" w:space="0" w:color="auto"/>
            <w:right w:val="none" w:sz="0" w:space="0" w:color="auto"/>
          </w:divBdr>
        </w:div>
        <w:div w:id="979650162">
          <w:marLeft w:val="0"/>
          <w:marRight w:val="0"/>
          <w:marTop w:val="0"/>
          <w:marBottom w:val="0"/>
          <w:divBdr>
            <w:top w:val="none" w:sz="0" w:space="0" w:color="auto"/>
            <w:left w:val="none" w:sz="0" w:space="0" w:color="auto"/>
            <w:bottom w:val="none" w:sz="0" w:space="0" w:color="auto"/>
            <w:right w:val="none" w:sz="0" w:space="0" w:color="auto"/>
          </w:divBdr>
        </w:div>
        <w:div w:id="1428692805">
          <w:marLeft w:val="0"/>
          <w:marRight w:val="0"/>
          <w:marTop w:val="0"/>
          <w:marBottom w:val="0"/>
          <w:divBdr>
            <w:top w:val="none" w:sz="0" w:space="0" w:color="auto"/>
            <w:left w:val="none" w:sz="0" w:space="0" w:color="auto"/>
            <w:bottom w:val="none" w:sz="0" w:space="0" w:color="auto"/>
            <w:right w:val="none" w:sz="0" w:space="0" w:color="auto"/>
          </w:divBdr>
        </w:div>
        <w:div w:id="2073195879">
          <w:marLeft w:val="0"/>
          <w:marRight w:val="0"/>
          <w:marTop w:val="0"/>
          <w:marBottom w:val="0"/>
          <w:divBdr>
            <w:top w:val="none" w:sz="0" w:space="0" w:color="auto"/>
            <w:left w:val="none" w:sz="0" w:space="0" w:color="auto"/>
            <w:bottom w:val="none" w:sz="0" w:space="0" w:color="auto"/>
            <w:right w:val="none" w:sz="0" w:space="0" w:color="auto"/>
          </w:divBdr>
        </w:div>
        <w:div w:id="2132895677">
          <w:marLeft w:val="0"/>
          <w:marRight w:val="0"/>
          <w:marTop w:val="0"/>
          <w:marBottom w:val="0"/>
          <w:divBdr>
            <w:top w:val="none" w:sz="0" w:space="0" w:color="auto"/>
            <w:left w:val="none" w:sz="0" w:space="0" w:color="auto"/>
            <w:bottom w:val="none" w:sz="0" w:space="0" w:color="auto"/>
            <w:right w:val="none" w:sz="0" w:space="0" w:color="auto"/>
          </w:divBdr>
        </w:div>
      </w:divsChild>
    </w:div>
    <w:div w:id="1302926380">
      <w:bodyDiv w:val="1"/>
      <w:marLeft w:val="0"/>
      <w:marRight w:val="0"/>
      <w:marTop w:val="0"/>
      <w:marBottom w:val="0"/>
      <w:divBdr>
        <w:top w:val="none" w:sz="0" w:space="0" w:color="auto"/>
        <w:left w:val="none" w:sz="0" w:space="0" w:color="auto"/>
        <w:bottom w:val="none" w:sz="0" w:space="0" w:color="auto"/>
        <w:right w:val="none" w:sz="0" w:space="0" w:color="auto"/>
      </w:divBdr>
      <w:divsChild>
        <w:div w:id="1116483280">
          <w:marLeft w:val="0"/>
          <w:marRight w:val="0"/>
          <w:marTop w:val="0"/>
          <w:marBottom w:val="0"/>
          <w:divBdr>
            <w:top w:val="none" w:sz="0" w:space="0" w:color="auto"/>
            <w:left w:val="none" w:sz="0" w:space="0" w:color="auto"/>
            <w:bottom w:val="none" w:sz="0" w:space="0" w:color="auto"/>
            <w:right w:val="none" w:sz="0" w:space="0" w:color="auto"/>
          </w:divBdr>
        </w:div>
        <w:div w:id="1437023320">
          <w:marLeft w:val="0"/>
          <w:marRight w:val="0"/>
          <w:marTop w:val="0"/>
          <w:marBottom w:val="0"/>
          <w:divBdr>
            <w:top w:val="none" w:sz="0" w:space="0" w:color="auto"/>
            <w:left w:val="none" w:sz="0" w:space="0" w:color="auto"/>
            <w:bottom w:val="none" w:sz="0" w:space="0" w:color="auto"/>
            <w:right w:val="none" w:sz="0" w:space="0" w:color="auto"/>
          </w:divBdr>
        </w:div>
        <w:div w:id="1588347193">
          <w:marLeft w:val="0"/>
          <w:marRight w:val="0"/>
          <w:marTop w:val="0"/>
          <w:marBottom w:val="0"/>
          <w:divBdr>
            <w:top w:val="none" w:sz="0" w:space="0" w:color="auto"/>
            <w:left w:val="none" w:sz="0" w:space="0" w:color="auto"/>
            <w:bottom w:val="none" w:sz="0" w:space="0" w:color="auto"/>
            <w:right w:val="none" w:sz="0" w:space="0" w:color="auto"/>
          </w:divBdr>
        </w:div>
      </w:divsChild>
    </w:div>
    <w:div w:id="1303996529">
      <w:bodyDiv w:val="1"/>
      <w:marLeft w:val="0"/>
      <w:marRight w:val="0"/>
      <w:marTop w:val="0"/>
      <w:marBottom w:val="0"/>
      <w:divBdr>
        <w:top w:val="none" w:sz="0" w:space="0" w:color="auto"/>
        <w:left w:val="none" w:sz="0" w:space="0" w:color="auto"/>
        <w:bottom w:val="none" w:sz="0" w:space="0" w:color="auto"/>
        <w:right w:val="none" w:sz="0" w:space="0" w:color="auto"/>
      </w:divBdr>
      <w:divsChild>
        <w:div w:id="275645352">
          <w:marLeft w:val="0"/>
          <w:marRight w:val="0"/>
          <w:marTop w:val="0"/>
          <w:marBottom w:val="0"/>
          <w:divBdr>
            <w:top w:val="none" w:sz="0" w:space="0" w:color="auto"/>
            <w:left w:val="none" w:sz="0" w:space="0" w:color="auto"/>
            <w:bottom w:val="none" w:sz="0" w:space="0" w:color="auto"/>
            <w:right w:val="none" w:sz="0" w:space="0" w:color="auto"/>
          </w:divBdr>
        </w:div>
        <w:div w:id="626282323">
          <w:marLeft w:val="0"/>
          <w:marRight w:val="0"/>
          <w:marTop w:val="0"/>
          <w:marBottom w:val="0"/>
          <w:divBdr>
            <w:top w:val="none" w:sz="0" w:space="0" w:color="auto"/>
            <w:left w:val="none" w:sz="0" w:space="0" w:color="auto"/>
            <w:bottom w:val="none" w:sz="0" w:space="0" w:color="auto"/>
            <w:right w:val="none" w:sz="0" w:space="0" w:color="auto"/>
          </w:divBdr>
        </w:div>
        <w:div w:id="800613368">
          <w:marLeft w:val="0"/>
          <w:marRight w:val="0"/>
          <w:marTop w:val="0"/>
          <w:marBottom w:val="0"/>
          <w:divBdr>
            <w:top w:val="none" w:sz="0" w:space="0" w:color="auto"/>
            <w:left w:val="none" w:sz="0" w:space="0" w:color="auto"/>
            <w:bottom w:val="none" w:sz="0" w:space="0" w:color="auto"/>
            <w:right w:val="none" w:sz="0" w:space="0" w:color="auto"/>
          </w:divBdr>
        </w:div>
        <w:div w:id="891619263">
          <w:marLeft w:val="0"/>
          <w:marRight w:val="0"/>
          <w:marTop w:val="0"/>
          <w:marBottom w:val="0"/>
          <w:divBdr>
            <w:top w:val="none" w:sz="0" w:space="0" w:color="auto"/>
            <w:left w:val="none" w:sz="0" w:space="0" w:color="auto"/>
            <w:bottom w:val="none" w:sz="0" w:space="0" w:color="auto"/>
            <w:right w:val="none" w:sz="0" w:space="0" w:color="auto"/>
          </w:divBdr>
        </w:div>
        <w:div w:id="1387604453">
          <w:marLeft w:val="0"/>
          <w:marRight w:val="0"/>
          <w:marTop w:val="0"/>
          <w:marBottom w:val="0"/>
          <w:divBdr>
            <w:top w:val="none" w:sz="0" w:space="0" w:color="auto"/>
            <w:left w:val="none" w:sz="0" w:space="0" w:color="auto"/>
            <w:bottom w:val="none" w:sz="0" w:space="0" w:color="auto"/>
            <w:right w:val="none" w:sz="0" w:space="0" w:color="auto"/>
          </w:divBdr>
        </w:div>
        <w:div w:id="1505896154">
          <w:marLeft w:val="0"/>
          <w:marRight w:val="0"/>
          <w:marTop w:val="0"/>
          <w:marBottom w:val="0"/>
          <w:divBdr>
            <w:top w:val="none" w:sz="0" w:space="0" w:color="auto"/>
            <w:left w:val="none" w:sz="0" w:space="0" w:color="auto"/>
            <w:bottom w:val="none" w:sz="0" w:space="0" w:color="auto"/>
            <w:right w:val="none" w:sz="0" w:space="0" w:color="auto"/>
          </w:divBdr>
        </w:div>
        <w:div w:id="1763380076">
          <w:marLeft w:val="0"/>
          <w:marRight w:val="0"/>
          <w:marTop w:val="0"/>
          <w:marBottom w:val="0"/>
          <w:divBdr>
            <w:top w:val="none" w:sz="0" w:space="0" w:color="auto"/>
            <w:left w:val="none" w:sz="0" w:space="0" w:color="auto"/>
            <w:bottom w:val="none" w:sz="0" w:space="0" w:color="auto"/>
            <w:right w:val="none" w:sz="0" w:space="0" w:color="auto"/>
          </w:divBdr>
        </w:div>
        <w:div w:id="1845707848">
          <w:marLeft w:val="0"/>
          <w:marRight w:val="0"/>
          <w:marTop w:val="0"/>
          <w:marBottom w:val="0"/>
          <w:divBdr>
            <w:top w:val="none" w:sz="0" w:space="0" w:color="auto"/>
            <w:left w:val="none" w:sz="0" w:space="0" w:color="auto"/>
            <w:bottom w:val="none" w:sz="0" w:space="0" w:color="auto"/>
            <w:right w:val="none" w:sz="0" w:space="0" w:color="auto"/>
          </w:divBdr>
        </w:div>
      </w:divsChild>
    </w:div>
    <w:div w:id="1315255360">
      <w:bodyDiv w:val="1"/>
      <w:marLeft w:val="0"/>
      <w:marRight w:val="0"/>
      <w:marTop w:val="0"/>
      <w:marBottom w:val="0"/>
      <w:divBdr>
        <w:top w:val="none" w:sz="0" w:space="0" w:color="auto"/>
        <w:left w:val="none" w:sz="0" w:space="0" w:color="auto"/>
        <w:bottom w:val="none" w:sz="0" w:space="0" w:color="auto"/>
        <w:right w:val="none" w:sz="0" w:space="0" w:color="auto"/>
      </w:divBdr>
      <w:divsChild>
        <w:div w:id="4982494">
          <w:marLeft w:val="0"/>
          <w:marRight w:val="0"/>
          <w:marTop w:val="0"/>
          <w:marBottom w:val="0"/>
          <w:divBdr>
            <w:top w:val="none" w:sz="0" w:space="0" w:color="auto"/>
            <w:left w:val="none" w:sz="0" w:space="0" w:color="auto"/>
            <w:bottom w:val="none" w:sz="0" w:space="0" w:color="auto"/>
            <w:right w:val="none" w:sz="0" w:space="0" w:color="auto"/>
          </w:divBdr>
        </w:div>
        <w:div w:id="144392385">
          <w:marLeft w:val="0"/>
          <w:marRight w:val="0"/>
          <w:marTop w:val="0"/>
          <w:marBottom w:val="0"/>
          <w:divBdr>
            <w:top w:val="none" w:sz="0" w:space="0" w:color="auto"/>
            <w:left w:val="none" w:sz="0" w:space="0" w:color="auto"/>
            <w:bottom w:val="none" w:sz="0" w:space="0" w:color="auto"/>
            <w:right w:val="none" w:sz="0" w:space="0" w:color="auto"/>
          </w:divBdr>
        </w:div>
        <w:div w:id="194317259">
          <w:marLeft w:val="0"/>
          <w:marRight w:val="0"/>
          <w:marTop w:val="0"/>
          <w:marBottom w:val="0"/>
          <w:divBdr>
            <w:top w:val="none" w:sz="0" w:space="0" w:color="auto"/>
            <w:left w:val="none" w:sz="0" w:space="0" w:color="auto"/>
            <w:bottom w:val="none" w:sz="0" w:space="0" w:color="auto"/>
            <w:right w:val="none" w:sz="0" w:space="0" w:color="auto"/>
          </w:divBdr>
        </w:div>
        <w:div w:id="1031760337">
          <w:marLeft w:val="0"/>
          <w:marRight w:val="0"/>
          <w:marTop w:val="0"/>
          <w:marBottom w:val="0"/>
          <w:divBdr>
            <w:top w:val="none" w:sz="0" w:space="0" w:color="auto"/>
            <w:left w:val="none" w:sz="0" w:space="0" w:color="auto"/>
            <w:bottom w:val="none" w:sz="0" w:space="0" w:color="auto"/>
            <w:right w:val="none" w:sz="0" w:space="0" w:color="auto"/>
          </w:divBdr>
        </w:div>
        <w:div w:id="1125737235">
          <w:marLeft w:val="0"/>
          <w:marRight w:val="0"/>
          <w:marTop w:val="0"/>
          <w:marBottom w:val="0"/>
          <w:divBdr>
            <w:top w:val="none" w:sz="0" w:space="0" w:color="auto"/>
            <w:left w:val="none" w:sz="0" w:space="0" w:color="auto"/>
            <w:bottom w:val="none" w:sz="0" w:space="0" w:color="auto"/>
            <w:right w:val="none" w:sz="0" w:space="0" w:color="auto"/>
          </w:divBdr>
        </w:div>
        <w:div w:id="1474760124">
          <w:marLeft w:val="0"/>
          <w:marRight w:val="0"/>
          <w:marTop w:val="0"/>
          <w:marBottom w:val="0"/>
          <w:divBdr>
            <w:top w:val="none" w:sz="0" w:space="0" w:color="auto"/>
            <w:left w:val="none" w:sz="0" w:space="0" w:color="auto"/>
            <w:bottom w:val="none" w:sz="0" w:space="0" w:color="auto"/>
            <w:right w:val="none" w:sz="0" w:space="0" w:color="auto"/>
          </w:divBdr>
        </w:div>
        <w:div w:id="1609966068">
          <w:marLeft w:val="0"/>
          <w:marRight w:val="0"/>
          <w:marTop w:val="0"/>
          <w:marBottom w:val="0"/>
          <w:divBdr>
            <w:top w:val="none" w:sz="0" w:space="0" w:color="auto"/>
            <w:left w:val="none" w:sz="0" w:space="0" w:color="auto"/>
            <w:bottom w:val="none" w:sz="0" w:space="0" w:color="auto"/>
            <w:right w:val="none" w:sz="0" w:space="0" w:color="auto"/>
          </w:divBdr>
        </w:div>
        <w:div w:id="1811022276">
          <w:marLeft w:val="0"/>
          <w:marRight w:val="0"/>
          <w:marTop w:val="0"/>
          <w:marBottom w:val="0"/>
          <w:divBdr>
            <w:top w:val="none" w:sz="0" w:space="0" w:color="auto"/>
            <w:left w:val="none" w:sz="0" w:space="0" w:color="auto"/>
            <w:bottom w:val="none" w:sz="0" w:space="0" w:color="auto"/>
            <w:right w:val="none" w:sz="0" w:space="0" w:color="auto"/>
          </w:divBdr>
        </w:div>
      </w:divsChild>
    </w:div>
    <w:div w:id="1342202173">
      <w:bodyDiv w:val="1"/>
      <w:marLeft w:val="0"/>
      <w:marRight w:val="0"/>
      <w:marTop w:val="0"/>
      <w:marBottom w:val="0"/>
      <w:divBdr>
        <w:top w:val="none" w:sz="0" w:space="0" w:color="auto"/>
        <w:left w:val="none" w:sz="0" w:space="0" w:color="auto"/>
        <w:bottom w:val="none" w:sz="0" w:space="0" w:color="auto"/>
        <w:right w:val="none" w:sz="0" w:space="0" w:color="auto"/>
      </w:divBdr>
      <w:divsChild>
        <w:div w:id="61872226">
          <w:marLeft w:val="0"/>
          <w:marRight w:val="0"/>
          <w:marTop w:val="0"/>
          <w:marBottom w:val="0"/>
          <w:divBdr>
            <w:top w:val="none" w:sz="0" w:space="0" w:color="auto"/>
            <w:left w:val="none" w:sz="0" w:space="0" w:color="auto"/>
            <w:bottom w:val="none" w:sz="0" w:space="0" w:color="auto"/>
            <w:right w:val="none" w:sz="0" w:space="0" w:color="auto"/>
          </w:divBdr>
        </w:div>
        <w:div w:id="83301523">
          <w:marLeft w:val="0"/>
          <w:marRight w:val="0"/>
          <w:marTop w:val="0"/>
          <w:marBottom w:val="0"/>
          <w:divBdr>
            <w:top w:val="none" w:sz="0" w:space="0" w:color="auto"/>
            <w:left w:val="none" w:sz="0" w:space="0" w:color="auto"/>
            <w:bottom w:val="none" w:sz="0" w:space="0" w:color="auto"/>
            <w:right w:val="none" w:sz="0" w:space="0" w:color="auto"/>
          </w:divBdr>
        </w:div>
        <w:div w:id="647172277">
          <w:marLeft w:val="0"/>
          <w:marRight w:val="0"/>
          <w:marTop w:val="0"/>
          <w:marBottom w:val="0"/>
          <w:divBdr>
            <w:top w:val="none" w:sz="0" w:space="0" w:color="auto"/>
            <w:left w:val="none" w:sz="0" w:space="0" w:color="auto"/>
            <w:bottom w:val="none" w:sz="0" w:space="0" w:color="auto"/>
            <w:right w:val="none" w:sz="0" w:space="0" w:color="auto"/>
          </w:divBdr>
        </w:div>
        <w:div w:id="1790127551">
          <w:marLeft w:val="0"/>
          <w:marRight w:val="0"/>
          <w:marTop w:val="0"/>
          <w:marBottom w:val="0"/>
          <w:divBdr>
            <w:top w:val="none" w:sz="0" w:space="0" w:color="auto"/>
            <w:left w:val="none" w:sz="0" w:space="0" w:color="auto"/>
            <w:bottom w:val="none" w:sz="0" w:space="0" w:color="auto"/>
            <w:right w:val="none" w:sz="0" w:space="0" w:color="auto"/>
          </w:divBdr>
        </w:div>
        <w:div w:id="1982151678">
          <w:marLeft w:val="0"/>
          <w:marRight w:val="0"/>
          <w:marTop w:val="0"/>
          <w:marBottom w:val="0"/>
          <w:divBdr>
            <w:top w:val="none" w:sz="0" w:space="0" w:color="auto"/>
            <w:left w:val="none" w:sz="0" w:space="0" w:color="auto"/>
            <w:bottom w:val="none" w:sz="0" w:space="0" w:color="auto"/>
            <w:right w:val="none" w:sz="0" w:space="0" w:color="auto"/>
          </w:divBdr>
        </w:div>
        <w:div w:id="2146072846">
          <w:marLeft w:val="0"/>
          <w:marRight w:val="0"/>
          <w:marTop w:val="0"/>
          <w:marBottom w:val="0"/>
          <w:divBdr>
            <w:top w:val="none" w:sz="0" w:space="0" w:color="auto"/>
            <w:left w:val="none" w:sz="0" w:space="0" w:color="auto"/>
            <w:bottom w:val="none" w:sz="0" w:space="0" w:color="auto"/>
            <w:right w:val="none" w:sz="0" w:space="0" w:color="auto"/>
          </w:divBdr>
        </w:div>
      </w:divsChild>
    </w:div>
    <w:div w:id="1385442611">
      <w:bodyDiv w:val="1"/>
      <w:marLeft w:val="0"/>
      <w:marRight w:val="0"/>
      <w:marTop w:val="0"/>
      <w:marBottom w:val="0"/>
      <w:divBdr>
        <w:top w:val="none" w:sz="0" w:space="0" w:color="auto"/>
        <w:left w:val="none" w:sz="0" w:space="0" w:color="auto"/>
        <w:bottom w:val="none" w:sz="0" w:space="0" w:color="auto"/>
        <w:right w:val="none" w:sz="0" w:space="0" w:color="auto"/>
      </w:divBdr>
      <w:divsChild>
        <w:div w:id="727531463">
          <w:marLeft w:val="0"/>
          <w:marRight w:val="0"/>
          <w:marTop w:val="0"/>
          <w:marBottom w:val="0"/>
          <w:divBdr>
            <w:top w:val="none" w:sz="0" w:space="0" w:color="auto"/>
            <w:left w:val="none" w:sz="0" w:space="0" w:color="auto"/>
            <w:bottom w:val="none" w:sz="0" w:space="0" w:color="auto"/>
            <w:right w:val="none" w:sz="0" w:space="0" w:color="auto"/>
          </w:divBdr>
        </w:div>
        <w:div w:id="1885018111">
          <w:marLeft w:val="0"/>
          <w:marRight w:val="0"/>
          <w:marTop w:val="0"/>
          <w:marBottom w:val="0"/>
          <w:divBdr>
            <w:top w:val="none" w:sz="0" w:space="0" w:color="auto"/>
            <w:left w:val="none" w:sz="0" w:space="0" w:color="auto"/>
            <w:bottom w:val="none" w:sz="0" w:space="0" w:color="auto"/>
            <w:right w:val="none" w:sz="0" w:space="0" w:color="auto"/>
          </w:divBdr>
        </w:div>
        <w:div w:id="691614647">
          <w:marLeft w:val="0"/>
          <w:marRight w:val="0"/>
          <w:marTop w:val="0"/>
          <w:marBottom w:val="0"/>
          <w:divBdr>
            <w:top w:val="none" w:sz="0" w:space="0" w:color="auto"/>
            <w:left w:val="none" w:sz="0" w:space="0" w:color="auto"/>
            <w:bottom w:val="none" w:sz="0" w:space="0" w:color="auto"/>
            <w:right w:val="none" w:sz="0" w:space="0" w:color="auto"/>
          </w:divBdr>
        </w:div>
        <w:div w:id="1247301402">
          <w:marLeft w:val="0"/>
          <w:marRight w:val="0"/>
          <w:marTop w:val="0"/>
          <w:marBottom w:val="0"/>
          <w:divBdr>
            <w:top w:val="none" w:sz="0" w:space="0" w:color="auto"/>
            <w:left w:val="none" w:sz="0" w:space="0" w:color="auto"/>
            <w:bottom w:val="none" w:sz="0" w:space="0" w:color="auto"/>
            <w:right w:val="none" w:sz="0" w:space="0" w:color="auto"/>
          </w:divBdr>
        </w:div>
        <w:div w:id="475416677">
          <w:marLeft w:val="0"/>
          <w:marRight w:val="0"/>
          <w:marTop w:val="0"/>
          <w:marBottom w:val="0"/>
          <w:divBdr>
            <w:top w:val="none" w:sz="0" w:space="0" w:color="auto"/>
            <w:left w:val="none" w:sz="0" w:space="0" w:color="auto"/>
            <w:bottom w:val="none" w:sz="0" w:space="0" w:color="auto"/>
            <w:right w:val="none" w:sz="0" w:space="0" w:color="auto"/>
          </w:divBdr>
        </w:div>
        <w:div w:id="490557904">
          <w:marLeft w:val="0"/>
          <w:marRight w:val="0"/>
          <w:marTop w:val="0"/>
          <w:marBottom w:val="0"/>
          <w:divBdr>
            <w:top w:val="none" w:sz="0" w:space="0" w:color="auto"/>
            <w:left w:val="none" w:sz="0" w:space="0" w:color="auto"/>
            <w:bottom w:val="none" w:sz="0" w:space="0" w:color="auto"/>
            <w:right w:val="none" w:sz="0" w:space="0" w:color="auto"/>
          </w:divBdr>
        </w:div>
        <w:div w:id="1273393768">
          <w:marLeft w:val="0"/>
          <w:marRight w:val="0"/>
          <w:marTop w:val="0"/>
          <w:marBottom w:val="0"/>
          <w:divBdr>
            <w:top w:val="none" w:sz="0" w:space="0" w:color="auto"/>
            <w:left w:val="none" w:sz="0" w:space="0" w:color="auto"/>
            <w:bottom w:val="none" w:sz="0" w:space="0" w:color="auto"/>
            <w:right w:val="none" w:sz="0" w:space="0" w:color="auto"/>
          </w:divBdr>
        </w:div>
        <w:div w:id="2051176965">
          <w:marLeft w:val="0"/>
          <w:marRight w:val="0"/>
          <w:marTop w:val="0"/>
          <w:marBottom w:val="0"/>
          <w:divBdr>
            <w:top w:val="none" w:sz="0" w:space="0" w:color="auto"/>
            <w:left w:val="none" w:sz="0" w:space="0" w:color="auto"/>
            <w:bottom w:val="none" w:sz="0" w:space="0" w:color="auto"/>
            <w:right w:val="none" w:sz="0" w:space="0" w:color="auto"/>
          </w:divBdr>
        </w:div>
        <w:div w:id="1371686606">
          <w:marLeft w:val="0"/>
          <w:marRight w:val="0"/>
          <w:marTop w:val="0"/>
          <w:marBottom w:val="0"/>
          <w:divBdr>
            <w:top w:val="none" w:sz="0" w:space="0" w:color="auto"/>
            <w:left w:val="none" w:sz="0" w:space="0" w:color="auto"/>
            <w:bottom w:val="none" w:sz="0" w:space="0" w:color="auto"/>
            <w:right w:val="none" w:sz="0" w:space="0" w:color="auto"/>
          </w:divBdr>
        </w:div>
      </w:divsChild>
    </w:div>
    <w:div w:id="1397052414">
      <w:bodyDiv w:val="1"/>
      <w:marLeft w:val="0"/>
      <w:marRight w:val="0"/>
      <w:marTop w:val="0"/>
      <w:marBottom w:val="0"/>
      <w:divBdr>
        <w:top w:val="none" w:sz="0" w:space="0" w:color="auto"/>
        <w:left w:val="none" w:sz="0" w:space="0" w:color="auto"/>
        <w:bottom w:val="none" w:sz="0" w:space="0" w:color="auto"/>
        <w:right w:val="none" w:sz="0" w:space="0" w:color="auto"/>
      </w:divBdr>
    </w:div>
    <w:div w:id="1411192111">
      <w:bodyDiv w:val="1"/>
      <w:marLeft w:val="0"/>
      <w:marRight w:val="0"/>
      <w:marTop w:val="0"/>
      <w:marBottom w:val="0"/>
      <w:divBdr>
        <w:top w:val="none" w:sz="0" w:space="0" w:color="auto"/>
        <w:left w:val="none" w:sz="0" w:space="0" w:color="auto"/>
        <w:bottom w:val="none" w:sz="0" w:space="0" w:color="auto"/>
        <w:right w:val="none" w:sz="0" w:space="0" w:color="auto"/>
      </w:divBdr>
      <w:divsChild>
        <w:div w:id="244072006">
          <w:marLeft w:val="0"/>
          <w:marRight w:val="0"/>
          <w:marTop w:val="0"/>
          <w:marBottom w:val="0"/>
          <w:divBdr>
            <w:top w:val="none" w:sz="0" w:space="0" w:color="auto"/>
            <w:left w:val="none" w:sz="0" w:space="0" w:color="auto"/>
            <w:bottom w:val="none" w:sz="0" w:space="0" w:color="auto"/>
            <w:right w:val="none" w:sz="0" w:space="0" w:color="auto"/>
          </w:divBdr>
        </w:div>
        <w:div w:id="415054113">
          <w:marLeft w:val="0"/>
          <w:marRight w:val="0"/>
          <w:marTop w:val="0"/>
          <w:marBottom w:val="0"/>
          <w:divBdr>
            <w:top w:val="none" w:sz="0" w:space="0" w:color="auto"/>
            <w:left w:val="none" w:sz="0" w:space="0" w:color="auto"/>
            <w:bottom w:val="none" w:sz="0" w:space="0" w:color="auto"/>
            <w:right w:val="none" w:sz="0" w:space="0" w:color="auto"/>
          </w:divBdr>
        </w:div>
        <w:div w:id="1014383008">
          <w:marLeft w:val="0"/>
          <w:marRight w:val="0"/>
          <w:marTop w:val="0"/>
          <w:marBottom w:val="0"/>
          <w:divBdr>
            <w:top w:val="none" w:sz="0" w:space="0" w:color="auto"/>
            <w:left w:val="none" w:sz="0" w:space="0" w:color="auto"/>
            <w:bottom w:val="none" w:sz="0" w:space="0" w:color="auto"/>
            <w:right w:val="none" w:sz="0" w:space="0" w:color="auto"/>
          </w:divBdr>
        </w:div>
        <w:div w:id="1137454738">
          <w:marLeft w:val="0"/>
          <w:marRight w:val="0"/>
          <w:marTop w:val="0"/>
          <w:marBottom w:val="0"/>
          <w:divBdr>
            <w:top w:val="none" w:sz="0" w:space="0" w:color="auto"/>
            <w:left w:val="none" w:sz="0" w:space="0" w:color="auto"/>
            <w:bottom w:val="none" w:sz="0" w:space="0" w:color="auto"/>
            <w:right w:val="none" w:sz="0" w:space="0" w:color="auto"/>
          </w:divBdr>
        </w:div>
        <w:div w:id="1486164724">
          <w:marLeft w:val="0"/>
          <w:marRight w:val="0"/>
          <w:marTop w:val="0"/>
          <w:marBottom w:val="0"/>
          <w:divBdr>
            <w:top w:val="none" w:sz="0" w:space="0" w:color="auto"/>
            <w:left w:val="none" w:sz="0" w:space="0" w:color="auto"/>
            <w:bottom w:val="none" w:sz="0" w:space="0" w:color="auto"/>
            <w:right w:val="none" w:sz="0" w:space="0" w:color="auto"/>
          </w:divBdr>
        </w:div>
        <w:div w:id="1647540229">
          <w:marLeft w:val="0"/>
          <w:marRight w:val="0"/>
          <w:marTop w:val="0"/>
          <w:marBottom w:val="0"/>
          <w:divBdr>
            <w:top w:val="none" w:sz="0" w:space="0" w:color="auto"/>
            <w:left w:val="none" w:sz="0" w:space="0" w:color="auto"/>
            <w:bottom w:val="none" w:sz="0" w:space="0" w:color="auto"/>
            <w:right w:val="none" w:sz="0" w:space="0" w:color="auto"/>
          </w:divBdr>
        </w:div>
        <w:div w:id="2145348494">
          <w:marLeft w:val="0"/>
          <w:marRight w:val="0"/>
          <w:marTop w:val="0"/>
          <w:marBottom w:val="0"/>
          <w:divBdr>
            <w:top w:val="none" w:sz="0" w:space="0" w:color="auto"/>
            <w:left w:val="none" w:sz="0" w:space="0" w:color="auto"/>
            <w:bottom w:val="none" w:sz="0" w:space="0" w:color="auto"/>
            <w:right w:val="none" w:sz="0" w:space="0" w:color="auto"/>
          </w:divBdr>
        </w:div>
      </w:divsChild>
    </w:div>
    <w:div w:id="1450667371">
      <w:bodyDiv w:val="1"/>
      <w:marLeft w:val="0"/>
      <w:marRight w:val="0"/>
      <w:marTop w:val="0"/>
      <w:marBottom w:val="0"/>
      <w:divBdr>
        <w:top w:val="none" w:sz="0" w:space="0" w:color="auto"/>
        <w:left w:val="none" w:sz="0" w:space="0" w:color="auto"/>
        <w:bottom w:val="none" w:sz="0" w:space="0" w:color="auto"/>
        <w:right w:val="none" w:sz="0" w:space="0" w:color="auto"/>
      </w:divBdr>
      <w:divsChild>
        <w:div w:id="8335597">
          <w:marLeft w:val="0"/>
          <w:marRight w:val="0"/>
          <w:marTop w:val="0"/>
          <w:marBottom w:val="0"/>
          <w:divBdr>
            <w:top w:val="none" w:sz="0" w:space="0" w:color="auto"/>
            <w:left w:val="none" w:sz="0" w:space="0" w:color="auto"/>
            <w:bottom w:val="none" w:sz="0" w:space="0" w:color="auto"/>
            <w:right w:val="none" w:sz="0" w:space="0" w:color="auto"/>
          </w:divBdr>
        </w:div>
        <w:div w:id="1037851654">
          <w:marLeft w:val="0"/>
          <w:marRight w:val="0"/>
          <w:marTop w:val="0"/>
          <w:marBottom w:val="0"/>
          <w:divBdr>
            <w:top w:val="none" w:sz="0" w:space="0" w:color="auto"/>
            <w:left w:val="none" w:sz="0" w:space="0" w:color="auto"/>
            <w:bottom w:val="none" w:sz="0" w:space="0" w:color="auto"/>
            <w:right w:val="none" w:sz="0" w:space="0" w:color="auto"/>
          </w:divBdr>
        </w:div>
        <w:div w:id="1607687925">
          <w:marLeft w:val="0"/>
          <w:marRight w:val="0"/>
          <w:marTop w:val="0"/>
          <w:marBottom w:val="0"/>
          <w:divBdr>
            <w:top w:val="none" w:sz="0" w:space="0" w:color="auto"/>
            <w:left w:val="none" w:sz="0" w:space="0" w:color="auto"/>
            <w:bottom w:val="none" w:sz="0" w:space="0" w:color="auto"/>
            <w:right w:val="none" w:sz="0" w:space="0" w:color="auto"/>
          </w:divBdr>
        </w:div>
        <w:div w:id="1936478910">
          <w:marLeft w:val="0"/>
          <w:marRight w:val="0"/>
          <w:marTop w:val="0"/>
          <w:marBottom w:val="0"/>
          <w:divBdr>
            <w:top w:val="none" w:sz="0" w:space="0" w:color="auto"/>
            <w:left w:val="none" w:sz="0" w:space="0" w:color="auto"/>
            <w:bottom w:val="none" w:sz="0" w:space="0" w:color="auto"/>
            <w:right w:val="none" w:sz="0" w:space="0" w:color="auto"/>
          </w:divBdr>
        </w:div>
      </w:divsChild>
    </w:div>
    <w:div w:id="1453986031">
      <w:bodyDiv w:val="1"/>
      <w:marLeft w:val="0"/>
      <w:marRight w:val="0"/>
      <w:marTop w:val="0"/>
      <w:marBottom w:val="0"/>
      <w:divBdr>
        <w:top w:val="none" w:sz="0" w:space="0" w:color="auto"/>
        <w:left w:val="none" w:sz="0" w:space="0" w:color="auto"/>
        <w:bottom w:val="none" w:sz="0" w:space="0" w:color="auto"/>
        <w:right w:val="none" w:sz="0" w:space="0" w:color="auto"/>
      </w:divBdr>
      <w:divsChild>
        <w:div w:id="1156341837">
          <w:marLeft w:val="0"/>
          <w:marRight w:val="0"/>
          <w:marTop w:val="0"/>
          <w:marBottom w:val="0"/>
          <w:divBdr>
            <w:top w:val="none" w:sz="0" w:space="0" w:color="auto"/>
            <w:left w:val="none" w:sz="0" w:space="0" w:color="auto"/>
            <w:bottom w:val="none" w:sz="0" w:space="0" w:color="auto"/>
            <w:right w:val="none" w:sz="0" w:space="0" w:color="auto"/>
          </w:divBdr>
        </w:div>
        <w:div w:id="393747221">
          <w:marLeft w:val="0"/>
          <w:marRight w:val="0"/>
          <w:marTop w:val="0"/>
          <w:marBottom w:val="0"/>
          <w:divBdr>
            <w:top w:val="none" w:sz="0" w:space="0" w:color="auto"/>
            <w:left w:val="none" w:sz="0" w:space="0" w:color="auto"/>
            <w:bottom w:val="none" w:sz="0" w:space="0" w:color="auto"/>
            <w:right w:val="none" w:sz="0" w:space="0" w:color="auto"/>
          </w:divBdr>
        </w:div>
        <w:div w:id="830364385">
          <w:marLeft w:val="0"/>
          <w:marRight w:val="0"/>
          <w:marTop w:val="0"/>
          <w:marBottom w:val="0"/>
          <w:divBdr>
            <w:top w:val="none" w:sz="0" w:space="0" w:color="auto"/>
            <w:left w:val="none" w:sz="0" w:space="0" w:color="auto"/>
            <w:bottom w:val="none" w:sz="0" w:space="0" w:color="auto"/>
            <w:right w:val="none" w:sz="0" w:space="0" w:color="auto"/>
          </w:divBdr>
        </w:div>
        <w:div w:id="1495679968">
          <w:marLeft w:val="0"/>
          <w:marRight w:val="0"/>
          <w:marTop w:val="0"/>
          <w:marBottom w:val="0"/>
          <w:divBdr>
            <w:top w:val="none" w:sz="0" w:space="0" w:color="auto"/>
            <w:left w:val="none" w:sz="0" w:space="0" w:color="auto"/>
            <w:bottom w:val="none" w:sz="0" w:space="0" w:color="auto"/>
            <w:right w:val="none" w:sz="0" w:space="0" w:color="auto"/>
          </w:divBdr>
        </w:div>
        <w:div w:id="1329793970">
          <w:marLeft w:val="0"/>
          <w:marRight w:val="0"/>
          <w:marTop w:val="0"/>
          <w:marBottom w:val="0"/>
          <w:divBdr>
            <w:top w:val="none" w:sz="0" w:space="0" w:color="auto"/>
            <w:left w:val="none" w:sz="0" w:space="0" w:color="auto"/>
            <w:bottom w:val="none" w:sz="0" w:space="0" w:color="auto"/>
            <w:right w:val="none" w:sz="0" w:space="0" w:color="auto"/>
          </w:divBdr>
        </w:div>
        <w:div w:id="2132821947">
          <w:marLeft w:val="0"/>
          <w:marRight w:val="0"/>
          <w:marTop w:val="0"/>
          <w:marBottom w:val="0"/>
          <w:divBdr>
            <w:top w:val="none" w:sz="0" w:space="0" w:color="auto"/>
            <w:left w:val="none" w:sz="0" w:space="0" w:color="auto"/>
            <w:bottom w:val="none" w:sz="0" w:space="0" w:color="auto"/>
            <w:right w:val="none" w:sz="0" w:space="0" w:color="auto"/>
          </w:divBdr>
        </w:div>
        <w:div w:id="531697571">
          <w:marLeft w:val="0"/>
          <w:marRight w:val="0"/>
          <w:marTop w:val="0"/>
          <w:marBottom w:val="0"/>
          <w:divBdr>
            <w:top w:val="none" w:sz="0" w:space="0" w:color="auto"/>
            <w:left w:val="none" w:sz="0" w:space="0" w:color="auto"/>
            <w:bottom w:val="none" w:sz="0" w:space="0" w:color="auto"/>
            <w:right w:val="none" w:sz="0" w:space="0" w:color="auto"/>
          </w:divBdr>
        </w:div>
        <w:div w:id="1894923951">
          <w:marLeft w:val="0"/>
          <w:marRight w:val="0"/>
          <w:marTop w:val="0"/>
          <w:marBottom w:val="0"/>
          <w:divBdr>
            <w:top w:val="none" w:sz="0" w:space="0" w:color="auto"/>
            <w:left w:val="none" w:sz="0" w:space="0" w:color="auto"/>
            <w:bottom w:val="none" w:sz="0" w:space="0" w:color="auto"/>
            <w:right w:val="none" w:sz="0" w:space="0" w:color="auto"/>
          </w:divBdr>
        </w:div>
        <w:div w:id="63797120">
          <w:marLeft w:val="0"/>
          <w:marRight w:val="0"/>
          <w:marTop w:val="0"/>
          <w:marBottom w:val="0"/>
          <w:divBdr>
            <w:top w:val="none" w:sz="0" w:space="0" w:color="auto"/>
            <w:left w:val="none" w:sz="0" w:space="0" w:color="auto"/>
            <w:bottom w:val="none" w:sz="0" w:space="0" w:color="auto"/>
            <w:right w:val="none" w:sz="0" w:space="0" w:color="auto"/>
          </w:divBdr>
        </w:div>
        <w:div w:id="570432837">
          <w:marLeft w:val="0"/>
          <w:marRight w:val="0"/>
          <w:marTop w:val="0"/>
          <w:marBottom w:val="0"/>
          <w:divBdr>
            <w:top w:val="none" w:sz="0" w:space="0" w:color="auto"/>
            <w:left w:val="none" w:sz="0" w:space="0" w:color="auto"/>
            <w:bottom w:val="none" w:sz="0" w:space="0" w:color="auto"/>
            <w:right w:val="none" w:sz="0" w:space="0" w:color="auto"/>
          </w:divBdr>
        </w:div>
        <w:div w:id="912279403">
          <w:marLeft w:val="0"/>
          <w:marRight w:val="0"/>
          <w:marTop w:val="0"/>
          <w:marBottom w:val="0"/>
          <w:divBdr>
            <w:top w:val="none" w:sz="0" w:space="0" w:color="auto"/>
            <w:left w:val="none" w:sz="0" w:space="0" w:color="auto"/>
            <w:bottom w:val="none" w:sz="0" w:space="0" w:color="auto"/>
            <w:right w:val="none" w:sz="0" w:space="0" w:color="auto"/>
          </w:divBdr>
        </w:div>
      </w:divsChild>
    </w:div>
    <w:div w:id="1478915451">
      <w:bodyDiv w:val="1"/>
      <w:marLeft w:val="0"/>
      <w:marRight w:val="0"/>
      <w:marTop w:val="0"/>
      <w:marBottom w:val="0"/>
      <w:divBdr>
        <w:top w:val="none" w:sz="0" w:space="0" w:color="auto"/>
        <w:left w:val="none" w:sz="0" w:space="0" w:color="auto"/>
        <w:bottom w:val="none" w:sz="0" w:space="0" w:color="auto"/>
        <w:right w:val="none" w:sz="0" w:space="0" w:color="auto"/>
      </w:divBdr>
      <w:divsChild>
        <w:div w:id="10185231">
          <w:marLeft w:val="0"/>
          <w:marRight w:val="0"/>
          <w:marTop w:val="0"/>
          <w:marBottom w:val="0"/>
          <w:divBdr>
            <w:top w:val="none" w:sz="0" w:space="0" w:color="auto"/>
            <w:left w:val="none" w:sz="0" w:space="0" w:color="auto"/>
            <w:bottom w:val="none" w:sz="0" w:space="0" w:color="auto"/>
            <w:right w:val="none" w:sz="0" w:space="0" w:color="auto"/>
          </w:divBdr>
        </w:div>
        <w:div w:id="455374348">
          <w:marLeft w:val="0"/>
          <w:marRight w:val="0"/>
          <w:marTop w:val="0"/>
          <w:marBottom w:val="0"/>
          <w:divBdr>
            <w:top w:val="none" w:sz="0" w:space="0" w:color="auto"/>
            <w:left w:val="none" w:sz="0" w:space="0" w:color="auto"/>
            <w:bottom w:val="none" w:sz="0" w:space="0" w:color="auto"/>
            <w:right w:val="none" w:sz="0" w:space="0" w:color="auto"/>
          </w:divBdr>
        </w:div>
        <w:div w:id="1042828321">
          <w:marLeft w:val="0"/>
          <w:marRight w:val="0"/>
          <w:marTop w:val="0"/>
          <w:marBottom w:val="0"/>
          <w:divBdr>
            <w:top w:val="none" w:sz="0" w:space="0" w:color="auto"/>
            <w:left w:val="none" w:sz="0" w:space="0" w:color="auto"/>
            <w:bottom w:val="none" w:sz="0" w:space="0" w:color="auto"/>
            <w:right w:val="none" w:sz="0" w:space="0" w:color="auto"/>
          </w:divBdr>
        </w:div>
        <w:div w:id="1118840218">
          <w:marLeft w:val="0"/>
          <w:marRight w:val="0"/>
          <w:marTop w:val="0"/>
          <w:marBottom w:val="0"/>
          <w:divBdr>
            <w:top w:val="none" w:sz="0" w:space="0" w:color="auto"/>
            <w:left w:val="none" w:sz="0" w:space="0" w:color="auto"/>
            <w:bottom w:val="none" w:sz="0" w:space="0" w:color="auto"/>
            <w:right w:val="none" w:sz="0" w:space="0" w:color="auto"/>
          </w:divBdr>
        </w:div>
        <w:div w:id="1328092717">
          <w:marLeft w:val="0"/>
          <w:marRight w:val="0"/>
          <w:marTop w:val="0"/>
          <w:marBottom w:val="0"/>
          <w:divBdr>
            <w:top w:val="none" w:sz="0" w:space="0" w:color="auto"/>
            <w:left w:val="none" w:sz="0" w:space="0" w:color="auto"/>
            <w:bottom w:val="none" w:sz="0" w:space="0" w:color="auto"/>
            <w:right w:val="none" w:sz="0" w:space="0" w:color="auto"/>
          </w:divBdr>
        </w:div>
        <w:div w:id="1429501224">
          <w:marLeft w:val="0"/>
          <w:marRight w:val="0"/>
          <w:marTop w:val="0"/>
          <w:marBottom w:val="0"/>
          <w:divBdr>
            <w:top w:val="none" w:sz="0" w:space="0" w:color="auto"/>
            <w:left w:val="none" w:sz="0" w:space="0" w:color="auto"/>
            <w:bottom w:val="none" w:sz="0" w:space="0" w:color="auto"/>
            <w:right w:val="none" w:sz="0" w:space="0" w:color="auto"/>
          </w:divBdr>
        </w:div>
        <w:div w:id="1600983279">
          <w:marLeft w:val="0"/>
          <w:marRight w:val="0"/>
          <w:marTop w:val="0"/>
          <w:marBottom w:val="0"/>
          <w:divBdr>
            <w:top w:val="none" w:sz="0" w:space="0" w:color="auto"/>
            <w:left w:val="none" w:sz="0" w:space="0" w:color="auto"/>
            <w:bottom w:val="none" w:sz="0" w:space="0" w:color="auto"/>
            <w:right w:val="none" w:sz="0" w:space="0" w:color="auto"/>
          </w:divBdr>
        </w:div>
        <w:div w:id="1647315000">
          <w:marLeft w:val="0"/>
          <w:marRight w:val="0"/>
          <w:marTop w:val="0"/>
          <w:marBottom w:val="0"/>
          <w:divBdr>
            <w:top w:val="none" w:sz="0" w:space="0" w:color="auto"/>
            <w:left w:val="none" w:sz="0" w:space="0" w:color="auto"/>
            <w:bottom w:val="none" w:sz="0" w:space="0" w:color="auto"/>
            <w:right w:val="none" w:sz="0" w:space="0" w:color="auto"/>
          </w:divBdr>
        </w:div>
        <w:div w:id="1882591633">
          <w:marLeft w:val="0"/>
          <w:marRight w:val="0"/>
          <w:marTop w:val="0"/>
          <w:marBottom w:val="0"/>
          <w:divBdr>
            <w:top w:val="none" w:sz="0" w:space="0" w:color="auto"/>
            <w:left w:val="none" w:sz="0" w:space="0" w:color="auto"/>
            <w:bottom w:val="none" w:sz="0" w:space="0" w:color="auto"/>
            <w:right w:val="none" w:sz="0" w:space="0" w:color="auto"/>
          </w:divBdr>
        </w:div>
      </w:divsChild>
    </w:div>
    <w:div w:id="1483232047">
      <w:bodyDiv w:val="1"/>
      <w:marLeft w:val="0"/>
      <w:marRight w:val="0"/>
      <w:marTop w:val="0"/>
      <w:marBottom w:val="0"/>
      <w:divBdr>
        <w:top w:val="none" w:sz="0" w:space="0" w:color="auto"/>
        <w:left w:val="none" w:sz="0" w:space="0" w:color="auto"/>
        <w:bottom w:val="none" w:sz="0" w:space="0" w:color="auto"/>
        <w:right w:val="none" w:sz="0" w:space="0" w:color="auto"/>
      </w:divBdr>
      <w:divsChild>
        <w:div w:id="142505396">
          <w:marLeft w:val="0"/>
          <w:marRight w:val="0"/>
          <w:marTop w:val="0"/>
          <w:marBottom w:val="0"/>
          <w:divBdr>
            <w:top w:val="none" w:sz="0" w:space="0" w:color="auto"/>
            <w:left w:val="none" w:sz="0" w:space="0" w:color="auto"/>
            <w:bottom w:val="none" w:sz="0" w:space="0" w:color="auto"/>
            <w:right w:val="none" w:sz="0" w:space="0" w:color="auto"/>
          </w:divBdr>
        </w:div>
        <w:div w:id="207764952">
          <w:marLeft w:val="0"/>
          <w:marRight w:val="0"/>
          <w:marTop w:val="0"/>
          <w:marBottom w:val="0"/>
          <w:divBdr>
            <w:top w:val="none" w:sz="0" w:space="0" w:color="auto"/>
            <w:left w:val="none" w:sz="0" w:space="0" w:color="auto"/>
            <w:bottom w:val="none" w:sz="0" w:space="0" w:color="auto"/>
            <w:right w:val="none" w:sz="0" w:space="0" w:color="auto"/>
          </w:divBdr>
        </w:div>
        <w:div w:id="711197349">
          <w:marLeft w:val="0"/>
          <w:marRight w:val="0"/>
          <w:marTop w:val="0"/>
          <w:marBottom w:val="0"/>
          <w:divBdr>
            <w:top w:val="none" w:sz="0" w:space="0" w:color="auto"/>
            <w:left w:val="none" w:sz="0" w:space="0" w:color="auto"/>
            <w:bottom w:val="none" w:sz="0" w:space="0" w:color="auto"/>
            <w:right w:val="none" w:sz="0" w:space="0" w:color="auto"/>
          </w:divBdr>
        </w:div>
        <w:div w:id="740828659">
          <w:marLeft w:val="0"/>
          <w:marRight w:val="0"/>
          <w:marTop w:val="0"/>
          <w:marBottom w:val="0"/>
          <w:divBdr>
            <w:top w:val="none" w:sz="0" w:space="0" w:color="auto"/>
            <w:left w:val="none" w:sz="0" w:space="0" w:color="auto"/>
            <w:bottom w:val="none" w:sz="0" w:space="0" w:color="auto"/>
            <w:right w:val="none" w:sz="0" w:space="0" w:color="auto"/>
          </w:divBdr>
        </w:div>
        <w:div w:id="1412313470">
          <w:marLeft w:val="0"/>
          <w:marRight w:val="0"/>
          <w:marTop w:val="0"/>
          <w:marBottom w:val="0"/>
          <w:divBdr>
            <w:top w:val="none" w:sz="0" w:space="0" w:color="auto"/>
            <w:left w:val="none" w:sz="0" w:space="0" w:color="auto"/>
            <w:bottom w:val="none" w:sz="0" w:space="0" w:color="auto"/>
            <w:right w:val="none" w:sz="0" w:space="0" w:color="auto"/>
          </w:divBdr>
        </w:div>
        <w:div w:id="1753382425">
          <w:marLeft w:val="0"/>
          <w:marRight w:val="0"/>
          <w:marTop w:val="0"/>
          <w:marBottom w:val="0"/>
          <w:divBdr>
            <w:top w:val="none" w:sz="0" w:space="0" w:color="auto"/>
            <w:left w:val="none" w:sz="0" w:space="0" w:color="auto"/>
            <w:bottom w:val="none" w:sz="0" w:space="0" w:color="auto"/>
            <w:right w:val="none" w:sz="0" w:space="0" w:color="auto"/>
          </w:divBdr>
        </w:div>
      </w:divsChild>
    </w:div>
    <w:div w:id="1498112152">
      <w:bodyDiv w:val="1"/>
      <w:marLeft w:val="0"/>
      <w:marRight w:val="0"/>
      <w:marTop w:val="0"/>
      <w:marBottom w:val="0"/>
      <w:divBdr>
        <w:top w:val="none" w:sz="0" w:space="0" w:color="auto"/>
        <w:left w:val="none" w:sz="0" w:space="0" w:color="auto"/>
        <w:bottom w:val="none" w:sz="0" w:space="0" w:color="auto"/>
        <w:right w:val="none" w:sz="0" w:space="0" w:color="auto"/>
      </w:divBdr>
      <w:divsChild>
        <w:div w:id="342127662">
          <w:marLeft w:val="0"/>
          <w:marRight w:val="0"/>
          <w:marTop w:val="0"/>
          <w:marBottom w:val="0"/>
          <w:divBdr>
            <w:top w:val="none" w:sz="0" w:space="0" w:color="auto"/>
            <w:left w:val="none" w:sz="0" w:space="0" w:color="auto"/>
            <w:bottom w:val="none" w:sz="0" w:space="0" w:color="auto"/>
            <w:right w:val="none" w:sz="0" w:space="0" w:color="auto"/>
          </w:divBdr>
        </w:div>
        <w:div w:id="717047505">
          <w:marLeft w:val="0"/>
          <w:marRight w:val="0"/>
          <w:marTop w:val="0"/>
          <w:marBottom w:val="0"/>
          <w:divBdr>
            <w:top w:val="none" w:sz="0" w:space="0" w:color="auto"/>
            <w:left w:val="none" w:sz="0" w:space="0" w:color="auto"/>
            <w:bottom w:val="none" w:sz="0" w:space="0" w:color="auto"/>
            <w:right w:val="none" w:sz="0" w:space="0" w:color="auto"/>
          </w:divBdr>
        </w:div>
        <w:div w:id="744182340">
          <w:marLeft w:val="0"/>
          <w:marRight w:val="0"/>
          <w:marTop w:val="0"/>
          <w:marBottom w:val="0"/>
          <w:divBdr>
            <w:top w:val="none" w:sz="0" w:space="0" w:color="auto"/>
            <w:left w:val="none" w:sz="0" w:space="0" w:color="auto"/>
            <w:bottom w:val="none" w:sz="0" w:space="0" w:color="auto"/>
            <w:right w:val="none" w:sz="0" w:space="0" w:color="auto"/>
          </w:divBdr>
        </w:div>
        <w:div w:id="797604642">
          <w:marLeft w:val="0"/>
          <w:marRight w:val="0"/>
          <w:marTop w:val="0"/>
          <w:marBottom w:val="0"/>
          <w:divBdr>
            <w:top w:val="none" w:sz="0" w:space="0" w:color="auto"/>
            <w:left w:val="none" w:sz="0" w:space="0" w:color="auto"/>
            <w:bottom w:val="none" w:sz="0" w:space="0" w:color="auto"/>
            <w:right w:val="none" w:sz="0" w:space="0" w:color="auto"/>
          </w:divBdr>
        </w:div>
        <w:div w:id="1267617417">
          <w:marLeft w:val="0"/>
          <w:marRight w:val="0"/>
          <w:marTop w:val="0"/>
          <w:marBottom w:val="0"/>
          <w:divBdr>
            <w:top w:val="none" w:sz="0" w:space="0" w:color="auto"/>
            <w:left w:val="none" w:sz="0" w:space="0" w:color="auto"/>
            <w:bottom w:val="none" w:sz="0" w:space="0" w:color="auto"/>
            <w:right w:val="none" w:sz="0" w:space="0" w:color="auto"/>
          </w:divBdr>
        </w:div>
        <w:div w:id="1303533681">
          <w:marLeft w:val="0"/>
          <w:marRight w:val="0"/>
          <w:marTop w:val="0"/>
          <w:marBottom w:val="0"/>
          <w:divBdr>
            <w:top w:val="none" w:sz="0" w:space="0" w:color="auto"/>
            <w:left w:val="none" w:sz="0" w:space="0" w:color="auto"/>
            <w:bottom w:val="none" w:sz="0" w:space="0" w:color="auto"/>
            <w:right w:val="none" w:sz="0" w:space="0" w:color="auto"/>
          </w:divBdr>
        </w:div>
        <w:div w:id="1322663552">
          <w:marLeft w:val="0"/>
          <w:marRight w:val="0"/>
          <w:marTop w:val="0"/>
          <w:marBottom w:val="0"/>
          <w:divBdr>
            <w:top w:val="none" w:sz="0" w:space="0" w:color="auto"/>
            <w:left w:val="none" w:sz="0" w:space="0" w:color="auto"/>
            <w:bottom w:val="none" w:sz="0" w:space="0" w:color="auto"/>
            <w:right w:val="none" w:sz="0" w:space="0" w:color="auto"/>
          </w:divBdr>
        </w:div>
        <w:div w:id="2045714499">
          <w:marLeft w:val="0"/>
          <w:marRight w:val="0"/>
          <w:marTop w:val="0"/>
          <w:marBottom w:val="0"/>
          <w:divBdr>
            <w:top w:val="none" w:sz="0" w:space="0" w:color="auto"/>
            <w:left w:val="none" w:sz="0" w:space="0" w:color="auto"/>
            <w:bottom w:val="none" w:sz="0" w:space="0" w:color="auto"/>
            <w:right w:val="none" w:sz="0" w:space="0" w:color="auto"/>
          </w:divBdr>
        </w:div>
      </w:divsChild>
    </w:div>
    <w:div w:id="1542983716">
      <w:bodyDiv w:val="1"/>
      <w:marLeft w:val="0"/>
      <w:marRight w:val="0"/>
      <w:marTop w:val="0"/>
      <w:marBottom w:val="0"/>
      <w:divBdr>
        <w:top w:val="none" w:sz="0" w:space="0" w:color="auto"/>
        <w:left w:val="none" w:sz="0" w:space="0" w:color="auto"/>
        <w:bottom w:val="none" w:sz="0" w:space="0" w:color="auto"/>
        <w:right w:val="none" w:sz="0" w:space="0" w:color="auto"/>
      </w:divBdr>
      <w:divsChild>
        <w:div w:id="1169253844">
          <w:marLeft w:val="0"/>
          <w:marRight w:val="0"/>
          <w:marTop w:val="0"/>
          <w:marBottom w:val="0"/>
          <w:divBdr>
            <w:top w:val="none" w:sz="0" w:space="0" w:color="auto"/>
            <w:left w:val="none" w:sz="0" w:space="0" w:color="auto"/>
            <w:bottom w:val="none" w:sz="0" w:space="0" w:color="auto"/>
            <w:right w:val="none" w:sz="0" w:space="0" w:color="auto"/>
          </w:divBdr>
        </w:div>
        <w:div w:id="1951356424">
          <w:marLeft w:val="0"/>
          <w:marRight w:val="0"/>
          <w:marTop w:val="0"/>
          <w:marBottom w:val="0"/>
          <w:divBdr>
            <w:top w:val="none" w:sz="0" w:space="0" w:color="auto"/>
            <w:left w:val="none" w:sz="0" w:space="0" w:color="auto"/>
            <w:bottom w:val="none" w:sz="0" w:space="0" w:color="auto"/>
            <w:right w:val="none" w:sz="0" w:space="0" w:color="auto"/>
          </w:divBdr>
        </w:div>
      </w:divsChild>
    </w:div>
    <w:div w:id="1545556205">
      <w:bodyDiv w:val="1"/>
      <w:marLeft w:val="0"/>
      <w:marRight w:val="0"/>
      <w:marTop w:val="0"/>
      <w:marBottom w:val="0"/>
      <w:divBdr>
        <w:top w:val="none" w:sz="0" w:space="0" w:color="auto"/>
        <w:left w:val="none" w:sz="0" w:space="0" w:color="auto"/>
        <w:bottom w:val="none" w:sz="0" w:space="0" w:color="auto"/>
        <w:right w:val="none" w:sz="0" w:space="0" w:color="auto"/>
      </w:divBdr>
    </w:div>
    <w:div w:id="1555896909">
      <w:bodyDiv w:val="1"/>
      <w:marLeft w:val="0"/>
      <w:marRight w:val="0"/>
      <w:marTop w:val="0"/>
      <w:marBottom w:val="0"/>
      <w:divBdr>
        <w:top w:val="none" w:sz="0" w:space="0" w:color="auto"/>
        <w:left w:val="none" w:sz="0" w:space="0" w:color="auto"/>
        <w:bottom w:val="none" w:sz="0" w:space="0" w:color="auto"/>
        <w:right w:val="none" w:sz="0" w:space="0" w:color="auto"/>
      </w:divBdr>
      <w:divsChild>
        <w:div w:id="24330106">
          <w:marLeft w:val="0"/>
          <w:marRight w:val="0"/>
          <w:marTop w:val="0"/>
          <w:marBottom w:val="0"/>
          <w:divBdr>
            <w:top w:val="none" w:sz="0" w:space="0" w:color="auto"/>
            <w:left w:val="none" w:sz="0" w:space="0" w:color="auto"/>
            <w:bottom w:val="none" w:sz="0" w:space="0" w:color="auto"/>
            <w:right w:val="none" w:sz="0" w:space="0" w:color="auto"/>
          </w:divBdr>
        </w:div>
        <w:div w:id="434985616">
          <w:marLeft w:val="0"/>
          <w:marRight w:val="0"/>
          <w:marTop w:val="0"/>
          <w:marBottom w:val="0"/>
          <w:divBdr>
            <w:top w:val="none" w:sz="0" w:space="0" w:color="auto"/>
            <w:left w:val="none" w:sz="0" w:space="0" w:color="auto"/>
            <w:bottom w:val="none" w:sz="0" w:space="0" w:color="auto"/>
            <w:right w:val="none" w:sz="0" w:space="0" w:color="auto"/>
          </w:divBdr>
        </w:div>
        <w:div w:id="716930956">
          <w:marLeft w:val="0"/>
          <w:marRight w:val="0"/>
          <w:marTop w:val="0"/>
          <w:marBottom w:val="0"/>
          <w:divBdr>
            <w:top w:val="none" w:sz="0" w:space="0" w:color="auto"/>
            <w:left w:val="none" w:sz="0" w:space="0" w:color="auto"/>
            <w:bottom w:val="none" w:sz="0" w:space="0" w:color="auto"/>
            <w:right w:val="none" w:sz="0" w:space="0" w:color="auto"/>
          </w:divBdr>
        </w:div>
        <w:div w:id="978657646">
          <w:marLeft w:val="0"/>
          <w:marRight w:val="0"/>
          <w:marTop w:val="0"/>
          <w:marBottom w:val="0"/>
          <w:divBdr>
            <w:top w:val="none" w:sz="0" w:space="0" w:color="auto"/>
            <w:left w:val="none" w:sz="0" w:space="0" w:color="auto"/>
            <w:bottom w:val="none" w:sz="0" w:space="0" w:color="auto"/>
            <w:right w:val="none" w:sz="0" w:space="0" w:color="auto"/>
          </w:divBdr>
        </w:div>
        <w:div w:id="1124544383">
          <w:marLeft w:val="0"/>
          <w:marRight w:val="0"/>
          <w:marTop w:val="0"/>
          <w:marBottom w:val="0"/>
          <w:divBdr>
            <w:top w:val="none" w:sz="0" w:space="0" w:color="auto"/>
            <w:left w:val="none" w:sz="0" w:space="0" w:color="auto"/>
            <w:bottom w:val="none" w:sz="0" w:space="0" w:color="auto"/>
            <w:right w:val="none" w:sz="0" w:space="0" w:color="auto"/>
          </w:divBdr>
        </w:div>
        <w:div w:id="1299144491">
          <w:marLeft w:val="0"/>
          <w:marRight w:val="0"/>
          <w:marTop w:val="0"/>
          <w:marBottom w:val="0"/>
          <w:divBdr>
            <w:top w:val="none" w:sz="0" w:space="0" w:color="auto"/>
            <w:left w:val="none" w:sz="0" w:space="0" w:color="auto"/>
            <w:bottom w:val="none" w:sz="0" w:space="0" w:color="auto"/>
            <w:right w:val="none" w:sz="0" w:space="0" w:color="auto"/>
          </w:divBdr>
        </w:div>
        <w:div w:id="1575121838">
          <w:marLeft w:val="0"/>
          <w:marRight w:val="0"/>
          <w:marTop w:val="0"/>
          <w:marBottom w:val="0"/>
          <w:divBdr>
            <w:top w:val="none" w:sz="0" w:space="0" w:color="auto"/>
            <w:left w:val="none" w:sz="0" w:space="0" w:color="auto"/>
            <w:bottom w:val="none" w:sz="0" w:space="0" w:color="auto"/>
            <w:right w:val="none" w:sz="0" w:space="0" w:color="auto"/>
          </w:divBdr>
        </w:div>
        <w:div w:id="2107070443">
          <w:marLeft w:val="0"/>
          <w:marRight w:val="0"/>
          <w:marTop w:val="0"/>
          <w:marBottom w:val="0"/>
          <w:divBdr>
            <w:top w:val="none" w:sz="0" w:space="0" w:color="auto"/>
            <w:left w:val="none" w:sz="0" w:space="0" w:color="auto"/>
            <w:bottom w:val="none" w:sz="0" w:space="0" w:color="auto"/>
            <w:right w:val="none" w:sz="0" w:space="0" w:color="auto"/>
          </w:divBdr>
        </w:div>
      </w:divsChild>
    </w:div>
    <w:div w:id="1565985672">
      <w:bodyDiv w:val="1"/>
      <w:marLeft w:val="0"/>
      <w:marRight w:val="0"/>
      <w:marTop w:val="0"/>
      <w:marBottom w:val="0"/>
      <w:divBdr>
        <w:top w:val="none" w:sz="0" w:space="0" w:color="auto"/>
        <w:left w:val="none" w:sz="0" w:space="0" w:color="auto"/>
        <w:bottom w:val="none" w:sz="0" w:space="0" w:color="auto"/>
        <w:right w:val="none" w:sz="0" w:space="0" w:color="auto"/>
      </w:divBdr>
      <w:divsChild>
        <w:div w:id="451635156">
          <w:marLeft w:val="0"/>
          <w:marRight w:val="0"/>
          <w:marTop w:val="0"/>
          <w:marBottom w:val="0"/>
          <w:divBdr>
            <w:top w:val="none" w:sz="0" w:space="0" w:color="auto"/>
            <w:left w:val="none" w:sz="0" w:space="0" w:color="auto"/>
            <w:bottom w:val="none" w:sz="0" w:space="0" w:color="auto"/>
            <w:right w:val="none" w:sz="0" w:space="0" w:color="auto"/>
          </w:divBdr>
        </w:div>
        <w:div w:id="1578133027">
          <w:marLeft w:val="0"/>
          <w:marRight w:val="0"/>
          <w:marTop w:val="0"/>
          <w:marBottom w:val="0"/>
          <w:divBdr>
            <w:top w:val="none" w:sz="0" w:space="0" w:color="auto"/>
            <w:left w:val="none" w:sz="0" w:space="0" w:color="auto"/>
            <w:bottom w:val="none" w:sz="0" w:space="0" w:color="auto"/>
            <w:right w:val="none" w:sz="0" w:space="0" w:color="auto"/>
          </w:divBdr>
        </w:div>
        <w:div w:id="1880236584">
          <w:marLeft w:val="0"/>
          <w:marRight w:val="0"/>
          <w:marTop w:val="0"/>
          <w:marBottom w:val="0"/>
          <w:divBdr>
            <w:top w:val="none" w:sz="0" w:space="0" w:color="auto"/>
            <w:left w:val="none" w:sz="0" w:space="0" w:color="auto"/>
            <w:bottom w:val="none" w:sz="0" w:space="0" w:color="auto"/>
            <w:right w:val="none" w:sz="0" w:space="0" w:color="auto"/>
          </w:divBdr>
        </w:div>
      </w:divsChild>
    </w:div>
    <w:div w:id="1572932609">
      <w:bodyDiv w:val="1"/>
      <w:marLeft w:val="0"/>
      <w:marRight w:val="0"/>
      <w:marTop w:val="0"/>
      <w:marBottom w:val="0"/>
      <w:divBdr>
        <w:top w:val="none" w:sz="0" w:space="0" w:color="auto"/>
        <w:left w:val="none" w:sz="0" w:space="0" w:color="auto"/>
        <w:bottom w:val="none" w:sz="0" w:space="0" w:color="auto"/>
        <w:right w:val="none" w:sz="0" w:space="0" w:color="auto"/>
      </w:divBdr>
      <w:divsChild>
        <w:div w:id="2088064445">
          <w:marLeft w:val="0"/>
          <w:marRight w:val="0"/>
          <w:marTop w:val="0"/>
          <w:marBottom w:val="0"/>
          <w:divBdr>
            <w:top w:val="none" w:sz="0" w:space="0" w:color="auto"/>
            <w:left w:val="none" w:sz="0" w:space="0" w:color="auto"/>
            <w:bottom w:val="none" w:sz="0" w:space="0" w:color="auto"/>
            <w:right w:val="none" w:sz="0" w:space="0" w:color="auto"/>
          </w:divBdr>
        </w:div>
        <w:div w:id="534268143">
          <w:marLeft w:val="0"/>
          <w:marRight w:val="0"/>
          <w:marTop w:val="0"/>
          <w:marBottom w:val="0"/>
          <w:divBdr>
            <w:top w:val="none" w:sz="0" w:space="0" w:color="auto"/>
            <w:left w:val="none" w:sz="0" w:space="0" w:color="auto"/>
            <w:bottom w:val="none" w:sz="0" w:space="0" w:color="auto"/>
            <w:right w:val="none" w:sz="0" w:space="0" w:color="auto"/>
          </w:divBdr>
        </w:div>
        <w:div w:id="492572685">
          <w:marLeft w:val="0"/>
          <w:marRight w:val="0"/>
          <w:marTop w:val="0"/>
          <w:marBottom w:val="0"/>
          <w:divBdr>
            <w:top w:val="none" w:sz="0" w:space="0" w:color="auto"/>
            <w:left w:val="none" w:sz="0" w:space="0" w:color="auto"/>
            <w:bottom w:val="none" w:sz="0" w:space="0" w:color="auto"/>
            <w:right w:val="none" w:sz="0" w:space="0" w:color="auto"/>
          </w:divBdr>
        </w:div>
        <w:div w:id="1873376443">
          <w:marLeft w:val="0"/>
          <w:marRight w:val="0"/>
          <w:marTop w:val="0"/>
          <w:marBottom w:val="0"/>
          <w:divBdr>
            <w:top w:val="none" w:sz="0" w:space="0" w:color="auto"/>
            <w:left w:val="none" w:sz="0" w:space="0" w:color="auto"/>
            <w:bottom w:val="none" w:sz="0" w:space="0" w:color="auto"/>
            <w:right w:val="none" w:sz="0" w:space="0" w:color="auto"/>
          </w:divBdr>
        </w:div>
        <w:div w:id="1381321425">
          <w:marLeft w:val="0"/>
          <w:marRight w:val="0"/>
          <w:marTop w:val="0"/>
          <w:marBottom w:val="0"/>
          <w:divBdr>
            <w:top w:val="none" w:sz="0" w:space="0" w:color="auto"/>
            <w:left w:val="none" w:sz="0" w:space="0" w:color="auto"/>
            <w:bottom w:val="none" w:sz="0" w:space="0" w:color="auto"/>
            <w:right w:val="none" w:sz="0" w:space="0" w:color="auto"/>
          </w:divBdr>
        </w:div>
        <w:div w:id="319965482">
          <w:marLeft w:val="0"/>
          <w:marRight w:val="0"/>
          <w:marTop w:val="0"/>
          <w:marBottom w:val="0"/>
          <w:divBdr>
            <w:top w:val="none" w:sz="0" w:space="0" w:color="auto"/>
            <w:left w:val="none" w:sz="0" w:space="0" w:color="auto"/>
            <w:bottom w:val="none" w:sz="0" w:space="0" w:color="auto"/>
            <w:right w:val="none" w:sz="0" w:space="0" w:color="auto"/>
          </w:divBdr>
        </w:div>
        <w:div w:id="1708068811">
          <w:marLeft w:val="0"/>
          <w:marRight w:val="0"/>
          <w:marTop w:val="0"/>
          <w:marBottom w:val="0"/>
          <w:divBdr>
            <w:top w:val="none" w:sz="0" w:space="0" w:color="auto"/>
            <w:left w:val="none" w:sz="0" w:space="0" w:color="auto"/>
            <w:bottom w:val="none" w:sz="0" w:space="0" w:color="auto"/>
            <w:right w:val="none" w:sz="0" w:space="0" w:color="auto"/>
          </w:divBdr>
        </w:div>
        <w:div w:id="1272282190">
          <w:marLeft w:val="0"/>
          <w:marRight w:val="0"/>
          <w:marTop w:val="0"/>
          <w:marBottom w:val="0"/>
          <w:divBdr>
            <w:top w:val="none" w:sz="0" w:space="0" w:color="auto"/>
            <w:left w:val="none" w:sz="0" w:space="0" w:color="auto"/>
            <w:bottom w:val="none" w:sz="0" w:space="0" w:color="auto"/>
            <w:right w:val="none" w:sz="0" w:space="0" w:color="auto"/>
          </w:divBdr>
        </w:div>
        <w:div w:id="664473091">
          <w:marLeft w:val="0"/>
          <w:marRight w:val="0"/>
          <w:marTop w:val="0"/>
          <w:marBottom w:val="0"/>
          <w:divBdr>
            <w:top w:val="none" w:sz="0" w:space="0" w:color="auto"/>
            <w:left w:val="none" w:sz="0" w:space="0" w:color="auto"/>
            <w:bottom w:val="none" w:sz="0" w:space="0" w:color="auto"/>
            <w:right w:val="none" w:sz="0" w:space="0" w:color="auto"/>
          </w:divBdr>
        </w:div>
        <w:div w:id="640696418">
          <w:marLeft w:val="0"/>
          <w:marRight w:val="0"/>
          <w:marTop w:val="0"/>
          <w:marBottom w:val="0"/>
          <w:divBdr>
            <w:top w:val="none" w:sz="0" w:space="0" w:color="auto"/>
            <w:left w:val="none" w:sz="0" w:space="0" w:color="auto"/>
            <w:bottom w:val="none" w:sz="0" w:space="0" w:color="auto"/>
            <w:right w:val="none" w:sz="0" w:space="0" w:color="auto"/>
          </w:divBdr>
        </w:div>
        <w:div w:id="86538007">
          <w:marLeft w:val="0"/>
          <w:marRight w:val="0"/>
          <w:marTop w:val="0"/>
          <w:marBottom w:val="0"/>
          <w:divBdr>
            <w:top w:val="none" w:sz="0" w:space="0" w:color="auto"/>
            <w:left w:val="none" w:sz="0" w:space="0" w:color="auto"/>
            <w:bottom w:val="none" w:sz="0" w:space="0" w:color="auto"/>
            <w:right w:val="none" w:sz="0" w:space="0" w:color="auto"/>
          </w:divBdr>
        </w:div>
      </w:divsChild>
    </w:div>
    <w:div w:id="1600678357">
      <w:bodyDiv w:val="1"/>
      <w:marLeft w:val="0"/>
      <w:marRight w:val="0"/>
      <w:marTop w:val="0"/>
      <w:marBottom w:val="0"/>
      <w:divBdr>
        <w:top w:val="none" w:sz="0" w:space="0" w:color="auto"/>
        <w:left w:val="none" w:sz="0" w:space="0" w:color="auto"/>
        <w:bottom w:val="none" w:sz="0" w:space="0" w:color="auto"/>
        <w:right w:val="none" w:sz="0" w:space="0" w:color="auto"/>
      </w:divBdr>
      <w:divsChild>
        <w:div w:id="880439595">
          <w:marLeft w:val="0"/>
          <w:marRight w:val="0"/>
          <w:marTop w:val="0"/>
          <w:marBottom w:val="0"/>
          <w:divBdr>
            <w:top w:val="none" w:sz="0" w:space="0" w:color="auto"/>
            <w:left w:val="none" w:sz="0" w:space="0" w:color="auto"/>
            <w:bottom w:val="none" w:sz="0" w:space="0" w:color="auto"/>
            <w:right w:val="none" w:sz="0" w:space="0" w:color="auto"/>
          </w:divBdr>
        </w:div>
      </w:divsChild>
    </w:div>
    <w:div w:id="1603761968">
      <w:bodyDiv w:val="1"/>
      <w:marLeft w:val="0"/>
      <w:marRight w:val="0"/>
      <w:marTop w:val="0"/>
      <w:marBottom w:val="0"/>
      <w:divBdr>
        <w:top w:val="none" w:sz="0" w:space="0" w:color="auto"/>
        <w:left w:val="none" w:sz="0" w:space="0" w:color="auto"/>
        <w:bottom w:val="none" w:sz="0" w:space="0" w:color="auto"/>
        <w:right w:val="none" w:sz="0" w:space="0" w:color="auto"/>
      </w:divBdr>
      <w:divsChild>
        <w:div w:id="48845002">
          <w:marLeft w:val="0"/>
          <w:marRight w:val="0"/>
          <w:marTop w:val="0"/>
          <w:marBottom w:val="0"/>
          <w:divBdr>
            <w:top w:val="none" w:sz="0" w:space="0" w:color="auto"/>
            <w:left w:val="none" w:sz="0" w:space="0" w:color="auto"/>
            <w:bottom w:val="none" w:sz="0" w:space="0" w:color="auto"/>
            <w:right w:val="none" w:sz="0" w:space="0" w:color="auto"/>
          </w:divBdr>
        </w:div>
        <w:div w:id="1738938169">
          <w:marLeft w:val="0"/>
          <w:marRight w:val="0"/>
          <w:marTop w:val="0"/>
          <w:marBottom w:val="0"/>
          <w:divBdr>
            <w:top w:val="none" w:sz="0" w:space="0" w:color="auto"/>
            <w:left w:val="none" w:sz="0" w:space="0" w:color="auto"/>
            <w:bottom w:val="none" w:sz="0" w:space="0" w:color="auto"/>
            <w:right w:val="none" w:sz="0" w:space="0" w:color="auto"/>
          </w:divBdr>
        </w:div>
        <w:div w:id="732504971">
          <w:marLeft w:val="0"/>
          <w:marRight w:val="0"/>
          <w:marTop w:val="0"/>
          <w:marBottom w:val="0"/>
          <w:divBdr>
            <w:top w:val="none" w:sz="0" w:space="0" w:color="auto"/>
            <w:left w:val="none" w:sz="0" w:space="0" w:color="auto"/>
            <w:bottom w:val="none" w:sz="0" w:space="0" w:color="auto"/>
            <w:right w:val="none" w:sz="0" w:space="0" w:color="auto"/>
          </w:divBdr>
        </w:div>
        <w:div w:id="420640352">
          <w:marLeft w:val="0"/>
          <w:marRight w:val="0"/>
          <w:marTop w:val="0"/>
          <w:marBottom w:val="0"/>
          <w:divBdr>
            <w:top w:val="none" w:sz="0" w:space="0" w:color="auto"/>
            <w:left w:val="none" w:sz="0" w:space="0" w:color="auto"/>
            <w:bottom w:val="none" w:sz="0" w:space="0" w:color="auto"/>
            <w:right w:val="none" w:sz="0" w:space="0" w:color="auto"/>
          </w:divBdr>
        </w:div>
        <w:div w:id="1479613242">
          <w:marLeft w:val="0"/>
          <w:marRight w:val="0"/>
          <w:marTop w:val="0"/>
          <w:marBottom w:val="0"/>
          <w:divBdr>
            <w:top w:val="none" w:sz="0" w:space="0" w:color="auto"/>
            <w:left w:val="none" w:sz="0" w:space="0" w:color="auto"/>
            <w:bottom w:val="none" w:sz="0" w:space="0" w:color="auto"/>
            <w:right w:val="none" w:sz="0" w:space="0" w:color="auto"/>
          </w:divBdr>
        </w:div>
        <w:div w:id="1663510159">
          <w:marLeft w:val="0"/>
          <w:marRight w:val="0"/>
          <w:marTop w:val="0"/>
          <w:marBottom w:val="0"/>
          <w:divBdr>
            <w:top w:val="none" w:sz="0" w:space="0" w:color="auto"/>
            <w:left w:val="none" w:sz="0" w:space="0" w:color="auto"/>
            <w:bottom w:val="none" w:sz="0" w:space="0" w:color="auto"/>
            <w:right w:val="none" w:sz="0" w:space="0" w:color="auto"/>
          </w:divBdr>
        </w:div>
        <w:div w:id="1828940522">
          <w:marLeft w:val="0"/>
          <w:marRight w:val="0"/>
          <w:marTop w:val="0"/>
          <w:marBottom w:val="0"/>
          <w:divBdr>
            <w:top w:val="none" w:sz="0" w:space="0" w:color="auto"/>
            <w:left w:val="none" w:sz="0" w:space="0" w:color="auto"/>
            <w:bottom w:val="none" w:sz="0" w:space="0" w:color="auto"/>
            <w:right w:val="none" w:sz="0" w:space="0" w:color="auto"/>
          </w:divBdr>
        </w:div>
        <w:div w:id="745032608">
          <w:marLeft w:val="0"/>
          <w:marRight w:val="0"/>
          <w:marTop w:val="0"/>
          <w:marBottom w:val="0"/>
          <w:divBdr>
            <w:top w:val="none" w:sz="0" w:space="0" w:color="auto"/>
            <w:left w:val="none" w:sz="0" w:space="0" w:color="auto"/>
            <w:bottom w:val="none" w:sz="0" w:space="0" w:color="auto"/>
            <w:right w:val="none" w:sz="0" w:space="0" w:color="auto"/>
          </w:divBdr>
        </w:div>
        <w:div w:id="858273817">
          <w:marLeft w:val="0"/>
          <w:marRight w:val="0"/>
          <w:marTop w:val="0"/>
          <w:marBottom w:val="0"/>
          <w:divBdr>
            <w:top w:val="none" w:sz="0" w:space="0" w:color="auto"/>
            <w:left w:val="none" w:sz="0" w:space="0" w:color="auto"/>
            <w:bottom w:val="none" w:sz="0" w:space="0" w:color="auto"/>
            <w:right w:val="none" w:sz="0" w:space="0" w:color="auto"/>
          </w:divBdr>
        </w:div>
      </w:divsChild>
    </w:div>
    <w:div w:id="1621953281">
      <w:bodyDiv w:val="1"/>
      <w:marLeft w:val="0"/>
      <w:marRight w:val="0"/>
      <w:marTop w:val="0"/>
      <w:marBottom w:val="0"/>
      <w:divBdr>
        <w:top w:val="none" w:sz="0" w:space="0" w:color="auto"/>
        <w:left w:val="none" w:sz="0" w:space="0" w:color="auto"/>
        <w:bottom w:val="none" w:sz="0" w:space="0" w:color="auto"/>
        <w:right w:val="none" w:sz="0" w:space="0" w:color="auto"/>
      </w:divBdr>
      <w:divsChild>
        <w:div w:id="356584682">
          <w:marLeft w:val="0"/>
          <w:marRight w:val="0"/>
          <w:marTop w:val="0"/>
          <w:marBottom w:val="0"/>
          <w:divBdr>
            <w:top w:val="none" w:sz="0" w:space="0" w:color="auto"/>
            <w:left w:val="none" w:sz="0" w:space="0" w:color="auto"/>
            <w:bottom w:val="none" w:sz="0" w:space="0" w:color="auto"/>
            <w:right w:val="none" w:sz="0" w:space="0" w:color="auto"/>
          </w:divBdr>
        </w:div>
        <w:div w:id="469901546">
          <w:marLeft w:val="0"/>
          <w:marRight w:val="0"/>
          <w:marTop w:val="0"/>
          <w:marBottom w:val="0"/>
          <w:divBdr>
            <w:top w:val="none" w:sz="0" w:space="0" w:color="auto"/>
            <w:left w:val="none" w:sz="0" w:space="0" w:color="auto"/>
            <w:bottom w:val="none" w:sz="0" w:space="0" w:color="auto"/>
            <w:right w:val="none" w:sz="0" w:space="0" w:color="auto"/>
          </w:divBdr>
        </w:div>
        <w:div w:id="1769545684">
          <w:marLeft w:val="0"/>
          <w:marRight w:val="0"/>
          <w:marTop w:val="0"/>
          <w:marBottom w:val="0"/>
          <w:divBdr>
            <w:top w:val="none" w:sz="0" w:space="0" w:color="auto"/>
            <w:left w:val="none" w:sz="0" w:space="0" w:color="auto"/>
            <w:bottom w:val="none" w:sz="0" w:space="0" w:color="auto"/>
            <w:right w:val="none" w:sz="0" w:space="0" w:color="auto"/>
          </w:divBdr>
        </w:div>
        <w:div w:id="2026978105">
          <w:marLeft w:val="0"/>
          <w:marRight w:val="0"/>
          <w:marTop w:val="0"/>
          <w:marBottom w:val="0"/>
          <w:divBdr>
            <w:top w:val="none" w:sz="0" w:space="0" w:color="auto"/>
            <w:left w:val="none" w:sz="0" w:space="0" w:color="auto"/>
            <w:bottom w:val="none" w:sz="0" w:space="0" w:color="auto"/>
            <w:right w:val="none" w:sz="0" w:space="0" w:color="auto"/>
          </w:divBdr>
        </w:div>
      </w:divsChild>
    </w:div>
    <w:div w:id="1652173253">
      <w:bodyDiv w:val="1"/>
      <w:marLeft w:val="0"/>
      <w:marRight w:val="0"/>
      <w:marTop w:val="0"/>
      <w:marBottom w:val="0"/>
      <w:divBdr>
        <w:top w:val="none" w:sz="0" w:space="0" w:color="auto"/>
        <w:left w:val="none" w:sz="0" w:space="0" w:color="auto"/>
        <w:bottom w:val="none" w:sz="0" w:space="0" w:color="auto"/>
        <w:right w:val="none" w:sz="0" w:space="0" w:color="auto"/>
      </w:divBdr>
    </w:div>
    <w:div w:id="1667435271">
      <w:bodyDiv w:val="1"/>
      <w:marLeft w:val="0"/>
      <w:marRight w:val="0"/>
      <w:marTop w:val="0"/>
      <w:marBottom w:val="0"/>
      <w:divBdr>
        <w:top w:val="none" w:sz="0" w:space="0" w:color="auto"/>
        <w:left w:val="none" w:sz="0" w:space="0" w:color="auto"/>
        <w:bottom w:val="none" w:sz="0" w:space="0" w:color="auto"/>
        <w:right w:val="none" w:sz="0" w:space="0" w:color="auto"/>
      </w:divBdr>
      <w:divsChild>
        <w:div w:id="336537809">
          <w:marLeft w:val="0"/>
          <w:marRight w:val="0"/>
          <w:marTop w:val="0"/>
          <w:marBottom w:val="0"/>
          <w:divBdr>
            <w:top w:val="none" w:sz="0" w:space="0" w:color="auto"/>
            <w:left w:val="none" w:sz="0" w:space="0" w:color="auto"/>
            <w:bottom w:val="none" w:sz="0" w:space="0" w:color="auto"/>
            <w:right w:val="none" w:sz="0" w:space="0" w:color="auto"/>
          </w:divBdr>
        </w:div>
        <w:div w:id="434441560">
          <w:marLeft w:val="0"/>
          <w:marRight w:val="0"/>
          <w:marTop w:val="0"/>
          <w:marBottom w:val="0"/>
          <w:divBdr>
            <w:top w:val="none" w:sz="0" w:space="0" w:color="auto"/>
            <w:left w:val="none" w:sz="0" w:space="0" w:color="auto"/>
            <w:bottom w:val="none" w:sz="0" w:space="0" w:color="auto"/>
            <w:right w:val="none" w:sz="0" w:space="0" w:color="auto"/>
          </w:divBdr>
        </w:div>
        <w:div w:id="674459111">
          <w:marLeft w:val="0"/>
          <w:marRight w:val="0"/>
          <w:marTop w:val="0"/>
          <w:marBottom w:val="0"/>
          <w:divBdr>
            <w:top w:val="none" w:sz="0" w:space="0" w:color="auto"/>
            <w:left w:val="none" w:sz="0" w:space="0" w:color="auto"/>
            <w:bottom w:val="none" w:sz="0" w:space="0" w:color="auto"/>
            <w:right w:val="none" w:sz="0" w:space="0" w:color="auto"/>
          </w:divBdr>
        </w:div>
        <w:div w:id="880437955">
          <w:marLeft w:val="0"/>
          <w:marRight w:val="0"/>
          <w:marTop w:val="0"/>
          <w:marBottom w:val="0"/>
          <w:divBdr>
            <w:top w:val="none" w:sz="0" w:space="0" w:color="auto"/>
            <w:left w:val="none" w:sz="0" w:space="0" w:color="auto"/>
            <w:bottom w:val="none" w:sz="0" w:space="0" w:color="auto"/>
            <w:right w:val="none" w:sz="0" w:space="0" w:color="auto"/>
          </w:divBdr>
        </w:div>
        <w:div w:id="1868830521">
          <w:marLeft w:val="0"/>
          <w:marRight w:val="0"/>
          <w:marTop w:val="0"/>
          <w:marBottom w:val="0"/>
          <w:divBdr>
            <w:top w:val="none" w:sz="0" w:space="0" w:color="auto"/>
            <w:left w:val="none" w:sz="0" w:space="0" w:color="auto"/>
            <w:bottom w:val="none" w:sz="0" w:space="0" w:color="auto"/>
            <w:right w:val="none" w:sz="0" w:space="0" w:color="auto"/>
          </w:divBdr>
        </w:div>
        <w:div w:id="2049796025">
          <w:marLeft w:val="0"/>
          <w:marRight w:val="0"/>
          <w:marTop w:val="0"/>
          <w:marBottom w:val="0"/>
          <w:divBdr>
            <w:top w:val="none" w:sz="0" w:space="0" w:color="auto"/>
            <w:left w:val="none" w:sz="0" w:space="0" w:color="auto"/>
            <w:bottom w:val="none" w:sz="0" w:space="0" w:color="auto"/>
            <w:right w:val="none" w:sz="0" w:space="0" w:color="auto"/>
          </w:divBdr>
        </w:div>
      </w:divsChild>
    </w:div>
    <w:div w:id="1675109624">
      <w:bodyDiv w:val="1"/>
      <w:marLeft w:val="0"/>
      <w:marRight w:val="0"/>
      <w:marTop w:val="0"/>
      <w:marBottom w:val="0"/>
      <w:divBdr>
        <w:top w:val="none" w:sz="0" w:space="0" w:color="auto"/>
        <w:left w:val="none" w:sz="0" w:space="0" w:color="auto"/>
        <w:bottom w:val="none" w:sz="0" w:space="0" w:color="auto"/>
        <w:right w:val="none" w:sz="0" w:space="0" w:color="auto"/>
      </w:divBdr>
      <w:divsChild>
        <w:div w:id="1543403123">
          <w:marLeft w:val="0"/>
          <w:marRight w:val="0"/>
          <w:marTop w:val="0"/>
          <w:marBottom w:val="0"/>
          <w:divBdr>
            <w:top w:val="none" w:sz="0" w:space="0" w:color="auto"/>
            <w:left w:val="none" w:sz="0" w:space="0" w:color="auto"/>
            <w:bottom w:val="none" w:sz="0" w:space="0" w:color="auto"/>
            <w:right w:val="none" w:sz="0" w:space="0" w:color="auto"/>
          </w:divBdr>
        </w:div>
        <w:div w:id="2125808331">
          <w:marLeft w:val="0"/>
          <w:marRight w:val="0"/>
          <w:marTop w:val="0"/>
          <w:marBottom w:val="0"/>
          <w:divBdr>
            <w:top w:val="none" w:sz="0" w:space="0" w:color="auto"/>
            <w:left w:val="none" w:sz="0" w:space="0" w:color="auto"/>
            <w:bottom w:val="none" w:sz="0" w:space="0" w:color="auto"/>
            <w:right w:val="none" w:sz="0" w:space="0" w:color="auto"/>
          </w:divBdr>
        </w:div>
        <w:div w:id="1990359155">
          <w:marLeft w:val="0"/>
          <w:marRight w:val="0"/>
          <w:marTop w:val="0"/>
          <w:marBottom w:val="0"/>
          <w:divBdr>
            <w:top w:val="none" w:sz="0" w:space="0" w:color="auto"/>
            <w:left w:val="none" w:sz="0" w:space="0" w:color="auto"/>
            <w:bottom w:val="none" w:sz="0" w:space="0" w:color="auto"/>
            <w:right w:val="none" w:sz="0" w:space="0" w:color="auto"/>
          </w:divBdr>
        </w:div>
        <w:div w:id="1956869089">
          <w:marLeft w:val="0"/>
          <w:marRight w:val="0"/>
          <w:marTop w:val="0"/>
          <w:marBottom w:val="0"/>
          <w:divBdr>
            <w:top w:val="none" w:sz="0" w:space="0" w:color="auto"/>
            <w:left w:val="none" w:sz="0" w:space="0" w:color="auto"/>
            <w:bottom w:val="none" w:sz="0" w:space="0" w:color="auto"/>
            <w:right w:val="none" w:sz="0" w:space="0" w:color="auto"/>
          </w:divBdr>
        </w:div>
        <w:div w:id="183060693">
          <w:marLeft w:val="0"/>
          <w:marRight w:val="0"/>
          <w:marTop w:val="0"/>
          <w:marBottom w:val="0"/>
          <w:divBdr>
            <w:top w:val="none" w:sz="0" w:space="0" w:color="auto"/>
            <w:left w:val="none" w:sz="0" w:space="0" w:color="auto"/>
            <w:bottom w:val="none" w:sz="0" w:space="0" w:color="auto"/>
            <w:right w:val="none" w:sz="0" w:space="0" w:color="auto"/>
          </w:divBdr>
        </w:div>
        <w:div w:id="1443761903">
          <w:marLeft w:val="0"/>
          <w:marRight w:val="0"/>
          <w:marTop w:val="0"/>
          <w:marBottom w:val="0"/>
          <w:divBdr>
            <w:top w:val="none" w:sz="0" w:space="0" w:color="auto"/>
            <w:left w:val="none" w:sz="0" w:space="0" w:color="auto"/>
            <w:bottom w:val="none" w:sz="0" w:space="0" w:color="auto"/>
            <w:right w:val="none" w:sz="0" w:space="0" w:color="auto"/>
          </w:divBdr>
        </w:div>
        <w:div w:id="2106657367">
          <w:marLeft w:val="0"/>
          <w:marRight w:val="0"/>
          <w:marTop w:val="0"/>
          <w:marBottom w:val="0"/>
          <w:divBdr>
            <w:top w:val="none" w:sz="0" w:space="0" w:color="auto"/>
            <w:left w:val="none" w:sz="0" w:space="0" w:color="auto"/>
            <w:bottom w:val="none" w:sz="0" w:space="0" w:color="auto"/>
            <w:right w:val="none" w:sz="0" w:space="0" w:color="auto"/>
          </w:divBdr>
        </w:div>
        <w:div w:id="1049573465">
          <w:marLeft w:val="0"/>
          <w:marRight w:val="0"/>
          <w:marTop w:val="0"/>
          <w:marBottom w:val="0"/>
          <w:divBdr>
            <w:top w:val="none" w:sz="0" w:space="0" w:color="auto"/>
            <w:left w:val="none" w:sz="0" w:space="0" w:color="auto"/>
            <w:bottom w:val="none" w:sz="0" w:space="0" w:color="auto"/>
            <w:right w:val="none" w:sz="0" w:space="0" w:color="auto"/>
          </w:divBdr>
        </w:div>
        <w:div w:id="1974215111">
          <w:marLeft w:val="0"/>
          <w:marRight w:val="0"/>
          <w:marTop w:val="0"/>
          <w:marBottom w:val="0"/>
          <w:divBdr>
            <w:top w:val="none" w:sz="0" w:space="0" w:color="auto"/>
            <w:left w:val="none" w:sz="0" w:space="0" w:color="auto"/>
            <w:bottom w:val="none" w:sz="0" w:space="0" w:color="auto"/>
            <w:right w:val="none" w:sz="0" w:space="0" w:color="auto"/>
          </w:divBdr>
        </w:div>
        <w:div w:id="1143893508">
          <w:marLeft w:val="0"/>
          <w:marRight w:val="0"/>
          <w:marTop w:val="0"/>
          <w:marBottom w:val="0"/>
          <w:divBdr>
            <w:top w:val="none" w:sz="0" w:space="0" w:color="auto"/>
            <w:left w:val="none" w:sz="0" w:space="0" w:color="auto"/>
            <w:bottom w:val="none" w:sz="0" w:space="0" w:color="auto"/>
            <w:right w:val="none" w:sz="0" w:space="0" w:color="auto"/>
          </w:divBdr>
        </w:div>
      </w:divsChild>
    </w:div>
    <w:div w:id="1698113656">
      <w:bodyDiv w:val="1"/>
      <w:marLeft w:val="0"/>
      <w:marRight w:val="0"/>
      <w:marTop w:val="0"/>
      <w:marBottom w:val="0"/>
      <w:divBdr>
        <w:top w:val="none" w:sz="0" w:space="0" w:color="auto"/>
        <w:left w:val="none" w:sz="0" w:space="0" w:color="auto"/>
        <w:bottom w:val="none" w:sz="0" w:space="0" w:color="auto"/>
        <w:right w:val="none" w:sz="0" w:space="0" w:color="auto"/>
      </w:divBdr>
      <w:divsChild>
        <w:div w:id="1460798607">
          <w:marLeft w:val="0"/>
          <w:marRight w:val="0"/>
          <w:marTop w:val="0"/>
          <w:marBottom w:val="0"/>
          <w:divBdr>
            <w:top w:val="none" w:sz="0" w:space="0" w:color="auto"/>
            <w:left w:val="none" w:sz="0" w:space="0" w:color="auto"/>
            <w:bottom w:val="none" w:sz="0" w:space="0" w:color="auto"/>
            <w:right w:val="none" w:sz="0" w:space="0" w:color="auto"/>
          </w:divBdr>
        </w:div>
        <w:div w:id="795611520">
          <w:marLeft w:val="0"/>
          <w:marRight w:val="0"/>
          <w:marTop w:val="0"/>
          <w:marBottom w:val="0"/>
          <w:divBdr>
            <w:top w:val="none" w:sz="0" w:space="0" w:color="auto"/>
            <w:left w:val="none" w:sz="0" w:space="0" w:color="auto"/>
            <w:bottom w:val="none" w:sz="0" w:space="0" w:color="auto"/>
            <w:right w:val="none" w:sz="0" w:space="0" w:color="auto"/>
          </w:divBdr>
        </w:div>
        <w:div w:id="385297917">
          <w:marLeft w:val="0"/>
          <w:marRight w:val="0"/>
          <w:marTop w:val="0"/>
          <w:marBottom w:val="0"/>
          <w:divBdr>
            <w:top w:val="none" w:sz="0" w:space="0" w:color="auto"/>
            <w:left w:val="none" w:sz="0" w:space="0" w:color="auto"/>
            <w:bottom w:val="none" w:sz="0" w:space="0" w:color="auto"/>
            <w:right w:val="none" w:sz="0" w:space="0" w:color="auto"/>
          </w:divBdr>
        </w:div>
        <w:div w:id="802695721">
          <w:marLeft w:val="0"/>
          <w:marRight w:val="0"/>
          <w:marTop w:val="0"/>
          <w:marBottom w:val="0"/>
          <w:divBdr>
            <w:top w:val="none" w:sz="0" w:space="0" w:color="auto"/>
            <w:left w:val="none" w:sz="0" w:space="0" w:color="auto"/>
            <w:bottom w:val="none" w:sz="0" w:space="0" w:color="auto"/>
            <w:right w:val="none" w:sz="0" w:space="0" w:color="auto"/>
          </w:divBdr>
        </w:div>
        <w:div w:id="135144431">
          <w:marLeft w:val="0"/>
          <w:marRight w:val="0"/>
          <w:marTop w:val="0"/>
          <w:marBottom w:val="0"/>
          <w:divBdr>
            <w:top w:val="none" w:sz="0" w:space="0" w:color="auto"/>
            <w:left w:val="none" w:sz="0" w:space="0" w:color="auto"/>
            <w:bottom w:val="none" w:sz="0" w:space="0" w:color="auto"/>
            <w:right w:val="none" w:sz="0" w:space="0" w:color="auto"/>
          </w:divBdr>
        </w:div>
        <w:div w:id="1782141944">
          <w:marLeft w:val="0"/>
          <w:marRight w:val="0"/>
          <w:marTop w:val="0"/>
          <w:marBottom w:val="0"/>
          <w:divBdr>
            <w:top w:val="none" w:sz="0" w:space="0" w:color="auto"/>
            <w:left w:val="none" w:sz="0" w:space="0" w:color="auto"/>
            <w:bottom w:val="none" w:sz="0" w:space="0" w:color="auto"/>
            <w:right w:val="none" w:sz="0" w:space="0" w:color="auto"/>
          </w:divBdr>
        </w:div>
        <w:div w:id="1716198502">
          <w:marLeft w:val="0"/>
          <w:marRight w:val="0"/>
          <w:marTop w:val="0"/>
          <w:marBottom w:val="0"/>
          <w:divBdr>
            <w:top w:val="none" w:sz="0" w:space="0" w:color="auto"/>
            <w:left w:val="none" w:sz="0" w:space="0" w:color="auto"/>
            <w:bottom w:val="none" w:sz="0" w:space="0" w:color="auto"/>
            <w:right w:val="none" w:sz="0" w:space="0" w:color="auto"/>
          </w:divBdr>
        </w:div>
        <w:div w:id="1485243061">
          <w:marLeft w:val="0"/>
          <w:marRight w:val="0"/>
          <w:marTop w:val="0"/>
          <w:marBottom w:val="0"/>
          <w:divBdr>
            <w:top w:val="none" w:sz="0" w:space="0" w:color="auto"/>
            <w:left w:val="none" w:sz="0" w:space="0" w:color="auto"/>
            <w:bottom w:val="none" w:sz="0" w:space="0" w:color="auto"/>
            <w:right w:val="none" w:sz="0" w:space="0" w:color="auto"/>
          </w:divBdr>
        </w:div>
        <w:div w:id="941573091">
          <w:marLeft w:val="0"/>
          <w:marRight w:val="0"/>
          <w:marTop w:val="0"/>
          <w:marBottom w:val="0"/>
          <w:divBdr>
            <w:top w:val="none" w:sz="0" w:space="0" w:color="auto"/>
            <w:left w:val="none" w:sz="0" w:space="0" w:color="auto"/>
            <w:bottom w:val="none" w:sz="0" w:space="0" w:color="auto"/>
            <w:right w:val="none" w:sz="0" w:space="0" w:color="auto"/>
          </w:divBdr>
        </w:div>
      </w:divsChild>
    </w:div>
    <w:div w:id="1742020241">
      <w:bodyDiv w:val="1"/>
      <w:marLeft w:val="0"/>
      <w:marRight w:val="0"/>
      <w:marTop w:val="0"/>
      <w:marBottom w:val="0"/>
      <w:divBdr>
        <w:top w:val="none" w:sz="0" w:space="0" w:color="auto"/>
        <w:left w:val="none" w:sz="0" w:space="0" w:color="auto"/>
        <w:bottom w:val="none" w:sz="0" w:space="0" w:color="auto"/>
        <w:right w:val="none" w:sz="0" w:space="0" w:color="auto"/>
      </w:divBdr>
    </w:div>
    <w:div w:id="1758138778">
      <w:bodyDiv w:val="1"/>
      <w:marLeft w:val="0"/>
      <w:marRight w:val="0"/>
      <w:marTop w:val="0"/>
      <w:marBottom w:val="0"/>
      <w:divBdr>
        <w:top w:val="none" w:sz="0" w:space="0" w:color="auto"/>
        <w:left w:val="none" w:sz="0" w:space="0" w:color="auto"/>
        <w:bottom w:val="none" w:sz="0" w:space="0" w:color="auto"/>
        <w:right w:val="none" w:sz="0" w:space="0" w:color="auto"/>
      </w:divBdr>
      <w:divsChild>
        <w:div w:id="457188209">
          <w:marLeft w:val="0"/>
          <w:marRight w:val="0"/>
          <w:marTop w:val="0"/>
          <w:marBottom w:val="0"/>
          <w:divBdr>
            <w:top w:val="none" w:sz="0" w:space="0" w:color="auto"/>
            <w:left w:val="none" w:sz="0" w:space="0" w:color="auto"/>
            <w:bottom w:val="none" w:sz="0" w:space="0" w:color="auto"/>
            <w:right w:val="none" w:sz="0" w:space="0" w:color="auto"/>
          </w:divBdr>
        </w:div>
        <w:div w:id="995496718">
          <w:marLeft w:val="0"/>
          <w:marRight w:val="0"/>
          <w:marTop w:val="0"/>
          <w:marBottom w:val="0"/>
          <w:divBdr>
            <w:top w:val="none" w:sz="0" w:space="0" w:color="auto"/>
            <w:left w:val="none" w:sz="0" w:space="0" w:color="auto"/>
            <w:bottom w:val="none" w:sz="0" w:space="0" w:color="auto"/>
            <w:right w:val="none" w:sz="0" w:space="0" w:color="auto"/>
          </w:divBdr>
        </w:div>
        <w:div w:id="1113670871">
          <w:marLeft w:val="0"/>
          <w:marRight w:val="0"/>
          <w:marTop w:val="0"/>
          <w:marBottom w:val="0"/>
          <w:divBdr>
            <w:top w:val="none" w:sz="0" w:space="0" w:color="auto"/>
            <w:left w:val="none" w:sz="0" w:space="0" w:color="auto"/>
            <w:bottom w:val="none" w:sz="0" w:space="0" w:color="auto"/>
            <w:right w:val="none" w:sz="0" w:space="0" w:color="auto"/>
          </w:divBdr>
        </w:div>
        <w:div w:id="1298687643">
          <w:marLeft w:val="0"/>
          <w:marRight w:val="0"/>
          <w:marTop w:val="0"/>
          <w:marBottom w:val="0"/>
          <w:divBdr>
            <w:top w:val="none" w:sz="0" w:space="0" w:color="auto"/>
            <w:left w:val="none" w:sz="0" w:space="0" w:color="auto"/>
            <w:bottom w:val="none" w:sz="0" w:space="0" w:color="auto"/>
            <w:right w:val="none" w:sz="0" w:space="0" w:color="auto"/>
          </w:divBdr>
        </w:div>
        <w:div w:id="2016375229">
          <w:marLeft w:val="0"/>
          <w:marRight w:val="0"/>
          <w:marTop w:val="0"/>
          <w:marBottom w:val="0"/>
          <w:divBdr>
            <w:top w:val="none" w:sz="0" w:space="0" w:color="auto"/>
            <w:left w:val="none" w:sz="0" w:space="0" w:color="auto"/>
            <w:bottom w:val="none" w:sz="0" w:space="0" w:color="auto"/>
            <w:right w:val="none" w:sz="0" w:space="0" w:color="auto"/>
          </w:divBdr>
        </w:div>
        <w:div w:id="2051564278">
          <w:marLeft w:val="0"/>
          <w:marRight w:val="0"/>
          <w:marTop w:val="0"/>
          <w:marBottom w:val="0"/>
          <w:divBdr>
            <w:top w:val="none" w:sz="0" w:space="0" w:color="auto"/>
            <w:left w:val="none" w:sz="0" w:space="0" w:color="auto"/>
            <w:bottom w:val="none" w:sz="0" w:space="0" w:color="auto"/>
            <w:right w:val="none" w:sz="0" w:space="0" w:color="auto"/>
          </w:divBdr>
        </w:div>
      </w:divsChild>
    </w:div>
    <w:div w:id="1766682872">
      <w:bodyDiv w:val="1"/>
      <w:marLeft w:val="0"/>
      <w:marRight w:val="0"/>
      <w:marTop w:val="0"/>
      <w:marBottom w:val="0"/>
      <w:divBdr>
        <w:top w:val="none" w:sz="0" w:space="0" w:color="auto"/>
        <w:left w:val="none" w:sz="0" w:space="0" w:color="auto"/>
        <w:bottom w:val="none" w:sz="0" w:space="0" w:color="auto"/>
        <w:right w:val="none" w:sz="0" w:space="0" w:color="auto"/>
      </w:divBdr>
      <w:divsChild>
        <w:div w:id="189925317">
          <w:marLeft w:val="0"/>
          <w:marRight w:val="0"/>
          <w:marTop w:val="0"/>
          <w:marBottom w:val="0"/>
          <w:divBdr>
            <w:top w:val="none" w:sz="0" w:space="0" w:color="auto"/>
            <w:left w:val="none" w:sz="0" w:space="0" w:color="auto"/>
            <w:bottom w:val="none" w:sz="0" w:space="0" w:color="auto"/>
            <w:right w:val="none" w:sz="0" w:space="0" w:color="auto"/>
          </w:divBdr>
        </w:div>
        <w:div w:id="248389333">
          <w:marLeft w:val="0"/>
          <w:marRight w:val="0"/>
          <w:marTop w:val="0"/>
          <w:marBottom w:val="0"/>
          <w:divBdr>
            <w:top w:val="none" w:sz="0" w:space="0" w:color="auto"/>
            <w:left w:val="none" w:sz="0" w:space="0" w:color="auto"/>
            <w:bottom w:val="none" w:sz="0" w:space="0" w:color="auto"/>
            <w:right w:val="none" w:sz="0" w:space="0" w:color="auto"/>
          </w:divBdr>
        </w:div>
        <w:div w:id="524292930">
          <w:marLeft w:val="0"/>
          <w:marRight w:val="0"/>
          <w:marTop w:val="0"/>
          <w:marBottom w:val="0"/>
          <w:divBdr>
            <w:top w:val="none" w:sz="0" w:space="0" w:color="auto"/>
            <w:left w:val="none" w:sz="0" w:space="0" w:color="auto"/>
            <w:bottom w:val="none" w:sz="0" w:space="0" w:color="auto"/>
            <w:right w:val="none" w:sz="0" w:space="0" w:color="auto"/>
          </w:divBdr>
        </w:div>
        <w:div w:id="867912886">
          <w:marLeft w:val="0"/>
          <w:marRight w:val="0"/>
          <w:marTop w:val="0"/>
          <w:marBottom w:val="0"/>
          <w:divBdr>
            <w:top w:val="none" w:sz="0" w:space="0" w:color="auto"/>
            <w:left w:val="none" w:sz="0" w:space="0" w:color="auto"/>
            <w:bottom w:val="none" w:sz="0" w:space="0" w:color="auto"/>
            <w:right w:val="none" w:sz="0" w:space="0" w:color="auto"/>
          </w:divBdr>
        </w:div>
        <w:div w:id="1766807459">
          <w:marLeft w:val="0"/>
          <w:marRight w:val="0"/>
          <w:marTop w:val="0"/>
          <w:marBottom w:val="0"/>
          <w:divBdr>
            <w:top w:val="none" w:sz="0" w:space="0" w:color="auto"/>
            <w:left w:val="none" w:sz="0" w:space="0" w:color="auto"/>
            <w:bottom w:val="none" w:sz="0" w:space="0" w:color="auto"/>
            <w:right w:val="none" w:sz="0" w:space="0" w:color="auto"/>
          </w:divBdr>
        </w:div>
        <w:div w:id="1866937554">
          <w:marLeft w:val="0"/>
          <w:marRight w:val="0"/>
          <w:marTop w:val="0"/>
          <w:marBottom w:val="0"/>
          <w:divBdr>
            <w:top w:val="none" w:sz="0" w:space="0" w:color="auto"/>
            <w:left w:val="none" w:sz="0" w:space="0" w:color="auto"/>
            <w:bottom w:val="none" w:sz="0" w:space="0" w:color="auto"/>
            <w:right w:val="none" w:sz="0" w:space="0" w:color="auto"/>
          </w:divBdr>
        </w:div>
      </w:divsChild>
    </w:div>
    <w:div w:id="1776516717">
      <w:bodyDiv w:val="1"/>
      <w:marLeft w:val="0"/>
      <w:marRight w:val="0"/>
      <w:marTop w:val="0"/>
      <w:marBottom w:val="0"/>
      <w:divBdr>
        <w:top w:val="none" w:sz="0" w:space="0" w:color="auto"/>
        <w:left w:val="none" w:sz="0" w:space="0" w:color="auto"/>
        <w:bottom w:val="none" w:sz="0" w:space="0" w:color="auto"/>
        <w:right w:val="none" w:sz="0" w:space="0" w:color="auto"/>
      </w:divBdr>
      <w:divsChild>
        <w:div w:id="1056927">
          <w:marLeft w:val="0"/>
          <w:marRight w:val="0"/>
          <w:marTop w:val="0"/>
          <w:marBottom w:val="0"/>
          <w:divBdr>
            <w:top w:val="none" w:sz="0" w:space="0" w:color="auto"/>
            <w:left w:val="none" w:sz="0" w:space="0" w:color="auto"/>
            <w:bottom w:val="none" w:sz="0" w:space="0" w:color="auto"/>
            <w:right w:val="none" w:sz="0" w:space="0" w:color="auto"/>
          </w:divBdr>
        </w:div>
        <w:div w:id="556360682">
          <w:marLeft w:val="0"/>
          <w:marRight w:val="0"/>
          <w:marTop w:val="0"/>
          <w:marBottom w:val="0"/>
          <w:divBdr>
            <w:top w:val="none" w:sz="0" w:space="0" w:color="auto"/>
            <w:left w:val="none" w:sz="0" w:space="0" w:color="auto"/>
            <w:bottom w:val="none" w:sz="0" w:space="0" w:color="auto"/>
            <w:right w:val="none" w:sz="0" w:space="0" w:color="auto"/>
          </w:divBdr>
        </w:div>
        <w:div w:id="956520840">
          <w:marLeft w:val="0"/>
          <w:marRight w:val="0"/>
          <w:marTop w:val="0"/>
          <w:marBottom w:val="0"/>
          <w:divBdr>
            <w:top w:val="none" w:sz="0" w:space="0" w:color="auto"/>
            <w:left w:val="none" w:sz="0" w:space="0" w:color="auto"/>
            <w:bottom w:val="none" w:sz="0" w:space="0" w:color="auto"/>
            <w:right w:val="none" w:sz="0" w:space="0" w:color="auto"/>
          </w:divBdr>
        </w:div>
        <w:div w:id="1295527939">
          <w:marLeft w:val="0"/>
          <w:marRight w:val="0"/>
          <w:marTop w:val="0"/>
          <w:marBottom w:val="0"/>
          <w:divBdr>
            <w:top w:val="none" w:sz="0" w:space="0" w:color="auto"/>
            <w:left w:val="none" w:sz="0" w:space="0" w:color="auto"/>
            <w:bottom w:val="none" w:sz="0" w:space="0" w:color="auto"/>
            <w:right w:val="none" w:sz="0" w:space="0" w:color="auto"/>
          </w:divBdr>
        </w:div>
      </w:divsChild>
    </w:div>
    <w:div w:id="1787384885">
      <w:bodyDiv w:val="1"/>
      <w:marLeft w:val="0"/>
      <w:marRight w:val="0"/>
      <w:marTop w:val="0"/>
      <w:marBottom w:val="0"/>
      <w:divBdr>
        <w:top w:val="none" w:sz="0" w:space="0" w:color="auto"/>
        <w:left w:val="none" w:sz="0" w:space="0" w:color="auto"/>
        <w:bottom w:val="none" w:sz="0" w:space="0" w:color="auto"/>
        <w:right w:val="none" w:sz="0" w:space="0" w:color="auto"/>
      </w:divBdr>
    </w:div>
    <w:div w:id="1794593591">
      <w:bodyDiv w:val="1"/>
      <w:marLeft w:val="0"/>
      <w:marRight w:val="0"/>
      <w:marTop w:val="0"/>
      <w:marBottom w:val="0"/>
      <w:divBdr>
        <w:top w:val="none" w:sz="0" w:space="0" w:color="auto"/>
        <w:left w:val="none" w:sz="0" w:space="0" w:color="auto"/>
        <w:bottom w:val="none" w:sz="0" w:space="0" w:color="auto"/>
        <w:right w:val="none" w:sz="0" w:space="0" w:color="auto"/>
      </w:divBdr>
    </w:div>
    <w:div w:id="1807774674">
      <w:bodyDiv w:val="1"/>
      <w:marLeft w:val="0"/>
      <w:marRight w:val="0"/>
      <w:marTop w:val="0"/>
      <w:marBottom w:val="0"/>
      <w:divBdr>
        <w:top w:val="none" w:sz="0" w:space="0" w:color="auto"/>
        <w:left w:val="none" w:sz="0" w:space="0" w:color="auto"/>
        <w:bottom w:val="none" w:sz="0" w:space="0" w:color="auto"/>
        <w:right w:val="none" w:sz="0" w:space="0" w:color="auto"/>
      </w:divBdr>
      <w:divsChild>
        <w:div w:id="425613309">
          <w:marLeft w:val="0"/>
          <w:marRight w:val="0"/>
          <w:marTop w:val="0"/>
          <w:marBottom w:val="0"/>
          <w:divBdr>
            <w:top w:val="none" w:sz="0" w:space="0" w:color="auto"/>
            <w:left w:val="none" w:sz="0" w:space="0" w:color="auto"/>
            <w:bottom w:val="none" w:sz="0" w:space="0" w:color="auto"/>
            <w:right w:val="none" w:sz="0" w:space="0" w:color="auto"/>
          </w:divBdr>
        </w:div>
        <w:div w:id="1391803144">
          <w:marLeft w:val="0"/>
          <w:marRight w:val="0"/>
          <w:marTop w:val="0"/>
          <w:marBottom w:val="0"/>
          <w:divBdr>
            <w:top w:val="none" w:sz="0" w:space="0" w:color="auto"/>
            <w:left w:val="none" w:sz="0" w:space="0" w:color="auto"/>
            <w:bottom w:val="none" w:sz="0" w:space="0" w:color="auto"/>
            <w:right w:val="none" w:sz="0" w:space="0" w:color="auto"/>
          </w:divBdr>
        </w:div>
        <w:div w:id="503669381">
          <w:marLeft w:val="0"/>
          <w:marRight w:val="0"/>
          <w:marTop w:val="0"/>
          <w:marBottom w:val="0"/>
          <w:divBdr>
            <w:top w:val="none" w:sz="0" w:space="0" w:color="auto"/>
            <w:left w:val="none" w:sz="0" w:space="0" w:color="auto"/>
            <w:bottom w:val="none" w:sz="0" w:space="0" w:color="auto"/>
            <w:right w:val="none" w:sz="0" w:space="0" w:color="auto"/>
          </w:divBdr>
        </w:div>
        <w:div w:id="2058123322">
          <w:marLeft w:val="0"/>
          <w:marRight w:val="0"/>
          <w:marTop w:val="0"/>
          <w:marBottom w:val="0"/>
          <w:divBdr>
            <w:top w:val="none" w:sz="0" w:space="0" w:color="auto"/>
            <w:left w:val="none" w:sz="0" w:space="0" w:color="auto"/>
            <w:bottom w:val="none" w:sz="0" w:space="0" w:color="auto"/>
            <w:right w:val="none" w:sz="0" w:space="0" w:color="auto"/>
          </w:divBdr>
        </w:div>
        <w:div w:id="1374036983">
          <w:marLeft w:val="0"/>
          <w:marRight w:val="0"/>
          <w:marTop w:val="0"/>
          <w:marBottom w:val="0"/>
          <w:divBdr>
            <w:top w:val="none" w:sz="0" w:space="0" w:color="auto"/>
            <w:left w:val="none" w:sz="0" w:space="0" w:color="auto"/>
            <w:bottom w:val="none" w:sz="0" w:space="0" w:color="auto"/>
            <w:right w:val="none" w:sz="0" w:space="0" w:color="auto"/>
          </w:divBdr>
        </w:div>
        <w:div w:id="1223521987">
          <w:marLeft w:val="0"/>
          <w:marRight w:val="0"/>
          <w:marTop w:val="0"/>
          <w:marBottom w:val="0"/>
          <w:divBdr>
            <w:top w:val="none" w:sz="0" w:space="0" w:color="auto"/>
            <w:left w:val="none" w:sz="0" w:space="0" w:color="auto"/>
            <w:bottom w:val="none" w:sz="0" w:space="0" w:color="auto"/>
            <w:right w:val="none" w:sz="0" w:space="0" w:color="auto"/>
          </w:divBdr>
        </w:div>
        <w:div w:id="180510342">
          <w:marLeft w:val="0"/>
          <w:marRight w:val="0"/>
          <w:marTop w:val="0"/>
          <w:marBottom w:val="0"/>
          <w:divBdr>
            <w:top w:val="none" w:sz="0" w:space="0" w:color="auto"/>
            <w:left w:val="none" w:sz="0" w:space="0" w:color="auto"/>
            <w:bottom w:val="none" w:sz="0" w:space="0" w:color="auto"/>
            <w:right w:val="none" w:sz="0" w:space="0" w:color="auto"/>
          </w:divBdr>
        </w:div>
        <w:div w:id="265230494">
          <w:marLeft w:val="0"/>
          <w:marRight w:val="0"/>
          <w:marTop w:val="0"/>
          <w:marBottom w:val="0"/>
          <w:divBdr>
            <w:top w:val="none" w:sz="0" w:space="0" w:color="auto"/>
            <w:left w:val="none" w:sz="0" w:space="0" w:color="auto"/>
            <w:bottom w:val="none" w:sz="0" w:space="0" w:color="auto"/>
            <w:right w:val="none" w:sz="0" w:space="0" w:color="auto"/>
          </w:divBdr>
        </w:div>
        <w:div w:id="118114725">
          <w:marLeft w:val="0"/>
          <w:marRight w:val="0"/>
          <w:marTop w:val="0"/>
          <w:marBottom w:val="0"/>
          <w:divBdr>
            <w:top w:val="none" w:sz="0" w:space="0" w:color="auto"/>
            <w:left w:val="none" w:sz="0" w:space="0" w:color="auto"/>
            <w:bottom w:val="none" w:sz="0" w:space="0" w:color="auto"/>
            <w:right w:val="none" w:sz="0" w:space="0" w:color="auto"/>
          </w:divBdr>
        </w:div>
      </w:divsChild>
    </w:div>
    <w:div w:id="1809779613">
      <w:bodyDiv w:val="1"/>
      <w:marLeft w:val="0"/>
      <w:marRight w:val="0"/>
      <w:marTop w:val="0"/>
      <w:marBottom w:val="0"/>
      <w:divBdr>
        <w:top w:val="none" w:sz="0" w:space="0" w:color="auto"/>
        <w:left w:val="none" w:sz="0" w:space="0" w:color="auto"/>
        <w:bottom w:val="none" w:sz="0" w:space="0" w:color="auto"/>
        <w:right w:val="none" w:sz="0" w:space="0" w:color="auto"/>
      </w:divBdr>
      <w:divsChild>
        <w:div w:id="1527791513">
          <w:marLeft w:val="0"/>
          <w:marRight w:val="0"/>
          <w:marTop w:val="0"/>
          <w:marBottom w:val="0"/>
          <w:divBdr>
            <w:top w:val="none" w:sz="0" w:space="0" w:color="auto"/>
            <w:left w:val="none" w:sz="0" w:space="0" w:color="auto"/>
            <w:bottom w:val="none" w:sz="0" w:space="0" w:color="auto"/>
            <w:right w:val="none" w:sz="0" w:space="0" w:color="auto"/>
          </w:divBdr>
        </w:div>
        <w:div w:id="709107045">
          <w:marLeft w:val="0"/>
          <w:marRight w:val="0"/>
          <w:marTop w:val="0"/>
          <w:marBottom w:val="0"/>
          <w:divBdr>
            <w:top w:val="none" w:sz="0" w:space="0" w:color="auto"/>
            <w:left w:val="none" w:sz="0" w:space="0" w:color="auto"/>
            <w:bottom w:val="none" w:sz="0" w:space="0" w:color="auto"/>
            <w:right w:val="none" w:sz="0" w:space="0" w:color="auto"/>
          </w:divBdr>
        </w:div>
        <w:div w:id="2070641190">
          <w:marLeft w:val="0"/>
          <w:marRight w:val="0"/>
          <w:marTop w:val="0"/>
          <w:marBottom w:val="0"/>
          <w:divBdr>
            <w:top w:val="none" w:sz="0" w:space="0" w:color="auto"/>
            <w:left w:val="none" w:sz="0" w:space="0" w:color="auto"/>
            <w:bottom w:val="none" w:sz="0" w:space="0" w:color="auto"/>
            <w:right w:val="none" w:sz="0" w:space="0" w:color="auto"/>
          </w:divBdr>
        </w:div>
        <w:div w:id="173033827">
          <w:marLeft w:val="0"/>
          <w:marRight w:val="0"/>
          <w:marTop w:val="0"/>
          <w:marBottom w:val="0"/>
          <w:divBdr>
            <w:top w:val="none" w:sz="0" w:space="0" w:color="auto"/>
            <w:left w:val="none" w:sz="0" w:space="0" w:color="auto"/>
            <w:bottom w:val="none" w:sz="0" w:space="0" w:color="auto"/>
            <w:right w:val="none" w:sz="0" w:space="0" w:color="auto"/>
          </w:divBdr>
        </w:div>
        <w:div w:id="1341662558">
          <w:marLeft w:val="0"/>
          <w:marRight w:val="0"/>
          <w:marTop w:val="0"/>
          <w:marBottom w:val="0"/>
          <w:divBdr>
            <w:top w:val="none" w:sz="0" w:space="0" w:color="auto"/>
            <w:left w:val="none" w:sz="0" w:space="0" w:color="auto"/>
            <w:bottom w:val="none" w:sz="0" w:space="0" w:color="auto"/>
            <w:right w:val="none" w:sz="0" w:space="0" w:color="auto"/>
          </w:divBdr>
        </w:div>
        <w:div w:id="1235579406">
          <w:marLeft w:val="0"/>
          <w:marRight w:val="0"/>
          <w:marTop w:val="0"/>
          <w:marBottom w:val="0"/>
          <w:divBdr>
            <w:top w:val="none" w:sz="0" w:space="0" w:color="auto"/>
            <w:left w:val="none" w:sz="0" w:space="0" w:color="auto"/>
            <w:bottom w:val="none" w:sz="0" w:space="0" w:color="auto"/>
            <w:right w:val="none" w:sz="0" w:space="0" w:color="auto"/>
          </w:divBdr>
        </w:div>
        <w:div w:id="2011591110">
          <w:marLeft w:val="0"/>
          <w:marRight w:val="0"/>
          <w:marTop w:val="0"/>
          <w:marBottom w:val="0"/>
          <w:divBdr>
            <w:top w:val="none" w:sz="0" w:space="0" w:color="auto"/>
            <w:left w:val="none" w:sz="0" w:space="0" w:color="auto"/>
            <w:bottom w:val="none" w:sz="0" w:space="0" w:color="auto"/>
            <w:right w:val="none" w:sz="0" w:space="0" w:color="auto"/>
          </w:divBdr>
        </w:div>
        <w:div w:id="1113476570">
          <w:marLeft w:val="0"/>
          <w:marRight w:val="0"/>
          <w:marTop w:val="0"/>
          <w:marBottom w:val="0"/>
          <w:divBdr>
            <w:top w:val="none" w:sz="0" w:space="0" w:color="auto"/>
            <w:left w:val="none" w:sz="0" w:space="0" w:color="auto"/>
            <w:bottom w:val="none" w:sz="0" w:space="0" w:color="auto"/>
            <w:right w:val="none" w:sz="0" w:space="0" w:color="auto"/>
          </w:divBdr>
        </w:div>
        <w:div w:id="79567305">
          <w:marLeft w:val="0"/>
          <w:marRight w:val="0"/>
          <w:marTop w:val="0"/>
          <w:marBottom w:val="0"/>
          <w:divBdr>
            <w:top w:val="none" w:sz="0" w:space="0" w:color="auto"/>
            <w:left w:val="none" w:sz="0" w:space="0" w:color="auto"/>
            <w:bottom w:val="none" w:sz="0" w:space="0" w:color="auto"/>
            <w:right w:val="none" w:sz="0" w:space="0" w:color="auto"/>
          </w:divBdr>
        </w:div>
      </w:divsChild>
    </w:div>
    <w:div w:id="1822118429">
      <w:bodyDiv w:val="1"/>
      <w:marLeft w:val="0"/>
      <w:marRight w:val="0"/>
      <w:marTop w:val="0"/>
      <w:marBottom w:val="0"/>
      <w:divBdr>
        <w:top w:val="none" w:sz="0" w:space="0" w:color="auto"/>
        <w:left w:val="none" w:sz="0" w:space="0" w:color="auto"/>
        <w:bottom w:val="none" w:sz="0" w:space="0" w:color="auto"/>
        <w:right w:val="none" w:sz="0" w:space="0" w:color="auto"/>
      </w:divBdr>
    </w:div>
    <w:div w:id="1832676078">
      <w:bodyDiv w:val="1"/>
      <w:marLeft w:val="0"/>
      <w:marRight w:val="0"/>
      <w:marTop w:val="0"/>
      <w:marBottom w:val="0"/>
      <w:divBdr>
        <w:top w:val="none" w:sz="0" w:space="0" w:color="auto"/>
        <w:left w:val="none" w:sz="0" w:space="0" w:color="auto"/>
        <w:bottom w:val="none" w:sz="0" w:space="0" w:color="auto"/>
        <w:right w:val="none" w:sz="0" w:space="0" w:color="auto"/>
      </w:divBdr>
      <w:divsChild>
        <w:div w:id="610167647">
          <w:marLeft w:val="0"/>
          <w:marRight w:val="0"/>
          <w:marTop w:val="0"/>
          <w:marBottom w:val="0"/>
          <w:divBdr>
            <w:top w:val="none" w:sz="0" w:space="0" w:color="auto"/>
            <w:left w:val="none" w:sz="0" w:space="0" w:color="auto"/>
            <w:bottom w:val="none" w:sz="0" w:space="0" w:color="auto"/>
            <w:right w:val="none" w:sz="0" w:space="0" w:color="auto"/>
          </w:divBdr>
        </w:div>
        <w:div w:id="1194150380">
          <w:marLeft w:val="0"/>
          <w:marRight w:val="0"/>
          <w:marTop w:val="0"/>
          <w:marBottom w:val="0"/>
          <w:divBdr>
            <w:top w:val="none" w:sz="0" w:space="0" w:color="auto"/>
            <w:left w:val="none" w:sz="0" w:space="0" w:color="auto"/>
            <w:bottom w:val="none" w:sz="0" w:space="0" w:color="auto"/>
            <w:right w:val="none" w:sz="0" w:space="0" w:color="auto"/>
          </w:divBdr>
        </w:div>
        <w:div w:id="1961954821">
          <w:marLeft w:val="0"/>
          <w:marRight w:val="0"/>
          <w:marTop w:val="0"/>
          <w:marBottom w:val="0"/>
          <w:divBdr>
            <w:top w:val="none" w:sz="0" w:space="0" w:color="auto"/>
            <w:left w:val="none" w:sz="0" w:space="0" w:color="auto"/>
            <w:bottom w:val="none" w:sz="0" w:space="0" w:color="auto"/>
            <w:right w:val="none" w:sz="0" w:space="0" w:color="auto"/>
          </w:divBdr>
        </w:div>
        <w:div w:id="1977566519">
          <w:marLeft w:val="0"/>
          <w:marRight w:val="0"/>
          <w:marTop w:val="0"/>
          <w:marBottom w:val="0"/>
          <w:divBdr>
            <w:top w:val="none" w:sz="0" w:space="0" w:color="auto"/>
            <w:left w:val="none" w:sz="0" w:space="0" w:color="auto"/>
            <w:bottom w:val="none" w:sz="0" w:space="0" w:color="auto"/>
            <w:right w:val="none" w:sz="0" w:space="0" w:color="auto"/>
          </w:divBdr>
        </w:div>
      </w:divsChild>
    </w:div>
    <w:div w:id="1928952332">
      <w:bodyDiv w:val="1"/>
      <w:marLeft w:val="0"/>
      <w:marRight w:val="0"/>
      <w:marTop w:val="0"/>
      <w:marBottom w:val="0"/>
      <w:divBdr>
        <w:top w:val="none" w:sz="0" w:space="0" w:color="auto"/>
        <w:left w:val="none" w:sz="0" w:space="0" w:color="auto"/>
        <w:bottom w:val="none" w:sz="0" w:space="0" w:color="auto"/>
        <w:right w:val="none" w:sz="0" w:space="0" w:color="auto"/>
      </w:divBdr>
    </w:div>
    <w:div w:id="1934583404">
      <w:bodyDiv w:val="1"/>
      <w:marLeft w:val="0"/>
      <w:marRight w:val="0"/>
      <w:marTop w:val="0"/>
      <w:marBottom w:val="0"/>
      <w:divBdr>
        <w:top w:val="none" w:sz="0" w:space="0" w:color="auto"/>
        <w:left w:val="none" w:sz="0" w:space="0" w:color="auto"/>
        <w:bottom w:val="none" w:sz="0" w:space="0" w:color="auto"/>
        <w:right w:val="none" w:sz="0" w:space="0" w:color="auto"/>
      </w:divBdr>
    </w:div>
    <w:div w:id="1957515070">
      <w:bodyDiv w:val="1"/>
      <w:marLeft w:val="0"/>
      <w:marRight w:val="0"/>
      <w:marTop w:val="0"/>
      <w:marBottom w:val="0"/>
      <w:divBdr>
        <w:top w:val="none" w:sz="0" w:space="0" w:color="auto"/>
        <w:left w:val="none" w:sz="0" w:space="0" w:color="auto"/>
        <w:bottom w:val="none" w:sz="0" w:space="0" w:color="auto"/>
        <w:right w:val="none" w:sz="0" w:space="0" w:color="auto"/>
      </w:divBdr>
      <w:divsChild>
        <w:div w:id="332732532">
          <w:marLeft w:val="0"/>
          <w:marRight w:val="0"/>
          <w:marTop w:val="0"/>
          <w:marBottom w:val="0"/>
          <w:divBdr>
            <w:top w:val="none" w:sz="0" w:space="0" w:color="auto"/>
            <w:left w:val="none" w:sz="0" w:space="0" w:color="auto"/>
            <w:bottom w:val="none" w:sz="0" w:space="0" w:color="auto"/>
            <w:right w:val="none" w:sz="0" w:space="0" w:color="auto"/>
          </w:divBdr>
        </w:div>
        <w:div w:id="444083075">
          <w:marLeft w:val="0"/>
          <w:marRight w:val="0"/>
          <w:marTop w:val="0"/>
          <w:marBottom w:val="0"/>
          <w:divBdr>
            <w:top w:val="none" w:sz="0" w:space="0" w:color="auto"/>
            <w:left w:val="none" w:sz="0" w:space="0" w:color="auto"/>
            <w:bottom w:val="none" w:sz="0" w:space="0" w:color="auto"/>
            <w:right w:val="none" w:sz="0" w:space="0" w:color="auto"/>
          </w:divBdr>
        </w:div>
        <w:div w:id="717555485">
          <w:marLeft w:val="0"/>
          <w:marRight w:val="0"/>
          <w:marTop w:val="0"/>
          <w:marBottom w:val="0"/>
          <w:divBdr>
            <w:top w:val="none" w:sz="0" w:space="0" w:color="auto"/>
            <w:left w:val="none" w:sz="0" w:space="0" w:color="auto"/>
            <w:bottom w:val="none" w:sz="0" w:space="0" w:color="auto"/>
            <w:right w:val="none" w:sz="0" w:space="0" w:color="auto"/>
          </w:divBdr>
        </w:div>
        <w:div w:id="950480795">
          <w:marLeft w:val="0"/>
          <w:marRight w:val="0"/>
          <w:marTop w:val="0"/>
          <w:marBottom w:val="0"/>
          <w:divBdr>
            <w:top w:val="none" w:sz="0" w:space="0" w:color="auto"/>
            <w:left w:val="none" w:sz="0" w:space="0" w:color="auto"/>
            <w:bottom w:val="none" w:sz="0" w:space="0" w:color="auto"/>
            <w:right w:val="none" w:sz="0" w:space="0" w:color="auto"/>
          </w:divBdr>
        </w:div>
        <w:div w:id="983855786">
          <w:marLeft w:val="0"/>
          <w:marRight w:val="0"/>
          <w:marTop w:val="0"/>
          <w:marBottom w:val="0"/>
          <w:divBdr>
            <w:top w:val="none" w:sz="0" w:space="0" w:color="auto"/>
            <w:left w:val="none" w:sz="0" w:space="0" w:color="auto"/>
            <w:bottom w:val="none" w:sz="0" w:space="0" w:color="auto"/>
            <w:right w:val="none" w:sz="0" w:space="0" w:color="auto"/>
          </w:divBdr>
        </w:div>
        <w:div w:id="1000473558">
          <w:marLeft w:val="0"/>
          <w:marRight w:val="0"/>
          <w:marTop w:val="0"/>
          <w:marBottom w:val="0"/>
          <w:divBdr>
            <w:top w:val="none" w:sz="0" w:space="0" w:color="auto"/>
            <w:left w:val="none" w:sz="0" w:space="0" w:color="auto"/>
            <w:bottom w:val="none" w:sz="0" w:space="0" w:color="auto"/>
            <w:right w:val="none" w:sz="0" w:space="0" w:color="auto"/>
          </w:divBdr>
        </w:div>
        <w:div w:id="1361010142">
          <w:marLeft w:val="0"/>
          <w:marRight w:val="0"/>
          <w:marTop w:val="0"/>
          <w:marBottom w:val="0"/>
          <w:divBdr>
            <w:top w:val="none" w:sz="0" w:space="0" w:color="auto"/>
            <w:left w:val="none" w:sz="0" w:space="0" w:color="auto"/>
            <w:bottom w:val="none" w:sz="0" w:space="0" w:color="auto"/>
            <w:right w:val="none" w:sz="0" w:space="0" w:color="auto"/>
          </w:divBdr>
        </w:div>
        <w:div w:id="2003384707">
          <w:marLeft w:val="0"/>
          <w:marRight w:val="0"/>
          <w:marTop w:val="0"/>
          <w:marBottom w:val="0"/>
          <w:divBdr>
            <w:top w:val="none" w:sz="0" w:space="0" w:color="auto"/>
            <w:left w:val="none" w:sz="0" w:space="0" w:color="auto"/>
            <w:bottom w:val="none" w:sz="0" w:space="0" w:color="auto"/>
            <w:right w:val="none" w:sz="0" w:space="0" w:color="auto"/>
          </w:divBdr>
        </w:div>
        <w:div w:id="2090080939">
          <w:marLeft w:val="0"/>
          <w:marRight w:val="0"/>
          <w:marTop w:val="0"/>
          <w:marBottom w:val="0"/>
          <w:divBdr>
            <w:top w:val="none" w:sz="0" w:space="0" w:color="auto"/>
            <w:left w:val="none" w:sz="0" w:space="0" w:color="auto"/>
            <w:bottom w:val="none" w:sz="0" w:space="0" w:color="auto"/>
            <w:right w:val="none" w:sz="0" w:space="0" w:color="auto"/>
          </w:divBdr>
        </w:div>
      </w:divsChild>
    </w:div>
    <w:div w:id="1970013661">
      <w:bodyDiv w:val="1"/>
      <w:marLeft w:val="0"/>
      <w:marRight w:val="0"/>
      <w:marTop w:val="0"/>
      <w:marBottom w:val="0"/>
      <w:divBdr>
        <w:top w:val="none" w:sz="0" w:space="0" w:color="auto"/>
        <w:left w:val="none" w:sz="0" w:space="0" w:color="auto"/>
        <w:bottom w:val="none" w:sz="0" w:space="0" w:color="auto"/>
        <w:right w:val="none" w:sz="0" w:space="0" w:color="auto"/>
      </w:divBdr>
      <w:divsChild>
        <w:div w:id="813834247">
          <w:marLeft w:val="0"/>
          <w:marRight w:val="0"/>
          <w:marTop w:val="0"/>
          <w:marBottom w:val="0"/>
          <w:divBdr>
            <w:top w:val="none" w:sz="0" w:space="0" w:color="auto"/>
            <w:left w:val="none" w:sz="0" w:space="0" w:color="auto"/>
            <w:bottom w:val="none" w:sz="0" w:space="0" w:color="auto"/>
            <w:right w:val="none" w:sz="0" w:space="0" w:color="auto"/>
          </w:divBdr>
        </w:div>
        <w:div w:id="1358002328">
          <w:marLeft w:val="0"/>
          <w:marRight w:val="0"/>
          <w:marTop w:val="0"/>
          <w:marBottom w:val="0"/>
          <w:divBdr>
            <w:top w:val="none" w:sz="0" w:space="0" w:color="auto"/>
            <w:left w:val="none" w:sz="0" w:space="0" w:color="auto"/>
            <w:bottom w:val="none" w:sz="0" w:space="0" w:color="auto"/>
            <w:right w:val="none" w:sz="0" w:space="0" w:color="auto"/>
          </w:divBdr>
        </w:div>
        <w:div w:id="1571306636">
          <w:marLeft w:val="0"/>
          <w:marRight w:val="0"/>
          <w:marTop w:val="0"/>
          <w:marBottom w:val="0"/>
          <w:divBdr>
            <w:top w:val="none" w:sz="0" w:space="0" w:color="auto"/>
            <w:left w:val="none" w:sz="0" w:space="0" w:color="auto"/>
            <w:bottom w:val="none" w:sz="0" w:space="0" w:color="auto"/>
            <w:right w:val="none" w:sz="0" w:space="0" w:color="auto"/>
          </w:divBdr>
        </w:div>
        <w:div w:id="1983849645">
          <w:marLeft w:val="0"/>
          <w:marRight w:val="0"/>
          <w:marTop w:val="0"/>
          <w:marBottom w:val="0"/>
          <w:divBdr>
            <w:top w:val="none" w:sz="0" w:space="0" w:color="auto"/>
            <w:left w:val="none" w:sz="0" w:space="0" w:color="auto"/>
            <w:bottom w:val="none" w:sz="0" w:space="0" w:color="auto"/>
            <w:right w:val="none" w:sz="0" w:space="0" w:color="auto"/>
          </w:divBdr>
        </w:div>
      </w:divsChild>
    </w:div>
    <w:div w:id="1975989034">
      <w:bodyDiv w:val="1"/>
      <w:marLeft w:val="0"/>
      <w:marRight w:val="0"/>
      <w:marTop w:val="0"/>
      <w:marBottom w:val="0"/>
      <w:divBdr>
        <w:top w:val="none" w:sz="0" w:space="0" w:color="auto"/>
        <w:left w:val="none" w:sz="0" w:space="0" w:color="auto"/>
        <w:bottom w:val="none" w:sz="0" w:space="0" w:color="auto"/>
        <w:right w:val="none" w:sz="0" w:space="0" w:color="auto"/>
      </w:divBdr>
      <w:divsChild>
        <w:div w:id="377361737">
          <w:marLeft w:val="0"/>
          <w:marRight w:val="0"/>
          <w:marTop w:val="0"/>
          <w:marBottom w:val="0"/>
          <w:divBdr>
            <w:top w:val="none" w:sz="0" w:space="0" w:color="auto"/>
            <w:left w:val="none" w:sz="0" w:space="0" w:color="auto"/>
            <w:bottom w:val="none" w:sz="0" w:space="0" w:color="auto"/>
            <w:right w:val="none" w:sz="0" w:space="0" w:color="auto"/>
          </w:divBdr>
        </w:div>
        <w:div w:id="981276716">
          <w:marLeft w:val="0"/>
          <w:marRight w:val="0"/>
          <w:marTop w:val="0"/>
          <w:marBottom w:val="0"/>
          <w:divBdr>
            <w:top w:val="none" w:sz="0" w:space="0" w:color="auto"/>
            <w:left w:val="none" w:sz="0" w:space="0" w:color="auto"/>
            <w:bottom w:val="none" w:sz="0" w:space="0" w:color="auto"/>
            <w:right w:val="none" w:sz="0" w:space="0" w:color="auto"/>
          </w:divBdr>
        </w:div>
        <w:div w:id="1139151673">
          <w:marLeft w:val="0"/>
          <w:marRight w:val="0"/>
          <w:marTop w:val="0"/>
          <w:marBottom w:val="0"/>
          <w:divBdr>
            <w:top w:val="none" w:sz="0" w:space="0" w:color="auto"/>
            <w:left w:val="none" w:sz="0" w:space="0" w:color="auto"/>
            <w:bottom w:val="none" w:sz="0" w:space="0" w:color="auto"/>
            <w:right w:val="none" w:sz="0" w:space="0" w:color="auto"/>
          </w:divBdr>
        </w:div>
        <w:div w:id="1758861087">
          <w:marLeft w:val="0"/>
          <w:marRight w:val="0"/>
          <w:marTop w:val="0"/>
          <w:marBottom w:val="0"/>
          <w:divBdr>
            <w:top w:val="none" w:sz="0" w:space="0" w:color="auto"/>
            <w:left w:val="none" w:sz="0" w:space="0" w:color="auto"/>
            <w:bottom w:val="none" w:sz="0" w:space="0" w:color="auto"/>
            <w:right w:val="none" w:sz="0" w:space="0" w:color="auto"/>
          </w:divBdr>
        </w:div>
      </w:divsChild>
    </w:div>
    <w:div w:id="1984768676">
      <w:bodyDiv w:val="1"/>
      <w:marLeft w:val="0"/>
      <w:marRight w:val="0"/>
      <w:marTop w:val="0"/>
      <w:marBottom w:val="0"/>
      <w:divBdr>
        <w:top w:val="none" w:sz="0" w:space="0" w:color="auto"/>
        <w:left w:val="none" w:sz="0" w:space="0" w:color="auto"/>
        <w:bottom w:val="none" w:sz="0" w:space="0" w:color="auto"/>
        <w:right w:val="none" w:sz="0" w:space="0" w:color="auto"/>
      </w:divBdr>
      <w:divsChild>
        <w:div w:id="500631839">
          <w:marLeft w:val="0"/>
          <w:marRight w:val="0"/>
          <w:marTop w:val="0"/>
          <w:marBottom w:val="0"/>
          <w:divBdr>
            <w:top w:val="none" w:sz="0" w:space="0" w:color="auto"/>
            <w:left w:val="none" w:sz="0" w:space="0" w:color="auto"/>
            <w:bottom w:val="none" w:sz="0" w:space="0" w:color="auto"/>
            <w:right w:val="none" w:sz="0" w:space="0" w:color="auto"/>
          </w:divBdr>
        </w:div>
        <w:div w:id="768745563">
          <w:marLeft w:val="0"/>
          <w:marRight w:val="0"/>
          <w:marTop w:val="0"/>
          <w:marBottom w:val="0"/>
          <w:divBdr>
            <w:top w:val="none" w:sz="0" w:space="0" w:color="auto"/>
            <w:left w:val="none" w:sz="0" w:space="0" w:color="auto"/>
            <w:bottom w:val="none" w:sz="0" w:space="0" w:color="auto"/>
            <w:right w:val="none" w:sz="0" w:space="0" w:color="auto"/>
          </w:divBdr>
        </w:div>
        <w:div w:id="786779917">
          <w:marLeft w:val="0"/>
          <w:marRight w:val="0"/>
          <w:marTop w:val="0"/>
          <w:marBottom w:val="0"/>
          <w:divBdr>
            <w:top w:val="none" w:sz="0" w:space="0" w:color="auto"/>
            <w:left w:val="none" w:sz="0" w:space="0" w:color="auto"/>
            <w:bottom w:val="none" w:sz="0" w:space="0" w:color="auto"/>
            <w:right w:val="none" w:sz="0" w:space="0" w:color="auto"/>
          </w:divBdr>
        </w:div>
        <w:div w:id="863445531">
          <w:marLeft w:val="0"/>
          <w:marRight w:val="0"/>
          <w:marTop w:val="0"/>
          <w:marBottom w:val="0"/>
          <w:divBdr>
            <w:top w:val="none" w:sz="0" w:space="0" w:color="auto"/>
            <w:left w:val="none" w:sz="0" w:space="0" w:color="auto"/>
            <w:bottom w:val="none" w:sz="0" w:space="0" w:color="auto"/>
            <w:right w:val="none" w:sz="0" w:space="0" w:color="auto"/>
          </w:divBdr>
        </w:div>
        <w:div w:id="916088213">
          <w:marLeft w:val="0"/>
          <w:marRight w:val="0"/>
          <w:marTop w:val="0"/>
          <w:marBottom w:val="0"/>
          <w:divBdr>
            <w:top w:val="none" w:sz="0" w:space="0" w:color="auto"/>
            <w:left w:val="none" w:sz="0" w:space="0" w:color="auto"/>
            <w:bottom w:val="none" w:sz="0" w:space="0" w:color="auto"/>
            <w:right w:val="none" w:sz="0" w:space="0" w:color="auto"/>
          </w:divBdr>
        </w:div>
        <w:div w:id="1422486975">
          <w:marLeft w:val="0"/>
          <w:marRight w:val="0"/>
          <w:marTop w:val="0"/>
          <w:marBottom w:val="0"/>
          <w:divBdr>
            <w:top w:val="none" w:sz="0" w:space="0" w:color="auto"/>
            <w:left w:val="none" w:sz="0" w:space="0" w:color="auto"/>
            <w:bottom w:val="none" w:sz="0" w:space="0" w:color="auto"/>
            <w:right w:val="none" w:sz="0" w:space="0" w:color="auto"/>
          </w:divBdr>
        </w:div>
        <w:div w:id="1661543925">
          <w:marLeft w:val="0"/>
          <w:marRight w:val="0"/>
          <w:marTop w:val="0"/>
          <w:marBottom w:val="0"/>
          <w:divBdr>
            <w:top w:val="none" w:sz="0" w:space="0" w:color="auto"/>
            <w:left w:val="none" w:sz="0" w:space="0" w:color="auto"/>
            <w:bottom w:val="none" w:sz="0" w:space="0" w:color="auto"/>
            <w:right w:val="none" w:sz="0" w:space="0" w:color="auto"/>
          </w:divBdr>
        </w:div>
        <w:div w:id="2053966999">
          <w:marLeft w:val="0"/>
          <w:marRight w:val="0"/>
          <w:marTop w:val="0"/>
          <w:marBottom w:val="0"/>
          <w:divBdr>
            <w:top w:val="none" w:sz="0" w:space="0" w:color="auto"/>
            <w:left w:val="none" w:sz="0" w:space="0" w:color="auto"/>
            <w:bottom w:val="none" w:sz="0" w:space="0" w:color="auto"/>
            <w:right w:val="none" w:sz="0" w:space="0" w:color="auto"/>
          </w:divBdr>
        </w:div>
      </w:divsChild>
    </w:div>
    <w:div w:id="1997296232">
      <w:bodyDiv w:val="1"/>
      <w:marLeft w:val="0"/>
      <w:marRight w:val="0"/>
      <w:marTop w:val="0"/>
      <w:marBottom w:val="0"/>
      <w:divBdr>
        <w:top w:val="none" w:sz="0" w:space="0" w:color="auto"/>
        <w:left w:val="none" w:sz="0" w:space="0" w:color="auto"/>
        <w:bottom w:val="none" w:sz="0" w:space="0" w:color="auto"/>
        <w:right w:val="none" w:sz="0" w:space="0" w:color="auto"/>
      </w:divBdr>
      <w:divsChild>
        <w:div w:id="80564018">
          <w:marLeft w:val="0"/>
          <w:marRight w:val="0"/>
          <w:marTop w:val="0"/>
          <w:marBottom w:val="0"/>
          <w:divBdr>
            <w:top w:val="none" w:sz="0" w:space="0" w:color="auto"/>
            <w:left w:val="none" w:sz="0" w:space="0" w:color="auto"/>
            <w:bottom w:val="none" w:sz="0" w:space="0" w:color="auto"/>
            <w:right w:val="none" w:sz="0" w:space="0" w:color="auto"/>
          </w:divBdr>
        </w:div>
        <w:div w:id="364673643">
          <w:marLeft w:val="0"/>
          <w:marRight w:val="0"/>
          <w:marTop w:val="0"/>
          <w:marBottom w:val="0"/>
          <w:divBdr>
            <w:top w:val="none" w:sz="0" w:space="0" w:color="auto"/>
            <w:left w:val="none" w:sz="0" w:space="0" w:color="auto"/>
            <w:bottom w:val="none" w:sz="0" w:space="0" w:color="auto"/>
            <w:right w:val="none" w:sz="0" w:space="0" w:color="auto"/>
          </w:divBdr>
        </w:div>
        <w:div w:id="388307490">
          <w:marLeft w:val="0"/>
          <w:marRight w:val="0"/>
          <w:marTop w:val="0"/>
          <w:marBottom w:val="0"/>
          <w:divBdr>
            <w:top w:val="none" w:sz="0" w:space="0" w:color="auto"/>
            <w:left w:val="none" w:sz="0" w:space="0" w:color="auto"/>
            <w:bottom w:val="none" w:sz="0" w:space="0" w:color="auto"/>
            <w:right w:val="none" w:sz="0" w:space="0" w:color="auto"/>
          </w:divBdr>
        </w:div>
        <w:div w:id="538126584">
          <w:marLeft w:val="0"/>
          <w:marRight w:val="0"/>
          <w:marTop w:val="0"/>
          <w:marBottom w:val="0"/>
          <w:divBdr>
            <w:top w:val="none" w:sz="0" w:space="0" w:color="auto"/>
            <w:left w:val="none" w:sz="0" w:space="0" w:color="auto"/>
            <w:bottom w:val="none" w:sz="0" w:space="0" w:color="auto"/>
            <w:right w:val="none" w:sz="0" w:space="0" w:color="auto"/>
          </w:divBdr>
        </w:div>
        <w:div w:id="1423181187">
          <w:marLeft w:val="0"/>
          <w:marRight w:val="0"/>
          <w:marTop w:val="0"/>
          <w:marBottom w:val="0"/>
          <w:divBdr>
            <w:top w:val="none" w:sz="0" w:space="0" w:color="auto"/>
            <w:left w:val="none" w:sz="0" w:space="0" w:color="auto"/>
            <w:bottom w:val="none" w:sz="0" w:space="0" w:color="auto"/>
            <w:right w:val="none" w:sz="0" w:space="0" w:color="auto"/>
          </w:divBdr>
        </w:div>
        <w:div w:id="1533809575">
          <w:marLeft w:val="0"/>
          <w:marRight w:val="0"/>
          <w:marTop w:val="0"/>
          <w:marBottom w:val="0"/>
          <w:divBdr>
            <w:top w:val="none" w:sz="0" w:space="0" w:color="auto"/>
            <w:left w:val="none" w:sz="0" w:space="0" w:color="auto"/>
            <w:bottom w:val="none" w:sz="0" w:space="0" w:color="auto"/>
            <w:right w:val="none" w:sz="0" w:space="0" w:color="auto"/>
          </w:divBdr>
        </w:div>
      </w:divsChild>
    </w:div>
    <w:div w:id="2044018179">
      <w:bodyDiv w:val="1"/>
      <w:marLeft w:val="0"/>
      <w:marRight w:val="0"/>
      <w:marTop w:val="0"/>
      <w:marBottom w:val="0"/>
      <w:divBdr>
        <w:top w:val="none" w:sz="0" w:space="0" w:color="auto"/>
        <w:left w:val="none" w:sz="0" w:space="0" w:color="auto"/>
        <w:bottom w:val="none" w:sz="0" w:space="0" w:color="auto"/>
        <w:right w:val="none" w:sz="0" w:space="0" w:color="auto"/>
      </w:divBdr>
      <w:divsChild>
        <w:div w:id="127205512">
          <w:marLeft w:val="0"/>
          <w:marRight w:val="0"/>
          <w:marTop w:val="0"/>
          <w:marBottom w:val="0"/>
          <w:divBdr>
            <w:top w:val="none" w:sz="0" w:space="0" w:color="auto"/>
            <w:left w:val="none" w:sz="0" w:space="0" w:color="auto"/>
            <w:bottom w:val="none" w:sz="0" w:space="0" w:color="auto"/>
            <w:right w:val="none" w:sz="0" w:space="0" w:color="auto"/>
          </w:divBdr>
        </w:div>
        <w:div w:id="1017389194">
          <w:marLeft w:val="0"/>
          <w:marRight w:val="0"/>
          <w:marTop w:val="0"/>
          <w:marBottom w:val="0"/>
          <w:divBdr>
            <w:top w:val="none" w:sz="0" w:space="0" w:color="auto"/>
            <w:left w:val="none" w:sz="0" w:space="0" w:color="auto"/>
            <w:bottom w:val="none" w:sz="0" w:space="0" w:color="auto"/>
            <w:right w:val="none" w:sz="0" w:space="0" w:color="auto"/>
          </w:divBdr>
        </w:div>
        <w:div w:id="1214806989">
          <w:marLeft w:val="0"/>
          <w:marRight w:val="0"/>
          <w:marTop w:val="0"/>
          <w:marBottom w:val="0"/>
          <w:divBdr>
            <w:top w:val="none" w:sz="0" w:space="0" w:color="auto"/>
            <w:left w:val="none" w:sz="0" w:space="0" w:color="auto"/>
            <w:bottom w:val="none" w:sz="0" w:space="0" w:color="auto"/>
            <w:right w:val="none" w:sz="0" w:space="0" w:color="auto"/>
          </w:divBdr>
        </w:div>
        <w:div w:id="1622952550">
          <w:marLeft w:val="0"/>
          <w:marRight w:val="0"/>
          <w:marTop w:val="0"/>
          <w:marBottom w:val="0"/>
          <w:divBdr>
            <w:top w:val="none" w:sz="0" w:space="0" w:color="auto"/>
            <w:left w:val="none" w:sz="0" w:space="0" w:color="auto"/>
            <w:bottom w:val="none" w:sz="0" w:space="0" w:color="auto"/>
            <w:right w:val="none" w:sz="0" w:space="0" w:color="auto"/>
          </w:divBdr>
        </w:div>
        <w:div w:id="1624118403">
          <w:marLeft w:val="0"/>
          <w:marRight w:val="0"/>
          <w:marTop w:val="0"/>
          <w:marBottom w:val="0"/>
          <w:divBdr>
            <w:top w:val="none" w:sz="0" w:space="0" w:color="auto"/>
            <w:left w:val="none" w:sz="0" w:space="0" w:color="auto"/>
            <w:bottom w:val="none" w:sz="0" w:space="0" w:color="auto"/>
            <w:right w:val="none" w:sz="0" w:space="0" w:color="auto"/>
          </w:divBdr>
        </w:div>
        <w:div w:id="1644311146">
          <w:marLeft w:val="0"/>
          <w:marRight w:val="0"/>
          <w:marTop w:val="0"/>
          <w:marBottom w:val="0"/>
          <w:divBdr>
            <w:top w:val="none" w:sz="0" w:space="0" w:color="auto"/>
            <w:left w:val="none" w:sz="0" w:space="0" w:color="auto"/>
            <w:bottom w:val="none" w:sz="0" w:space="0" w:color="auto"/>
            <w:right w:val="none" w:sz="0" w:space="0" w:color="auto"/>
          </w:divBdr>
        </w:div>
        <w:div w:id="1661230660">
          <w:marLeft w:val="0"/>
          <w:marRight w:val="0"/>
          <w:marTop w:val="0"/>
          <w:marBottom w:val="0"/>
          <w:divBdr>
            <w:top w:val="none" w:sz="0" w:space="0" w:color="auto"/>
            <w:left w:val="none" w:sz="0" w:space="0" w:color="auto"/>
            <w:bottom w:val="none" w:sz="0" w:space="0" w:color="auto"/>
            <w:right w:val="none" w:sz="0" w:space="0" w:color="auto"/>
          </w:divBdr>
        </w:div>
        <w:div w:id="2074113131">
          <w:marLeft w:val="0"/>
          <w:marRight w:val="0"/>
          <w:marTop w:val="0"/>
          <w:marBottom w:val="0"/>
          <w:divBdr>
            <w:top w:val="none" w:sz="0" w:space="0" w:color="auto"/>
            <w:left w:val="none" w:sz="0" w:space="0" w:color="auto"/>
            <w:bottom w:val="none" w:sz="0" w:space="0" w:color="auto"/>
            <w:right w:val="none" w:sz="0" w:space="0" w:color="auto"/>
          </w:divBdr>
        </w:div>
      </w:divsChild>
    </w:div>
    <w:div w:id="2051879568">
      <w:bodyDiv w:val="1"/>
      <w:marLeft w:val="0"/>
      <w:marRight w:val="0"/>
      <w:marTop w:val="0"/>
      <w:marBottom w:val="0"/>
      <w:divBdr>
        <w:top w:val="none" w:sz="0" w:space="0" w:color="auto"/>
        <w:left w:val="none" w:sz="0" w:space="0" w:color="auto"/>
        <w:bottom w:val="none" w:sz="0" w:space="0" w:color="auto"/>
        <w:right w:val="none" w:sz="0" w:space="0" w:color="auto"/>
      </w:divBdr>
      <w:divsChild>
        <w:div w:id="36241779">
          <w:marLeft w:val="0"/>
          <w:marRight w:val="0"/>
          <w:marTop w:val="0"/>
          <w:marBottom w:val="0"/>
          <w:divBdr>
            <w:top w:val="none" w:sz="0" w:space="0" w:color="auto"/>
            <w:left w:val="none" w:sz="0" w:space="0" w:color="auto"/>
            <w:bottom w:val="none" w:sz="0" w:space="0" w:color="auto"/>
            <w:right w:val="none" w:sz="0" w:space="0" w:color="auto"/>
          </w:divBdr>
        </w:div>
        <w:div w:id="762797443">
          <w:marLeft w:val="0"/>
          <w:marRight w:val="0"/>
          <w:marTop w:val="0"/>
          <w:marBottom w:val="0"/>
          <w:divBdr>
            <w:top w:val="none" w:sz="0" w:space="0" w:color="auto"/>
            <w:left w:val="none" w:sz="0" w:space="0" w:color="auto"/>
            <w:bottom w:val="none" w:sz="0" w:space="0" w:color="auto"/>
            <w:right w:val="none" w:sz="0" w:space="0" w:color="auto"/>
          </w:divBdr>
        </w:div>
        <w:div w:id="1308628872">
          <w:marLeft w:val="0"/>
          <w:marRight w:val="0"/>
          <w:marTop w:val="0"/>
          <w:marBottom w:val="0"/>
          <w:divBdr>
            <w:top w:val="none" w:sz="0" w:space="0" w:color="auto"/>
            <w:left w:val="none" w:sz="0" w:space="0" w:color="auto"/>
            <w:bottom w:val="none" w:sz="0" w:space="0" w:color="auto"/>
            <w:right w:val="none" w:sz="0" w:space="0" w:color="auto"/>
          </w:divBdr>
        </w:div>
        <w:div w:id="1554804838">
          <w:marLeft w:val="0"/>
          <w:marRight w:val="0"/>
          <w:marTop w:val="0"/>
          <w:marBottom w:val="0"/>
          <w:divBdr>
            <w:top w:val="none" w:sz="0" w:space="0" w:color="auto"/>
            <w:left w:val="none" w:sz="0" w:space="0" w:color="auto"/>
            <w:bottom w:val="none" w:sz="0" w:space="0" w:color="auto"/>
            <w:right w:val="none" w:sz="0" w:space="0" w:color="auto"/>
          </w:divBdr>
        </w:div>
        <w:div w:id="1777945000">
          <w:marLeft w:val="0"/>
          <w:marRight w:val="0"/>
          <w:marTop w:val="0"/>
          <w:marBottom w:val="0"/>
          <w:divBdr>
            <w:top w:val="none" w:sz="0" w:space="0" w:color="auto"/>
            <w:left w:val="none" w:sz="0" w:space="0" w:color="auto"/>
            <w:bottom w:val="none" w:sz="0" w:space="0" w:color="auto"/>
            <w:right w:val="none" w:sz="0" w:space="0" w:color="auto"/>
          </w:divBdr>
        </w:div>
        <w:div w:id="2020615469">
          <w:marLeft w:val="0"/>
          <w:marRight w:val="0"/>
          <w:marTop w:val="0"/>
          <w:marBottom w:val="0"/>
          <w:divBdr>
            <w:top w:val="none" w:sz="0" w:space="0" w:color="auto"/>
            <w:left w:val="none" w:sz="0" w:space="0" w:color="auto"/>
            <w:bottom w:val="none" w:sz="0" w:space="0" w:color="auto"/>
            <w:right w:val="none" w:sz="0" w:space="0" w:color="auto"/>
          </w:divBdr>
        </w:div>
      </w:divsChild>
    </w:div>
    <w:div w:id="2084329130">
      <w:bodyDiv w:val="1"/>
      <w:marLeft w:val="0"/>
      <w:marRight w:val="0"/>
      <w:marTop w:val="0"/>
      <w:marBottom w:val="0"/>
      <w:divBdr>
        <w:top w:val="none" w:sz="0" w:space="0" w:color="auto"/>
        <w:left w:val="none" w:sz="0" w:space="0" w:color="auto"/>
        <w:bottom w:val="none" w:sz="0" w:space="0" w:color="auto"/>
        <w:right w:val="none" w:sz="0" w:space="0" w:color="auto"/>
      </w:divBdr>
      <w:divsChild>
        <w:div w:id="410852288">
          <w:marLeft w:val="0"/>
          <w:marRight w:val="0"/>
          <w:marTop w:val="0"/>
          <w:marBottom w:val="0"/>
          <w:divBdr>
            <w:top w:val="none" w:sz="0" w:space="0" w:color="auto"/>
            <w:left w:val="none" w:sz="0" w:space="0" w:color="auto"/>
            <w:bottom w:val="none" w:sz="0" w:space="0" w:color="auto"/>
            <w:right w:val="none" w:sz="0" w:space="0" w:color="auto"/>
          </w:divBdr>
        </w:div>
        <w:div w:id="674723687">
          <w:marLeft w:val="0"/>
          <w:marRight w:val="0"/>
          <w:marTop w:val="0"/>
          <w:marBottom w:val="0"/>
          <w:divBdr>
            <w:top w:val="none" w:sz="0" w:space="0" w:color="auto"/>
            <w:left w:val="none" w:sz="0" w:space="0" w:color="auto"/>
            <w:bottom w:val="none" w:sz="0" w:space="0" w:color="auto"/>
            <w:right w:val="none" w:sz="0" w:space="0" w:color="auto"/>
          </w:divBdr>
        </w:div>
        <w:div w:id="877278805">
          <w:marLeft w:val="0"/>
          <w:marRight w:val="0"/>
          <w:marTop w:val="0"/>
          <w:marBottom w:val="0"/>
          <w:divBdr>
            <w:top w:val="none" w:sz="0" w:space="0" w:color="auto"/>
            <w:left w:val="none" w:sz="0" w:space="0" w:color="auto"/>
            <w:bottom w:val="none" w:sz="0" w:space="0" w:color="auto"/>
            <w:right w:val="none" w:sz="0" w:space="0" w:color="auto"/>
          </w:divBdr>
        </w:div>
        <w:div w:id="1220243700">
          <w:marLeft w:val="0"/>
          <w:marRight w:val="0"/>
          <w:marTop w:val="0"/>
          <w:marBottom w:val="0"/>
          <w:divBdr>
            <w:top w:val="none" w:sz="0" w:space="0" w:color="auto"/>
            <w:left w:val="none" w:sz="0" w:space="0" w:color="auto"/>
            <w:bottom w:val="none" w:sz="0" w:space="0" w:color="auto"/>
            <w:right w:val="none" w:sz="0" w:space="0" w:color="auto"/>
          </w:divBdr>
        </w:div>
        <w:div w:id="1745183045">
          <w:marLeft w:val="0"/>
          <w:marRight w:val="0"/>
          <w:marTop w:val="0"/>
          <w:marBottom w:val="0"/>
          <w:divBdr>
            <w:top w:val="none" w:sz="0" w:space="0" w:color="auto"/>
            <w:left w:val="none" w:sz="0" w:space="0" w:color="auto"/>
            <w:bottom w:val="none" w:sz="0" w:space="0" w:color="auto"/>
            <w:right w:val="none" w:sz="0" w:space="0" w:color="auto"/>
          </w:divBdr>
        </w:div>
        <w:div w:id="2078018878">
          <w:marLeft w:val="0"/>
          <w:marRight w:val="0"/>
          <w:marTop w:val="0"/>
          <w:marBottom w:val="0"/>
          <w:divBdr>
            <w:top w:val="none" w:sz="0" w:space="0" w:color="auto"/>
            <w:left w:val="none" w:sz="0" w:space="0" w:color="auto"/>
            <w:bottom w:val="none" w:sz="0" w:space="0" w:color="auto"/>
            <w:right w:val="none" w:sz="0" w:space="0" w:color="auto"/>
          </w:divBdr>
        </w:div>
      </w:divsChild>
    </w:div>
    <w:div w:id="2127966960">
      <w:bodyDiv w:val="1"/>
      <w:marLeft w:val="0"/>
      <w:marRight w:val="0"/>
      <w:marTop w:val="0"/>
      <w:marBottom w:val="0"/>
      <w:divBdr>
        <w:top w:val="none" w:sz="0" w:space="0" w:color="auto"/>
        <w:left w:val="none" w:sz="0" w:space="0" w:color="auto"/>
        <w:bottom w:val="none" w:sz="0" w:space="0" w:color="auto"/>
        <w:right w:val="none" w:sz="0" w:space="0" w:color="auto"/>
      </w:divBdr>
      <w:divsChild>
        <w:div w:id="116220674">
          <w:marLeft w:val="0"/>
          <w:marRight w:val="0"/>
          <w:marTop w:val="0"/>
          <w:marBottom w:val="0"/>
          <w:divBdr>
            <w:top w:val="none" w:sz="0" w:space="0" w:color="auto"/>
            <w:left w:val="none" w:sz="0" w:space="0" w:color="auto"/>
            <w:bottom w:val="none" w:sz="0" w:space="0" w:color="auto"/>
            <w:right w:val="none" w:sz="0" w:space="0" w:color="auto"/>
          </w:divBdr>
        </w:div>
        <w:div w:id="205801749">
          <w:marLeft w:val="0"/>
          <w:marRight w:val="0"/>
          <w:marTop w:val="0"/>
          <w:marBottom w:val="0"/>
          <w:divBdr>
            <w:top w:val="none" w:sz="0" w:space="0" w:color="auto"/>
            <w:left w:val="none" w:sz="0" w:space="0" w:color="auto"/>
            <w:bottom w:val="none" w:sz="0" w:space="0" w:color="auto"/>
            <w:right w:val="none" w:sz="0" w:space="0" w:color="auto"/>
          </w:divBdr>
        </w:div>
        <w:div w:id="868028063">
          <w:marLeft w:val="0"/>
          <w:marRight w:val="0"/>
          <w:marTop w:val="0"/>
          <w:marBottom w:val="0"/>
          <w:divBdr>
            <w:top w:val="none" w:sz="0" w:space="0" w:color="auto"/>
            <w:left w:val="none" w:sz="0" w:space="0" w:color="auto"/>
            <w:bottom w:val="none" w:sz="0" w:space="0" w:color="auto"/>
            <w:right w:val="none" w:sz="0" w:space="0" w:color="auto"/>
          </w:divBdr>
        </w:div>
        <w:div w:id="1414621625">
          <w:marLeft w:val="0"/>
          <w:marRight w:val="0"/>
          <w:marTop w:val="0"/>
          <w:marBottom w:val="0"/>
          <w:divBdr>
            <w:top w:val="none" w:sz="0" w:space="0" w:color="auto"/>
            <w:left w:val="none" w:sz="0" w:space="0" w:color="auto"/>
            <w:bottom w:val="none" w:sz="0" w:space="0" w:color="auto"/>
            <w:right w:val="none" w:sz="0" w:space="0" w:color="auto"/>
          </w:divBdr>
        </w:div>
        <w:div w:id="1467696364">
          <w:marLeft w:val="0"/>
          <w:marRight w:val="0"/>
          <w:marTop w:val="0"/>
          <w:marBottom w:val="0"/>
          <w:divBdr>
            <w:top w:val="none" w:sz="0" w:space="0" w:color="auto"/>
            <w:left w:val="none" w:sz="0" w:space="0" w:color="auto"/>
            <w:bottom w:val="none" w:sz="0" w:space="0" w:color="auto"/>
            <w:right w:val="none" w:sz="0" w:space="0" w:color="auto"/>
          </w:divBdr>
        </w:div>
        <w:div w:id="1680036182">
          <w:marLeft w:val="0"/>
          <w:marRight w:val="0"/>
          <w:marTop w:val="0"/>
          <w:marBottom w:val="0"/>
          <w:divBdr>
            <w:top w:val="none" w:sz="0" w:space="0" w:color="auto"/>
            <w:left w:val="none" w:sz="0" w:space="0" w:color="auto"/>
            <w:bottom w:val="none" w:sz="0" w:space="0" w:color="auto"/>
            <w:right w:val="none" w:sz="0" w:space="0" w:color="auto"/>
          </w:divBdr>
        </w:div>
      </w:divsChild>
    </w:div>
    <w:div w:id="2132088900">
      <w:bodyDiv w:val="1"/>
      <w:marLeft w:val="0"/>
      <w:marRight w:val="0"/>
      <w:marTop w:val="0"/>
      <w:marBottom w:val="0"/>
      <w:divBdr>
        <w:top w:val="none" w:sz="0" w:space="0" w:color="auto"/>
        <w:left w:val="none" w:sz="0" w:space="0" w:color="auto"/>
        <w:bottom w:val="none" w:sz="0" w:space="0" w:color="auto"/>
        <w:right w:val="none" w:sz="0" w:space="0" w:color="auto"/>
      </w:divBdr>
      <w:divsChild>
        <w:div w:id="277757091">
          <w:marLeft w:val="0"/>
          <w:marRight w:val="0"/>
          <w:marTop w:val="0"/>
          <w:marBottom w:val="0"/>
          <w:divBdr>
            <w:top w:val="none" w:sz="0" w:space="0" w:color="auto"/>
            <w:left w:val="none" w:sz="0" w:space="0" w:color="auto"/>
            <w:bottom w:val="none" w:sz="0" w:space="0" w:color="auto"/>
            <w:right w:val="none" w:sz="0" w:space="0" w:color="auto"/>
          </w:divBdr>
        </w:div>
        <w:div w:id="324432420">
          <w:marLeft w:val="0"/>
          <w:marRight w:val="0"/>
          <w:marTop w:val="0"/>
          <w:marBottom w:val="0"/>
          <w:divBdr>
            <w:top w:val="none" w:sz="0" w:space="0" w:color="auto"/>
            <w:left w:val="none" w:sz="0" w:space="0" w:color="auto"/>
            <w:bottom w:val="none" w:sz="0" w:space="0" w:color="auto"/>
            <w:right w:val="none" w:sz="0" w:space="0" w:color="auto"/>
          </w:divBdr>
        </w:div>
        <w:div w:id="846596703">
          <w:marLeft w:val="0"/>
          <w:marRight w:val="0"/>
          <w:marTop w:val="0"/>
          <w:marBottom w:val="0"/>
          <w:divBdr>
            <w:top w:val="none" w:sz="0" w:space="0" w:color="auto"/>
            <w:left w:val="none" w:sz="0" w:space="0" w:color="auto"/>
            <w:bottom w:val="none" w:sz="0" w:space="0" w:color="auto"/>
            <w:right w:val="none" w:sz="0" w:space="0" w:color="auto"/>
          </w:divBdr>
        </w:div>
        <w:div w:id="868027675">
          <w:marLeft w:val="0"/>
          <w:marRight w:val="0"/>
          <w:marTop w:val="0"/>
          <w:marBottom w:val="0"/>
          <w:divBdr>
            <w:top w:val="none" w:sz="0" w:space="0" w:color="auto"/>
            <w:left w:val="none" w:sz="0" w:space="0" w:color="auto"/>
            <w:bottom w:val="none" w:sz="0" w:space="0" w:color="auto"/>
            <w:right w:val="none" w:sz="0" w:space="0" w:color="auto"/>
          </w:divBdr>
        </w:div>
        <w:div w:id="1040740029">
          <w:marLeft w:val="0"/>
          <w:marRight w:val="0"/>
          <w:marTop w:val="0"/>
          <w:marBottom w:val="0"/>
          <w:divBdr>
            <w:top w:val="none" w:sz="0" w:space="0" w:color="auto"/>
            <w:left w:val="none" w:sz="0" w:space="0" w:color="auto"/>
            <w:bottom w:val="none" w:sz="0" w:space="0" w:color="auto"/>
            <w:right w:val="none" w:sz="0" w:space="0" w:color="auto"/>
          </w:divBdr>
        </w:div>
        <w:div w:id="110391779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oter" Target="foot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81A00E94311459ABE18AC6FE51DD172"/>
        <w:category>
          <w:name w:val="General"/>
          <w:gallery w:val="placeholder"/>
        </w:category>
        <w:types>
          <w:type w:val="bbPlcHdr"/>
        </w:types>
        <w:behaviors>
          <w:behavior w:val="content"/>
        </w:behaviors>
        <w:guid w:val="{AC0568D2-AFC8-4D70-AFF4-1785DE6A7298}"/>
      </w:docPartPr>
      <w:docPartBody>
        <w:p w:rsidR="00EE2F1C" w:rsidRDefault="00EE2F1C">
          <w:pPr>
            <w:pStyle w:val="881A00E94311459ABE18AC6FE51DD172"/>
          </w:pPr>
          <w:r w:rsidRPr="004B0BC2">
            <w:rPr>
              <w:rStyle w:val="PlaceholderText"/>
            </w:rPr>
            <w:t>Click or tap here to enter text.</w:t>
          </w:r>
        </w:p>
      </w:docPartBody>
    </w:docPart>
    <w:docPart>
      <w:docPartPr>
        <w:name w:val="75146A967B354F54A99C46E346BE569D"/>
        <w:category>
          <w:name w:val="General"/>
          <w:gallery w:val="placeholder"/>
        </w:category>
        <w:types>
          <w:type w:val="bbPlcHdr"/>
        </w:types>
        <w:behaviors>
          <w:behavior w:val="content"/>
        </w:behaviors>
        <w:guid w:val="{C4B0184F-65F8-4946-A8F4-E85831F3DB6D}"/>
      </w:docPartPr>
      <w:docPartBody>
        <w:p w:rsidR="00EE2F1C" w:rsidRDefault="00EE2F1C">
          <w:pPr>
            <w:pStyle w:val="75146A967B354F54A99C46E346BE569D"/>
          </w:pPr>
          <w:r w:rsidRPr="004B0BC2">
            <w:rPr>
              <w:rStyle w:val="PlaceholderText"/>
            </w:rPr>
            <w:t>Click or tap here to enter text.</w:t>
          </w:r>
        </w:p>
      </w:docPartBody>
    </w:docPart>
    <w:docPart>
      <w:docPartPr>
        <w:name w:val="8CA951AB12754582AAFB379879B867D5"/>
        <w:category>
          <w:name w:val="General"/>
          <w:gallery w:val="placeholder"/>
        </w:category>
        <w:types>
          <w:type w:val="bbPlcHdr"/>
        </w:types>
        <w:behaviors>
          <w:behavior w:val="content"/>
        </w:behaviors>
        <w:guid w:val="{43DC9855-B01F-4777-BF76-6BAD6D118982}"/>
      </w:docPartPr>
      <w:docPartBody>
        <w:p w:rsidR="00EE2F1C" w:rsidRDefault="0085617A" w:rsidP="0085617A">
          <w:pPr>
            <w:pStyle w:val="8CA951AB12754582AAFB379879B867D5"/>
          </w:pPr>
          <w:r w:rsidRPr="004B0BC2">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C5E167E1-0B46-084B-B147-1D343AE4132A}"/>
      </w:docPartPr>
      <w:docPartBody>
        <w:p w:rsidR="005B21DD" w:rsidRDefault="00000000">
          <w:r w:rsidRPr="009831E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17A"/>
    <w:rsid w:val="000B43D4"/>
    <w:rsid w:val="00246A4B"/>
    <w:rsid w:val="002C660F"/>
    <w:rsid w:val="00361BCA"/>
    <w:rsid w:val="00496CB3"/>
    <w:rsid w:val="004F05E9"/>
    <w:rsid w:val="005B02CB"/>
    <w:rsid w:val="005B21DD"/>
    <w:rsid w:val="00643369"/>
    <w:rsid w:val="00687E06"/>
    <w:rsid w:val="00712EDA"/>
    <w:rsid w:val="0085617A"/>
    <w:rsid w:val="00AF0FE3"/>
    <w:rsid w:val="00C50496"/>
    <w:rsid w:val="00D05D63"/>
    <w:rsid w:val="00EE2F1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2B43191C"/>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666666"/>
    </w:rPr>
  </w:style>
  <w:style w:type="paragraph" w:customStyle="1" w:styleId="881A00E94311459ABE18AC6FE51DD172">
    <w:name w:val="881A00E94311459ABE18AC6FE51DD172"/>
  </w:style>
  <w:style w:type="paragraph" w:customStyle="1" w:styleId="75146A967B354F54A99C46E346BE569D">
    <w:name w:val="75146A967B354F54A99C46E346BE569D"/>
  </w:style>
  <w:style w:type="paragraph" w:customStyle="1" w:styleId="8CA951AB12754582AAFB379879B867D5">
    <w:name w:val="8CA951AB12754582AAFB379879B867D5"/>
    <w:rsid w:val="0085617A"/>
  </w:style>
  <w:style w:type="paragraph" w:customStyle="1" w:styleId="48F35B3E716C3C4EA64E73F3F656789D">
    <w:name w:val="48F35B3E716C3C4EA64E73F3F656789D"/>
    <w:rPr>
      <w:lang w:val="en-FI" w:eastAsia="en-GB"/>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B33E3CC-CDD5-CA44-8198-0D32B5A672CD}">
  <we:reference id="wa104382081" version="1.55.1.0" store="en-GB" storeType="OMEX"/>
  <we:alternateReferences>
    <we:reference id="wa104382081" version="1.55.1.0" store="en-GB" storeType="OMEX"/>
  </we:alternateReferences>
  <we:properties>
    <we:property name="MENDELEY_CITATIONS" value="[{&quot;citationID&quot;:&quot;MENDELEY_CITATION_e0497d2c-6720-4137-80b2-81bfddb41a22&quot;,&quot;properties&quot;:{&quot;noteIndex&quot;:0},&quot;isEdited&quot;:false,&quot;manualOverride&quot;:{&quot;isManuallyOverridden&quot;:false,&quot;citeprocText&quot;:&quot;(Keeney, 1994)&quot;,&quot;manualOverrideText&quot;:&quot;&quot;},&quot;citationTag&quot;:&quot;MENDELEY_CITATION_v3_eyJjaXRhdGlvbklEIjoiTUVOREVMRVlfQ0lUQVRJT05fZTA0OTdkMmMtNjcyMC00MTM3LTgwYjItODFiZmRkYjQxYTIyIiwicHJvcGVydGllcyI6eyJub3RlSW5kZXgiOjB9LCJpc0VkaXRlZCI6ZmFsc2UsIm1hbnVhbE92ZXJyaWRlIjp7ImlzTWFudWFsbHlPdmVycmlkZGVuIjpmYWxzZSwiY2l0ZXByb2NUZXh0IjoiKEtlZW5leSwgMTk5NCkiLCJtYW51YWxPdmVycmlkZVRleHQiOiIifSwiY2l0YXRpb25JdGVtcyI6W3siaWQiOiJlYzcxNGQxMi1mZGVlLTNmMjYtYjAwNy0yYzY5NzdiMDVmYzgiLCJpdGVtRGF0YSI6eyJ0eXBlIjoiYXJ0aWNsZS1qb3VybmFsIiwiaWQiOiJlYzcxNGQxMi1mZGVlLTNmMjYtYjAwNy0yYzY5NzdiMDVmYzgiLCJ0aXRsZSI6IkNyZWF0aXZpdHkgaW4gRGVjaXNpb24gTWFraW5nIHdpdGggVmFsdWUtRm9jdXNlZCBUaGlua2luZyIsImF1dGhvciI6W3siZmFtaWx5IjoiS2VlbmV5IiwiZ2l2ZW4iOiJSYWxwaCBMIiwicGFyc2UtbmFtZXMiOmZhbHNlLCJkcm9wcGluZy1wYXJ0aWNsZSI6IiIsIm5vbi1kcm9wcGluZy1wYXJ0aWNsZSI6IiJ9XSwiY29udGFpbmVyLXRpdGxlIjoiTWFuYWdlbWVudCBSZXZpZXc7IFN1bW1lciIsImlzc3VlZCI6eyJkYXRlLXBhcnRzIjpbWzE5OTRdXX0sInBhZ2UiOiIzMyIsInZvbHVtZSI6IjM1IiwiY29udGFpbmVyLXRpdGxlLXNob3J0IjoiIn0sImlzVGVtcG9yYXJ5IjpmYWxzZX1dfQ==&quot;,&quot;citationItems&quot;:[{&quot;id&quot;:&quot;ec714d12-fdee-3f26-b007-2c6977b05fc8&quot;,&quot;itemData&quot;:{&quot;type&quot;:&quot;article-journal&quot;,&quot;id&quot;:&quot;ec714d12-fdee-3f26-b007-2c6977b05fc8&quot;,&quot;title&quot;:&quot;Creativity in Decision Making with Value-Focused Thinking&quot;,&quot;author&quot;:[{&quot;family&quot;:&quot;Keeney&quot;,&quot;given&quot;:&quot;Ralph L&quot;,&quot;parse-names&quot;:false,&quot;dropping-particle&quot;:&quot;&quot;,&quot;non-dropping-particle&quot;:&quot;&quot;}],&quot;container-title&quot;:&quot;Management Review; Summer&quot;,&quot;issued&quot;:{&quot;date-parts&quot;:[[1994]]},&quot;page&quot;:&quot;33&quot;,&quot;volume&quot;:&quot;35&quot;,&quot;container-title-short&quot;:&quot;&quot;},&quot;isTemporary&quot;:false}]},{&quot;citationID&quot;:&quot;MENDELEY_CITATION_74fc455b-3cbd-4002-a46f-7ae3e1302cbb&quot;,&quot;properties&quot;:{&quot;noteIndex&quot;:0},&quot;isEdited&quot;:false,&quot;manualOverride&quot;:{&quot;isManuallyOverridden&quot;:false,&quot;citeprocText&quot;:&quot;(Weihrich, 1982)&quot;,&quot;manualOverrideText&quot;:&quot;&quot;},&quot;citationTag&quot;:&quot;MENDELEY_CITATION_v3_eyJjaXRhdGlvbklEIjoiTUVOREVMRVlfQ0lUQVRJT05fNzRmYzQ1NWItM2NiZC00MDAyLWE0NmYtN2FlM2UxMzAyY2JiIiwicHJvcGVydGllcyI6eyJub3RlSW5kZXgiOjB9LCJpc0VkaXRlZCI6ZmFsc2UsIm1hbnVhbE92ZXJyaWRlIjp7ImlzTWFudWFsbHlPdmVycmlkZGVuIjpmYWxzZSwiY2l0ZXByb2NUZXh0IjoiKFdlaWhyaWNoLCAxOTgyKSIsIm1hbnVhbE92ZXJyaWRlVGV4dCI6IiJ9LCJjaXRhdGlvbkl0ZW1zIjpbeyJpZCI6IjkyNGUzZWJjLTdmOWQtM2QzYy1hMjljLTc4Mjk3Yjk2MzhlMCIsIml0ZW1EYXRhIjp7InR5cGUiOiJhcnRpY2xlLWpvdXJuYWwiLCJpZCI6IjkyNGUzZWJjLTdmOWQtM2QzYy1hMjljLTc4Mjk3Yjk2MzhlMCIsInRpdGxlIjoiVGhlIFRPV1MgTWF0cml4IEEgVG9vbCBmb3IgU2l0dWF0aW9uYWwgQW5hbHlzaXMiLCJhdXRob3IiOlt7ImZhbWlseSI6IldlaWhyaWNoIiwiZ2l2ZW4iOiJIZWlueiIsInBhcnNlLW5hbWVzIjpmYWxzZSwiZHJvcHBpbmctcGFydGljbGUiOiIiLCJub24tZHJvcHBpbmctcGFydGljbGUiOiIifV0sImNvbnRhaW5lci10aXRsZSI6IkxvbmcgUmFuZ2UgUGxhbm5pbmciLCJjb250YWluZXItdGl0bGUtc2hvcnQiOiJMb25nIFJhbmdlIFBsYW5uIiwiaXNzdWVkIjp7ImRhdGUtcGFydHMiOltbMTk4Ml1dfSwicGFnZSI6IjU0LTY2IiwiYWJzdHJhY3QiOiJUaGlzIGFydGljbGUgaGFzIHR3byBtYWluIHB1cnBvc2VzLiBPbmUgaXMgdG8gcmV2aWV3IGdlbmVyYWwgY29uc2lkZXJhdGlvbnMgaW4gc3RyYXRlZ2ljIHBsYW5uaW5nIGFuZCB0aGUgc2Vjb25kIHRvIGludHJvZHVjZSB0aGUgVE9XUyBNYXRyaXggZm9yIG1hdGNoaW5nIHRoZSBlbnZpcm9ubWVudGFsIHRocmVhdHMgYW5kIG9wcG9ydHVuaXRpZXMgd2l0aCB0aGUgY29tcGFueSdzIHdlYWtuZXNzZXMgYW5kIGVzcGVjaWFsbHkgaXRzIHN0cmVuZ3Rocy4gVGhlc2UgZmFjdG9ycyBwZXIgc2UgYXJlIG5vdCBuZXc7IHdoYXQgaXMgbmV3IGlzIHN5c3RlbWF0aWNhbGx5IGlkZW50aWZ5aW5nIHJlbGF0aW9uc2hpcHMgYmV0d2VlbiB0aGVzZSBmYWN0b3JzIGFuZCBiYXNpbmcgc3RyYXRlZ2llcyBvbiB0aGVtLiBUaGVyZSBpcyBsaXR0bGUgZG91YnQgdGhhdCBzdHJhdGVnaWMgcGxhbm5pbmcgd2lsbCBnYWluIGdyZWF0ZXIgcHJvbWluZW5jZSBpbiB0aGUgZnV0dXJlLiBBbnkgb3JnYW5pemF0aW9uLXdoZXRoZXIgbWlsaXRhcnksIHByb2R1Y3Qtb3JpZW50ZWQsIHNlcnZpY2Utb3JpZW50ZWQgb3IgZXZlbiBnb3Zlcm5tZW50YWwtdG8gcmVtYWluIGVmZmVjdGl2ZSwgbXVzdCB1c2UgYSByYXRpb25hbCBhcHByb2FjaCB0b3dhcmQgYW50aWNpcGF0aW5nLCByZXNwb25kaW5nIHRvIGFuZCBldmVuIGFsdGVyaW5nIHRoZSBmdXR1cmUgZW52aXJvbm1lbnQuIiwiaXNzdWUiOiIyIiwidm9sdW1lIjoiMTUifSwiaXNUZW1wb3JhcnkiOmZhbHNlfV19&quot;,&quot;citationItems&quot;:[{&quot;id&quot;:&quot;924e3ebc-7f9d-3d3c-a29c-78297b9638e0&quot;,&quot;itemData&quot;:{&quot;type&quot;:&quot;article-journal&quot;,&quot;id&quot;:&quot;924e3ebc-7f9d-3d3c-a29c-78297b9638e0&quot;,&quot;title&quot;:&quot;The TOWS Matrix A Tool for Situational Analysis&quot;,&quot;author&quot;:[{&quot;family&quot;:&quot;Weihrich&quot;,&quot;given&quot;:&quot;Heinz&quot;,&quot;parse-names&quot;:false,&quot;dropping-particle&quot;:&quot;&quot;,&quot;non-dropping-particle&quot;:&quot;&quot;}],&quot;container-title&quot;:&quot;Long Range Planning&quot;,&quot;container-title-short&quot;:&quot;Long Range Plann&quot;,&quot;issued&quot;:{&quot;date-parts&quot;:[[1982]]},&quot;page&quot;:&quot;54-66&quot;,&quot;abstract&quot;:&quot;This article has two main purposes. One is to review general considerations in strategic planning and the second to introduce the TOWS Matrix for matching the environmental threats and opportunities with the company's weaknesses and especially its strengths. These factors per se are not new; what is new is systematically identifying relationships between these factors and basing strategies on them. There is little doubt that strategic planning will gain greater prominence in the future. Any organization-whether military, product-oriented, service-oriented or even governmental-to remain effective, must use a rational approach toward anticipating, responding to and even altering the future environment.&quot;,&quot;issue&quot;:&quot;2&quot;,&quot;volume&quot;:&quot;15&quot;},&quot;isTemporary&quot;:false}]},{&quot;citationID&quot;:&quot;MENDELEY_CITATION_991c0bde-2483-439f-8ab7-3a16e7770fcd&quot;,&quot;properties&quot;:{&quot;noteIndex&quot;:0},&quot;isEdited&quot;:false,&quot;manualOverride&quot;:{&quot;isManuallyOverridden&quot;:false,&quot;citeprocText&quot;:&quot;(Keeney, 1977)&quot;,&quot;manualOverrideText&quot;:&quot;&quot;},&quot;citationTag&quot;:&quot;MENDELEY_CITATION_v3_eyJjaXRhdGlvbklEIjoiTUVOREVMRVlfQ0lUQVRJT05fOTkxYzBiZGUtMjQ4My00MzlmLThhYjctM2ExNmU3NzcwZmNkIiwicHJvcGVydGllcyI6eyJub3RlSW5kZXgiOjB9LCJpc0VkaXRlZCI6ZmFsc2UsIm1hbnVhbE92ZXJyaWRlIjp7ImlzTWFudWFsbHlPdmVycmlkZGVuIjpmYWxzZSwiY2l0ZXByb2NUZXh0IjoiKEtlZW5leSwgMTk3NykiLCJtYW51YWxPdmVycmlkZVRleHQiOiIifSwiY2l0YXRpb25JdGVtcyI6W3siaWQiOiIzN2QwMTRkZC1jNTlkLTM0ODAtYWUyZC1jYTc5YjY1ZTdjMGMiLCJpdGVtRGF0YSI6eyJ0eXBlIjoiYXJ0aWNsZS1qb3VybmFsIiwiaWQiOiIzN2QwMTRkZC1jNTlkLTM0ODAtYWUyZC1jYTc5YjY1ZTdjMGMiLCJ0aXRsZSI6IlRoZSBBcnQgb2YgQXNzZXNzaW5nIE11bHRpYXR0cmlidXRlIFV0aWxpdHkgRnVuY3Rpb25zIiwiYXV0aG9yIjpbeyJmYW1pbHkiOiJLZWVuZXkiLCJnaXZlbiI6IlJhbHBoIEwiLCJwYXJzZS1uYW1lcyI6ZmFsc2UsImRyb3BwaW5nLXBhcnRpY2xlIjoiIiwibm9uLWRyb3BwaW5nLXBhcnRpY2xlIjoiIn1dLCJjb250YWluZXItdGl0bGUiOiJPUkdBTklaQVRJT05BTCBCRUhBVklPUiBBTkQgSFVNQU4gUEVSRk9STUFOQ0UiLCJjb250YWluZXItdGl0bGUtc2hvcnQiOiJPcmdhbiBCZWhhdiBIdW0gUGVyZm9ybSIsIklTU04iOiIwMDMwLTUwNzMiLCJpc3N1ZWQiOnsiZGF0ZS1wYXJ0cyI6W1sxOTc3XV19LCJwYWdlIjoiMjY3LTMxMCIsImFic3RyYWN0IjoiTXVsdGlhdHRyaWJ1dGUgdXRpbGl0eSB0aGVvcnkgaXMgYXBwcm9wcmlhdGUgZm9yIGRldmVsb3BpbmcgcHJlZmVyZW5jZSBtb2RlbHMgdG8gYWRkcmVzcyB2YWx1ZSB0cmFkZS1vZmZzIGFtb25nIG11bHRpcGxlIG9iamVjdGl2ZXMgYW5kIHVuY2VydGFpbnR5IGluIGNvbXBsZXggcHJvYmxlbXMuIFRoZSBwdXJwb3NlIG9mIHRoaXMgcGFwZXIgaXMgdG8gaWxsdXN0cmF0ZSBieSBhbiBleGFtcGxlIGhvdyBvbmUgcHV0cyB0aGUgdGhlb3J5IGludG8gcHJhY3RpY2UuIFRoZSBleGFtcGxlIGNob3NlbiBjb25jZXJucyBlbmVyZ3kgcG9saWN5LiBTcGVjaWZpY2FsbHksIGFuIDEgbC1hdHRyaWJ1dGUgdXRpbGl0eSBmdW5jdGlvbiBvdmVyIGF0dHJpYnV0ZXMgaW5jbHVkaW5nIGRlYXRocywgU08yIHBvbGx1dGlvbiwgcmFkaW9hY3RpdmUgd2FzdGUsIGhlYWx0aCBlZmZlY3RzLCBhbmQgZWxlY3RyaWNhbCBlbmVyZ3kgZ2VuZXJhdGVkIGlzIGFzc2Vzc2VkLiBBIGRpYWxvZ3VlIGluZGljYXRpbmcgdGhlIHByb2NlZHVyZSB1c2VkLCB3aXRoIGNvbW1lbnRzIG9uIHdoeSB2YXJpb3VzIHF1ZXN0aW9ucyB3ZXJlIGFza2VkLCBpcyBwcmVzZW50ZWQgaW4gZGV0YWlsLiBUaGUgcmVzdWx0aW5nIHV0aWxpdHkgZnVuY3Rpb24gaXMgYmVpbmcgdXNlZCB0byBleGFtaW5lIGVuZXJneSBwb2xpY2llcyBkaWZmZXJpbmcgaW4gdGVybXMgb2YgbWFpbiBmdWVsIChmb3NzaWwgb3IgbnVjbGVhcikgYW5kIGRlZ3JlZSBvZiBjb25zZXJ2YXRpb24uIE1vc3QgYW5hbHlzZXMgb2YgZW5lcmd5IHBvbGljeSBmb3JtYWxpemUgbWFueSB0ZWNobm9sb2dpY2FsIGFuZCBlY29ub21pYyByZWxhdGlvbnNoaXBzIGluIHRyeWluZyB0byBwcmVzZW50IGFuIGFjY3VyYXRlIHBpY3R1cmUgb2YgdGhlIFwidG90YWwgaW1wYWN0XCIgb2YgdGhlIHZhcmlvdXMgb3B0aW9ucy4gVGhlIGZpbmFsIHJlcG9ydCB3aWxsIGluZGljYXRlIHRoZSBpbXBhY3QsIHNvbWV0aW1lcyBwcm9iYWJpbGlzdGljYWxseSBzcGVjaWZpZWQsIG9mIGFsdGVybmF0aXZlIEEgaW4gdGVybXMgb2YgdmFyaW91cyBwb2xsdXRpb24gbGV2ZWxzIGF0IGRpZmZlcmVudCBsb2NhdGlvbnMsIHRoZSBhY3JlcyBmbG9vZGVkIGJlY2F1c2Ugb2YgZGFtcywgdGhlIG51bWJlciBvZiBwZW9wbGUgd2hvIG11c3QgYmUgZGlzbG9jYXRlZCwgdGhlIGxpa2VsaWhvb2RzIG9mIG1pbm9yIGFuZCBtYWpvciBkaXNhc3RlcnMgYXQgcGxhbnRzLCB0aGUgZm9yZWNhc3RlZCBpbXBhY3RzIG9uIGVsZWN0cmljaXR5IHJhdGVzLCB0aGUgb3ZlcmFsbCBlZmZlY3Qgb24gc3lzdGVtIHJlbGlhYmlsaXR5LCBwZXJoYXBzIHRoZSBlc3RpbWF0ZWQgaGVhbHRoIGltcGFjdHMgb2YgdGhlIHBvcHVsYXRpb24sIGFuZCBzbyBvbi4gU2ltaWxhciBpbmZvcm1hdGlvbiBpcyBwcm92aWRlZCBmb3IgdGhlIG90aGVyIGFsdGVybmF0aXZlcy4gQnV0IHRoaXMgaXMgd2hlcmUgaXQgZW5kcy4gVGhlIGRlY2lzaW9uLW1ha2luZyB1bml0IG11c3QgdGhlbiBzb21laG93IHVzZSB0aGVpciBwcmVmZXJlbmNlcyB0byBpbnRlZ3JhdGUgYWxsIG9mIHRoaXMgaW5mb3JtYXRpb24gaW4gdGhlaXIgbWluZHMgYW5kIGNvbWUgdXAgd2l0aCBhbiBvcHRpbWFsIHBvbGljeS4gU2VsZWN0aW5nIHRoaXMgcG9saWN5IGlzIHZlcnkgZGlmZmljdWx0LiBUd28gbWFqb3IgYXNwZWN0cyBjcmVhdGluZyB0aGlzIGRpZmZpY3VsdHkgYXJlICgxKSB0aGUgbGFyZ2UgdW5jZXJ0YWludGllcyBhYm91dCB3aGF0IHRoZSBpbXBhY3Qgb2YgYW55IGFsdGVybmF0aXZlIHdpbGwgZXZlbnR1YWxseSBiZSBhbmQgdGhlIGRpZmZpY3VsdHkgaW4gc2VwYXJhdGluZyB0aGlzIGZyb20gb25lJ3MgcHJlZmVyZW5jZXMgY29uY2VybmluZyBcInBvc3NpYmxlXCIgY29uc2VxdWVuY2VzOyBhbmQgKDIpIHRoZSBtdWx0aXBsZSBvYmplY3RpdmUgYXNwZWN0cyBvZiB0aGUgcHJvYmxlbXMgYW5kIHRoZSBuZWNlc3NpdHkgdG8gbWFrZSB2YWx1ZSB0cmFkZS1vZmZzIGFtb25nIHZhcmlvdXMgbGV2ZWxzIG9mIGRpZmZlcmVudCBpbmRpY2F0b3JzLiBObyBkZWNpc2lvbiBwcm9jZWR1cmUsIGZvcm1hbCBvciBpbmZvcm1hbCwgY2FuIGdldCBhcm91bmQgdGhlIGZhY3QgdGhhdCBwcmVmZXJlbmNlcyBhcmUgYSBjcml0aWNhbCBhc3BlY3QgaW4gc3VjaCBwcm9ibGVtcyBhbmQgdGhhdCBwcmVmZXJlbmNlcyBhcmUiLCJ2b2x1bWUiOiIxOSJ9LCJpc1RlbXBvcmFyeSI6ZmFsc2V9XX0=&quot;,&quot;citationItems&quot;:[{&quot;id&quot;:&quot;37d014dd-c59d-3480-ae2d-ca79b65e7c0c&quot;,&quot;itemData&quot;:{&quot;type&quot;:&quot;article-journal&quot;,&quot;id&quot;:&quot;37d014dd-c59d-3480-ae2d-ca79b65e7c0c&quot;,&quot;title&quot;:&quot;The Art of Assessing Multiattribute Utility Functions&quot;,&quot;author&quot;:[{&quot;family&quot;:&quot;Keeney&quot;,&quot;given&quot;:&quot;Ralph L&quot;,&quot;parse-names&quot;:false,&quot;dropping-particle&quot;:&quot;&quot;,&quot;non-dropping-particle&quot;:&quot;&quot;}],&quot;container-title&quot;:&quot;ORGANIZATIONAL BEHAVIOR AND HUMAN PERFORMANCE&quot;,&quot;container-title-short&quot;:&quot;Organ Behav Hum Perform&quot;,&quot;ISSN&quot;:&quot;0030-5073&quot;,&quot;issued&quot;:{&quot;date-parts&quot;:[[1977]]},&quot;page&quot;:&quot;267-310&quot;,&quot;abstract&quot;:&quot;Multiattribute utility theory is appropriate for developing preference models to address value trade-offs among multiple objectives and uncertainty in complex problems. The purpose of this paper is to illustrate by an example how one puts the theory into practice. The example chosen concerns energy policy. Specifically, an 1 l-attribute utility function over attributes including deaths, SO2 pollution, radioactive waste, health effects, and electrical energy generated is assessed. A dialogue indicating the procedure used, with comments on why various questions were asked, is presented in detail. The resulting utility function is being used to examine energy policies differing in terms of main fuel (fossil or nuclear) and degree of conservation. Most analyses of energy policy formalize many technological and economic relationships in trying to present an accurate picture of the \&quot;total impact\&quot; of the various options. The final report will indicate the impact, sometimes probabilistically specified, of alternative A in terms of various pollution levels at different locations, the acres flooded because of dams, the number of people who must be dislocated, the likelihoods of minor and major disasters at plants, the forecasted impacts on electricity rates, the overall effect on system reliability, perhaps the estimated health impacts of the population, and so on. Similar information is provided for the other alternatives. But this is where it ends. The decision-making unit must then somehow use their preferences to integrate all of this information in their minds and come up with an optimal policy. Selecting this policy is very difficult. Two major aspects creating this difficulty are (1) the large uncertainties about what the impact of any alternative will eventually be and the difficulty in separating this from one's preferences concerning \&quot;possible\&quot; consequences; and (2) the multiple objective aspects of the problems and the necessity to make value trade-offs among various levels of different indicators. No decision procedure, formal or informal, can get around the fact that preferences are a critical aspect in such problems and that preferences are&quot;,&quot;volume&quot;:&quot;19&quot;},&quot;isTemporary&quot;:false}]},{&quot;citationID&quot;:&quot;MENDELEY_CITATION_3f5931bf-fc22-482c-8e3d-a3482c5d6387&quot;,&quot;properties&quot;:{&quot;noteIndex&quot;:0},&quot;isEdited&quot;:false,&quot;manualOverride&quot;:{&quot;isManuallyOverridden&quot;:false,&quot;citeprocText&quot;:&quot;(Abbas, 2018)&quot;,&quot;manualOverrideText&quot;:&quot;&quot;},&quot;citationTag&quot;:&quot;MENDELEY_CITATION_v3_eyJjaXRhdGlvbklEIjoiTUVOREVMRVlfQ0lUQVRJT05fM2Y1OTMxYmYtZmMyMi00ODJjLThlM2QtYTM0ODJjNWQ2Mzg3IiwicHJvcGVydGllcyI6eyJub3RlSW5kZXgiOjB9LCJpc0VkaXRlZCI6ZmFsc2UsIm1hbnVhbE92ZXJyaWRlIjp7ImlzTWFudWFsbHlPdmVycmlkZGVuIjpmYWxzZSwiY2l0ZXByb2NUZXh0IjoiKEFiYmFzLCAyMDE4KSIsIm1hbnVhbE92ZXJyaWRlVGV4dCI6IiJ9LCJjaXRhdGlvbkl0ZW1zIjpbeyJpZCI6IjEyMzk2NDgzLWZlOWYtM2VkZS04NmVmLTEyMzE5NzBjNWRhMyIsIml0ZW1EYXRhIjp7InR5cGUiOiJjaGFwdGVyIiwiaWQiOiIxMjM5NjQ4My1mZTlmLTNlZGUtODZlZi0xMjMxOTcwYzVkYTMiLCJ0aXRsZSI6IkFkZGl0aXZlIFByZWZlcmVuY2UgRnVuY3Rpb25zIiwiYXV0aG9yIjpbeyJmYW1pbHkiOiJBYmJhcyIsImdpdmVuIjoiQWxpIEUuIiwicGFyc2UtbmFtZXMiOmZhbHNlLCJkcm9wcGluZy1wYXJ0aWNsZSI6IiIsIm5vbi1kcm9wcGluZy1wYXJ0aWNsZSI6IiJ9XSwiY29udGFpbmVyLXRpdGxlIjoiRm91bmRhdGlvbnMgb2YgTXVsdGlhdHRyaWJ1dGUgVXRpbGl0eSIsIkRPSSI6IjEwLjEwMTcvOTc4MTMxNjU5NjczOS4wMTMiLCJpc3N1ZWQiOnsiZGF0ZS1wYXJ0cyI6W1syMDE4LDYsMjddXX0sInBhZ2UiOiIxMjYtMTYwIiwicHVibGlzaGVyIjoiQ2FtYnJpZGdlIFVuaXZlcnNpdHkgUHJlc3MiLCJjb250YWluZXItdGl0bGUtc2hvcnQiOiIifSwiaXNUZW1wb3JhcnkiOmZhbHNlfV19&quot;,&quot;citationItems&quot;:[{&quot;id&quot;:&quot;12396483-fe9f-3ede-86ef-1231970c5da3&quot;,&quot;itemData&quot;:{&quot;type&quot;:&quot;chapter&quot;,&quot;id&quot;:&quot;12396483-fe9f-3ede-86ef-1231970c5da3&quot;,&quot;title&quot;:&quot;Additive Preference Functions&quot;,&quot;author&quot;:[{&quot;family&quot;:&quot;Abbas&quot;,&quot;given&quot;:&quot;Ali E.&quot;,&quot;parse-names&quot;:false,&quot;dropping-particle&quot;:&quot;&quot;,&quot;non-dropping-particle&quot;:&quot;&quot;}],&quot;container-title&quot;:&quot;Foundations of Multiattribute Utility&quot;,&quot;DOI&quot;:&quot;10.1017/9781316596739.013&quot;,&quot;issued&quot;:{&quot;date-parts&quot;:[[2018,6,27]]},&quot;page&quot;:&quot;126-160&quot;,&quot;publisher&quot;:&quot;Cambridge University Press&quot;,&quot;container-title-short&quot;:&quot;&quot;},&quot;isTemporary&quot;:false}]},{&quot;citationID&quot;:&quot;MENDELEY_CITATION_83e78673-fce3-4eae-bacd-c9b89fdfb4da&quot;,&quot;properties&quot;:{&quot;noteIndex&quot;:0},&quot;isEdited&quot;:false,&quot;manualOverride&quot;:{&quot;isManuallyOverridden&quot;:false,&quot;citeprocText&quot;:&quot;(Montibeller and von Winterfeldt, 2018)&quot;,&quot;manualOverrideText&quot;:&quot;&quot;},&quot;citationTag&quot;:&quot;MENDELEY_CITATION_v3_eyJjaXRhdGlvbklEIjoiTUVOREVMRVlfQ0lUQVRJT05fODNlNzg2NzMtZmNlMy00ZWFlLWJhY2QtYzliODlmZGZiNGRhIiwicHJvcGVydGllcyI6eyJub3RlSW5kZXgiOjB9LCJpc0VkaXRlZCI6ZmFsc2UsIm1hbnVhbE92ZXJyaWRlIjp7ImlzTWFudWFsbHlPdmVycmlkZGVuIjpmYWxzZSwiY2l0ZXByb2NUZXh0IjoiKE1vbnRpYmVsbGVyIGFuZCB2b24gV2ludGVyZmVsZHQsIDIwMTgpIiwibWFudWFsT3ZlcnJpZGVUZXh0IjoiIn0sImNpdGF0aW9uSXRlbXMiOlt7ImlkIjoiMTAyMGIxMWYtNTVlMy0zNzliLWE5YjAtNzlkYzVkMjNkMTM4IiwiaXRlbURhdGEiOnsidHlwZSI6ImNoYXB0ZXIiLCJpZCI6IjEwMjBiMTFmLTU1ZTMtMzc5Yi1hOWIwLTc5ZGM1ZDIzZDEzOCIsInRpdGxlIjoiSW5kaXZpZHVhbCBhbmQgZ3JvdXAgYmlhc2VzIGluIHZhbHVlIGFuZCB1bmNlcnRhaW50eSBqdWRnbWVudHMiLCJhdXRob3IiOlt7ImZhbWlseSI6Ik1vbnRpYmVsbGVyIiwiZ2l2ZW4iOiJHaWxiZXJ0byIsInBhcnNlLW5hbWVzIjpmYWxzZSwiZHJvcHBpbmctcGFydGljbGUiOiIiLCJub24tZHJvcHBpbmctcGFydGljbGUiOiIifSx7ImZhbWlseSI6IldpbnRlcmZlbGR0IiwiZ2l2ZW4iOiJEZXRsb2YiLCJwYXJzZS1uYW1lcyI6ZmFsc2UsImRyb3BwaW5nLXBhcnRpY2xlIjoiIiwibm9uLWRyb3BwaW5nLXBhcnRpY2xlIjoidm9uIn1dLCJjb250YWluZXItdGl0bGUiOiJJbnRlcm5hdGlvbmFsIFNlcmllcyBpbiBPcGVyYXRpb25zIFJlc2VhcmNoIGFuZCBNYW5hZ2VtZW50IFNjaWVuY2UiLCJET0kiOiIxMC4xMDA3Lzk3OC0zLTMxOS02NTA1Mi00XzE1IiwiSVNTTiI6IjA4ODQ4Mjg5IiwiaXNzdWVkIjp7ImRhdGUtcGFydHMiOltbMjAxOF1dfSwicGFnZSI6IjM3Ny0zOTIiLCJhYnN0cmFjdCI6IkJlaGF2aW9yYWwgZGVjaXNpb24gcmVzZWFyY2ggaGFzIGRlbW9uc3RyYXRlZCB0aGF0IHZhbHVlIGFuZCB1bmNlcnRhaW50eSBqdWRnbWVudHMgb2YgZGVjaXNpb24gbWFrZXJzIGFuZCBleHBlcnRzIGFyZSBzdWJqZWN0IHRvIG51bWVyb3VzIGJpYXNlcy4gSW5kaXZpZHVhbCBiaWFzZXMgY2FuIGJlIGVpdGhlciBjb2duaXRpdmUsIHN1Y2ggYXMgb3ZlcmNvbmZpZGVuY2UsIG9yIG1vdGl2YXRpb25hbCwgc3VjaCBhcyB3aXNoZnVsIHRoaW5raW5nLiBJbiBhZGRpdGlvbiwgd2hlbiBtYWtpbmcganVkZ2VtZW50cyBpbiBncm91cHMsIGRlY2lzaW9uIG1ha2VycyBhbmQgZXhwZXJ0cyBtaWdodCBiZSBhZmZlY3RlZCBieSBncm91cC1sZXZlbCBiaWFzZXMuIFRoZXNlIGJpYXNlcyBjYW4gY3JlYXRlIHNlcmlvdXMgY2hhbGxlbmdlcyB0byBkZWNpc2lvbiBhbmFseXN0cywgd2hvIG5lZWQganVkZ21lbnRzIGFzIGlucHV0cyB0byBhIGRlY2lzaW9uIG9yIHJpc2sgYW5hbHlzaXMgbW9kZWwsIGJlY2F1c2UgdGhleSBjYW4gZGVncmFkZSB0aGUgcXVhbGl0eSBvZiB0aGUgYW5hbHlzaXMuIFRoaXMgY2hhcHRlciBpZGVudGlmaWVzIGluZGl2aWR1YWwgYW5kIGdyb3VwIGJpYXNlcyByZWxldmFudCBmb3IgZGVjaXNpb24gYW5kIHJpc2sgYW5hbHlzaXMgYW5kIHN1Z2dlc3RzIHRvb2xzIGZvciBkZWJpYXNpbmcganVkZ2VtZW50cyBmb3IgZWFjaCB0eXBlIG9mIGJpYXMuIiwicHVibGlzaGVyIjoiU3ByaW5nZXIgTmV3IFlvcmsgTExDIiwidm9sdW1lIjoiMjYxIiwiY29udGFpbmVyLXRpdGxlLXNob3J0IjoiIn0sImlzVGVtcG9yYXJ5IjpmYWxzZX1dfQ==&quot;,&quot;citationItems&quot;:[{&quot;id&quot;:&quot;1020b11f-55e3-379b-a9b0-79dc5d23d138&quot;,&quot;itemData&quot;:{&quot;type&quot;:&quot;chapter&quot;,&quot;id&quot;:&quot;1020b11f-55e3-379b-a9b0-79dc5d23d138&quot;,&quot;title&quot;:&quot;Individual and group biases in value and uncertainty judgments&quot;,&quot;author&quot;:[{&quot;family&quot;:&quot;Montibeller&quot;,&quot;given&quot;:&quot;Gilberto&quot;,&quot;parse-names&quot;:false,&quot;dropping-particle&quot;:&quot;&quot;,&quot;non-dropping-particle&quot;:&quot;&quot;},{&quot;family&quot;:&quot;Winterfeldt&quot;,&quot;given&quot;:&quot;Detlof&quot;,&quot;parse-names&quot;:false,&quot;dropping-particle&quot;:&quot;&quot;,&quot;non-dropping-particle&quot;:&quot;von&quot;}],&quot;container-title&quot;:&quot;International Series in Operations Research and Management Science&quot;,&quot;DOI&quot;:&quot;10.1007/978-3-319-65052-4_15&quot;,&quot;ISSN&quot;:&quot;08848289&quot;,&quot;issued&quot;:{&quot;date-parts&quot;:[[2018]]},&quot;page&quot;:&quot;377-392&quot;,&quot;abstract&quot;:&quot;Behavioral decision research has demonstrated that value and uncertainty judgments of decision makers and experts are subject to numerous biases. Individual biases can be either cognitive, such as overconfidence, or motivational, such as wishful thinking. In addition, when making judgements in groups, decision makers and experts might be affected by group-level biases. These biases can create serious challenges to decision analysts, who need judgments as inputs to a decision or risk analysis model, because they can degrade the quality of the analysis. This chapter identifies individual and group biases relevant for decision and risk analysis and suggests tools for debiasing judgements for each type of bias.&quot;,&quot;publisher&quot;:&quot;Springer New York LLC&quot;,&quot;volume&quot;:&quot;261&quot;,&quot;container-title-short&quot;:&quot;&quot;},&quot;isTemporary&quot;:false}]},{&quot;citationID&quot;:&quot;MENDELEY_CITATION_3480b852-f659-4d0a-8252-a24cb3d5488e&quot;,&quot;properties&quot;:{&quot;noteIndex&quot;:0},&quot;isEdited&quot;:false,&quot;manualOverride&quot;:{&quot;isManuallyOverridden&quot;:false,&quot;citeprocText&quot;:&quot;(Kerr and Tindale, 2004)&quot;,&quot;manualOverrideText&quot;:&quot;&quot;},&quot;citationTag&quot;:&quot;MENDELEY_CITATION_v3_eyJjaXRhdGlvbklEIjoiTUVOREVMRVlfQ0lUQVRJT05fMzQ4MGI4NTItZjY1OS00ZDBhLTgyNTItYTI0Y2IzZDU0ODhlIiwicHJvcGVydGllcyI6eyJub3RlSW5kZXgiOjB9LCJpc0VkaXRlZCI6ZmFsc2UsIm1hbnVhbE92ZXJyaWRlIjp7ImlzTWFudWFsbHlPdmVycmlkZGVuIjpmYWxzZSwiY2l0ZXByb2NUZXh0IjoiKEtlcnIgYW5kIFRpbmRhbGUsIDIwMDQpIiwibWFudWFsT3ZlcnJpZGVUZXh0IjoiIn0sImNpdGF0aW9uSXRlbXMiOlt7ImlkIjoiM2ZmMWM3ZmUtMzYzYy0zYzIxLWI5YzQtYWQ1MjNlNmFlZGY5IiwiaXRlbURhdGEiOnsidHlwZSI6ImFydGljbGUtam91cm5hbCIsImlkIjoiM2ZmMWM3ZmUtMzYzYy0zYzIxLWI5YzQtYWQ1MjNlNmFlZGY5IiwidGl0bGUiOiJHcm91cCBwZXJmb3JtYW5jZSBhbmQgZGVjaXNpb24gbWFraW5nIiwiYXV0aG9yIjpbeyJmYW1pbHkiOiJLZXJyIiwiZ2l2ZW4iOiJOb3JiZXJ0IEwuIiwicGFyc2UtbmFtZXMiOmZhbHNlLCJkcm9wcGluZy1wYXJ0aWNsZSI6IiIsIm5vbi1kcm9wcGluZy1wYXJ0aWNsZSI6IiJ9LHsiZmFtaWx5IjoiVGluZGFsZSIsImdpdmVuIjoiUi4gU2NvdHQiLCJwYXJzZS1uYW1lcyI6ZmFsc2UsImRyb3BwaW5nLXBhcnRpY2xlIjoiIiwibm9uLWRyb3BwaW5nLXBhcnRpY2xlIjoiIn1dLCJjb250YWluZXItdGl0bGUiOiJBbm51YWwgUmV2aWV3IG9mIFBzeWNob2xvZ3kiLCJjb250YWluZXItdGl0bGUtc2hvcnQiOiJBbm51IFJldiBQc3ljaG9sIiwiRE9JIjoiMTAuMTE0Ni9hbm51cmV2LnBzeWNoLjU1LjA5MDkwMi4xNDIwMDkiLCJJU1NOIjoiMDA2NjQzMDgiLCJQTUlEIjoiMTQ3NDQyMjkiLCJpc3N1ZWQiOnsiZGF0ZS1wYXJ0cyI6W1syMDA0XV19LCJwYWdlIjoiNjIzLTY1NSIsImFic3RyYWN0IjoiVGhlb3J5IGFuZCByZXNlYXJjaCBvbiBzbWFsbCBncm91cCBwZXJmb3JtYW5jZSBhbmQgZGVjaXNpb24gbWFraW5nIGlzIHJldmlld2VkLiBSZWNlbnQgdHJlbmRzIGluIGdyb3VwIHBlcmZvcm1hbmNlIHJlc2VhcmNoIGhhdmUgZm91bmQgdGhhdCBwcm9jZXNzIGdhaW5zIGFzIHdlbGwgYXMgbG9zc2VzIGFyZSBwb3NzaWJsZSwgYW5kIGJvdGggYXJlIGZyZXF1ZW50bHkgZXhwbGFpbmVkIGJ5IHNpdHVhdGlvbmFsIGFuZCBwcm9jZWR1cmFsIGNvbnRleHRzIHRoYXQgZGlmZmVyZW50aWFsbHkgYWZmZWN0IG1vdGl2YXRpb24gYW5kIHJlc291cmNlIGNvb3JkaW5hdGlvbi4gUmVzZWFyY2ggaGFzIGNvbnRpbnVlZCBvbiBjbGFzc2ljIHRvcGljcyAoZS5nLiwgYnJhaW5zdG9ybWluZywgZ3JvdXAgZ29hbCBzZXR0aW5nLCBzdHJlc3MsIGFuZCBncm91cCBwZXJmb3JtYW5jZSkgYW5kIHJlbGF0aXZlbHkgbmV3IGFyZWFzIChlLmcuLCBjb2xsZWN0aXZlIGluZHVjdGlvbikuIEdyb3VwIGRlY2lzaW9uIG1ha2luZyByZXNlYXJjaCBoYXMgZm9jdXNlZCBvbiBwcmVmZXJlbmNlIGNvbWJpbmF0aW9uIGZvciBjb250aW51b3VzIHJlc3BvbnNlIGRpc3RyaWJ1dGlvbnMgYW5kIGdyb3VwIGluZm9ybWF0aW9uIHByb2Nlc3NpbmcuIE5ldyBhcHByb2FjaGVzIChlLmcuLCBncm91cC1sZXZlbCBzaWduYWwgZGV0ZWN0aW9uKSBhbmQgdHJhZGl0aW9uYWwgdG9waWNzIChlLmcuLCBncm91cHRoaW5rKSBhcmUgZGlzY3Vzc2VkLiBOZXcgZGlyZWN0aW9ucywgc3VjaCBhcyBub25saW5lYXIgZHluYW1pYyBzeXN0ZW1zLCBldm9sdXRpb25hcnkgYWRhcHRhdGlvbiwgYW5kIHRlY2hub2xvZ2ljYWwgYWR2YW5jZXMsIHNob3VsZCBrZWVwIHNtYWxsIGdyb3VwIHJlc2VhcmNoIHZpZ29yb3VzIHdlbGwgaW50byB0aGUgZnV0dXJlLiBDb3B5cmlnaHQgwqkgMjAwNCBieSBBbm51YWwgUmV2aWV3cy4gQWxsIHJpZ2h0cyByZXNlcnZlZC4iLCJ2b2x1bWUiOiI1NSJ9LCJpc1RlbXBvcmFyeSI6ZmFsc2V9XX0=&quot;,&quot;citationItems&quot;:[{&quot;id&quot;:&quot;3ff1c7fe-363c-3c21-b9c4-ad523e6aedf9&quot;,&quot;itemData&quot;:{&quot;type&quot;:&quot;article-journal&quot;,&quot;id&quot;:&quot;3ff1c7fe-363c-3c21-b9c4-ad523e6aedf9&quot;,&quot;title&quot;:&quot;Group performance and decision making&quot;,&quot;author&quot;:[{&quot;family&quot;:&quot;Kerr&quot;,&quot;given&quot;:&quot;Norbert L.&quot;,&quot;parse-names&quot;:false,&quot;dropping-particle&quot;:&quot;&quot;,&quot;non-dropping-particle&quot;:&quot;&quot;},{&quot;family&quot;:&quot;Tindale&quot;,&quot;given&quot;:&quot;R. Scott&quot;,&quot;parse-names&quot;:false,&quot;dropping-particle&quot;:&quot;&quot;,&quot;non-dropping-particle&quot;:&quot;&quot;}],&quot;container-title&quot;:&quot;Annual Review of Psychology&quot;,&quot;container-title-short&quot;:&quot;Annu Rev Psychol&quot;,&quot;DOI&quot;:&quot;10.1146/annurev.psych.55.090902.142009&quot;,&quot;ISSN&quot;:&quot;00664308&quot;,&quot;PMID&quot;:&quot;14744229&quot;,&quot;issued&quot;:{&quot;date-parts&quot;:[[2004]]},&quot;page&quot;:&quot;623-655&quot;,&quot;abstract&quot;:&quot;Theory and research on small group performance and decision making is reviewed. Recent trends in group performance research have found that process gains as well as losses are possible, and both are frequently explained by situational and procedural contexts that differentially affect motivation and resource coordination. Research has continued on classic topics (e.g., brainstorming, group goal setting, stress, and group performance) and relatively new areas (e.g., collective induction). Group decision making research has focused on preference combination for continuous response distributions and group information processing. New approaches (e.g., group-level signal detection) and traditional topics (e.g., groupthink) are discussed. New directions, such as nonlinear dynamic systems, evolutionary adaptation, and technological advances, should keep small group research vigorous well into the future. Copyright © 2004 by Annual Reviews. All rights reserved.&quot;,&quot;volume&quot;:&quot;55&quot;},&quot;isTemporary&quot;:false}]},{&quot;citationID&quot;:&quot;MENDELEY_CITATION_90d45f97-5d23-401c-a436-837441c76904&quot;,&quot;properties&quot;:{&quot;noteIndex&quot;:0},&quot;isEdited&quot;:false,&quot;manualOverride&quot;:{&quot;isManuallyOverridden&quot;:false,&quot;citeprocText&quot;:&quot;(Montibeller and von Winterfeldt, 2015)&quot;,&quot;manualOverrideText&quot;:&quot;&quot;},&quot;citationTag&quot;:&quot;MENDELEY_CITATION_v3_eyJjaXRhdGlvbklEIjoiTUVOREVMRVlfQ0lUQVRJT05fOTBkNDVmOTctNWQyMy00MDFjLWE0MzYtODM3NDQxYzc2OTA0IiwicHJvcGVydGllcyI6eyJub3RlSW5kZXgiOjB9LCJpc0VkaXRlZCI6ZmFsc2UsIm1hbnVhbE92ZXJyaWRlIjp7ImlzTWFudWFsbHlPdmVycmlkZGVuIjpmYWxzZSwiY2l0ZXByb2NUZXh0IjoiKE1vbnRpYmVsbGVyIGFuZCB2b24gV2ludGVyZmVsZHQsIDIwMTUpIiwibWFudWFsT3ZlcnJpZGVUZXh0IjoiIn0sImNpdGF0aW9uSXRlbXMiOlt7ImlkIjoiMTlmNzM3Y2YtMTdmYi0zN2FhLTgyMjAtOTlhOGIxNDhkNTQ1IiwiaXRlbURhdGEiOnsidHlwZSI6ImFydGljbGUtam91cm5hbCIsImlkIjoiMTlmNzM3Y2YtMTdmYi0zN2FhLTgyMjAtOTlhOGIxNDhkNTQ1IiwidGl0bGUiOiJDb2duaXRpdmUgYW5kIE1vdGl2YXRpb25hbCBCaWFzZXMgaW4gRGVjaXNpb24gYW5kIFJpc2sgQW5hbHlzaXMiLCJhdXRob3IiOlt7ImZhbWlseSI6Ik1vbnRpYmVsbGVyIiwiZ2l2ZW4iOiJHaWxiZXJ0byIsInBhcnNlLW5hbWVzIjpmYWxzZSwiZHJvcHBpbmctcGFydGljbGUiOiIiLCJub24tZHJvcHBpbmctcGFydGljbGUiOiIifSx7ImZhbWlseSI6IldpbnRlcmZlbGR0IiwiZ2l2ZW4iOiJEZXRsb2YiLCJwYXJzZS1uYW1lcyI6ZmFsc2UsImRyb3BwaW5nLXBhcnRpY2xlIjoiIiwibm9uLWRyb3BwaW5nLXBhcnRpY2xlIjoidm9uIn1dLCJjb250YWluZXItdGl0bGUiOiJSaXNrIEFuYWx5c2lzIiwiRE9JIjoiMTAuMTExMS9yaXNhLjEyMzYwIiwiSVNTTiI6IjE1Mzk2OTI0IiwiUE1JRCI6IjI1ODczMzU1IiwiaXNzdWVkIjp7ImRhdGUtcGFydHMiOltbMjAxNSw3LDFdXX0sInBhZ2UiOiIxMjMwLTEyNTEiLCJhYnN0cmFjdCI6IkJlaGF2aW9yYWwgZGVjaXNpb24gcmVzZWFyY2ggaGFzIGRlbW9uc3RyYXRlZCB0aGF0IGp1ZGdtZW50cyBhbmQgZGVjaXNpb25zIG9mIG9yZGluYXJ5IHBlb3BsZSBhbmQgZXhwZXJ0cyBhcmUgc3ViamVjdCB0byBudW1lcm91cyBiaWFzZXMuIERlY2lzaW9uIGFuZCByaXNrIGFuYWx5c2lzIHdlcmUgZGVzaWduZWQgdG8gaW1wcm92ZSBqdWRnbWVudHMgYW5kIGRlY2lzaW9ucyBhbmQgdG8gb3ZlcmNvbWUgbWFueSBvZiB0aGVzZSBiaWFzZXMuIEhvd2V2ZXIsIHdoZW4gZWxpY2l0aW5nIG1vZGVsIGNvbXBvbmVudHMgYW5kIHBhcmFtZXRlcnMgZnJvbSBkZWNpc2lvbm1ha2VycyBvciBleHBlcnRzLCBhbmFseXN0cyBvZnRlbiBmYWNlIHRoZSB2ZXJ5IGJpYXNlcyB0aGV5IGFyZSB0cnlpbmcgdG8gaGVscCBvdmVyY29tZS4gV2hlbiB0aGVzZSBpbnB1dHMgYXJlIGJpYXNlZCB0aGV5IGNhbiBzZXJpb3VzbHkgcmVkdWNlIHRoZSBxdWFsaXR5IG9mIHRoZSBtb2RlbCBhbmQgcmVzdWx0aW5nIGFuYWx5c2lzLiBTb21lIG9mIHRoZXNlIGJpYXNlcyBhcmUgZHVlIHRvIGZhdWx0eSBjb2duaXRpdmUgcHJvY2Vzc2VzOyBzb21lIGFyZSBkdWUgdG8gbW90aXZhdGlvbnMgZm9yIHByZWZlcnJlZCBhbmFseXNpcyBvdXRjb21lcy4gVGhpcyBhcnRpY2xlIGlkZW50aWZpZXMgdGhlIGNvZ25pdGl2ZSBhbmQgbW90aXZhdGlvbmFsIGJpYXNlcyB0aGF0IGFyZSByZWxldmFudCBmb3IgZGVjaXNpb24gYW5kIHJpc2sgYW5hbHlzaXMgYmVjYXVzZSB0aGV5IGNhbiBkaXN0b3J0IGFuYWx5c2lzIGlucHV0cyBhbmQgYXJlIGRpZmZpY3VsdCB0byBjb3JyZWN0LiBXZSBhbHNvIHJldmlldyBhbmQgcHJvdmlkZSBndWlkYW5jZSBhYm91dCB0aGUgZXhpc3RpbmcgZGViaWFzaW5nIHRlY2huaXF1ZXMgdG8gb3ZlcmNvbWUgdGhlc2UgYmlhc2VzLiBJbiBhZGRpdGlvbiwgd2UgZGVzY3JpYmUgc29tZSBiaWFzZXMgdGhhdCBhcmUgbGVzcyByZWxldmFudCBiZWNhdXNlIHRoZXkgY2FuIGJlIGNvcnJlY3RlZCBieSB1c2luZyBsb2dpYyBvciBkZWNvbXBvc2luZyB0aGUgZWxpY2l0YXRpb24gdGFzay4gV2UgY29uY2x1ZGUgdGhlIGFydGljbGUgd2l0aCBhbiBhZ2VuZGEgZm9yIGZ1dHVyZSByZXNlYXJjaC4iLCJpc3N1ZSI6IjciLCJ2b2x1bWUiOiIzNSIsImNvbnRhaW5lci10aXRsZS1zaG9ydCI6IiJ9LCJpc1RlbXBvcmFyeSI6ZmFsc2V9XX0=&quot;,&quot;citationItems&quot;:[{&quot;id&quot;:&quot;19f737cf-17fb-37aa-8220-99a8b148d545&quot;,&quot;itemData&quot;:{&quot;type&quot;:&quot;article-journal&quot;,&quot;id&quot;:&quot;19f737cf-17fb-37aa-8220-99a8b148d545&quot;,&quot;title&quot;:&quot;Cognitive and Motivational Biases in Decision and Risk Analysis&quot;,&quot;author&quot;:[{&quot;family&quot;:&quot;Montibeller&quot;,&quot;given&quot;:&quot;Gilberto&quot;,&quot;parse-names&quot;:false,&quot;dropping-particle&quot;:&quot;&quot;,&quot;non-dropping-particle&quot;:&quot;&quot;},{&quot;family&quot;:&quot;Winterfeldt&quot;,&quot;given&quot;:&quot;Detlof&quot;,&quot;parse-names&quot;:false,&quot;dropping-particle&quot;:&quot;&quot;,&quot;non-dropping-particle&quot;:&quot;von&quot;}],&quot;container-title&quot;:&quot;Risk Analysis&quot;,&quot;DOI&quot;:&quot;10.1111/risa.12360&quot;,&quot;ISSN&quot;:&quot;15396924&quot;,&quot;PMID&quot;:&quot;25873355&quot;,&quot;issued&quot;:{&quot;date-parts&quot;:[[2015,7,1]]},&quot;page&quot;:&quot;1230-1251&quot;,&quot;abstract&quot;:&quot;Behavioral decision research has demonstrated that judgments and decisions of ordinary people and experts are subject to numerous biases. Decision and risk analysis were designed to improve judgments and decisions and to overcome many of these biases. However, when eliciting model components and parameters from decisionmakers or experts, analysts often face the very biases they are trying to help overcome. When these inputs are biased they can seriously reduce the quality of the model and resulting analysis. Some of these biases are due to faulty cognitive processes; some are due to motivations for preferred analysis outcomes. This article identifies the cognitive and motivational biases that are relevant for decision and risk analysis because they can distort analysis inputs and are difficult to correct. We also review and provide guidance about the existing debiasing techniques to overcome these biases. In addition, we describe some biases that are less relevant because they can be corrected by using logic or decomposing the elicitation task. We conclude the article with an agenda for future research.&quot;,&quot;issue&quot;:&quot;7&quot;,&quot;volume&quot;:&quot;35&quot;,&quot;container-title-short&quot;:&quot;&quot;},&quot;isTemporary&quot;:false}]},{&quot;citationID&quot;:&quot;MENDELEY_CITATION_4da4f27e-9b71-4f90-b397-4a47b43e84c3&quot;,&quot;properties&quot;:{&quot;noteIndex&quot;:0},&quot;isEdited&quot;:false,&quot;manualOverride&quot;:{&quot;isManuallyOverridden&quot;:false,&quot;citeprocText&quot;:&quot;(Montibeller and von Winterfeldt, 2015)&quot;,&quot;manualOverrideText&quot;:&quot;&quot;},&quot;citationTag&quot;:&quot;MENDELEY_CITATION_v3_eyJjaXRhdGlvbklEIjoiTUVOREVMRVlfQ0lUQVRJT05fNGRhNGYyN2UtOWI3MS00ZjkwLWIzOTctNGE0N2I0M2U4NGMzIiwicHJvcGVydGllcyI6eyJub3RlSW5kZXgiOjB9LCJpc0VkaXRlZCI6ZmFsc2UsIm1hbnVhbE92ZXJyaWRlIjp7ImlzTWFudWFsbHlPdmVycmlkZGVuIjpmYWxzZSwiY2l0ZXByb2NUZXh0IjoiKE1vbnRpYmVsbGVyIGFuZCB2b24gV2ludGVyZmVsZHQsIDIwMTUpIiwibWFudWFsT3ZlcnJpZGVUZXh0IjoiIn0sImNpdGF0aW9uSXRlbXMiOlt7ImlkIjoiMTlmNzM3Y2YtMTdmYi0zN2FhLTgyMjAtOTlhOGIxNDhkNTQ1IiwiaXRlbURhdGEiOnsidHlwZSI6ImFydGljbGUtam91cm5hbCIsImlkIjoiMTlmNzM3Y2YtMTdmYi0zN2FhLTgyMjAtOTlhOGIxNDhkNTQ1IiwidGl0bGUiOiJDb2duaXRpdmUgYW5kIE1vdGl2YXRpb25hbCBCaWFzZXMgaW4gRGVjaXNpb24gYW5kIFJpc2sgQW5hbHlzaXMiLCJhdXRob3IiOlt7ImZhbWlseSI6Ik1vbnRpYmVsbGVyIiwiZ2l2ZW4iOiJHaWxiZXJ0byIsInBhcnNlLW5hbWVzIjpmYWxzZSwiZHJvcHBpbmctcGFydGljbGUiOiIiLCJub24tZHJvcHBpbmctcGFydGljbGUiOiIifSx7ImZhbWlseSI6IldpbnRlcmZlbGR0IiwiZ2l2ZW4iOiJEZXRsb2YiLCJwYXJzZS1uYW1lcyI6ZmFsc2UsImRyb3BwaW5nLXBhcnRpY2xlIjoiIiwibm9uLWRyb3BwaW5nLXBhcnRpY2xlIjoidm9uIn1dLCJjb250YWluZXItdGl0bGUiOiJSaXNrIEFuYWx5c2lzIiwiRE9JIjoiMTAuMTExMS9yaXNhLjEyMzYwIiwiSVNTTiI6IjE1Mzk2OTI0IiwiUE1JRCI6IjI1ODczMzU1IiwiaXNzdWVkIjp7ImRhdGUtcGFydHMiOltbMjAxNSw3LDFdXX0sInBhZ2UiOiIxMjMwLTEyNTEiLCJhYnN0cmFjdCI6IkJlaGF2aW9yYWwgZGVjaXNpb24gcmVzZWFyY2ggaGFzIGRlbW9uc3RyYXRlZCB0aGF0IGp1ZGdtZW50cyBhbmQgZGVjaXNpb25zIG9mIG9yZGluYXJ5IHBlb3BsZSBhbmQgZXhwZXJ0cyBhcmUgc3ViamVjdCB0byBudW1lcm91cyBiaWFzZXMuIERlY2lzaW9uIGFuZCByaXNrIGFuYWx5c2lzIHdlcmUgZGVzaWduZWQgdG8gaW1wcm92ZSBqdWRnbWVudHMgYW5kIGRlY2lzaW9ucyBhbmQgdG8gb3ZlcmNvbWUgbWFueSBvZiB0aGVzZSBiaWFzZXMuIEhvd2V2ZXIsIHdoZW4gZWxpY2l0aW5nIG1vZGVsIGNvbXBvbmVudHMgYW5kIHBhcmFtZXRlcnMgZnJvbSBkZWNpc2lvbm1ha2VycyBvciBleHBlcnRzLCBhbmFseXN0cyBvZnRlbiBmYWNlIHRoZSB2ZXJ5IGJpYXNlcyB0aGV5IGFyZSB0cnlpbmcgdG8gaGVscCBvdmVyY29tZS4gV2hlbiB0aGVzZSBpbnB1dHMgYXJlIGJpYXNlZCB0aGV5IGNhbiBzZXJpb3VzbHkgcmVkdWNlIHRoZSBxdWFsaXR5IG9mIHRoZSBtb2RlbCBhbmQgcmVzdWx0aW5nIGFuYWx5c2lzLiBTb21lIG9mIHRoZXNlIGJpYXNlcyBhcmUgZHVlIHRvIGZhdWx0eSBjb2duaXRpdmUgcHJvY2Vzc2VzOyBzb21lIGFyZSBkdWUgdG8gbW90aXZhdGlvbnMgZm9yIHByZWZlcnJlZCBhbmFseXNpcyBvdXRjb21lcy4gVGhpcyBhcnRpY2xlIGlkZW50aWZpZXMgdGhlIGNvZ25pdGl2ZSBhbmQgbW90aXZhdGlvbmFsIGJpYXNlcyB0aGF0IGFyZSByZWxldmFudCBmb3IgZGVjaXNpb24gYW5kIHJpc2sgYW5hbHlzaXMgYmVjYXVzZSB0aGV5IGNhbiBkaXN0b3J0IGFuYWx5c2lzIGlucHV0cyBhbmQgYXJlIGRpZmZpY3VsdCB0byBjb3JyZWN0LiBXZSBhbHNvIHJldmlldyBhbmQgcHJvdmlkZSBndWlkYW5jZSBhYm91dCB0aGUgZXhpc3RpbmcgZGViaWFzaW5nIHRlY2huaXF1ZXMgdG8gb3ZlcmNvbWUgdGhlc2UgYmlhc2VzLiBJbiBhZGRpdGlvbiwgd2UgZGVzY3JpYmUgc29tZSBiaWFzZXMgdGhhdCBhcmUgbGVzcyByZWxldmFudCBiZWNhdXNlIHRoZXkgY2FuIGJlIGNvcnJlY3RlZCBieSB1c2luZyBsb2dpYyBvciBkZWNvbXBvc2luZyB0aGUgZWxpY2l0YXRpb24gdGFzay4gV2UgY29uY2x1ZGUgdGhlIGFydGljbGUgd2l0aCBhbiBhZ2VuZGEgZm9yIGZ1dHVyZSByZXNlYXJjaC4iLCJpc3N1ZSI6IjciLCJ2b2x1bWUiOiIzNSIsImNvbnRhaW5lci10aXRsZS1zaG9ydCI6IiJ9LCJpc1RlbXBvcmFyeSI6ZmFsc2V9XX0=&quot;,&quot;citationItems&quot;:[{&quot;id&quot;:&quot;19f737cf-17fb-37aa-8220-99a8b148d545&quot;,&quot;itemData&quot;:{&quot;type&quot;:&quot;article-journal&quot;,&quot;id&quot;:&quot;19f737cf-17fb-37aa-8220-99a8b148d545&quot;,&quot;title&quot;:&quot;Cognitive and Motivational Biases in Decision and Risk Analysis&quot;,&quot;author&quot;:[{&quot;family&quot;:&quot;Montibeller&quot;,&quot;given&quot;:&quot;Gilberto&quot;,&quot;parse-names&quot;:false,&quot;dropping-particle&quot;:&quot;&quot;,&quot;non-dropping-particle&quot;:&quot;&quot;},{&quot;family&quot;:&quot;Winterfeldt&quot;,&quot;given&quot;:&quot;Detlof&quot;,&quot;parse-names&quot;:false,&quot;dropping-particle&quot;:&quot;&quot;,&quot;non-dropping-particle&quot;:&quot;von&quot;}],&quot;container-title&quot;:&quot;Risk Analysis&quot;,&quot;DOI&quot;:&quot;10.1111/risa.12360&quot;,&quot;ISSN&quot;:&quot;15396924&quot;,&quot;PMID&quot;:&quot;25873355&quot;,&quot;issued&quot;:{&quot;date-parts&quot;:[[2015,7,1]]},&quot;page&quot;:&quot;1230-1251&quot;,&quot;abstract&quot;:&quot;Behavioral decision research has demonstrated that judgments and decisions of ordinary people and experts are subject to numerous biases. Decision and risk analysis were designed to improve judgments and decisions and to overcome many of these biases. However, when eliciting model components and parameters from decisionmakers or experts, analysts often face the very biases they are trying to help overcome. When these inputs are biased they can seriously reduce the quality of the model and resulting analysis. Some of these biases are due to faulty cognitive processes; some are due to motivations for preferred analysis outcomes. This article identifies the cognitive and motivational biases that are relevant for decision and risk analysis because they can distort analysis inputs and are difficult to correct. We also review and provide guidance about the existing debiasing techniques to overcome these biases. In addition, we describe some biases that are less relevant because they can be corrected by using logic or decomposing the elicitation task. We conclude the article with an agenda for future research.&quot;,&quot;issue&quot;:&quot;7&quot;,&quot;volume&quot;:&quot;35&quot;,&quot;container-title-short&quot;:&quot;&quot;},&quot;isTemporary&quot;:false}]},{&quot;citationID&quot;:&quot;MENDELEY_CITATION_024957a7-7cb9-4283-9c36-b0fe6a4a5197&quot;,&quot;properties&quot;:{&quot;noteIndex&quot;:0},&quot;isEdited&quot;:false,&quot;manualOverride&quot;:{&quot;isManuallyOverridden&quot;:true,&quot;citeprocText&quot;:&quot;(Janis, 1982)&quot;,&quot;manualOverrideText&quot;:&quot;(Janis, 1982).&quot;},&quot;citationTag&quot;:&quot;MENDELEY_CITATION_v3_eyJjaXRhdGlvbklEIjoiTUVOREVMRVlfQ0lUQVRJT05fMDI0OTU3YTctN2NiOS00MjgzLTljMzYtYjBmZTZhNGE1MTk3IiwicHJvcGVydGllcyI6eyJub3RlSW5kZXgiOjB9LCJpc0VkaXRlZCI6ZmFsc2UsIm1hbnVhbE92ZXJyaWRlIjp7ImlzTWFudWFsbHlPdmVycmlkZGVuIjp0cnVlLCJjaXRlcHJvY1RleHQiOiIoSmFuaXMsIDE5ODIpIiwibWFudWFsT3ZlcnJpZGVUZXh0IjoiKEphbmlzLCAxOTgyKS4ifSwiY2l0YXRpb25JdGVtcyI6W3siaWQiOiJmYjUzZTY1My1iZDZlLTNmY2QtOGFmNC0zOGYxNjcwZDQ5NTkiLCJpdGVtRGF0YSI6eyJ0eXBlIjoiYm9vayIsImlkIjoiZmI1M2U2NTMtYmQ2ZS0zZmNkLThhZjQtMzhmMTY3MGQ0OTU5IiwidGl0bGUiOiJHcm91cHRoaW5rOiBwc3ljaG9sb2dpY2FsIHN0dWRpZXMgb2YgcG9saWN5IGRlY2lzaW9ucyBhbmQgZmlhc2NvZXMiLCJhdXRob3IiOlt7ImZhbWlseSI6IkphbmlzIiwiZ2l2ZW4iOiJJcnZpbmcgTC4iLCJwYXJzZS1uYW1lcyI6ZmFsc2UsImRyb3BwaW5nLXBhcnRpY2xlIjoiIiwibm9uLWRyb3BwaW5nLXBhcnRpY2xlIjoiIn1dLCJpc3N1ZWQiOnsiZGF0ZS1wYXJ0cyI6W1sxOTgyXV19LCJwdWJsaXNoZXIiOiJIb3VnaHRvbiBNaWZmbGluLCBCb3N0b24sIE1BIiwiY29udGFpbmVyLXRpdGxlLXNob3J0IjoiIn0sImlzVGVtcG9yYXJ5IjpmYWxzZX1dfQ==&quot;,&quot;citationItems&quot;:[{&quot;id&quot;:&quot;fb53e653-bd6e-3fcd-8af4-38f1670d4959&quot;,&quot;itemData&quot;:{&quot;type&quot;:&quot;book&quot;,&quot;id&quot;:&quot;fb53e653-bd6e-3fcd-8af4-38f1670d4959&quot;,&quot;title&quot;:&quot;Groupthink: psychological studies of policy decisions and fiascoes&quot;,&quot;author&quot;:[{&quot;family&quot;:&quot;Janis&quot;,&quot;given&quot;:&quot;Irving L.&quot;,&quot;parse-names&quot;:false,&quot;dropping-particle&quot;:&quot;&quot;,&quot;non-dropping-particle&quot;:&quot;&quot;}],&quot;issued&quot;:{&quot;date-parts&quot;:[[1982]]},&quot;publisher&quot;:&quot;Houghton Mifflin, Boston, MA&quot;,&quot;container-title-short&quot;:&quot;&quot;},&quot;isTemporary&quot;:false}]},{&quot;citationID&quot;:&quot;MENDELEY_CITATION_74ae0f61-a762-4415-bc63-7d7a962a2e01&quot;,&quot;properties&quot;:{&quot;noteIndex&quot;:0},&quot;isEdited&quot;:false,&quot;manualOverride&quot;:{&quot;isManuallyOverridden&quot;:false,&quot;citeprocText&quot;:&quot;(Hershey and Schoemaker, 1985; Schoemaker and Hershey, 1992)&quot;,&quot;manualOverrideText&quot;:&quot;&quot;},&quot;citationTag&quot;:&quot;MENDELEY_CITATION_v3_eyJjaXRhdGlvbklEIjoiTUVOREVMRVlfQ0lUQVRJT05fNzRhZTBmNjEtYTc2Mi00NDE1LWJjNjMtN2Q3YTk2MmEyZTAxIiwicHJvcGVydGllcyI6eyJub3RlSW5kZXgiOjB9LCJpc0VkaXRlZCI6ZmFsc2UsIm1hbnVhbE92ZXJyaWRlIjp7ImlzTWFudWFsbHlPdmVycmlkZGVuIjpmYWxzZSwiY2l0ZXByb2NUZXh0IjoiKEhlcnNoZXkgYW5kIFNjaG9lbWFrZXIsIDE5ODU7IFNjaG9lbWFrZXIgYW5kIEhlcnNoZXksIDE5OTIpIiwibWFudWFsT3ZlcnJpZGVUZXh0IjoiIn0sImNpdGF0aW9uSXRlbXMiOlt7ImlkIjoiMzhkMjkzZDktZmRkZC0zMmU0LTk2YmItMDA0NjcxZTUwNzQ4IiwiaXRlbURhdGEiOnsidHlwZSI6ImFydGljbGUtam91cm5hbCIsImlkIjoiMzhkMjkzZDktZmRkZC0zMmU0LTk2YmItMDA0NjcxZTUwNzQ4IiwidGl0bGUiOiJVdGlsaXR5IE1lYXN1cmVtZW50OiBTaWduYWwsIE5vaXNlLCBhbmQgQmlhcyIsImF1dGhvciI6W3siZmFtaWx5IjoiU2Nob2VtYWtlciIsImdpdmVuIjoiUGF1bCBKIEgiLCJwYXJzZS1uYW1lcyI6ZmFsc2UsImRyb3BwaW5nLXBhcnRpY2xlIjoiIiwibm9uLWRyb3BwaW5nLXBhcnRpY2xlIjoiIn0seyJmYW1pbHkiOiJIZXJzaGV5IiwiZ2l2ZW4iOiJKb2huIEMiLCJwYXJzZS1uYW1lcyI6ZmFsc2UsImRyb3BwaW5nLXBhcnRpY2xlIjoiIiwibm9uLWRyb3BwaW5nLXBhcnRpY2xlIjoiIn1dLCJjb250YWluZXItdGl0bGUiOiJPcmdhbml6YXRpb25hbCBCZWhhdmlvciBhbmQgSHVtYW4gRGVjaXNpb24gUHJvY2Vzc2VzIiwiY29udGFpbmVyLXRpdGxlLXNob3J0IjoiT3JnYW4gQmVoYXYgSHVtIERlY2lzIFByb2Nlc3MiLCJpc3N1ZWQiOnsiZGF0ZS1wYXJ0cyI6W1sxOTkyXV19LCJwYWdlIjoiMzk3LTQyNCIsImFic3RyYWN0IjoiUmVjZW50IHJlc2VhcmNoIGhhcyBkb2N1bWVudGVkIHZhcmlvdXMgdmlvbGF0aW9ucyBvZiBwcm9jZWR1cmFsIGludmFyaS1hbmNlLCByYW5naW5nIGZyb20gcHJlZmVyZW5jZSByZXZlcnNhbHMgdG8gZGlzY3JlcGFuY2llcyBhbW9uZyB0aGVvcmV0aWNhbGx5IGVxdWl2YWxlbnQgdXRpbGl0eSBlbmNvZGluZyBtZXRob2RzLiBUaGlzIHBhcGVyIGV4cGxvcmVzIG11bHRpcGxlIGNhdXNlcyBmb3Igc3VjaCBkaXNjcmVwYW5jaWVzLCBmb2N1c2luZyBvbiB0aGUgZWZmZWN0cyBhbmQgcG9zc2libGUgaW50ZXJhY3Rpb25zIG9mICgxKSByYW5kb20gbm9pc2UsICgyKSBpbnN1ZmZpY2llbnQgYWRqdXN0bWVudCBkdWUgdG8gYW5jaG9yaW5nLCBhbmQgKDMpIHJlZnJhbWluZy4gVGhlIGNhc2Ugb2YgY2VydGFpbnR5LWVxdWl2YWxlbmNlIChDRSkgdmVyc3VzIHByb2JhYmlsaXR5LWVxdWl2YWxlbmNlIChQRSkganVkZ21lbnRzIGlzIHVzZWQgdG8gbW9kZWwgYW5kIHN0dWR5IHRoZSBhYm92ZSBlZmZlY3RzLiBGaXJzdCwgYSByYW5kb20gbm9pc2UgbW9kZWwgaXMgZGV2ZWxvcGVkLiBTZWNvbmQsIGFuY2hvcmluZyBhbmQgaW5zdWZmaWNpZW50IGFkanVzdG1lbnQgYXJlIGZvcm1hbGl6ZWQgLCBpbmNsdWRpbmcgdGhlIG5vdGlvbiBvZiB2YXJpYWJsZSBhbmNob3JzLiBUaGlyZCwgb3VyIGVhcmxpZXIgUEUtcmVmcmFtaW5nIGh5cG90aGVzaXMgKEhlcnNoZXkgYW5kIFNjaG9lbWFrZXIsIDE5ODUpIGlzIGV4YW1pbmVkIGZvciB0aGUgbWl4ZWQgYXMgd2VsbCBhcyB0aGUgZ2FpbiBhbmQgbG9zcyBkb21haW5zLiBGaW5hbGx5LCB0aGUgZWZmZWN0cyBhcmUgY29tYmluZWQgdG8geWllbGQgYWdncmVnYXRlIHByZWRpY3Rpb25zIGZvciBkaWZmZXJlbnQgZG9tYWlucyBhbmQgcmVzcG9uc2Ugc2VxdWVuY2VzLiBUaGUgc2Vjb25kIHBhcnQgb2YgdGhlIHBhcGVyIHJlcG9ydHMgYW4gZXhwZXJpbWVudCBhaW1lZCBhdCB0ZXN0aW5nIHRoZSBjb21wb25lbnQgYW5kIGNvbXBvc2l0ZSBwcmVkaWN0aW9ucy4gU29tZSBldmlkZW5jZSBpcyBmb3VuZCBmb3IgZWFjaCBtYWluIGVmZmVjdCwgYWx0aG91Z2ggbm9uZSBvZiB0aGUgdGhyZWUgYWxvbmUgY2FuIGV4cGxhaW4gdGhlIHJlc3VsdHMuIE91ciBkYXRhIHN1Z2dlc3QgdGhhdCBtdWx0aXBsZSBlZmZlY3RzIGFyZSBvcGVyYXRpdmUsIHNwZWNpZmljYWxseSBQRSByZWZyYW1pbmcgYW5kIHJhbmRvbSBub2lzZS4gV2UgYnJpZWZseSBkaXNjdXNzIHRoZSBjaGFsbGVuZ2VzIHRoaXMgcG9zZXMgZm9yIGJvdGggdXRpbGl0eSBlbmNvZGluZyBhbmQgcHN5Y2hvbG9naWNhbCB0aGVvcmllcyBjb25jZXJuaW5nIHZpb2xhdGlvbnMgb2YgcHJvY2VkdXJhbCBpbnZhcmlhbmNlLiIsImlzc3VlIjoiMyIsInZvbHVtZSI6IjUyIn0sImlzVGVtcG9yYXJ5IjpmYWxzZX0seyJpZCI6IjY2ZWY5ZmVhLWUxYzUtMzc2Yy1iOWRlLWQ1OTg0MTIyM2NmYSIsIml0ZW1EYXRhIjp7InR5cGUiOiJhcnRpY2xlLWpvdXJuYWwiLCJpZCI6IjY2ZWY5ZmVhLWUxYzUtMzc2Yy1iOWRlLWQ1OTg0MTIyM2NmYSIsInRpdGxlIjoiUHJvYmFiaWxpdHkgdmVyc3VzIENlcnRhaW50eSBFcXVpdmFsZW5jZSBNZXRob2RzIGluIFV0aWxpdHkgTWVhc3VyZW1lbnQ6IEFyZSBUaGV5IEVxdWl2YWxlbnQ/IiwiYXV0aG9yIjpbeyJmYW1pbHkiOiJIZXJzaGV5IiwiZ2l2ZW4iOiJKb2huIEMiLCJwYXJzZS1uYW1lcyI6ZmFsc2UsImRyb3BwaW5nLXBhcnRpY2xlIjoiIiwibm9uLWRyb3BwaW5nLXBhcnRpY2xlIjoiIn0seyJmYW1pbHkiOiJTY2hvZW1ha2VyIiwiZ2l2ZW4iOiJQYXVsIEogSCIsInBhcnNlLW5hbWVzIjpmYWxzZSwiZHJvcHBpbmctcGFydGljbGUiOiIiLCJub24tZHJvcHBpbmctcGFydGljbGUiOiIifV0sImNvbnRhaW5lci10aXRsZSI6Ik1hbmFnZW1lbnQgU2NpZW5jZSIsImNvbnRhaW5lci10aXRsZS1zaG9ydCI6Ik1hbmFnZSBTY2kiLCJVUkwiOiJodHRwczovL2Fib3V0LmpzdG9yLm9yZy90ZXJtcyIsImlzc3VlZCI6eyJkYXRlLXBhcnRzIjpbWzE5ODVdXX0sInBhZ2UiOiIxMjEzLTEyMzEiLCJpc3N1ZSI6IjEwIiwidm9sdW1lIjoiMzEifSwiaXNUZW1wb3JhcnkiOmZhbHNlfV19&quot;,&quot;citationItems&quot;:[{&quot;id&quot;:&quot;38d293d9-fddd-32e4-96bb-004671e50748&quot;,&quot;itemData&quot;:{&quot;type&quot;:&quot;article-journal&quot;,&quot;id&quot;:&quot;38d293d9-fddd-32e4-96bb-004671e50748&quot;,&quot;title&quot;:&quot;Utility Measurement: Signal, Noise, and Bias&quot;,&quot;author&quot;:[{&quot;family&quot;:&quot;Schoemaker&quot;,&quot;given&quot;:&quot;Paul J H&quot;,&quot;parse-names&quot;:false,&quot;dropping-particle&quot;:&quot;&quot;,&quot;non-dropping-particle&quot;:&quot;&quot;},{&quot;family&quot;:&quot;Hershey&quot;,&quot;given&quot;:&quot;John C&quot;,&quot;parse-names&quot;:false,&quot;dropping-particle&quot;:&quot;&quot;,&quot;non-dropping-particle&quot;:&quot;&quot;}],&quot;container-title&quot;:&quot;Organizational Behavior and Human Decision Processes&quot;,&quot;container-title-short&quot;:&quot;Organ Behav Hum Decis Process&quot;,&quot;issued&quot;:{&quot;date-parts&quot;:[[1992]]},&quot;page&quot;:&quot;397-424&quot;,&quot;abstract&quot;:&quot;Recent research has documented various violations of procedural invari-ance, ranging from preference reversals to discrepancies among theoretically equivalent utility encoding methods. This paper explores multiple causes for such discrepancies, focusing on the effects and possible interactions of (1) random noise, (2) insufficient adjustment due to anchoring, and (3) reframing. The case of certainty-equivalence (CE) versus probability-equivalence (PE) judgments is used to model and study the above effects. First, a random noise model is developed. Second, anchoring and insufficient adjustment are formalized , including the notion of variable anchors. Third, our earlier PE-reframing hypothesis (Hershey and Schoemaker, 1985) is examined for the mixed as well as the gain and loss domains. Finally, the effects are combined to yield aggregate predictions for different domains and response sequences. The second part of the paper reports an experiment aimed at testing the component and composite predictions. Some evidence is found for each main effect, although none of the three alone can explain the results. Our data suggest that multiple effects are operative, specifically PE reframing and random noise. We briefly discuss the challenges this poses for both utility encoding and psychological theories concerning violations of procedural invariance.&quot;,&quot;issue&quot;:&quot;3&quot;,&quot;volume&quot;:&quot;52&quot;},&quot;isTemporary&quot;:false},{&quot;id&quot;:&quot;66ef9fea-e1c5-376c-b9de-d59841223cfa&quot;,&quot;itemData&quot;:{&quot;type&quot;:&quot;article-journal&quot;,&quot;id&quot;:&quot;66ef9fea-e1c5-376c-b9de-d59841223cfa&quot;,&quot;title&quot;:&quot;Probability versus Certainty Equivalence Methods in Utility Measurement: Are They Equivalent?&quot;,&quot;author&quot;:[{&quot;family&quot;:&quot;Hershey&quot;,&quot;given&quot;:&quot;John C&quot;,&quot;parse-names&quot;:false,&quot;dropping-particle&quot;:&quot;&quot;,&quot;non-dropping-particle&quot;:&quot;&quot;},{&quot;family&quot;:&quot;Schoemaker&quot;,&quot;given&quot;:&quot;Paul J H&quot;,&quot;parse-names&quot;:false,&quot;dropping-particle&quot;:&quot;&quot;,&quot;non-dropping-particle&quot;:&quot;&quot;}],&quot;container-title&quot;:&quot;Management Science&quot;,&quot;container-title-short&quot;:&quot;Manage Sci&quot;,&quot;URL&quot;:&quot;https://about.jstor.org/terms&quot;,&quot;issued&quot;:{&quot;date-parts&quot;:[[1985]]},&quot;page&quot;:&quot;1213-1231&quot;,&quot;issue&quot;:&quot;31&quot;,&quot;volume&quot;:&quot;10&quot;},&quot;isTemporary&quot;:false}]},{&quot;citationID&quot;:&quot;MENDELEY_CITATION_f14d5515-3747-40ba-8dc2-5d3a09a9b705&quot;,&quot;properties&quot;:{&quot;noteIndex&quot;:0},&quot;isEdited&quot;:false,&quot;manualOverride&quot;:{&quot;isManuallyOverridden&quot;:true,&quot;citeprocText&quot;:&quot;(Montibeller and von Winterfeldt, 2015)&quot;,&quot;manualOverrideText&quot;:&quot;Montibeller and von Winterfeldt (2015)&quot;},&quot;citationTag&quot;:&quot;MENDELEY_CITATION_v3_eyJjaXRhdGlvbklEIjoiTUVOREVMRVlfQ0lUQVRJT05fZjE0ZDU1MTUtMzc0Ny00MGJhLThkYzItNWQzYTA5YTliNzA1IiwicHJvcGVydGllcyI6eyJub3RlSW5kZXgiOjB9LCJpc0VkaXRlZCI6ZmFsc2UsIm1hbnVhbE92ZXJyaWRlIjp7ImlzTWFudWFsbHlPdmVycmlkZGVuIjp0cnVlLCJjaXRlcHJvY1RleHQiOiIoTW9udGliZWxsZXIgYW5kIHZvbiBXaW50ZXJmZWxkdCwgMjAxNSkiLCJtYW51YWxPdmVycmlkZVRleHQiOiJNb250aWJlbGxlciBhbmQgdm9uIFdpbnRlcmZlbGR0ICgyMDE1KSJ9LCJjaXRhdGlvbkl0ZW1zIjpbeyJpZCI6IjE5ZjczN2NmLTE3ZmItMzdhYS04MjIwLTk5YThiMTQ4ZDU0NSIsIml0ZW1EYXRhIjp7InR5cGUiOiJhcnRpY2xlLWpvdXJuYWwiLCJpZCI6IjE5ZjczN2NmLTE3ZmItMzdhYS04MjIwLTk5YThiMTQ4ZDU0NSIsInRpdGxlIjoiQ29nbml0aXZlIGFuZCBNb3RpdmF0aW9uYWwgQmlhc2VzIGluIERlY2lzaW9uIGFuZCBSaXNrIEFuYWx5c2lzIiwiYXV0aG9yIjpbeyJmYW1pbHkiOiJNb250aWJlbGxlciIsImdpdmVuIjoiR2lsYmVydG8iLCJwYXJzZS1uYW1lcyI6ZmFsc2UsImRyb3BwaW5nLXBhcnRpY2xlIjoiIiwibm9uLWRyb3BwaW5nLXBhcnRpY2xlIjoiIn0seyJmYW1pbHkiOiJXaW50ZXJmZWxkdCIsImdpdmVuIjoiRGV0bG9mIiwicGFyc2UtbmFtZXMiOmZhbHNlLCJkcm9wcGluZy1wYXJ0aWNsZSI6IiIsIm5vbi1kcm9wcGluZy1wYXJ0aWNsZSI6InZvbiJ9XSwiY29udGFpbmVyLXRpdGxlIjoiUmlzayBBbmFseXNpcyIsIkRPSSI6IjEwLjExMTEvcmlzYS4xMjM2MCIsIklTU04iOiIxNTM5NjkyNCIsIlBNSUQiOiIyNTg3MzM1NSIsImlzc3VlZCI6eyJkYXRlLXBhcnRzIjpbWzIwMTUsNywxXV19LCJwYWdlIjoiMTIzMC0xMjUxIiwiYWJzdHJhY3QiOiJCZWhhdmlvcmFsIGRlY2lzaW9uIHJlc2VhcmNoIGhhcyBkZW1vbnN0cmF0ZWQgdGhhdCBqdWRnbWVudHMgYW5kIGRlY2lzaW9ucyBvZiBvcmRpbmFyeSBwZW9wbGUgYW5kIGV4cGVydHMgYXJlIHN1YmplY3QgdG8gbnVtZXJvdXMgYmlhc2VzLiBEZWNpc2lvbiBhbmQgcmlzayBhbmFseXNpcyB3ZXJlIGRlc2lnbmVkIHRvIGltcHJvdmUganVkZ21lbnRzIGFuZCBkZWNpc2lvbnMgYW5kIHRvIG92ZXJjb21lIG1hbnkgb2YgdGhlc2UgYmlhc2VzLiBIb3dldmVyLCB3aGVuIGVsaWNpdGluZyBtb2RlbCBjb21wb25lbnRzIGFuZCBwYXJhbWV0ZXJzIGZyb20gZGVjaXNpb25tYWtlcnMgb3IgZXhwZXJ0cywgYW5hbHlzdHMgb2Z0ZW4gZmFjZSB0aGUgdmVyeSBiaWFzZXMgdGhleSBhcmUgdHJ5aW5nIHRvIGhlbHAgb3ZlcmNvbWUuIFdoZW4gdGhlc2UgaW5wdXRzIGFyZSBiaWFzZWQgdGhleSBjYW4gc2VyaW91c2x5IHJlZHVjZSB0aGUgcXVhbGl0eSBvZiB0aGUgbW9kZWwgYW5kIHJlc3VsdGluZyBhbmFseXNpcy4gU29tZSBvZiB0aGVzZSBiaWFzZXMgYXJlIGR1ZSB0byBmYXVsdHkgY29nbml0aXZlIHByb2Nlc3Nlczsgc29tZSBhcmUgZHVlIHRvIG1vdGl2YXRpb25zIGZvciBwcmVmZXJyZWQgYW5hbHlzaXMgb3V0Y29tZXMuIFRoaXMgYXJ0aWNsZSBpZGVudGlmaWVzIHRoZSBjb2duaXRpdmUgYW5kIG1vdGl2YXRpb25hbCBiaWFzZXMgdGhhdCBhcmUgcmVsZXZhbnQgZm9yIGRlY2lzaW9uIGFuZCByaXNrIGFuYWx5c2lzIGJlY2F1c2UgdGhleSBjYW4gZGlzdG9ydCBhbmFseXNpcyBpbnB1dHMgYW5kIGFyZSBkaWZmaWN1bHQgdG8gY29ycmVjdC4gV2UgYWxzbyByZXZpZXcgYW5kIHByb3ZpZGUgZ3VpZGFuY2UgYWJvdXQgdGhlIGV4aXN0aW5nIGRlYmlhc2luZyB0ZWNobmlxdWVzIHRvIG92ZXJjb21lIHRoZXNlIGJpYXNlcy4gSW4gYWRkaXRpb24sIHdlIGRlc2NyaWJlIHNvbWUgYmlhc2VzIHRoYXQgYXJlIGxlc3MgcmVsZXZhbnQgYmVjYXVzZSB0aGV5IGNhbiBiZSBjb3JyZWN0ZWQgYnkgdXNpbmcgbG9naWMgb3IgZGVjb21wb3NpbmcgdGhlIGVsaWNpdGF0aW9uIHRhc2suIFdlIGNvbmNsdWRlIHRoZSBhcnRpY2xlIHdpdGggYW4gYWdlbmRhIGZvciBmdXR1cmUgcmVzZWFyY2guIiwiaXNzdWUiOiI3Iiwidm9sdW1lIjoiMzUiLCJjb250YWluZXItdGl0bGUtc2hvcnQiOiIifSwiaXNUZW1wb3JhcnkiOmZhbHNlfV19&quot;,&quot;citationItems&quot;:[{&quot;id&quot;:&quot;19f737cf-17fb-37aa-8220-99a8b148d545&quot;,&quot;itemData&quot;:{&quot;type&quot;:&quot;article-journal&quot;,&quot;id&quot;:&quot;19f737cf-17fb-37aa-8220-99a8b148d545&quot;,&quot;title&quot;:&quot;Cognitive and Motivational Biases in Decision and Risk Analysis&quot;,&quot;author&quot;:[{&quot;family&quot;:&quot;Montibeller&quot;,&quot;given&quot;:&quot;Gilberto&quot;,&quot;parse-names&quot;:false,&quot;dropping-particle&quot;:&quot;&quot;,&quot;non-dropping-particle&quot;:&quot;&quot;},{&quot;family&quot;:&quot;Winterfeldt&quot;,&quot;given&quot;:&quot;Detlof&quot;,&quot;parse-names&quot;:false,&quot;dropping-particle&quot;:&quot;&quot;,&quot;non-dropping-particle&quot;:&quot;von&quot;}],&quot;container-title&quot;:&quot;Risk Analysis&quot;,&quot;DOI&quot;:&quot;10.1111/risa.12360&quot;,&quot;ISSN&quot;:&quot;15396924&quot;,&quot;PMID&quot;:&quot;25873355&quot;,&quot;issued&quot;:{&quot;date-parts&quot;:[[2015,7,1]]},&quot;page&quot;:&quot;1230-1251&quot;,&quot;abstract&quot;:&quot;Behavioral decision research has demonstrated that judgments and decisions of ordinary people and experts are subject to numerous biases. Decision and risk analysis were designed to improve judgments and decisions and to overcome many of these biases. However, when eliciting model components and parameters from decisionmakers or experts, analysts often face the very biases they are trying to help overcome. When these inputs are biased they can seriously reduce the quality of the model and resulting analysis. Some of these biases are due to faulty cognitive processes; some are due to motivations for preferred analysis outcomes. This article identifies the cognitive and motivational biases that are relevant for decision and risk analysis because they can distort analysis inputs and are difficult to correct. We also review and provide guidance about the existing debiasing techniques to overcome these biases. In addition, we describe some biases that are less relevant because they can be corrected by using logic or decomposing the elicitation task. We conclude the article with an agenda for future research.&quot;,&quot;issue&quot;:&quot;7&quot;,&quot;volume&quot;:&quot;35&quot;,&quot;container-title-short&quot;:&quot;&quot;},&quot;isTemporary&quot;:false}]},{&quot;citationID&quot;:&quot;MENDELEY_CITATION_4d57ced1-59d1-4cbd-a492-5a4c9df197b2&quot;,&quot;properties&quot;:{&quot;noteIndex&quot;:0},&quot;isEdited&quot;:false,&quot;manualOverride&quot;:{&quot;isManuallyOverridden&quot;:false,&quot;citeprocText&quot;:&quot;(Fischer, 1992)&quot;,&quot;manualOverrideText&quot;:&quot;&quot;},&quot;citationTag&quot;:&quot;MENDELEY_CITATION_v3_eyJjaXRhdGlvbklEIjoiTUVOREVMRVlfQ0lUQVRJT05fNGQ1N2NlZDEtNTlkMS00Y2JkLWE0OTItNWE0YzlkZjE5N2IyIiwicHJvcGVydGllcyI6eyJub3RlSW5kZXgiOjB9LCJpc0VkaXRlZCI6ZmFsc2UsIm1hbnVhbE92ZXJyaWRlIjp7ImlzTWFudWFsbHlPdmVycmlkZGVuIjpmYWxzZSwiY2l0ZXByb2NUZXh0IjoiKEZpc2NoZXIsIDE5OTIpIiwibWFudWFsT3ZlcnJpZGVUZXh0IjoiIn0sImNpdGF0aW9uSXRlbXMiOlt7ImlkIjoiYjQyMTQzNzUtODc1OS0zMjZiLTlmOTUtODVkYWQxM2ZmZGNiIiwiaXRlbURhdGEiOnsidHlwZSI6ImFydGljbGUtam91cm5hbCIsImlkIjoiYjQyMTQzNzUtODc1OS0zMjZiLTlmOTUtODVkYWQxM2ZmZGNiIiwidGl0bGUiOiJSYW5nZSBTZW5zaXZpdHkgb2YgQXR0cmlidXRlIFdlaWdodHMgaW4gTXVsdGlhdHRyaWJ1dGUgVmFsdWUgTW9kZWxzIiwiYXV0aG9yIjpbeyJmYW1pbHkiOiJGaXNjaGVyIiwiZ2l2ZW4iOiJHcmVnb3J5IFcuIiwicGFyc2UtbmFtZXMiOmZhbHNlLCJkcm9wcGluZy1wYXJ0aWNsZSI6IiIsIm5vbi1kcm9wcGluZy1wYXJ0aWNsZSI6IiJ9XSwiY29udGFpbmVyLXRpdGxlIjoiT3JnYW5pemF0aW9uYWwgQmVoYXZpb3IgYW5kIEh1bWFuIERlY2lzaW9uIFByb2Nlc3NlcyIsImNvbnRhaW5lci10aXRsZS1zaG9ydCI6Ik9yZ2FuIEJlaGF2IEh1bSBEZWNpcyBQcm9jZXNzIiwiaXNzdWVkIjp7ImRhdGUtcGFydHMiOltbMTk5Miw2XV19LCJwYWdlIjoiMjUyLTI1NiIsImlzc3VlIjoiMyIsInZvbHVtZSI6IjYyIn0sImlzVGVtcG9yYXJ5IjpmYWxzZX1dfQ==&quot;,&quot;citationItems&quot;:[{&quot;id&quot;:&quot;b4214375-8759-326b-9f95-85dad13ffdcb&quot;,&quot;itemData&quot;:{&quot;type&quot;:&quot;article-journal&quot;,&quot;id&quot;:&quot;b4214375-8759-326b-9f95-85dad13ffdcb&quot;,&quot;title&quot;:&quot;Range Sensivity of Attribute Weights in Multiattribute Value Models&quot;,&quot;author&quot;:[{&quot;family&quot;:&quot;Fischer&quot;,&quot;given&quot;:&quot;Gregory W.&quot;,&quot;parse-names&quot;:false,&quot;dropping-particle&quot;:&quot;&quot;,&quot;non-dropping-particle&quot;:&quot;&quot;}],&quot;container-title&quot;:&quot;Organizational Behavior and Human Decision Processes&quot;,&quot;container-title-short&quot;:&quot;Organ Behav Hum Decis Process&quot;,&quot;issued&quot;:{&quot;date-parts&quot;:[[1992,6]]},&quot;page&quot;:&quot;252-256&quot;,&quot;issue&quot;:&quot;3&quot;,&quot;volume&quot;:&quot;62&quot;},&quot;isTemporary&quot;:false}]},{&quot;citationID&quot;:&quot;MENDELEY_CITATION_21a725af-5e18-440e-81c5-691c6ef6dfa0&quot;,&quot;properties&quot;:{&quot;noteIndex&quot;:0},&quot;isEdited&quot;:false,&quot;manualOverride&quot;:{&quot;isManuallyOverridden&quot;:false,&quot;citeprocText&quot;:&quot;(Montibeller and von Winterfeldt, 2015)&quot;,&quot;manualOverrideText&quot;:&quot;&quot;},&quot;citationTag&quot;:&quot;MENDELEY_CITATION_v3_eyJjaXRhdGlvbklEIjoiTUVOREVMRVlfQ0lUQVRJT05fMjFhNzI1YWYtNWUxOC00NDBlLTgxYzUtNjkxYzZlZjZkZmEwIiwicHJvcGVydGllcyI6eyJub3RlSW5kZXgiOjB9LCJpc0VkaXRlZCI6ZmFsc2UsIm1hbnVhbE92ZXJyaWRlIjp7ImlzTWFudWFsbHlPdmVycmlkZGVuIjpmYWxzZSwiY2l0ZXByb2NUZXh0IjoiKE1vbnRpYmVsbGVyIGFuZCB2b24gV2ludGVyZmVsZHQsIDIwMTUpIiwibWFudWFsT3ZlcnJpZGVUZXh0IjoiIn0sImNpdGF0aW9uSXRlbXMiOlt7ImlkIjoiMTlmNzM3Y2YtMTdmYi0zN2FhLTgyMjAtOTlhOGIxNDhkNTQ1IiwiaXRlbURhdGEiOnsidHlwZSI6ImFydGljbGUtam91cm5hbCIsImlkIjoiMTlmNzM3Y2YtMTdmYi0zN2FhLTgyMjAtOTlhOGIxNDhkNTQ1IiwidGl0bGUiOiJDb2duaXRpdmUgYW5kIE1vdGl2YXRpb25hbCBCaWFzZXMgaW4gRGVjaXNpb24gYW5kIFJpc2sgQW5hbHlzaXMiLCJhdXRob3IiOlt7ImZhbWlseSI6Ik1vbnRpYmVsbGVyIiwiZ2l2ZW4iOiJHaWxiZXJ0byIsInBhcnNlLW5hbWVzIjpmYWxzZSwiZHJvcHBpbmctcGFydGljbGUiOiIiLCJub24tZHJvcHBpbmctcGFydGljbGUiOiIifSx7ImZhbWlseSI6IldpbnRlcmZlbGR0IiwiZ2l2ZW4iOiJEZXRsb2YiLCJwYXJzZS1uYW1lcyI6ZmFsc2UsImRyb3BwaW5nLXBhcnRpY2xlIjoiIiwibm9uLWRyb3BwaW5nLXBhcnRpY2xlIjoidm9uIn1dLCJjb250YWluZXItdGl0bGUiOiJSaXNrIEFuYWx5c2lzIiwiRE9JIjoiMTAuMTExMS9yaXNhLjEyMzYwIiwiSVNTTiI6IjE1Mzk2OTI0IiwiUE1JRCI6IjI1ODczMzU1IiwiaXNzdWVkIjp7ImRhdGUtcGFydHMiOltbMjAxNSw3LDFdXX0sInBhZ2UiOiIxMjMwLTEyNTEiLCJhYnN0cmFjdCI6IkJlaGF2aW9yYWwgZGVjaXNpb24gcmVzZWFyY2ggaGFzIGRlbW9uc3RyYXRlZCB0aGF0IGp1ZGdtZW50cyBhbmQgZGVjaXNpb25zIG9mIG9yZGluYXJ5IHBlb3BsZSBhbmQgZXhwZXJ0cyBhcmUgc3ViamVjdCB0byBudW1lcm91cyBiaWFzZXMuIERlY2lzaW9uIGFuZCByaXNrIGFuYWx5c2lzIHdlcmUgZGVzaWduZWQgdG8gaW1wcm92ZSBqdWRnbWVudHMgYW5kIGRlY2lzaW9ucyBhbmQgdG8gb3ZlcmNvbWUgbWFueSBvZiB0aGVzZSBiaWFzZXMuIEhvd2V2ZXIsIHdoZW4gZWxpY2l0aW5nIG1vZGVsIGNvbXBvbmVudHMgYW5kIHBhcmFtZXRlcnMgZnJvbSBkZWNpc2lvbm1ha2VycyBvciBleHBlcnRzLCBhbmFseXN0cyBvZnRlbiBmYWNlIHRoZSB2ZXJ5IGJpYXNlcyB0aGV5IGFyZSB0cnlpbmcgdG8gaGVscCBvdmVyY29tZS4gV2hlbiB0aGVzZSBpbnB1dHMgYXJlIGJpYXNlZCB0aGV5IGNhbiBzZXJpb3VzbHkgcmVkdWNlIHRoZSBxdWFsaXR5IG9mIHRoZSBtb2RlbCBhbmQgcmVzdWx0aW5nIGFuYWx5c2lzLiBTb21lIG9mIHRoZXNlIGJpYXNlcyBhcmUgZHVlIHRvIGZhdWx0eSBjb2duaXRpdmUgcHJvY2Vzc2VzOyBzb21lIGFyZSBkdWUgdG8gbW90aXZhdGlvbnMgZm9yIHByZWZlcnJlZCBhbmFseXNpcyBvdXRjb21lcy4gVGhpcyBhcnRpY2xlIGlkZW50aWZpZXMgdGhlIGNvZ25pdGl2ZSBhbmQgbW90aXZhdGlvbmFsIGJpYXNlcyB0aGF0IGFyZSByZWxldmFudCBmb3IgZGVjaXNpb24gYW5kIHJpc2sgYW5hbHlzaXMgYmVjYXVzZSB0aGV5IGNhbiBkaXN0b3J0IGFuYWx5c2lzIGlucHV0cyBhbmQgYXJlIGRpZmZpY3VsdCB0byBjb3JyZWN0LiBXZSBhbHNvIHJldmlldyBhbmQgcHJvdmlkZSBndWlkYW5jZSBhYm91dCB0aGUgZXhpc3RpbmcgZGViaWFzaW5nIHRlY2huaXF1ZXMgdG8gb3ZlcmNvbWUgdGhlc2UgYmlhc2VzLiBJbiBhZGRpdGlvbiwgd2UgZGVzY3JpYmUgc29tZSBiaWFzZXMgdGhhdCBhcmUgbGVzcyByZWxldmFudCBiZWNhdXNlIHRoZXkgY2FuIGJlIGNvcnJlY3RlZCBieSB1c2luZyBsb2dpYyBvciBkZWNvbXBvc2luZyB0aGUgZWxpY2l0YXRpb24gdGFzay4gV2UgY29uY2x1ZGUgdGhlIGFydGljbGUgd2l0aCBhbiBhZ2VuZGEgZm9yIGZ1dHVyZSByZXNlYXJjaC4iLCJpc3N1ZSI6IjciLCJ2b2x1bWUiOiIzNSIsImNvbnRhaW5lci10aXRsZS1zaG9ydCI6IiJ9LCJpc1RlbXBvcmFyeSI6ZmFsc2V9XX0=&quot;,&quot;citationItems&quot;:[{&quot;id&quot;:&quot;19f737cf-17fb-37aa-8220-99a8b148d545&quot;,&quot;itemData&quot;:{&quot;type&quot;:&quot;article-journal&quot;,&quot;id&quot;:&quot;19f737cf-17fb-37aa-8220-99a8b148d545&quot;,&quot;title&quot;:&quot;Cognitive and Motivational Biases in Decision and Risk Analysis&quot;,&quot;author&quot;:[{&quot;family&quot;:&quot;Montibeller&quot;,&quot;given&quot;:&quot;Gilberto&quot;,&quot;parse-names&quot;:false,&quot;dropping-particle&quot;:&quot;&quot;,&quot;non-dropping-particle&quot;:&quot;&quot;},{&quot;family&quot;:&quot;Winterfeldt&quot;,&quot;given&quot;:&quot;Detlof&quot;,&quot;parse-names&quot;:false,&quot;dropping-particle&quot;:&quot;&quot;,&quot;non-dropping-particle&quot;:&quot;von&quot;}],&quot;container-title&quot;:&quot;Risk Analysis&quot;,&quot;DOI&quot;:&quot;10.1111/risa.12360&quot;,&quot;ISSN&quot;:&quot;15396924&quot;,&quot;PMID&quot;:&quot;25873355&quot;,&quot;issued&quot;:{&quot;date-parts&quot;:[[2015,7,1]]},&quot;page&quot;:&quot;1230-1251&quot;,&quot;abstract&quot;:&quot;Behavioral decision research has demonstrated that judgments and decisions of ordinary people and experts are subject to numerous biases. Decision and risk analysis were designed to improve judgments and decisions and to overcome many of these biases. However, when eliciting model components and parameters from decisionmakers or experts, analysts often face the very biases they are trying to help overcome. When these inputs are biased they can seriously reduce the quality of the model and resulting analysis. Some of these biases are due to faulty cognitive processes; some are due to motivations for preferred analysis outcomes. This article identifies the cognitive and motivational biases that are relevant for decision and risk analysis because they can distort analysis inputs and are difficult to correct. We also review and provide guidance about the existing debiasing techniques to overcome these biases. In addition, we describe some biases that are less relevant because they can be corrected by using logic or decomposing the elicitation task. We conclude the article with an agenda for future research.&quot;,&quot;issue&quot;:&quot;7&quot;,&quot;volume&quot;:&quot;35&quot;,&quot;container-title-short&quot;:&quot;&quot;},&quot;isTemporary&quot;:false}]}]"/>
    <we:property name="MENDELEY_CITATIONS_LOCALE_CODE" value="&quot;en-GB&quot;"/>
    <we:property name="MENDELEY_CITATIONS_STYLE" value="{&quot;id&quot;:&quot;https://www.zotero.org/styles/harvard-cite-them-right&quot;,&quot;title&quot;:&quot;Cite Them Right 12th edition - Harvard&quot;,&quot;format&quot;:&quot;author-date&quot;,&quot;defaultLocale&quot;:&quot;en-GB&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9c85263f-6296-45ab-aaac-2f49cd1954fb"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781A1E675BFBB45A9FB64BD8EC8F591" ma:contentTypeVersion="12" ma:contentTypeDescription="Create a new document." ma:contentTypeScope="" ma:versionID="6d417107e65592e921c44f5a1d66fa10">
  <xsd:schema xmlns:xsd="http://www.w3.org/2001/XMLSchema" xmlns:xs="http://www.w3.org/2001/XMLSchema" xmlns:p="http://schemas.microsoft.com/office/2006/metadata/properties" xmlns:ns3="9c85263f-6296-45ab-aaac-2f49cd1954fb" xmlns:ns4="8b76ba3c-0ec7-45b2-b407-9aa9a7df2f06" targetNamespace="http://schemas.microsoft.com/office/2006/metadata/properties" ma:root="true" ma:fieldsID="a7529bcb094b2e39691724cceaad13f3" ns3:_="" ns4:_="">
    <xsd:import namespace="9c85263f-6296-45ab-aaac-2f49cd1954fb"/>
    <xsd:import namespace="8b76ba3c-0ec7-45b2-b407-9aa9a7df2f06"/>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DateTaken" minOccurs="0"/>
                <xsd:element ref="ns3:MediaLengthInSeconds" minOccurs="0"/>
                <xsd:element ref="ns4:SharedWithUsers" minOccurs="0"/>
                <xsd:element ref="ns4:SharedWithDetails" minOccurs="0"/>
                <xsd:element ref="ns4:SharingHintHash" minOccurs="0"/>
                <xsd:element ref="ns3:MediaServiceObjectDetectorVersions" minOccurs="0"/>
                <xsd:element ref="ns3:_activity"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85263f-6296-45ab-aaac-2f49cd1954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_activity" ma:index="18" nillable="true" ma:displayName="_activity" ma:hidden="true" ma:internalName="_activity">
      <xsd:simpleType>
        <xsd:restriction base="dms:Note"/>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b76ba3c-0ec7-45b2-b407-9aa9a7df2f06"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43AB81-599D-4FB3-B3EB-9C00CE6CCBDA}">
  <ds:schemaRefs>
    <ds:schemaRef ds:uri="http://schemas.microsoft.com/office/2006/metadata/properties"/>
    <ds:schemaRef ds:uri="http://schemas.microsoft.com/office/infopath/2007/PartnerControls"/>
    <ds:schemaRef ds:uri="9c85263f-6296-45ab-aaac-2f49cd1954fb"/>
  </ds:schemaRefs>
</ds:datastoreItem>
</file>

<file path=customXml/itemProps2.xml><?xml version="1.0" encoding="utf-8"?>
<ds:datastoreItem xmlns:ds="http://schemas.openxmlformats.org/officeDocument/2006/customXml" ds:itemID="{89346C22-E66A-4B6C-9D1A-01BBFBEA34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85263f-6296-45ab-aaac-2f49cd1954fb"/>
    <ds:schemaRef ds:uri="8b76ba3c-0ec7-45b2-b407-9aa9a7df2f0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BC256F2-DF03-4C68-881C-B208A6A94D4D}">
  <ds:schemaRefs>
    <ds:schemaRef ds:uri="http://schemas.microsoft.com/sharepoint/v3/contenttype/forms"/>
  </ds:schemaRefs>
</ds:datastoreItem>
</file>

<file path=customXml/itemProps4.xml><?xml version="1.0" encoding="utf-8"?>
<ds:datastoreItem xmlns:ds="http://schemas.openxmlformats.org/officeDocument/2006/customXml" ds:itemID="{892799CB-9FA3-4A70-A7E3-D6CB78BD3D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21</Pages>
  <Words>6312</Words>
  <Characters>35984</Characters>
  <Application>Microsoft Office Word</Application>
  <DocSecurity>0</DocSecurity>
  <Lines>299</Lines>
  <Paragraphs>84</Paragraphs>
  <ScaleCrop>false</ScaleCrop>
  <Company/>
  <LinksUpToDate>false</LinksUpToDate>
  <CharactersWithSpaces>42212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Bui</dc:creator>
  <cp:keywords/>
  <dc:description/>
  <cp:lastModifiedBy>Viitanen Samuel</cp:lastModifiedBy>
  <cp:revision>5</cp:revision>
  <dcterms:created xsi:type="dcterms:W3CDTF">2025-04-10T07:53:00Z</dcterms:created>
  <dcterms:modified xsi:type="dcterms:W3CDTF">2025-04-10T08:11:00Z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0x0101007781A1E675BFBB45A9FB64BD8EC8F591</vt:lpwstr>
  </property>
</Properties>
</file>