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703B2" w14:textId="472F0C21" w:rsidR="00B52321" w:rsidRDefault="00857C5A" w:rsidP="00B52321">
      <w:pPr>
        <w:pStyle w:val="Corpsdetexte"/>
        <w:spacing w:after="60" w:line="300" w:lineRule="atLeast"/>
        <w:ind w:left="567" w:right="567"/>
        <w:jc w:val="center"/>
        <w:rPr>
          <w:rFonts w:ascii="Trebuchet MS" w:hAnsi="Trebuchet MS"/>
          <w:b/>
          <w:bCs/>
        </w:rPr>
      </w:pPr>
      <w:r w:rsidRPr="00027BBE">
        <w:rPr>
          <w:rFonts w:ascii="Trebuchet MS" w:hAnsi="Trebuchet MS"/>
          <w:b/>
          <w:bCs/>
        </w:rPr>
        <w:t xml:space="preserve">PROPOSITION </w:t>
      </w:r>
      <w:r w:rsidR="00545780" w:rsidRPr="00027BBE">
        <w:rPr>
          <w:rFonts w:ascii="Trebuchet MS" w:hAnsi="Trebuchet MS"/>
          <w:b/>
          <w:bCs/>
        </w:rPr>
        <w:t>de STAGE M2</w:t>
      </w:r>
      <w:r w:rsidRPr="00027BBE">
        <w:rPr>
          <w:rFonts w:ascii="Trebuchet MS" w:hAnsi="Trebuchet MS"/>
          <w:b/>
          <w:bCs/>
        </w:rPr>
        <w:t xml:space="preserve"> 201</w:t>
      </w:r>
      <w:r w:rsidR="00245238" w:rsidRPr="00027BBE">
        <w:rPr>
          <w:rFonts w:ascii="Trebuchet MS" w:hAnsi="Trebuchet MS"/>
          <w:b/>
          <w:bCs/>
        </w:rPr>
        <w:t>9</w:t>
      </w:r>
      <w:r w:rsidRPr="00027BBE">
        <w:rPr>
          <w:rFonts w:ascii="Trebuchet MS" w:hAnsi="Trebuchet MS"/>
          <w:b/>
          <w:bCs/>
        </w:rPr>
        <w:t>-20</w:t>
      </w:r>
      <w:r w:rsidR="00245238" w:rsidRPr="00027BBE">
        <w:rPr>
          <w:rFonts w:ascii="Trebuchet MS" w:hAnsi="Trebuchet MS"/>
          <w:b/>
          <w:bCs/>
        </w:rPr>
        <w:t>20</w:t>
      </w:r>
    </w:p>
    <w:p w14:paraId="0575D0E9" w14:textId="77777777" w:rsidR="00762797" w:rsidRPr="00027BBE" w:rsidRDefault="00762797" w:rsidP="00B52321">
      <w:pPr>
        <w:pStyle w:val="Corpsdetexte"/>
        <w:spacing w:after="60" w:line="300" w:lineRule="atLeast"/>
        <w:ind w:left="567" w:right="567"/>
        <w:jc w:val="center"/>
        <w:rPr>
          <w:rFonts w:ascii="Trebuchet MS" w:hAnsi="Trebuchet MS"/>
          <w:b/>
          <w:bCs/>
        </w:rPr>
      </w:pPr>
      <w:bookmarkStart w:id="0" w:name="_GoBack"/>
      <w:bookmarkEnd w:id="0"/>
    </w:p>
    <w:tbl>
      <w:tblPr>
        <w:tblW w:w="1020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6803"/>
      </w:tblGrid>
      <w:tr w:rsidR="00857C5A" w:rsidRPr="00037F37" w14:paraId="1551667C" w14:textId="77777777" w:rsidTr="00FC4341">
        <w:trPr>
          <w:trHeight w:val="625"/>
          <w:jc w:val="center"/>
        </w:trPr>
        <w:tc>
          <w:tcPr>
            <w:tcW w:w="102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A2BF" w14:textId="1A438483" w:rsidR="00857C5A" w:rsidRPr="002A5DFB" w:rsidRDefault="00171856" w:rsidP="00E2753B">
            <w:pPr>
              <w:pStyle w:val="Corpsdetexte"/>
              <w:spacing w:before="120" w:after="120" w:line="240" w:lineRule="auto"/>
              <w:ind w:right="567"/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Etude de la technique d’ionisation laser couplée à la séparation en masse </w:t>
            </w:r>
            <w:r w:rsidR="00E2753B">
              <w:rPr>
                <w:rFonts w:ascii="Trebuchet MS" w:hAnsi="Trebuchet MS"/>
                <w:b/>
                <w:bCs/>
                <w:sz w:val="22"/>
                <w:szCs w:val="22"/>
              </w:rPr>
              <w:t>à des fins environnementales et médicales : applications au cuivre</w:t>
            </w:r>
            <w:r w:rsidR="00A75332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F47241" w:rsidRPr="00037F37" w14:paraId="0C170551" w14:textId="77777777" w:rsidTr="00037F37">
        <w:trPr>
          <w:jc w:val="center"/>
        </w:trPr>
        <w:tc>
          <w:tcPr>
            <w:tcW w:w="10206" w:type="dxa"/>
            <w:gridSpan w:val="2"/>
            <w:tcBorders>
              <w:bottom w:val="nil"/>
            </w:tcBorders>
          </w:tcPr>
          <w:p w14:paraId="6ED56881" w14:textId="77777777" w:rsidR="00F47241" w:rsidRPr="00FF5A55" w:rsidRDefault="00F47241" w:rsidP="00037F37">
            <w:pPr>
              <w:pStyle w:val="Corpsdetexte"/>
              <w:spacing w:before="240" w:after="120" w:line="240" w:lineRule="auto"/>
              <w:ind w:right="567"/>
              <w:jc w:val="left"/>
              <w:rPr>
                <w:rFonts w:ascii="Times New Roman" w:hAnsi="Times New Roman"/>
                <w:bCs/>
                <w:sz w:val="20"/>
                <w:szCs w:val="20"/>
              </w:rPr>
            </w:pPr>
            <w:r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Laboratoire ou </w:t>
            </w:r>
            <w:r w:rsidR="005A52ED" w:rsidRPr="00FF5A55">
              <w:rPr>
                <w:rFonts w:ascii="Times New Roman" w:hAnsi="Times New Roman"/>
                <w:bCs/>
                <w:sz w:val="20"/>
                <w:szCs w:val="20"/>
              </w:rPr>
              <w:t>s</w:t>
            </w:r>
            <w:r w:rsidRPr="00FF5A55">
              <w:rPr>
                <w:rFonts w:ascii="Times New Roman" w:hAnsi="Times New Roman"/>
                <w:bCs/>
                <w:sz w:val="20"/>
                <w:szCs w:val="20"/>
              </w:rPr>
              <w:t>tructure d’accueil :</w:t>
            </w:r>
            <w:r w:rsidR="005A52ED"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2C247B" w:rsidRPr="00FF5A55">
              <w:rPr>
                <w:rFonts w:ascii="Times New Roman" w:hAnsi="Times New Roman"/>
                <w:bCs/>
                <w:sz w:val="20"/>
                <w:szCs w:val="20"/>
              </w:rPr>
              <w:t>S</w:t>
            </w:r>
            <w:r w:rsidR="005A52ED" w:rsidRPr="00FF5A55">
              <w:rPr>
                <w:rFonts w:ascii="Times New Roman" w:hAnsi="Times New Roman"/>
                <w:bCs/>
                <w:sz w:val="20"/>
                <w:szCs w:val="20"/>
              </w:rPr>
              <w:t>UBATECH</w:t>
            </w:r>
          </w:p>
        </w:tc>
      </w:tr>
      <w:tr w:rsidR="00857C5A" w:rsidRPr="00037F37" w14:paraId="5BF38C9F" w14:textId="77777777" w:rsidTr="00FF5A55">
        <w:trPr>
          <w:trHeight w:val="229"/>
          <w:jc w:val="center"/>
        </w:trPr>
        <w:tc>
          <w:tcPr>
            <w:tcW w:w="10206" w:type="dxa"/>
            <w:gridSpan w:val="2"/>
            <w:tcBorders>
              <w:top w:val="nil"/>
              <w:bottom w:val="single" w:sz="4" w:space="0" w:color="auto"/>
            </w:tcBorders>
          </w:tcPr>
          <w:p w14:paraId="6A33AFFE" w14:textId="6251CBFB" w:rsidR="00857C5A" w:rsidRPr="00FF5A55" w:rsidRDefault="005E3ED8" w:rsidP="00037F37">
            <w:pPr>
              <w:pStyle w:val="Corpsdetexte"/>
              <w:spacing w:before="120" w:after="120" w:line="240" w:lineRule="auto"/>
              <w:ind w:right="567"/>
              <w:jc w:val="left"/>
              <w:rPr>
                <w:rFonts w:ascii="Times New Roman" w:hAnsi="Times New Roman"/>
                <w:bCs/>
                <w:sz w:val="20"/>
                <w:szCs w:val="20"/>
              </w:rPr>
            </w:pPr>
            <w:r w:rsidRPr="00FF5A55">
              <w:rPr>
                <w:rFonts w:ascii="Times New Roman" w:hAnsi="Times New Roman"/>
                <w:bCs/>
                <w:sz w:val="20"/>
                <w:szCs w:val="20"/>
              </w:rPr>
              <w:t>A</w:t>
            </w:r>
            <w:r w:rsidR="00857C5A" w:rsidRPr="00FF5A55">
              <w:rPr>
                <w:rFonts w:ascii="Times New Roman" w:hAnsi="Times New Roman"/>
                <w:bCs/>
                <w:sz w:val="20"/>
                <w:szCs w:val="20"/>
              </w:rPr>
              <w:t>dresse :</w:t>
            </w:r>
            <w:r w:rsidR="005A52ED"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2C247B" w:rsidRPr="00FF5A55">
              <w:rPr>
                <w:rFonts w:ascii="Times New Roman" w:hAnsi="Times New Roman"/>
                <w:bCs/>
                <w:sz w:val="20"/>
                <w:szCs w:val="20"/>
              </w:rPr>
              <w:t>4 rue A. Kastler, La chantrerie, 44000 Nantes cedex 3</w:t>
            </w:r>
          </w:p>
        </w:tc>
      </w:tr>
      <w:tr w:rsidR="00857C5A" w:rsidRPr="00245238" w14:paraId="01492F25" w14:textId="77777777" w:rsidTr="00037F37">
        <w:trPr>
          <w:jc w:val="center"/>
        </w:trPr>
        <w:tc>
          <w:tcPr>
            <w:tcW w:w="10206" w:type="dxa"/>
            <w:gridSpan w:val="2"/>
            <w:tcBorders>
              <w:bottom w:val="nil"/>
            </w:tcBorders>
          </w:tcPr>
          <w:p w14:paraId="29669870" w14:textId="502F113D" w:rsidR="00857C5A" w:rsidRPr="00FF5A55" w:rsidRDefault="00857C5A" w:rsidP="00205B25">
            <w:pPr>
              <w:pStyle w:val="Corpsdetexte"/>
              <w:spacing w:before="240" w:after="120" w:line="240" w:lineRule="auto"/>
              <w:ind w:right="567"/>
              <w:jc w:val="left"/>
              <w:rPr>
                <w:rFonts w:ascii="Times New Roman" w:hAnsi="Times New Roman"/>
                <w:bCs/>
                <w:sz w:val="20"/>
                <w:szCs w:val="20"/>
              </w:rPr>
            </w:pPr>
            <w:r w:rsidRPr="00FF5A55">
              <w:rPr>
                <w:rFonts w:ascii="Times New Roman" w:hAnsi="Times New Roman"/>
                <w:b/>
                <w:bCs/>
                <w:sz w:val="20"/>
                <w:szCs w:val="20"/>
              </w:rPr>
              <w:t>Responsable</w:t>
            </w:r>
            <w:r w:rsidR="00925D91" w:rsidRPr="00FF5A5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FF5A5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du stage :</w:t>
            </w:r>
            <w:r w:rsidR="002C247B" w:rsidRPr="00FF5A5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71856" w:rsidRPr="00FF5A55">
              <w:rPr>
                <w:rFonts w:ascii="Times New Roman" w:hAnsi="Times New Roman"/>
                <w:bCs/>
                <w:sz w:val="20"/>
                <w:szCs w:val="20"/>
              </w:rPr>
              <w:t>F.Haddad</w:t>
            </w:r>
            <w:proofErr w:type="spellEnd"/>
            <w:r w:rsidR="00171856" w:rsidRPr="00FF5A55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r w:rsidR="00171856" w:rsidRPr="00FF5A5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05B25" w:rsidRPr="00FF5A55">
              <w:rPr>
                <w:rFonts w:ascii="Times New Roman" w:hAnsi="Times New Roman"/>
                <w:bCs/>
                <w:sz w:val="20"/>
                <w:szCs w:val="20"/>
              </w:rPr>
              <w:t>N.Michel</w:t>
            </w:r>
            <w:proofErr w:type="spellEnd"/>
            <w:r w:rsidR="00171856"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proofErr w:type="spellStart"/>
            <w:r w:rsidR="00171856" w:rsidRPr="00FF5A55">
              <w:rPr>
                <w:rFonts w:ascii="Times New Roman" w:hAnsi="Times New Roman"/>
                <w:bCs/>
                <w:sz w:val="20"/>
                <w:szCs w:val="20"/>
              </w:rPr>
              <w:t>N.Servagent</w:t>
            </w:r>
            <w:proofErr w:type="spellEnd"/>
            <w:r w:rsidR="000C608E" w:rsidRPr="00FF5A55">
              <w:rPr>
                <w:rFonts w:ascii="Times New Roman" w:hAnsi="Times New Roman"/>
                <w:snapToGrid w:val="0"/>
                <w:sz w:val="20"/>
                <w:szCs w:val="20"/>
              </w:rPr>
              <w:t xml:space="preserve"> </w:t>
            </w:r>
            <w:r w:rsidR="002C247B" w:rsidRPr="00FF5A55"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 w:rsidR="002C247B" w:rsidRPr="00FF5A55">
              <w:rPr>
                <w:rFonts w:ascii="Times New Roman" w:hAnsi="Times New Roman"/>
                <w:bCs/>
                <w:sz w:val="20"/>
                <w:szCs w:val="20"/>
              </w:rPr>
              <w:t>groupe PRISMA</w:t>
            </w:r>
            <w:r w:rsidR="000D35B7" w:rsidRPr="00FF5A55">
              <w:rPr>
                <w:rFonts w:ascii="Times New Roman" w:hAnsi="Times New Roman"/>
                <w:bCs/>
                <w:sz w:val="20"/>
                <w:szCs w:val="20"/>
              </w:rPr>
              <w:t>- SUBATECH</w:t>
            </w:r>
            <w:r w:rsidR="002C247B" w:rsidRPr="00FF5A55">
              <w:rPr>
                <w:rFonts w:ascii="Times New Roman" w:hAnsi="Times New Roman"/>
                <w:bCs/>
                <w:sz w:val="20"/>
                <w:szCs w:val="20"/>
              </w:rPr>
              <w:t>)</w:t>
            </w:r>
          </w:p>
          <w:p w14:paraId="38B52ADA" w14:textId="26C65462" w:rsidR="00171856" w:rsidRPr="00FF5A55" w:rsidRDefault="00A75332" w:rsidP="00205B25">
            <w:pPr>
              <w:pStyle w:val="Corpsdetexte"/>
              <w:spacing w:before="240" w:after="120" w:line="240" w:lineRule="auto"/>
              <w:ind w:right="567"/>
              <w:jc w:val="left"/>
              <w:rPr>
                <w:rFonts w:ascii="Times New Roman" w:hAnsi="Times New Roman"/>
                <w:bCs/>
                <w:sz w:val="20"/>
                <w:szCs w:val="20"/>
              </w:rPr>
            </w:pPr>
            <w:r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                     </w:t>
            </w:r>
            <w:r w:rsidR="00027BBE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proofErr w:type="spellStart"/>
            <w:r w:rsidR="00171856" w:rsidRPr="00FF5A55">
              <w:rPr>
                <w:rFonts w:ascii="Times New Roman" w:hAnsi="Times New Roman"/>
                <w:bCs/>
                <w:sz w:val="20"/>
                <w:szCs w:val="20"/>
              </w:rPr>
              <w:t>A.Piscitelli</w:t>
            </w:r>
            <w:proofErr w:type="spellEnd"/>
            <w:r w:rsidR="00027BBE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proofErr w:type="spellStart"/>
            <w:r w:rsidR="00027BBE">
              <w:rPr>
                <w:rFonts w:ascii="Times New Roman" w:hAnsi="Times New Roman"/>
                <w:bCs/>
                <w:sz w:val="20"/>
                <w:szCs w:val="20"/>
              </w:rPr>
              <w:t>G.Montavon</w:t>
            </w:r>
            <w:proofErr w:type="spellEnd"/>
            <w:r w:rsidR="00027BBE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171856" w:rsidRPr="00FF5A55">
              <w:rPr>
                <w:rFonts w:ascii="Times New Roman" w:hAnsi="Times New Roman"/>
                <w:bCs/>
                <w:sz w:val="20"/>
                <w:szCs w:val="20"/>
              </w:rPr>
              <w:t>(groupe Radiochimie- SUBATECH)</w:t>
            </w:r>
          </w:p>
          <w:p w14:paraId="5FF2D102" w14:textId="62FCB815" w:rsidR="00171856" w:rsidRPr="00FF5A55" w:rsidRDefault="00205B25" w:rsidP="00171856">
            <w:pPr>
              <w:pStyle w:val="Corpsdetexte"/>
              <w:spacing w:before="240" w:after="120" w:line="240" w:lineRule="auto"/>
              <w:ind w:right="567"/>
              <w:jc w:val="left"/>
              <w:rPr>
                <w:rFonts w:ascii="Times New Roman" w:hAnsi="Times New Roman"/>
                <w:bCs/>
                <w:sz w:val="20"/>
                <w:szCs w:val="20"/>
              </w:rPr>
            </w:pPr>
            <w:r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    </w:t>
            </w:r>
            <w:r w:rsidR="00492D81"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               </w:t>
            </w:r>
            <w:r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027BBE">
              <w:rPr>
                <w:rFonts w:ascii="Times New Roman" w:hAnsi="Times New Roman"/>
                <w:bCs/>
                <w:sz w:val="20"/>
                <w:szCs w:val="20"/>
              </w:rPr>
              <w:t xml:space="preserve">  </w:t>
            </w:r>
            <w:r w:rsidR="00171856"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027BBE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171856" w:rsidRPr="00FF5A55">
              <w:rPr>
                <w:rFonts w:ascii="Times New Roman" w:hAnsi="Times New Roman"/>
                <w:bCs/>
                <w:sz w:val="20"/>
                <w:szCs w:val="20"/>
              </w:rPr>
              <w:t>K.Wendt</w:t>
            </w:r>
            <w:proofErr w:type="spellEnd"/>
            <w:r w:rsidR="00A75332"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92D81"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A75332" w:rsidRPr="00FF5A55">
              <w:rPr>
                <w:rFonts w:ascii="Times New Roman" w:hAnsi="Times New Roman"/>
                <w:bCs/>
                <w:sz w:val="20"/>
                <w:szCs w:val="20"/>
              </w:rPr>
              <w:t xml:space="preserve">(LARISSA) </w:t>
            </w:r>
            <w:r w:rsidR="00171856" w:rsidRPr="00FF5A55">
              <w:rPr>
                <w:rStyle w:val="lev"/>
                <w:rFonts w:ascii="Times New Roman" w:hAnsi="Times New Roman"/>
                <w:b w:val="0"/>
                <w:sz w:val="20"/>
                <w:szCs w:val="20"/>
              </w:rPr>
              <w:t xml:space="preserve">JGU </w:t>
            </w:r>
            <w:r w:rsidR="00492D81" w:rsidRPr="00FF5A55">
              <w:rPr>
                <w:rStyle w:val="lev"/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r w:rsidR="00A75332" w:rsidRPr="00FF5A55">
              <w:rPr>
                <w:rStyle w:val="lev"/>
                <w:rFonts w:ascii="Times New Roman" w:hAnsi="Times New Roman"/>
                <w:b w:val="0"/>
                <w:sz w:val="20"/>
                <w:szCs w:val="20"/>
              </w:rPr>
              <w:t>Mainz</w:t>
            </w:r>
          </w:p>
        </w:tc>
      </w:tr>
      <w:tr w:rsidR="00857C5A" w:rsidRPr="00037F37" w14:paraId="4F3989C0" w14:textId="77777777" w:rsidTr="006C7D27">
        <w:trPr>
          <w:jc w:val="center"/>
        </w:trPr>
        <w:tc>
          <w:tcPr>
            <w:tcW w:w="3403" w:type="dxa"/>
            <w:tcBorders>
              <w:top w:val="nil"/>
              <w:bottom w:val="single" w:sz="4" w:space="0" w:color="auto"/>
            </w:tcBorders>
          </w:tcPr>
          <w:p w14:paraId="6FA243C1" w14:textId="048EB112" w:rsidR="00857C5A" w:rsidRPr="00FF5A55" w:rsidRDefault="005E3ED8" w:rsidP="006A7D04">
            <w:pPr>
              <w:pStyle w:val="Corpsdetexte"/>
              <w:spacing w:before="120" w:after="120" w:line="240" w:lineRule="auto"/>
              <w:ind w:right="567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F5A55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</w:t>
            </w:r>
            <w:r w:rsidR="002B4AF3" w:rsidRPr="00FF5A55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é</w:t>
            </w:r>
            <w:r w:rsidR="00857C5A" w:rsidRPr="00FF5A55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</w:t>
            </w:r>
            <w:proofErr w:type="spellEnd"/>
            <w:r w:rsidR="002B4AF3" w:rsidRPr="00FF5A55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.</w:t>
            </w:r>
            <w:r w:rsidR="00857C5A" w:rsidRPr="00FF5A55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 : </w:t>
            </w:r>
            <w:hyperlink r:id="rId8" w:history="1">
              <w:r w:rsidR="006A7D04" w:rsidRPr="00FF5A55">
                <w:rPr>
                  <w:rStyle w:val="Lienhypertexte"/>
                  <w:rFonts w:ascii="Times New Roman" w:hAnsi="Times New Roman"/>
                  <w:color w:val="auto"/>
                  <w:sz w:val="20"/>
                  <w:szCs w:val="20"/>
                  <w:u w:val="none"/>
                  <w:lang w:val="en-US"/>
                </w:rPr>
                <w:t>02.51.85.84.64</w:t>
              </w:r>
            </w:hyperlink>
          </w:p>
        </w:tc>
        <w:tc>
          <w:tcPr>
            <w:tcW w:w="6803" w:type="dxa"/>
            <w:tcBorders>
              <w:top w:val="nil"/>
              <w:bottom w:val="single" w:sz="4" w:space="0" w:color="auto"/>
            </w:tcBorders>
          </w:tcPr>
          <w:p w14:paraId="67DD3AA0" w14:textId="78418AC6" w:rsidR="00205B25" w:rsidRDefault="00857C5A" w:rsidP="00A75332">
            <w:pPr>
              <w:pStyle w:val="Corpsdetexte"/>
              <w:spacing w:before="120" w:after="120" w:line="240" w:lineRule="auto"/>
              <w:ind w:right="567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FF5A55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Email :</w:t>
            </w:r>
            <w:r w:rsidR="005A52ED" w:rsidRPr="00FF5A55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hyperlink r:id="rId9" w:history="1">
              <w:r w:rsidR="00762797" w:rsidRPr="00D66853">
                <w:rPr>
                  <w:rStyle w:val="Lienhypertexte"/>
                  <w:rFonts w:ascii="Times New Roman" w:hAnsi="Times New Roman"/>
                  <w:b/>
                  <w:bCs/>
                  <w:sz w:val="20"/>
                  <w:szCs w:val="20"/>
                  <w:lang w:val="en-US"/>
                </w:rPr>
                <w:t>nathalie.michel@univ-nantes.fr</w:t>
              </w:r>
            </w:hyperlink>
          </w:p>
          <w:p w14:paraId="2D91D8DE" w14:textId="28DF2576" w:rsidR="00762797" w:rsidRPr="00FF5A55" w:rsidRDefault="00762797" w:rsidP="00A75332">
            <w:pPr>
              <w:pStyle w:val="Corpsdetexte"/>
              <w:spacing w:before="120" w:after="120" w:line="240" w:lineRule="auto"/>
              <w:ind w:right="567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857C5A" w:rsidRPr="00037F37" w14:paraId="7D493CFB" w14:textId="77777777" w:rsidTr="006C7D27">
        <w:trPr>
          <w:trHeight w:val="6804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42C3FF85" w14:textId="77777777" w:rsidR="002807B9" w:rsidRDefault="002807B9" w:rsidP="007C351A">
            <w:pPr>
              <w:autoSpaceDE w:val="0"/>
              <w:autoSpaceDN w:val="0"/>
              <w:adjustRightInd w:val="0"/>
              <w:rPr>
                <w:rFonts w:ascii="Times New Roman" w:eastAsia="NovareseStd-Book" w:hAnsi="Times New Roman"/>
                <w:szCs w:val="22"/>
              </w:rPr>
            </w:pPr>
          </w:p>
          <w:p w14:paraId="787A5078" w14:textId="77777777" w:rsidR="00762797" w:rsidRDefault="00762797" w:rsidP="005E3ED8">
            <w:pPr>
              <w:autoSpaceDE w:val="0"/>
              <w:autoSpaceDN w:val="0"/>
              <w:adjustRightInd w:val="0"/>
              <w:jc w:val="both"/>
              <w:rPr>
                <w:rFonts w:ascii="Times New Roman" w:eastAsia="NovareseStd-Book" w:hAnsi="Times New Roman"/>
                <w:szCs w:val="22"/>
              </w:rPr>
            </w:pPr>
          </w:p>
          <w:p w14:paraId="777A0AB1" w14:textId="34ACFC52" w:rsidR="0096125B" w:rsidRDefault="007C351A" w:rsidP="005E3ED8">
            <w:pPr>
              <w:autoSpaceDE w:val="0"/>
              <w:autoSpaceDN w:val="0"/>
              <w:adjustRightInd w:val="0"/>
              <w:jc w:val="both"/>
              <w:rPr>
                <w:rFonts w:ascii="Times New Roman" w:eastAsia="NovareseStd-Book" w:hAnsi="Times New Roman"/>
                <w:szCs w:val="22"/>
              </w:rPr>
            </w:pPr>
            <w:r>
              <w:rPr>
                <w:rFonts w:ascii="Times New Roman" w:eastAsia="NovareseStd-Book" w:hAnsi="Times New Roman"/>
                <w:szCs w:val="22"/>
              </w:rPr>
              <w:t>La géochimie isotopique a connu un essor important ces dernières années</w:t>
            </w:r>
            <w:r w:rsidR="006C7D27">
              <w:rPr>
                <w:rFonts w:ascii="Times New Roman" w:eastAsia="NovareseStd-Book" w:hAnsi="Times New Roman"/>
                <w:szCs w:val="22"/>
              </w:rPr>
              <w:t>. U</w:t>
            </w:r>
            <w:r w:rsidR="0096125B">
              <w:rPr>
                <w:rFonts w:ascii="Times New Roman" w:eastAsia="NovareseStd-Book" w:hAnsi="Times New Roman"/>
                <w:szCs w:val="22"/>
              </w:rPr>
              <w:t>n de ses</w:t>
            </w:r>
            <w:r w:rsidR="00E478BB">
              <w:rPr>
                <w:rFonts w:ascii="Times New Roman" w:eastAsia="NovareseStd-Book" w:hAnsi="Times New Roman"/>
                <w:szCs w:val="22"/>
              </w:rPr>
              <w:t xml:space="preserve"> objectif</w:t>
            </w:r>
            <w:r w:rsidR="0096125B">
              <w:rPr>
                <w:rFonts w:ascii="Times New Roman" w:eastAsia="NovareseStd-Book" w:hAnsi="Times New Roman"/>
                <w:szCs w:val="22"/>
              </w:rPr>
              <w:t>s</w:t>
            </w:r>
            <w:r w:rsidR="00E478BB">
              <w:rPr>
                <w:rFonts w:ascii="Times New Roman" w:eastAsia="NovareseStd-Book" w:hAnsi="Times New Roman"/>
                <w:szCs w:val="22"/>
              </w:rPr>
              <w:t> </w:t>
            </w:r>
            <w:r w:rsidR="00F944A9">
              <w:rPr>
                <w:rFonts w:ascii="Times New Roman" w:eastAsia="NovareseStd-Book" w:hAnsi="Times New Roman"/>
                <w:szCs w:val="22"/>
              </w:rPr>
              <w:t>consiste à</w:t>
            </w:r>
            <w:r w:rsidR="00E478BB">
              <w:rPr>
                <w:rFonts w:ascii="Times New Roman" w:eastAsia="NovareseStd-Book" w:hAnsi="Times New Roman"/>
                <w:szCs w:val="22"/>
              </w:rPr>
              <w:t xml:space="preserve"> quantifier l’impact des activités humaines </w:t>
            </w:r>
            <w:r w:rsidR="005E3ED8">
              <w:rPr>
                <w:rFonts w:ascii="Times New Roman" w:eastAsia="NovareseStd-Book" w:hAnsi="Times New Roman"/>
                <w:szCs w:val="22"/>
              </w:rPr>
              <w:t xml:space="preserve">dans l’environnement et notamment dans </w:t>
            </w:r>
            <w:r w:rsidR="00E478BB">
              <w:rPr>
                <w:rFonts w:ascii="Times New Roman" w:eastAsia="NovareseStd-Book" w:hAnsi="Times New Roman"/>
                <w:szCs w:val="22"/>
              </w:rPr>
              <w:t xml:space="preserve">le milieu </w:t>
            </w:r>
            <w:r w:rsidR="005E3ED8">
              <w:rPr>
                <w:rFonts w:ascii="Times New Roman" w:eastAsia="NovareseStd-Book" w:hAnsi="Times New Roman"/>
                <w:szCs w:val="22"/>
              </w:rPr>
              <w:t>aquatique</w:t>
            </w:r>
            <w:r w:rsidR="00E478BB">
              <w:rPr>
                <w:rFonts w:ascii="Times New Roman" w:eastAsia="NovareseStd-Book" w:hAnsi="Times New Roman"/>
                <w:szCs w:val="22"/>
              </w:rPr>
              <w:t xml:space="preserve">. </w:t>
            </w:r>
            <w:r w:rsidR="00DB2389">
              <w:rPr>
                <w:rFonts w:ascii="Times New Roman" w:hAnsi="Times New Roman"/>
                <w:szCs w:val="22"/>
              </w:rPr>
              <w:t>Même si les propriétés chimiques des isotopes d’un même élément sont équivalentes, on observe des différences de comportement d’un isotope</w:t>
            </w:r>
            <w:r w:rsidR="006C7D27">
              <w:rPr>
                <w:rFonts w:ascii="Times New Roman" w:hAnsi="Times New Roman"/>
                <w:szCs w:val="22"/>
              </w:rPr>
              <w:t xml:space="preserve"> à l’autre. Ces différences résultent</w:t>
            </w:r>
            <w:r w:rsidR="00DB2389">
              <w:rPr>
                <w:rFonts w:ascii="Times New Roman" w:hAnsi="Times New Roman"/>
                <w:szCs w:val="22"/>
              </w:rPr>
              <w:t xml:space="preserve"> du fractionnement isotopique lors des changements d’état physique, du passage </w:t>
            </w:r>
            <w:r w:rsidR="00D15C02">
              <w:rPr>
                <w:rFonts w:ascii="Times New Roman" w:hAnsi="Times New Roman"/>
                <w:szCs w:val="22"/>
              </w:rPr>
              <w:t>d’</w:t>
            </w:r>
            <w:r w:rsidR="00DB2389">
              <w:rPr>
                <w:rFonts w:ascii="Times New Roman" w:hAnsi="Times New Roman"/>
                <w:szCs w:val="22"/>
              </w:rPr>
              <w:t>un composé</w:t>
            </w:r>
            <w:r w:rsidR="00D15C02">
              <w:rPr>
                <w:rFonts w:ascii="Times New Roman" w:hAnsi="Times New Roman"/>
                <w:szCs w:val="22"/>
              </w:rPr>
              <w:t xml:space="preserve"> à un autre</w:t>
            </w:r>
            <w:r w:rsidR="00DB2389">
              <w:rPr>
                <w:rFonts w:ascii="Times New Roman" w:hAnsi="Times New Roman"/>
                <w:szCs w:val="22"/>
              </w:rPr>
              <w:t xml:space="preserve"> (</w:t>
            </w:r>
            <w:r w:rsidR="005E3ED8">
              <w:rPr>
                <w:rFonts w:ascii="Times New Roman" w:hAnsi="Times New Roman"/>
                <w:szCs w:val="22"/>
              </w:rPr>
              <w:t xml:space="preserve">ex : </w:t>
            </w:r>
            <w:r w:rsidR="00DB2389">
              <w:rPr>
                <w:rFonts w:ascii="Times New Roman" w:hAnsi="Times New Roman"/>
                <w:szCs w:val="22"/>
              </w:rPr>
              <w:t>dioxyde de carbone en carbone organique végétal) ou encore d’une différence de composition entre deux composés en équilibre chimique (</w:t>
            </w:r>
            <w:r w:rsidR="005E3ED8">
              <w:rPr>
                <w:rFonts w:ascii="Times New Roman" w:hAnsi="Times New Roman"/>
                <w:szCs w:val="22"/>
              </w:rPr>
              <w:t xml:space="preserve">ex : </w:t>
            </w:r>
            <w:r w:rsidR="00DB2389">
              <w:rPr>
                <w:rFonts w:ascii="Times New Roman" w:hAnsi="Times New Roman"/>
                <w:szCs w:val="22"/>
              </w:rPr>
              <w:t>bicarbonate dissous et dioxyde de carbone)</w:t>
            </w:r>
            <w:r w:rsidR="00937467">
              <w:rPr>
                <w:rFonts w:ascii="Times New Roman" w:hAnsi="Times New Roman"/>
                <w:szCs w:val="22"/>
              </w:rPr>
              <w:t>. A partir de ces informations il est alors possible de</w:t>
            </w:r>
            <w:r w:rsidR="00DB2389">
              <w:rPr>
                <w:rFonts w:ascii="Times New Roman" w:hAnsi="Times New Roman"/>
                <w:szCs w:val="22"/>
              </w:rPr>
              <w:t xml:space="preserve"> reconstituer l’histoire de l’eau ou des composés dissous au sein des aquifères.</w:t>
            </w:r>
            <w:r w:rsidR="00DB2389">
              <w:rPr>
                <w:rFonts w:ascii="Times New Roman" w:eastAsia="NovareseStd-Book" w:hAnsi="Times New Roman"/>
                <w:szCs w:val="22"/>
              </w:rPr>
              <w:t xml:space="preserve"> </w:t>
            </w:r>
            <w:r w:rsidR="005E3ED8">
              <w:rPr>
                <w:rFonts w:ascii="Times New Roman" w:eastAsia="NovareseStd-Book" w:hAnsi="Times New Roman"/>
                <w:szCs w:val="22"/>
              </w:rPr>
              <w:t>L</w:t>
            </w:r>
            <w:r w:rsidR="0040068B">
              <w:rPr>
                <w:rFonts w:ascii="Times New Roman" w:eastAsia="NovareseStd-Book" w:hAnsi="Times New Roman"/>
                <w:szCs w:val="22"/>
              </w:rPr>
              <w:t xml:space="preserve">es processus de transfert des contaminants métalliques (Cu, Pb, etc…) </w:t>
            </w:r>
            <w:r w:rsidR="00E478BB">
              <w:rPr>
                <w:rFonts w:ascii="Times New Roman" w:eastAsia="NovareseStd-Book" w:hAnsi="Times New Roman"/>
                <w:szCs w:val="22"/>
              </w:rPr>
              <w:t xml:space="preserve">sont </w:t>
            </w:r>
            <w:r w:rsidR="005E3ED8">
              <w:rPr>
                <w:rFonts w:ascii="Times New Roman" w:eastAsia="NovareseStd-Book" w:hAnsi="Times New Roman"/>
                <w:szCs w:val="22"/>
              </w:rPr>
              <w:t xml:space="preserve">donc </w:t>
            </w:r>
            <w:r w:rsidR="00E478BB">
              <w:rPr>
                <w:rFonts w:ascii="Times New Roman" w:eastAsia="NovareseStd-Book" w:hAnsi="Times New Roman"/>
                <w:szCs w:val="22"/>
              </w:rPr>
              <w:t xml:space="preserve">caractérisés </w:t>
            </w:r>
            <w:r w:rsidR="0040068B">
              <w:rPr>
                <w:rFonts w:ascii="Times New Roman" w:eastAsia="NovareseStd-Book" w:hAnsi="Times New Roman"/>
                <w:szCs w:val="22"/>
              </w:rPr>
              <w:t>à différentes échelles (entre sols et plantes, fleuves et océans</w:t>
            </w:r>
            <w:r w:rsidR="0096125B">
              <w:rPr>
                <w:rFonts w:ascii="Times New Roman" w:eastAsia="NovareseStd-Book" w:hAnsi="Times New Roman"/>
                <w:szCs w:val="22"/>
              </w:rPr>
              <w:t>..</w:t>
            </w:r>
            <w:r w:rsidR="0040068B">
              <w:rPr>
                <w:rFonts w:ascii="Times New Roman" w:eastAsia="NovareseStd-Book" w:hAnsi="Times New Roman"/>
                <w:szCs w:val="22"/>
              </w:rPr>
              <w:t xml:space="preserve">) par </w:t>
            </w:r>
            <w:r w:rsidR="00DB2389">
              <w:rPr>
                <w:rFonts w:ascii="Times New Roman" w:eastAsia="NovareseStd-Book" w:hAnsi="Times New Roman"/>
                <w:szCs w:val="22"/>
              </w:rPr>
              <w:t>l’évolution de leur rapport isotopique</w:t>
            </w:r>
            <w:r w:rsidR="0040068B">
              <w:rPr>
                <w:rFonts w:ascii="Times New Roman" w:eastAsia="NovareseStd-Book" w:hAnsi="Times New Roman"/>
                <w:szCs w:val="22"/>
              </w:rPr>
              <w:t xml:space="preserve">. </w:t>
            </w:r>
          </w:p>
          <w:p w14:paraId="1349276E" w14:textId="77777777" w:rsidR="00762797" w:rsidRDefault="00762797" w:rsidP="005E3ED8">
            <w:pPr>
              <w:autoSpaceDE w:val="0"/>
              <w:autoSpaceDN w:val="0"/>
              <w:adjustRightInd w:val="0"/>
              <w:jc w:val="both"/>
              <w:rPr>
                <w:rFonts w:ascii="Times New Roman" w:eastAsia="NovareseStd-Book" w:hAnsi="Times New Roman"/>
                <w:szCs w:val="22"/>
              </w:rPr>
            </w:pPr>
          </w:p>
          <w:p w14:paraId="08FA947E" w14:textId="4028C9FF" w:rsidR="002807B9" w:rsidRDefault="00461D9A" w:rsidP="005E3E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eastAsia="NovareseStd-Book" w:hAnsi="Times New Roman"/>
                <w:szCs w:val="22"/>
              </w:rPr>
              <w:t>L’intensification de ces études</w:t>
            </w:r>
            <w:r w:rsidR="00BF367F">
              <w:rPr>
                <w:rFonts w:ascii="Times New Roman" w:eastAsia="NovareseStd-Book" w:hAnsi="Times New Roman"/>
                <w:szCs w:val="22"/>
              </w:rPr>
              <w:t xml:space="preserve"> </w:t>
            </w:r>
            <w:r w:rsidR="0096125B">
              <w:rPr>
                <w:rFonts w:ascii="Times New Roman" w:eastAsia="NovareseStd-Book" w:hAnsi="Times New Roman"/>
                <w:szCs w:val="22"/>
              </w:rPr>
              <w:t>est le résultat</w:t>
            </w:r>
            <w:r w:rsidR="00F33348">
              <w:rPr>
                <w:rFonts w:ascii="Times New Roman" w:eastAsia="NovareseStd-Book" w:hAnsi="Times New Roman"/>
                <w:szCs w:val="22"/>
              </w:rPr>
              <w:t xml:space="preserve"> des développements instrumentaux dans le domaine de l’analyse. </w:t>
            </w:r>
            <w:r w:rsidR="002807B9">
              <w:rPr>
                <w:rFonts w:ascii="Times New Roman" w:eastAsia="NovareseStd-Book" w:hAnsi="Times New Roman"/>
                <w:szCs w:val="22"/>
              </w:rPr>
              <w:t>L</w:t>
            </w:r>
            <w:r w:rsidR="00A75332">
              <w:rPr>
                <w:rFonts w:ascii="Times New Roman" w:eastAsia="NovareseStd-Book" w:hAnsi="Times New Roman"/>
                <w:szCs w:val="22"/>
              </w:rPr>
              <w:t>’</w:t>
            </w:r>
            <w:r w:rsidR="002807B9">
              <w:rPr>
                <w:rFonts w:ascii="Times New Roman" w:eastAsia="NovareseStd-Book" w:hAnsi="Times New Roman"/>
                <w:szCs w:val="22"/>
              </w:rPr>
              <w:t>I</w:t>
            </w:r>
            <w:r w:rsidR="00027BBE">
              <w:rPr>
                <w:rFonts w:ascii="Times New Roman" w:eastAsia="NovareseStd-Book" w:hAnsi="Times New Roman"/>
                <w:szCs w:val="22"/>
              </w:rPr>
              <w:t>CP</w:t>
            </w:r>
            <w:r w:rsidR="002807B9">
              <w:rPr>
                <w:rFonts w:ascii="Times New Roman" w:eastAsia="NovareseStd-Book" w:hAnsi="Times New Roman"/>
                <w:szCs w:val="22"/>
              </w:rPr>
              <w:t>-MS</w:t>
            </w:r>
            <w:r w:rsidR="00A75332">
              <w:rPr>
                <w:rFonts w:ascii="Times New Roman" w:eastAsia="NovareseStd-Book" w:hAnsi="Times New Roman"/>
                <w:szCs w:val="22"/>
              </w:rPr>
              <w:t xml:space="preserve"> haute-résolution</w:t>
            </w:r>
            <w:r w:rsidR="002807B9">
              <w:rPr>
                <w:rFonts w:ascii="Times New Roman" w:eastAsia="NovareseStd-Book" w:hAnsi="Times New Roman"/>
                <w:szCs w:val="22"/>
              </w:rPr>
              <w:t xml:space="preserve"> permet</w:t>
            </w:r>
            <w:r>
              <w:rPr>
                <w:rFonts w:ascii="Times New Roman" w:eastAsia="NovareseStd-Book" w:hAnsi="Times New Roman"/>
                <w:szCs w:val="22"/>
              </w:rPr>
              <w:t xml:space="preserve"> de mesurer </w:t>
            </w:r>
            <w:r w:rsidR="0096125B">
              <w:rPr>
                <w:rFonts w:ascii="Times New Roman" w:eastAsia="NovareseStd-Book" w:hAnsi="Times New Roman"/>
                <w:szCs w:val="22"/>
              </w:rPr>
              <w:t>l</w:t>
            </w:r>
            <w:r>
              <w:rPr>
                <w:rFonts w:ascii="Times New Roman" w:eastAsia="NovareseStd-Book" w:hAnsi="Times New Roman"/>
                <w:szCs w:val="22"/>
              </w:rPr>
              <w:t xml:space="preserve">es rapports isotopiques d’éléments jusque-là inaccessibles </w:t>
            </w:r>
            <w:r w:rsidR="0096125B">
              <w:rPr>
                <w:rFonts w:ascii="Times New Roman" w:eastAsia="NovareseStd-Book" w:hAnsi="Times New Roman"/>
                <w:szCs w:val="22"/>
              </w:rPr>
              <w:t>dont le</w:t>
            </w:r>
            <w:r w:rsidR="00027BBE">
              <w:rPr>
                <w:rFonts w:ascii="Times New Roman" w:eastAsia="NovareseStd-Book" w:hAnsi="Times New Roman"/>
                <w:szCs w:val="22"/>
              </w:rPr>
              <w:t>s isotopes du</w:t>
            </w:r>
            <w:r w:rsidR="0096125B">
              <w:rPr>
                <w:rFonts w:ascii="Times New Roman" w:eastAsia="NovareseStd-Book" w:hAnsi="Times New Roman"/>
                <w:szCs w:val="22"/>
              </w:rPr>
              <w:t xml:space="preserve"> cuivre</w:t>
            </w:r>
            <w:r w:rsidR="005E3ED8">
              <w:rPr>
                <w:rFonts w:ascii="Times New Roman" w:eastAsia="NovareseStd-Book" w:hAnsi="Times New Roman"/>
                <w:szCs w:val="22"/>
              </w:rPr>
              <w:t xml:space="preserve"> stable</w:t>
            </w:r>
            <w:r w:rsidR="0096125B">
              <w:rPr>
                <w:rFonts w:ascii="Times New Roman" w:eastAsia="NovareseStd-Book" w:hAnsi="Times New Roman"/>
                <w:szCs w:val="22"/>
              </w:rPr>
              <w:t>.</w:t>
            </w:r>
            <w:r w:rsidR="002807B9">
              <w:rPr>
                <w:rFonts w:ascii="Times New Roman" w:eastAsia="NovareseStd-Book" w:hAnsi="Times New Roman"/>
                <w:szCs w:val="22"/>
              </w:rPr>
              <w:t xml:space="preserve"> </w:t>
            </w:r>
            <w:r w:rsidR="004D1207">
              <w:rPr>
                <w:rFonts w:ascii="Times New Roman" w:eastAsia="NovareseStd-Book" w:hAnsi="Times New Roman"/>
                <w:szCs w:val="22"/>
              </w:rPr>
              <w:t xml:space="preserve">Cependant, une séparation chimique </w:t>
            </w:r>
            <w:r w:rsidR="00DB2389">
              <w:rPr>
                <w:rFonts w:ascii="Times New Roman" w:eastAsia="NovareseStd-Book" w:hAnsi="Times New Roman"/>
                <w:szCs w:val="22"/>
              </w:rPr>
              <w:t xml:space="preserve">en amont </w:t>
            </w:r>
            <w:r w:rsidR="004D1207">
              <w:rPr>
                <w:rFonts w:ascii="Times New Roman" w:eastAsia="NovareseStd-Book" w:hAnsi="Times New Roman"/>
                <w:szCs w:val="22"/>
              </w:rPr>
              <w:t xml:space="preserve">est </w:t>
            </w:r>
            <w:r w:rsidR="00A75332">
              <w:rPr>
                <w:rFonts w:ascii="Times New Roman" w:eastAsia="NovareseStd-Book" w:hAnsi="Times New Roman"/>
                <w:szCs w:val="22"/>
              </w:rPr>
              <w:t xml:space="preserve">souvent </w:t>
            </w:r>
            <w:r w:rsidR="0096125B">
              <w:rPr>
                <w:rFonts w:ascii="Times New Roman" w:eastAsia="NovareseStd-Book" w:hAnsi="Times New Roman"/>
                <w:szCs w:val="22"/>
              </w:rPr>
              <w:t xml:space="preserve">nécessaire pour </w:t>
            </w:r>
            <w:r w:rsidR="00A75332">
              <w:rPr>
                <w:rFonts w:ascii="Times New Roman" w:eastAsia="NovareseStd-Book" w:hAnsi="Times New Roman"/>
                <w:szCs w:val="22"/>
              </w:rPr>
              <w:t>diminuer l’impact</w:t>
            </w:r>
            <w:r w:rsidR="0096125B">
              <w:rPr>
                <w:rFonts w:ascii="Times New Roman" w:eastAsia="NovareseStd-Book" w:hAnsi="Times New Roman"/>
                <w:szCs w:val="22"/>
              </w:rPr>
              <w:t xml:space="preserve"> des contaminations</w:t>
            </w:r>
            <w:r w:rsidR="00ED347D">
              <w:rPr>
                <w:rFonts w:ascii="Times New Roman" w:eastAsia="NovareseStd-Book" w:hAnsi="Times New Roman"/>
                <w:szCs w:val="22"/>
              </w:rPr>
              <w:t xml:space="preserve"> isobares</w:t>
            </w:r>
            <w:r w:rsidR="004D1207">
              <w:rPr>
                <w:rFonts w:ascii="Times New Roman" w:eastAsia="NovareseStd-Book" w:hAnsi="Times New Roman"/>
                <w:szCs w:val="22"/>
              </w:rPr>
              <w:t xml:space="preserve">. </w:t>
            </w:r>
            <w:r w:rsidR="002807B9">
              <w:rPr>
                <w:rFonts w:ascii="Times New Roman" w:eastAsia="NovareseStd-Book" w:hAnsi="Times New Roman"/>
                <w:szCs w:val="22"/>
              </w:rPr>
              <w:t xml:space="preserve">Afin d’éviter </w:t>
            </w:r>
            <w:r w:rsidR="0096125B">
              <w:rPr>
                <w:rFonts w:ascii="Times New Roman" w:eastAsia="NovareseStd-Book" w:hAnsi="Times New Roman"/>
                <w:szCs w:val="22"/>
              </w:rPr>
              <w:t>ces contaminations isobares</w:t>
            </w:r>
            <w:r w:rsidR="002807B9">
              <w:rPr>
                <w:rFonts w:ascii="Times New Roman" w:eastAsia="NovareseStd-Book" w:hAnsi="Times New Roman"/>
                <w:szCs w:val="22"/>
              </w:rPr>
              <w:t xml:space="preserve">, une technique possible pour suivre </w:t>
            </w:r>
            <w:r w:rsidR="00F33348">
              <w:rPr>
                <w:rFonts w:ascii="Times New Roman" w:eastAsia="NovareseStd-Book" w:hAnsi="Times New Roman"/>
                <w:szCs w:val="22"/>
              </w:rPr>
              <w:t xml:space="preserve">l’origine des métaux polluants dans l’environnement, </w:t>
            </w:r>
            <w:r w:rsidR="002807B9">
              <w:rPr>
                <w:rFonts w:ascii="Times New Roman" w:eastAsia="NovareseStd-Book" w:hAnsi="Times New Roman"/>
                <w:szCs w:val="22"/>
              </w:rPr>
              <w:t xml:space="preserve">est </w:t>
            </w:r>
            <w:r w:rsidR="00F33348">
              <w:rPr>
                <w:rFonts w:ascii="Times New Roman" w:eastAsia="NovareseStd-Book" w:hAnsi="Times New Roman"/>
                <w:szCs w:val="22"/>
              </w:rPr>
              <w:t>l</w:t>
            </w:r>
            <w:r w:rsidR="00F91482" w:rsidRPr="00F91482">
              <w:rPr>
                <w:rFonts w:ascii="Times New Roman" w:hAnsi="Times New Roman"/>
                <w:szCs w:val="22"/>
              </w:rPr>
              <w:t>’ionisation résonante par faisceau laser</w:t>
            </w:r>
            <w:r w:rsidR="00F33348">
              <w:rPr>
                <w:rFonts w:ascii="Times New Roman" w:hAnsi="Times New Roman"/>
                <w:szCs w:val="22"/>
              </w:rPr>
              <w:t xml:space="preserve">. </w:t>
            </w:r>
          </w:p>
          <w:p w14:paraId="076DFD90" w14:textId="77777777" w:rsidR="00762797" w:rsidRDefault="00762797" w:rsidP="005E3E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2"/>
              </w:rPr>
            </w:pPr>
          </w:p>
          <w:p w14:paraId="4345BA4E" w14:textId="2209B7CC" w:rsidR="00A75332" w:rsidRDefault="002807B9" w:rsidP="005E3E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 xml:space="preserve">Cette </w:t>
            </w:r>
            <w:r w:rsidR="0096125B">
              <w:rPr>
                <w:rFonts w:ascii="Times New Roman" w:hAnsi="Times New Roman"/>
                <w:szCs w:val="22"/>
              </w:rPr>
              <w:t xml:space="preserve">technique </w:t>
            </w:r>
            <w:r w:rsidR="00F91482" w:rsidRPr="00F91482">
              <w:rPr>
                <w:rFonts w:ascii="Times New Roman" w:hAnsi="Times New Roman"/>
                <w:szCs w:val="22"/>
              </w:rPr>
              <w:t xml:space="preserve">démontrée et expérimentée pour la première fois au LNPI (Leningrad </w:t>
            </w:r>
            <w:proofErr w:type="spellStart"/>
            <w:r w:rsidR="00F91482" w:rsidRPr="00F91482">
              <w:rPr>
                <w:rFonts w:ascii="Times New Roman" w:hAnsi="Times New Roman"/>
                <w:szCs w:val="22"/>
              </w:rPr>
              <w:t>Nuclear</w:t>
            </w:r>
            <w:proofErr w:type="spellEnd"/>
            <w:r w:rsidR="00F91482" w:rsidRPr="00F91482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="00F91482" w:rsidRPr="00F91482">
              <w:rPr>
                <w:rFonts w:ascii="Times New Roman" w:hAnsi="Times New Roman"/>
                <w:szCs w:val="22"/>
              </w:rPr>
              <w:t>Physics</w:t>
            </w:r>
            <w:proofErr w:type="spellEnd"/>
            <w:r w:rsidR="00F91482" w:rsidRPr="00F91482">
              <w:rPr>
                <w:rFonts w:ascii="Times New Roman" w:hAnsi="Times New Roman"/>
                <w:szCs w:val="22"/>
              </w:rPr>
              <w:t xml:space="preserve"> Institute) en 1988, promeut sélectivement et efficacement, les atomes dans leurs états excités et ionisés par </w:t>
            </w:r>
            <w:proofErr w:type="spellStart"/>
            <w:r w:rsidR="00F91482" w:rsidRPr="00F91482">
              <w:rPr>
                <w:rFonts w:ascii="Times New Roman" w:hAnsi="Times New Roman"/>
                <w:szCs w:val="22"/>
              </w:rPr>
              <w:t>photoionisation</w:t>
            </w:r>
            <w:proofErr w:type="spellEnd"/>
            <w:r w:rsidR="00F91482" w:rsidRPr="00F91482">
              <w:rPr>
                <w:rFonts w:ascii="Times New Roman" w:hAnsi="Times New Roman"/>
                <w:szCs w:val="22"/>
              </w:rPr>
              <w:t>. Ainsi, l’ionisation est sélective selon Z tandis que l’application d’un champ électromagnétique assure la séparation des isotopes selon leur masse A permettant d’isoler un isotope avec une grande précision</w:t>
            </w:r>
            <w:r w:rsidR="00A75332">
              <w:rPr>
                <w:rFonts w:ascii="Times New Roman" w:hAnsi="Times New Roman"/>
                <w:szCs w:val="22"/>
              </w:rPr>
              <w:t xml:space="preserve"> en évitant </w:t>
            </w:r>
            <w:r w:rsidR="00ED347D">
              <w:rPr>
                <w:rFonts w:ascii="Times New Roman" w:hAnsi="Times New Roman"/>
                <w:szCs w:val="22"/>
              </w:rPr>
              <w:t>s</w:t>
            </w:r>
            <w:r w:rsidR="00A75332">
              <w:rPr>
                <w:rFonts w:ascii="Times New Roman" w:hAnsi="Times New Roman"/>
                <w:szCs w:val="22"/>
              </w:rPr>
              <w:t>es isobares</w:t>
            </w:r>
            <w:r w:rsidR="00F91482" w:rsidRPr="00F91482">
              <w:rPr>
                <w:rFonts w:ascii="Times New Roman" w:hAnsi="Times New Roman"/>
                <w:szCs w:val="22"/>
              </w:rPr>
              <w:t xml:space="preserve">. Il existe plusieurs installations utilisant ce procédé </w:t>
            </w:r>
            <w:r w:rsidR="00ED347D">
              <w:rPr>
                <w:rFonts w:ascii="Times New Roman" w:hAnsi="Times New Roman"/>
                <w:szCs w:val="22"/>
              </w:rPr>
              <w:t>« on-line »</w:t>
            </w:r>
            <w:r w:rsidR="00027BBE">
              <w:rPr>
                <w:rFonts w:ascii="Times New Roman" w:hAnsi="Times New Roman"/>
                <w:szCs w:val="22"/>
              </w:rPr>
              <w:t>,</w:t>
            </w:r>
            <w:r w:rsidR="00ED347D">
              <w:rPr>
                <w:rFonts w:ascii="Times New Roman" w:hAnsi="Times New Roman"/>
                <w:szCs w:val="22"/>
              </w:rPr>
              <w:t xml:space="preserve"> </w:t>
            </w:r>
            <w:r w:rsidR="00FF5A55">
              <w:rPr>
                <w:rFonts w:ascii="Times New Roman" w:hAnsi="Times New Roman"/>
                <w:szCs w:val="22"/>
              </w:rPr>
              <w:t>c’est-à-dire couplé à un accélérateur de particules</w:t>
            </w:r>
            <w:r w:rsidR="00027BBE">
              <w:rPr>
                <w:rFonts w:ascii="Times New Roman" w:hAnsi="Times New Roman"/>
                <w:szCs w:val="22"/>
              </w:rPr>
              <w:t>,</w:t>
            </w:r>
            <w:r w:rsidR="00027BBE" w:rsidRPr="00F91482">
              <w:rPr>
                <w:rFonts w:ascii="Times New Roman" w:hAnsi="Times New Roman"/>
                <w:szCs w:val="22"/>
              </w:rPr>
              <w:t xml:space="preserve"> dans le monde</w:t>
            </w:r>
            <w:r w:rsidR="00F91482" w:rsidRPr="00F91482">
              <w:rPr>
                <w:rFonts w:ascii="Times New Roman" w:hAnsi="Times New Roman"/>
                <w:szCs w:val="22"/>
              </w:rPr>
              <w:t xml:space="preserve">. Au sein d’ISOLDE@CERN, RIALTO@IPN d’Orsay des faisceaux purs de noyaux exotiques sont obtenus pour des applications en physiques nucléaires. </w:t>
            </w:r>
            <w:r w:rsidR="00134DEB">
              <w:rPr>
                <w:rFonts w:ascii="Times New Roman" w:hAnsi="Times New Roman"/>
                <w:szCs w:val="22"/>
              </w:rPr>
              <w:t xml:space="preserve">Nous voulons ici utiliser cette technique à des fins environnementales </w:t>
            </w:r>
            <w:r w:rsidR="00027BBE">
              <w:rPr>
                <w:rFonts w:ascii="Times New Roman" w:hAnsi="Times New Roman"/>
                <w:szCs w:val="22"/>
              </w:rPr>
              <w:t xml:space="preserve">mais aussi </w:t>
            </w:r>
            <w:r w:rsidR="00134DEB">
              <w:rPr>
                <w:rFonts w:ascii="Times New Roman" w:hAnsi="Times New Roman"/>
                <w:szCs w:val="22"/>
              </w:rPr>
              <w:t>médicales</w:t>
            </w:r>
            <w:r w:rsidR="00A75332">
              <w:rPr>
                <w:rFonts w:ascii="Times New Roman" w:hAnsi="Times New Roman"/>
              </w:rPr>
              <w:t xml:space="preserve"> </w:t>
            </w:r>
            <w:r w:rsidR="00F91482" w:rsidRPr="00F91482">
              <w:rPr>
                <w:rFonts w:ascii="Times New Roman" w:hAnsi="Times New Roman"/>
              </w:rPr>
              <w:t>pour la préparation de cibles enrichies</w:t>
            </w:r>
            <w:r w:rsidR="00134DEB">
              <w:rPr>
                <w:rFonts w:ascii="Times New Roman" w:hAnsi="Times New Roman"/>
              </w:rPr>
              <w:t xml:space="preserve"> </w:t>
            </w:r>
            <w:r w:rsidR="00ED347D">
              <w:rPr>
                <w:rFonts w:ascii="Times New Roman" w:hAnsi="Times New Roman"/>
              </w:rPr>
              <w:t>nécessaires à</w:t>
            </w:r>
            <w:r w:rsidR="00134DEB">
              <w:rPr>
                <w:rFonts w:ascii="Times New Roman" w:hAnsi="Times New Roman"/>
              </w:rPr>
              <w:t xml:space="preserve"> la production d’isotopes médicaux</w:t>
            </w:r>
            <w:r w:rsidR="00F91482" w:rsidRPr="00F91482">
              <w:rPr>
                <w:rFonts w:ascii="Times New Roman" w:hAnsi="Times New Roman"/>
              </w:rPr>
              <w:t xml:space="preserve">. </w:t>
            </w:r>
          </w:p>
          <w:p w14:paraId="21A53B6E" w14:textId="77777777" w:rsidR="00762797" w:rsidRDefault="00762797" w:rsidP="005E3E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  <w:p w14:paraId="66971A62" w14:textId="49E81ED4" w:rsidR="00F944A9" w:rsidRDefault="00F914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F91482">
              <w:rPr>
                <w:rFonts w:ascii="Times New Roman" w:hAnsi="Times New Roman"/>
              </w:rPr>
              <w:t xml:space="preserve">L’objectif </w:t>
            </w:r>
            <w:r w:rsidR="00027BBE">
              <w:rPr>
                <w:rFonts w:ascii="Times New Roman" w:hAnsi="Times New Roman"/>
              </w:rPr>
              <w:t xml:space="preserve">de </w:t>
            </w:r>
            <w:r w:rsidR="00ED347D">
              <w:rPr>
                <w:rFonts w:ascii="Times New Roman" w:hAnsi="Times New Roman"/>
              </w:rPr>
              <w:t xml:space="preserve">ce stage </w:t>
            </w:r>
            <w:r w:rsidR="00F944A9">
              <w:rPr>
                <w:rFonts w:ascii="Times New Roman" w:hAnsi="Times New Roman"/>
              </w:rPr>
              <w:t xml:space="preserve">consiste à déterminer les précisions accessibles pour la mesure des ratios </w:t>
            </w:r>
            <w:proofErr w:type="spellStart"/>
            <w:r w:rsidR="00F944A9">
              <w:rPr>
                <w:rFonts w:ascii="Times New Roman" w:hAnsi="Times New Roman"/>
              </w:rPr>
              <w:t>δ</w:t>
            </w:r>
            <w:r w:rsidR="00F944A9" w:rsidRPr="00027BBE">
              <w:rPr>
                <w:rFonts w:ascii="Times New Roman" w:hAnsi="Times New Roman"/>
                <w:sz w:val="16"/>
                <w:vertAlign w:val="subscript"/>
              </w:rPr>
              <w:t>Cu</w:t>
            </w:r>
            <w:proofErr w:type="spellEnd"/>
            <w:r w:rsidR="00F944A9" w:rsidRPr="00027BBE">
              <w:rPr>
                <w:rFonts w:ascii="Times New Roman" w:hAnsi="Times New Roman"/>
                <w:sz w:val="16"/>
                <w:vertAlign w:val="subscript"/>
              </w:rPr>
              <w:t xml:space="preserve"> 65/Cu 6</w:t>
            </w:r>
            <w:r w:rsidR="00F944A9">
              <w:rPr>
                <w:rFonts w:ascii="Times New Roman" w:hAnsi="Times New Roman"/>
                <w:sz w:val="16"/>
                <w:vertAlign w:val="subscript"/>
              </w:rPr>
              <w:t>3</w:t>
            </w:r>
            <w:r w:rsidR="00F944A9">
              <w:rPr>
                <w:rFonts w:ascii="Times New Roman" w:hAnsi="Times New Roman"/>
              </w:rPr>
              <w:t xml:space="preserve"> en utilisant un dispositif d’ionisation résonnante laser </w:t>
            </w:r>
            <w:r w:rsidR="006C7D27">
              <w:rPr>
                <w:rFonts w:ascii="Times New Roman" w:hAnsi="Times New Roman"/>
              </w:rPr>
              <w:t>coupl</w:t>
            </w:r>
            <w:r w:rsidR="006C7D27">
              <w:rPr>
                <w:rFonts w:ascii="Times New Roman" w:hAnsi="Times New Roman"/>
              </w:rPr>
              <w:t>é</w:t>
            </w:r>
            <w:r w:rsidR="006C7D27">
              <w:rPr>
                <w:rFonts w:ascii="Times New Roman" w:hAnsi="Times New Roman"/>
              </w:rPr>
              <w:t xml:space="preserve"> </w:t>
            </w:r>
            <w:r w:rsidR="00F944A9">
              <w:rPr>
                <w:rFonts w:ascii="Times New Roman" w:hAnsi="Times New Roman"/>
              </w:rPr>
              <w:t xml:space="preserve">à un séparateur en masse. Pour cela, le dispositif RISIKO de l’université de Mayence sera utilisé ainsi que des échantillons environnementaux de référence </w:t>
            </w:r>
            <w:r w:rsidR="00F944A9">
              <w:rPr>
                <w:rFonts w:ascii="Times New Roman" w:hAnsi="Times New Roman"/>
              </w:rPr>
              <w:lastRenderedPageBreak/>
              <w:t>fournis par l’IFREMER. Les résultats obtenus seront comparés aux techniques habituellement utilisées.</w:t>
            </w:r>
          </w:p>
          <w:p w14:paraId="02BA6BA6" w14:textId="685641AE" w:rsidR="00F944A9" w:rsidRDefault="00F944A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Ce projet se place dans un contexte plus large de </w:t>
            </w:r>
            <w:r w:rsidR="00F91482" w:rsidRPr="00F91482">
              <w:rPr>
                <w:rFonts w:ascii="Times New Roman" w:hAnsi="Times New Roman"/>
              </w:rPr>
              <w:t>développe</w:t>
            </w:r>
            <w:r w:rsidR="00ED347D">
              <w:rPr>
                <w:rFonts w:ascii="Times New Roman" w:hAnsi="Times New Roman"/>
              </w:rPr>
              <w:t>ment</w:t>
            </w:r>
            <w:r w:rsidR="00F91482" w:rsidRPr="00F91482">
              <w:rPr>
                <w:rFonts w:ascii="Times New Roman" w:hAnsi="Times New Roman"/>
              </w:rPr>
              <w:t xml:space="preserve"> </w:t>
            </w:r>
            <w:r w:rsidR="00ED347D">
              <w:rPr>
                <w:rFonts w:ascii="Times New Roman" w:hAnsi="Times New Roman"/>
              </w:rPr>
              <w:t>d’</w:t>
            </w:r>
            <w:r w:rsidR="00F91482" w:rsidRPr="00F91482">
              <w:rPr>
                <w:rFonts w:ascii="Times New Roman" w:hAnsi="Times New Roman"/>
              </w:rPr>
              <w:t>un dispositif « </w:t>
            </w:r>
            <w:proofErr w:type="spellStart"/>
            <w:r w:rsidR="00F91482" w:rsidRPr="00F91482">
              <w:rPr>
                <w:rFonts w:ascii="Times New Roman" w:hAnsi="Times New Roman"/>
              </w:rPr>
              <w:t>off-line</w:t>
            </w:r>
            <w:proofErr w:type="spellEnd"/>
            <w:r w:rsidR="00F91482" w:rsidRPr="00F91482">
              <w:rPr>
                <w:rFonts w:ascii="Times New Roman" w:hAnsi="Times New Roman"/>
              </w:rPr>
              <w:t xml:space="preserve"> » </w:t>
            </w:r>
            <w:r w:rsidR="00E2753B">
              <w:rPr>
                <w:rFonts w:ascii="Times New Roman" w:hAnsi="Times New Roman"/>
              </w:rPr>
              <w:t>d’ionisation laser c</w:t>
            </w:r>
            <w:r w:rsidR="00FF5A55">
              <w:rPr>
                <w:rFonts w:ascii="Times New Roman" w:hAnsi="Times New Roman"/>
              </w:rPr>
              <w:t>ouplée à la séparation en masse</w:t>
            </w:r>
            <w:r>
              <w:rPr>
                <w:rFonts w:ascii="Times New Roman" w:hAnsi="Times New Roman"/>
              </w:rPr>
              <w:t xml:space="preserve"> dans lequel </w:t>
            </w:r>
            <w:r w:rsidR="00F91482" w:rsidRPr="00F91482">
              <w:rPr>
                <w:rFonts w:ascii="Times New Roman" w:hAnsi="Times New Roman"/>
              </w:rPr>
              <w:t xml:space="preserve">des modes de fonctionnement </w:t>
            </w:r>
            <w:r w:rsidR="00FF5A55">
              <w:rPr>
                <w:rFonts w:ascii="Times New Roman" w:hAnsi="Times New Roman"/>
              </w:rPr>
              <w:t>nouveau</w:t>
            </w:r>
            <w:r w:rsidR="00F91482" w:rsidRPr="00F91482">
              <w:rPr>
                <w:rFonts w:ascii="Times New Roman" w:hAnsi="Times New Roman"/>
              </w:rPr>
              <w:t xml:space="preserve"> comme la désorption laser</w:t>
            </w:r>
            <w:r>
              <w:rPr>
                <w:rFonts w:ascii="Times New Roman" w:hAnsi="Times New Roman"/>
              </w:rPr>
              <w:t xml:space="preserve"> seront testés</w:t>
            </w:r>
            <w:r w:rsidR="00A75332">
              <w:rPr>
                <w:rFonts w:ascii="Times New Roman" w:hAnsi="Times New Roman"/>
              </w:rPr>
              <w:t>.</w:t>
            </w:r>
          </w:p>
          <w:p w14:paraId="5AE5B4B0" w14:textId="77777777" w:rsidR="00762797" w:rsidRDefault="007627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  <w:p w14:paraId="72A3B849" w14:textId="430D81E8" w:rsidR="00F944A9" w:rsidRDefault="00F944A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 stage </w:t>
            </w:r>
            <w:r w:rsidR="006C7D27">
              <w:rPr>
                <w:rFonts w:ascii="Times New Roman" w:hAnsi="Times New Roman"/>
              </w:rPr>
              <w:t>requière</w:t>
            </w:r>
            <w:r>
              <w:rPr>
                <w:rFonts w:ascii="Times New Roman" w:hAnsi="Times New Roman"/>
              </w:rPr>
              <w:t xml:space="preserve"> un séjour </w:t>
            </w:r>
            <w:r w:rsidR="00762797">
              <w:rPr>
                <w:rFonts w:ascii="Times New Roman" w:hAnsi="Times New Roman"/>
              </w:rPr>
              <w:t xml:space="preserve">prolongé </w:t>
            </w:r>
            <w:r>
              <w:rPr>
                <w:rFonts w:ascii="Times New Roman" w:hAnsi="Times New Roman"/>
              </w:rPr>
              <w:t>à l’université de Mayence (Allemagne)</w:t>
            </w:r>
            <w:r w:rsidR="006C7D27">
              <w:rPr>
                <w:rFonts w:ascii="Times New Roman" w:hAnsi="Times New Roman"/>
              </w:rPr>
              <w:t>.</w:t>
            </w:r>
          </w:p>
          <w:p w14:paraId="783D6F21" w14:textId="77777777" w:rsidR="00762797" w:rsidRDefault="007627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  <w:p w14:paraId="63D4FF0B" w14:textId="6A079F37" w:rsidR="000D35B7" w:rsidRPr="005E3ED8" w:rsidRDefault="00F944A9" w:rsidP="00FC434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Une demande de financement de thèse a été fait</w:t>
            </w:r>
            <w:r w:rsidR="006C7D27">
              <w:rPr>
                <w:rFonts w:ascii="Times New Roman" w:hAnsi="Times New Roman"/>
              </w:rPr>
              <w:t>e</w:t>
            </w:r>
            <w:r w:rsidR="00A7533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afin de permettre de poursuivre ces travaux.</w:t>
            </w:r>
          </w:p>
        </w:tc>
      </w:tr>
    </w:tbl>
    <w:p w14:paraId="2940507E" w14:textId="77777777" w:rsidR="00062D8E" w:rsidRDefault="00062D8E" w:rsidP="00FC4341">
      <w:pPr>
        <w:pStyle w:val="Corpsdetexte"/>
        <w:spacing w:line="300" w:lineRule="atLeast"/>
        <w:ind w:right="565"/>
        <w:jc w:val="left"/>
        <w:rPr>
          <w:rFonts w:ascii="Trebuchet MS" w:hAnsi="Trebuchet MS"/>
          <w:b/>
          <w:bCs/>
        </w:rPr>
      </w:pPr>
    </w:p>
    <w:sectPr w:rsidR="00062D8E" w:rsidSect="00F319CE">
      <w:footerReference w:type="default" r:id="rId10"/>
      <w:headerReference w:type="first" r:id="rId11"/>
      <w:footerReference w:type="first" r:id="rId12"/>
      <w:pgSz w:w="11906" w:h="16838" w:code="9"/>
      <w:pgMar w:top="1418" w:right="567" w:bottom="1418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71EE0" w14:textId="77777777" w:rsidR="00B353C2" w:rsidRDefault="00B353C2">
      <w:r>
        <w:separator/>
      </w:r>
    </w:p>
  </w:endnote>
  <w:endnote w:type="continuationSeparator" w:id="0">
    <w:p w14:paraId="02D8A424" w14:textId="77777777" w:rsidR="00B353C2" w:rsidRDefault="00B3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reseStd-Book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B0039" w14:textId="77777777" w:rsidR="006C7FA2" w:rsidRPr="0089760B" w:rsidRDefault="006C7FA2" w:rsidP="00877B29">
    <w:pPr>
      <w:pStyle w:val="Pieddepage"/>
      <w:tabs>
        <w:tab w:val="clear" w:pos="4536"/>
        <w:tab w:val="clear" w:pos="9072"/>
        <w:tab w:val="center" w:pos="5387"/>
        <w:tab w:val="right" w:pos="10773"/>
      </w:tabs>
      <w:rPr>
        <w:rFonts w:ascii="Trebuchet MS" w:hAnsi="Trebuchet M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7938"/>
    </w:tblGrid>
    <w:tr w:rsidR="006C7FA2" w14:paraId="21D72D02" w14:textId="77777777" w:rsidTr="0021562F">
      <w:trPr>
        <w:jc w:val="center"/>
      </w:trPr>
      <w:tc>
        <w:tcPr>
          <w:tcW w:w="2835" w:type="dxa"/>
          <w:vAlign w:val="center"/>
        </w:tcPr>
        <w:p w14:paraId="6D6D18E1" w14:textId="77777777" w:rsidR="006C7FA2" w:rsidRDefault="005D33C9" w:rsidP="0021562F">
          <w:pPr>
            <w:pStyle w:val="En-tte"/>
            <w:ind w:right="140"/>
            <w:jc w:val="center"/>
            <w:rPr>
              <w:rFonts w:ascii="Trebuchet MS" w:hAnsi="Trebuchet MS" w:cs="Arial"/>
              <w:color w:val="808080"/>
              <w:spacing w:val="2"/>
            </w:rPr>
          </w:pPr>
          <w:r>
            <w:rPr>
              <w:noProof/>
            </w:rPr>
            <w:drawing>
              <wp:inline distT="0" distB="0" distL="0" distR="0" wp14:anchorId="0C8DCE49" wp14:editId="372F6D68">
                <wp:extent cx="1219200" cy="504825"/>
                <wp:effectExtent l="0" t="0" r="0" b="0"/>
                <wp:docPr id="4" name="Image 4" descr="logoS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Su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D60642E" w14:textId="77777777" w:rsidR="006C7FA2" w:rsidRDefault="006C7FA2" w:rsidP="0021562F">
          <w:pPr>
            <w:pStyle w:val="En-tte"/>
            <w:spacing w:line="220" w:lineRule="exact"/>
            <w:rPr>
              <w:rFonts w:ascii="Trebuchet MS" w:hAnsi="Trebuchet MS" w:cs="Arial"/>
              <w:color w:val="808080"/>
              <w:sz w:val="18"/>
            </w:rPr>
          </w:pPr>
          <w:r w:rsidRPr="00B52321">
            <w:rPr>
              <w:rFonts w:ascii="Trebuchet MS" w:hAnsi="Trebuchet MS" w:cs="Arial"/>
              <w:color w:val="808080"/>
              <w:sz w:val="18"/>
            </w:rPr>
            <w:t xml:space="preserve">Master </w:t>
          </w:r>
          <w:r>
            <w:rPr>
              <w:rFonts w:ascii="Trebuchet MS" w:hAnsi="Trebuchet MS" w:cs="Arial"/>
              <w:color w:val="808080"/>
              <w:sz w:val="18"/>
            </w:rPr>
            <w:t>ARS</w:t>
          </w:r>
          <w:r>
            <w:rPr>
              <w:rFonts w:ascii="Trebuchet MS" w:hAnsi="Trebuchet MS" w:cs="Arial"/>
              <w:color w:val="808080"/>
              <w:sz w:val="18"/>
            </w:rPr>
            <w:br/>
            <w:t xml:space="preserve">Laboratoire </w:t>
          </w:r>
          <w:proofErr w:type="spellStart"/>
          <w:r>
            <w:rPr>
              <w:rFonts w:ascii="Trebuchet MS" w:hAnsi="Trebuchet MS" w:cs="Arial"/>
              <w:color w:val="808080"/>
              <w:sz w:val="18"/>
            </w:rPr>
            <w:t>Subatech</w:t>
          </w:r>
          <w:proofErr w:type="spellEnd"/>
          <w:r>
            <w:rPr>
              <w:rFonts w:ascii="Trebuchet MS" w:hAnsi="Trebuchet MS" w:cs="Arial"/>
              <w:color w:val="808080"/>
              <w:sz w:val="18"/>
            </w:rPr>
            <w:t xml:space="preserve"> - École des Mines de Nantes</w:t>
          </w:r>
          <w:r>
            <w:rPr>
              <w:rFonts w:ascii="Trebuchet MS" w:hAnsi="Trebuchet MS" w:cs="Arial"/>
              <w:color w:val="808080"/>
              <w:sz w:val="18"/>
            </w:rPr>
            <w:br/>
            <w:t>4, rue Alfred Kastler – La Chantrerie – BP 20722 – 44307 Nantes Cedex 3</w:t>
          </w:r>
        </w:p>
        <w:p w14:paraId="45EFF6AD" w14:textId="77777777" w:rsidR="006C7FA2" w:rsidRDefault="006C7FA2" w:rsidP="0021562F">
          <w:pPr>
            <w:pStyle w:val="En-tte"/>
            <w:spacing w:line="220" w:lineRule="exact"/>
            <w:rPr>
              <w:rFonts w:ascii="Trebuchet MS" w:hAnsi="Trebuchet MS" w:cs="Arial"/>
              <w:color w:val="808080"/>
              <w:sz w:val="18"/>
            </w:rPr>
          </w:pPr>
          <w:r>
            <w:rPr>
              <w:rFonts w:ascii="Trebuchet MS" w:hAnsi="Trebuchet MS" w:cs="Arial"/>
              <w:color w:val="808080"/>
              <w:sz w:val="18"/>
            </w:rPr>
            <w:t>master-mars@subatech.in2p3.fr</w:t>
          </w:r>
        </w:p>
      </w:tc>
    </w:tr>
  </w:tbl>
  <w:p w14:paraId="56E65741" w14:textId="77777777" w:rsidR="006C7FA2" w:rsidRPr="00B72CB6" w:rsidRDefault="006C7FA2" w:rsidP="00B72CB6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02C50" w14:textId="77777777" w:rsidR="00B353C2" w:rsidRDefault="00B353C2">
      <w:r>
        <w:separator/>
      </w:r>
    </w:p>
  </w:footnote>
  <w:footnote w:type="continuationSeparator" w:id="0">
    <w:p w14:paraId="5316236B" w14:textId="77777777" w:rsidR="00B353C2" w:rsidRDefault="00B35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5669"/>
      <w:gridCol w:w="2552"/>
    </w:tblGrid>
    <w:tr w:rsidR="006C7FA2" w14:paraId="52AD4E12" w14:textId="77777777" w:rsidTr="000533BF">
      <w:trPr>
        <w:jc w:val="center"/>
      </w:trPr>
      <w:tc>
        <w:tcPr>
          <w:tcW w:w="2552" w:type="dxa"/>
          <w:vAlign w:val="bottom"/>
        </w:tcPr>
        <w:p w14:paraId="38EBEA90" w14:textId="77777777" w:rsidR="006C7FA2" w:rsidRPr="00B612D7" w:rsidRDefault="00FD3B6B" w:rsidP="00FD3B6B">
          <w:pPr>
            <w:pStyle w:val="En-tte"/>
            <w:spacing w:before="40" w:after="60"/>
            <w:jc w:val="center"/>
            <w:rPr>
              <w:rFonts w:ascii="Trebuchet MS" w:hAnsi="Trebuchet MS"/>
              <w:sz w:val="16"/>
              <w:szCs w:val="16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1E797459" wp14:editId="34712EB5">
                <wp:extent cx="1343025" cy="847725"/>
                <wp:effectExtent l="0" t="0" r="9525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ebsize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603" b="21277"/>
                        <a:stretch/>
                      </pic:blipFill>
                      <pic:spPr bwMode="auto">
                        <a:xfrm>
                          <a:off x="0" y="0"/>
                          <a:ext cx="1343025" cy="847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14:paraId="4D926C54" w14:textId="77777777" w:rsidR="006C7FA2" w:rsidRPr="00061D46" w:rsidRDefault="00FD3B6B" w:rsidP="000533BF">
          <w:pPr>
            <w:pStyle w:val="En-tte"/>
            <w:spacing w:before="40"/>
            <w:jc w:val="center"/>
            <w:rPr>
              <w:sz w:val="20"/>
              <w:szCs w:val="20"/>
            </w:rPr>
          </w:pPr>
          <w:r>
            <w:rPr>
              <w:rFonts w:ascii="Trebuchet MS" w:hAnsi="Trebuchet MS" w:cs="Arial"/>
              <w:noProof/>
              <w:color w:val="2359B9"/>
              <w:sz w:val="16"/>
              <w:szCs w:val="16"/>
            </w:rPr>
            <w:drawing>
              <wp:inline distT="0" distB="0" distL="0" distR="0" wp14:anchorId="7519AE51" wp14:editId="75414E16">
                <wp:extent cx="2606386" cy="533400"/>
                <wp:effectExtent l="0" t="0" r="3810" b="0"/>
                <wp:docPr id="8" name="Image 8" descr="C:\Users\michel\Pictures\BandeauMARS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michel\Pictures\BandeauMARS201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386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  <w:vAlign w:val="bottom"/>
        </w:tcPr>
        <w:p w14:paraId="0552C070" w14:textId="77777777" w:rsidR="006C7FA2" w:rsidRPr="00B612D7" w:rsidRDefault="00FD3B6B" w:rsidP="000533BF">
          <w:pPr>
            <w:pStyle w:val="En-tte"/>
            <w:spacing w:after="60"/>
            <w:jc w:val="center"/>
            <w:rPr>
              <w:rFonts w:ascii="Trebuchet MS" w:hAnsi="Trebuchet MS"/>
              <w:sz w:val="16"/>
              <w:szCs w:val="16"/>
            </w:rPr>
          </w:pPr>
          <w:r>
            <w:rPr>
              <w:rFonts w:ascii="Trebuchet MS" w:hAnsi="Trebuchet MS"/>
              <w:noProof/>
              <w:sz w:val="16"/>
              <w:szCs w:val="16"/>
            </w:rPr>
            <w:drawing>
              <wp:inline distT="0" distB="0" distL="0" distR="0" wp14:anchorId="655D9B26" wp14:editId="5315F611">
                <wp:extent cx="1228725" cy="704469"/>
                <wp:effectExtent l="0" t="0" r="0" b="63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mt_0_0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0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98EA05" w14:textId="77777777" w:rsidR="006C7FA2" w:rsidRDefault="006C7FA2" w:rsidP="00061D46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CBB"/>
    <w:multiLevelType w:val="hybridMultilevel"/>
    <w:tmpl w:val="67BAC7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A63ED"/>
    <w:multiLevelType w:val="hybridMultilevel"/>
    <w:tmpl w:val="9014D9AA"/>
    <w:lvl w:ilvl="0" w:tplc="040C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7C1B6F05"/>
    <w:multiLevelType w:val="hybridMultilevel"/>
    <w:tmpl w:val="B77A6288"/>
    <w:lvl w:ilvl="0" w:tplc="040C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id HADDAD">
    <w15:presenceInfo w15:providerId="None" w15:userId="Ferid HADD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E8"/>
    <w:rsid w:val="00017A1A"/>
    <w:rsid w:val="00027482"/>
    <w:rsid w:val="00027BBE"/>
    <w:rsid w:val="00037F37"/>
    <w:rsid w:val="000532E8"/>
    <w:rsid w:val="000533BF"/>
    <w:rsid w:val="00056B7E"/>
    <w:rsid w:val="0006100E"/>
    <w:rsid w:val="00061D46"/>
    <w:rsid w:val="00062D8E"/>
    <w:rsid w:val="00086B61"/>
    <w:rsid w:val="000929FF"/>
    <w:rsid w:val="00094F2C"/>
    <w:rsid w:val="000958E7"/>
    <w:rsid w:val="0009660C"/>
    <w:rsid w:val="000B14FE"/>
    <w:rsid w:val="000B3FE7"/>
    <w:rsid w:val="000C608E"/>
    <w:rsid w:val="000D35B7"/>
    <w:rsid w:val="000F6BD2"/>
    <w:rsid w:val="00123AFB"/>
    <w:rsid w:val="00134D6C"/>
    <w:rsid w:val="00134DEB"/>
    <w:rsid w:val="001533B4"/>
    <w:rsid w:val="001632BD"/>
    <w:rsid w:val="00170AD0"/>
    <w:rsid w:val="00171856"/>
    <w:rsid w:val="001943E8"/>
    <w:rsid w:val="001A6D47"/>
    <w:rsid w:val="001D584D"/>
    <w:rsid w:val="001E0B36"/>
    <w:rsid w:val="001F1AAD"/>
    <w:rsid w:val="00205B25"/>
    <w:rsid w:val="0021562F"/>
    <w:rsid w:val="002202AD"/>
    <w:rsid w:val="00236648"/>
    <w:rsid w:val="0024258C"/>
    <w:rsid w:val="00245238"/>
    <w:rsid w:val="00253B46"/>
    <w:rsid w:val="002807B9"/>
    <w:rsid w:val="002933B6"/>
    <w:rsid w:val="00293A27"/>
    <w:rsid w:val="002A5DFB"/>
    <w:rsid w:val="002B3B97"/>
    <w:rsid w:val="002B4AF3"/>
    <w:rsid w:val="002B69EA"/>
    <w:rsid w:val="002B7018"/>
    <w:rsid w:val="002C247B"/>
    <w:rsid w:val="002C445D"/>
    <w:rsid w:val="002D190E"/>
    <w:rsid w:val="002D3BCF"/>
    <w:rsid w:val="002E3A9D"/>
    <w:rsid w:val="002E408E"/>
    <w:rsid w:val="00313194"/>
    <w:rsid w:val="00350900"/>
    <w:rsid w:val="00355203"/>
    <w:rsid w:val="00357BDE"/>
    <w:rsid w:val="00391D9A"/>
    <w:rsid w:val="003A6153"/>
    <w:rsid w:val="003C2AF8"/>
    <w:rsid w:val="003D17B1"/>
    <w:rsid w:val="003F33C9"/>
    <w:rsid w:val="0040068B"/>
    <w:rsid w:val="004168BE"/>
    <w:rsid w:val="00417546"/>
    <w:rsid w:val="00426637"/>
    <w:rsid w:val="00444001"/>
    <w:rsid w:val="004456B7"/>
    <w:rsid w:val="0045086E"/>
    <w:rsid w:val="00461D9A"/>
    <w:rsid w:val="00482DF9"/>
    <w:rsid w:val="00492D81"/>
    <w:rsid w:val="004C4ADA"/>
    <w:rsid w:val="004D1207"/>
    <w:rsid w:val="0050634F"/>
    <w:rsid w:val="0053308B"/>
    <w:rsid w:val="0054445E"/>
    <w:rsid w:val="00545780"/>
    <w:rsid w:val="00567151"/>
    <w:rsid w:val="005826DC"/>
    <w:rsid w:val="005A52ED"/>
    <w:rsid w:val="005B1CA2"/>
    <w:rsid w:val="005D33C9"/>
    <w:rsid w:val="005E3ED8"/>
    <w:rsid w:val="005F686D"/>
    <w:rsid w:val="00626200"/>
    <w:rsid w:val="00632DC4"/>
    <w:rsid w:val="00654868"/>
    <w:rsid w:val="00657048"/>
    <w:rsid w:val="00660F99"/>
    <w:rsid w:val="00692959"/>
    <w:rsid w:val="006932B8"/>
    <w:rsid w:val="006A7D04"/>
    <w:rsid w:val="006B1620"/>
    <w:rsid w:val="006B75FB"/>
    <w:rsid w:val="006C7D27"/>
    <w:rsid w:val="006C7FA2"/>
    <w:rsid w:val="006D6317"/>
    <w:rsid w:val="006E14DB"/>
    <w:rsid w:val="00713439"/>
    <w:rsid w:val="00750540"/>
    <w:rsid w:val="00762797"/>
    <w:rsid w:val="00765C32"/>
    <w:rsid w:val="00765FE9"/>
    <w:rsid w:val="0078175E"/>
    <w:rsid w:val="0078775A"/>
    <w:rsid w:val="007B5C03"/>
    <w:rsid w:val="007C351A"/>
    <w:rsid w:val="007C415E"/>
    <w:rsid w:val="007F303C"/>
    <w:rsid w:val="008206B1"/>
    <w:rsid w:val="008248A0"/>
    <w:rsid w:val="00845B7F"/>
    <w:rsid w:val="008554AD"/>
    <w:rsid w:val="00857C5A"/>
    <w:rsid w:val="00860FF9"/>
    <w:rsid w:val="00870C1D"/>
    <w:rsid w:val="00874114"/>
    <w:rsid w:val="00875EC7"/>
    <w:rsid w:val="00877B29"/>
    <w:rsid w:val="0089760B"/>
    <w:rsid w:val="008C2A44"/>
    <w:rsid w:val="008D2FC5"/>
    <w:rsid w:val="008E2971"/>
    <w:rsid w:val="008E51C7"/>
    <w:rsid w:val="008F1B73"/>
    <w:rsid w:val="00925D91"/>
    <w:rsid w:val="00937467"/>
    <w:rsid w:val="0096125B"/>
    <w:rsid w:val="00983BC6"/>
    <w:rsid w:val="00985AA4"/>
    <w:rsid w:val="009A4F19"/>
    <w:rsid w:val="009B1673"/>
    <w:rsid w:val="009B3158"/>
    <w:rsid w:val="009E71AC"/>
    <w:rsid w:val="00A21E76"/>
    <w:rsid w:val="00A27562"/>
    <w:rsid w:val="00A41F18"/>
    <w:rsid w:val="00A43F7C"/>
    <w:rsid w:val="00A620E1"/>
    <w:rsid w:val="00A75332"/>
    <w:rsid w:val="00A82DA0"/>
    <w:rsid w:val="00AF2307"/>
    <w:rsid w:val="00AF30FA"/>
    <w:rsid w:val="00B05E39"/>
    <w:rsid w:val="00B07A3D"/>
    <w:rsid w:val="00B154DE"/>
    <w:rsid w:val="00B1676B"/>
    <w:rsid w:val="00B353C2"/>
    <w:rsid w:val="00B52321"/>
    <w:rsid w:val="00B612D7"/>
    <w:rsid w:val="00B66DC8"/>
    <w:rsid w:val="00B72CB6"/>
    <w:rsid w:val="00B83E00"/>
    <w:rsid w:val="00BA0701"/>
    <w:rsid w:val="00BA503F"/>
    <w:rsid w:val="00BC098B"/>
    <w:rsid w:val="00BD3F16"/>
    <w:rsid w:val="00BE1733"/>
    <w:rsid w:val="00BF367F"/>
    <w:rsid w:val="00BF69B8"/>
    <w:rsid w:val="00C12126"/>
    <w:rsid w:val="00C26A61"/>
    <w:rsid w:val="00C438EE"/>
    <w:rsid w:val="00C6108E"/>
    <w:rsid w:val="00C660FD"/>
    <w:rsid w:val="00C71280"/>
    <w:rsid w:val="00C90A57"/>
    <w:rsid w:val="00CB7944"/>
    <w:rsid w:val="00CC3DFD"/>
    <w:rsid w:val="00CC5C60"/>
    <w:rsid w:val="00CC5C82"/>
    <w:rsid w:val="00CD3D22"/>
    <w:rsid w:val="00CD64C0"/>
    <w:rsid w:val="00CD74B2"/>
    <w:rsid w:val="00CE3FF8"/>
    <w:rsid w:val="00D15C02"/>
    <w:rsid w:val="00D231C2"/>
    <w:rsid w:val="00D40D2F"/>
    <w:rsid w:val="00D62E7C"/>
    <w:rsid w:val="00D75946"/>
    <w:rsid w:val="00D8421D"/>
    <w:rsid w:val="00DB2389"/>
    <w:rsid w:val="00DC4283"/>
    <w:rsid w:val="00DE036C"/>
    <w:rsid w:val="00E02D10"/>
    <w:rsid w:val="00E2753B"/>
    <w:rsid w:val="00E3009A"/>
    <w:rsid w:val="00E478BB"/>
    <w:rsid w:val="00E54A65"/>
    <w:rsid w:val="00E61D7D"/>
    <w:rsid w:val="00E65C47"/>
    <w:rsid w:val="00EA0181"/>
    <w:rsid w:val="00EB37C9"/>
    <w:rsid w:val="00EB460F"/>
    <w:rsid w:val="00EC3ECD"/>
    <w:rsid w:val="00EC3F8C"/>
    <w:rsid w:val="00ED347D"/>
    <w:rsid w:val="00EF10E7"/>
    <w:rsid w:val="00EF2AA9"/>
    <w:rsid w:val="00F012D3"/>
    <w:rsid w:val="00F015D0"/>
    <w:rsid w:val="00F141A1"/>
    <w:rsid w:val="00F217CF"/>
    <w:rsid w:val="00F319CE"/>
    <w:rsid w:val="00F33348"/>
    <w:rsid w:val="00F342F2"/>
    <w:rsid w:val="00F47241"/>
    <w:rsid w:val="00F717BD"/>
    <w:rsid w:val="00F80B78"/>
    <w:rsid w:val="00F81D3C"/>
    <w:rsid w:val="00F91482"/>
    <w:rsid w:val="00F94256"/>
    <w:rsid w:val="00F944A9"/>
    <w:rsid w:val="00FC4341"/>
    <w:rsid w:val="00FC7ACF"/>
    <w:rsid w:val="00FD24F7"/>
    <w:rsid w:val="00FD3B6B"/>
    <w:rsid w:val="00FD7B5A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38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48"/>
    <w:rPr>
      <w:rFonts w:ascii="Arial" w:hAnsi="Arial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EB46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532E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532E8"/>
    <w:pPr>
      <w:tabs>
        <w:tab w:val="center" w:pos="4536"/>
        <w:tab w:val="right" w:pos="9072"/>
      </w:tabs>
    </w:pPr>
  </w:style>
  <w:style w:type="character" w:styleId="Lienhypertexte">
    <w:name w:val="Hyperlink"/>
    <w:rsid w:val="00B612D7"/>
    <w:rPr>
      <w:color w:val="0000FF"/>
      <w:u w:val="single"/>
    </w:rPr>
  </w:style>
  <w:style w:type="paragraph" w:customStyle="1" w:styleId="CorTex">
    <w:name w:val="CorTex"/>
    <w:basedOn w:val="Normal"/>
    <w:rsid w:val="002D190E"/>
    <w:pPr>
      <w:ind w:left="567" w:right="566" w:firstLine="567"/>
      <w:jc w:val="both"/>
    </w:pPr>
    <w:rPr>
      <w:rFonts w:ascii="Trebuchet MS" w:hAnsi="Trebuchet MS"/>
      <w:sz w:val="20"/>
      <w:szCs w:val="20"/>
    </w:rPr>
  </w:style>
  <w:style w:type="paragraph" w:styleId="Textedebulles">
    <w:name w:val="Balloon Text"/>
    <w:basedOn w:val="Normal"/>
    <w:semiHidden/>
    <w:rsid w:val="0045086E"/>
    <w:rPr>
      <w:rFonts w:ascii="Tahoma" w:hAnsi="Tahoma" w:cs="Tahoma"/>
      <w:sz w:val="16"/>
      <w:szCs w:val="16"/>
    </w:rPr>
  </w:style>
  <w:style w:type="character" w:styleId="lev">
    <w:name w:val="Strong"/>
    <w:uiPriority w:val="22"/>
    <w:qFormat/>
    <w:rsid w:val="000929FF"/>
    <w:rPr>
      <w:b/>
      <w:bCs/>
    </w:rPr>
  </w:style>
  <w:style w:type="paragraph" w:styleId="Corpsdetexte">
    <w:name w:val="Body Text"/>
    <w:basedOn w:val="Normal"/>
    <w:rsid w:val="00B52321"/>
    <w:pPr>
      <w:spacing w:line="360" w:lineRule="auto"/>
      <w:jc w:val="both"/>
    </w:pPr>
    <w:rPr>
      <w:sz w:val="24"/>
    </w:rPr>
  </w:style>
  <w:style w:type="table" w:styleId="Grilledutableau">
    <w:name w:val="Table Grid"/>
    <w:basedOn w:val="TableauNormal"/>
    <w:rsid w:val="00857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vision">
    <w:name w:val="Revision"/>
    <w:hidden/>
    <w:uiPriority w:val="99"/>
    <w:semiHidden/>
    <w:rsid w:val="00C12126"/>
    <w:rPr>
      <w:rFonts w:ascii="Arial" w:hAnsi="Arial"/>
      <w:sz w:val="22"/>
      <w:szCs w:val="24"/>
    </w:rPr>
  </w:style>
  <w:style w:type="character" w:customStyle="1" w:styleId="Titre1Car">
    <w:name w:val="Titre 1 Car"/>
    <w:basedOn w:val="Policepardfaut"/>
    <w:link w:val="Titre1"/>
    <w:rsid w:val="00EB4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48"/>
    <w:rPr>
      <w:rFonts w:ascii="Arial" w:hAnsi="Arial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EB46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532E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532E8"/>
    <w:pPr>
      <w:tabs>
        <w:tab w:val="center" w:pos="4536"/>
        <w:tab w:val="right" w:pos="9072"/>
      </w:tabs>
    </w:pPr>
  </w:style>
  <w:style w:type="character" w:styleId="Lienhypertexte">
    <w:name w:val="Hyperlink"/>
    <w:rsid w:val="00B612D7"/>
    <w:rPr>
      <w:color w:val="0000FF"/>
      <w:u w:val="single"/>
    </w:rPr>
  </w:style>
  <w:style w:type="paragraph" w:customStyle="1" w:styleId="CorTex">
    <w:name w:val="CorTex"/>
    <w:basedOn w:val="Normal"/>
    <w:rsid w:val="002D190E"/>
    <w:pPr>
      <w:ind w:left="567" w:right="566" w:firstLine="567"/>
      <w:jc w:val="both"/>
    </w:pPr>
    <w:rPr>
      <w:rFonts w:ascii="Trebuchet MS" w:hAnsi="Trebuchet MS"/>
      <w:sz w:val="20"/>
      <w:szCs w:val="20"/>
    </w:rPr>
  </w:style>
  <w:style w:type="paragraph" w:styleId="Textedebulles">
    <w:name w:val="Balloon Text"/>
    <w:basedOn w:val="Normal"/>
    <w:semiHidden/>
    <w:rsid w:val="0045086E"/>
    <w:rPr>
      <w:rFonts w:ascii="Tahoma" w:hAnsi="Tahoma" w:cs="Tahoma"/>
      <w:sz w:val="16"/>
      <w:szCs w:val="16"/>
    </w:rPr>
  </w:style>
  <w:style w:type="character" w:styleId="lev">
    <w:name w:val="Strong"/>
    <w:uiPriority w:val="22"/>
    <w:qFormat/>
    <w:rsid w:val="000929FF"/>
    <w:rPr>
      <w:b/>
      <w:bCs/>
    </w:rPr>
  </w:style>
  <w:style w:type="paragraph" w:styleId="Corpsdetexte">
    <w:name w:val="Body Text"/>
    <w:basedOn w:val="Normal"/>
    <w:rsid w:val="00B52321"/>
    <w:pPr>
      <w:spacing w:line="360" w:lineRule="auto"/>
      <w:jc w:val="both"/>
    </w:pPr>
    <w:rPr>
      <w:sz w:val="24"/>
    </w:rPr>
  </w:style>
  <w:style w:type="table" w:styleId="Grilledutableau">
    <w:name w:val="Table Grid"/>
    <w:basedOn w:val="TableauNormal"/>
    <w:rsid w:val="00857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vision">
    <w:name w:val="Revision"/>
    <w:hidden/>
    <w:uiPriority w:val="99"/>
    <w:semiHidden/>
    <w:rsid w:val="00C12126"/>
    <w:rPr>
      <w:rFonts w:ascii="Arial" w:hAnsi="Arial"/>
      <w:sz w:val="22"/>
      <w:szCs w:val="24"/>
    </w:rPr>
  </w:style>
  <w:style w:type="character" w:customStyle="1" w:styleId="Titre1Car">
    <w:name w:val="Titre 1 Car"/>
    <w:basedOn w:val="Policepardfaut"/>
    <w:link w:val="Titre1"/>
    <w:rsid w:val="00EB4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002.51.85.84.6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athalie.michel@univ-nantes.fr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Nantes, le 20 février 2007</vt:lpstr>
    </vt:vector>
  </TitlesOfParts>
  <Company>Subatech</Company>
  <LinksUpToDate>false</LinksUpToDate>
  <CharactersWithSpaces>4012</CharactersWithSpaces>
  <SharedDoc>false</SharedDoc>
  <HLinks>
    <vt:vector size="12" baseType="variant">
      <vt:variant>
        <vt:i4>1966136</vt:i4>
      </vt:variant>
      <vt:variant>
        <vt:i4>3</vt:i4>
      </vt:variant>
      <vt:variant>
        <vt:i4>0</vt:i4>
      </vt:variant>
      <vt:variant>
        <vt:i4>5</vt:i4>
      </vt:variant>
      <vt:variant>
        <vt:lpwstr>mailto:Ferid.Haddad@univ-nantes.fr</vt:lpwstr>
      </vt:variant>
      <vt:variant>
        <vt:lpwstr/>
      </vt:variant>
      <vt:variant>
        <vt:i4>131122</vt:i4>
      </vt:variant>
      <vt:variant>
        <vt:i4>0</vt:i4>
      </vt:variant>
      <vt:variant>
        <vt:i4>0</vt:i4>
      </vt:variant>
      <vt:variant>
        <vt:i4>5</vt:i4>
      </vt:variant>
      <vt:variant>
        <vt:lpwstr>mailto:Nathalie.Michel@univ-nantes.fr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Nantes, le 20 février 2007</dc:title>
  <dc:creator>metivier</dc:creator>
  <cp:lastModifiedBy>Nathalie MICHEL</cp:lastModifiedBy>
  <cp:revision>4</cp:revision>
  <cp:lastPrinted>2008-06-25T17:58:00Z</cp:lastPrinted>
  <dcterms:created xsi:type="dcterms:W3CDTF">2019-10-18T12:17:00Z</dcterms:created>
  <dcterms:modified xsi:type="dcterms:W3CDTF">2019-10-18T12:28:00Z</dcterms:modified>
</cp:coreProperties>
</file>