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01 - ฝ่ายส่งเสริมธุรกิจฯ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ฝ่ายส่งเสริมธุรกิจฯ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P-01 - ฝ่ายส่งเสริมธุรกิจฯ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รอฝ่ายส่งเสริมธุรกิจ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01;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 สำหรับ role 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