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ใช้ปี </w:t>
            </w:r>
            <w:r>
              <w:rPr>
                <w:rFonts w:ascii="Arial" w:hAnsi="Arial" w:eastAsia="Arial"/>
                <w:b/>
                <w:sz w:val="18"/>
              </w:rPr>
              <w:t>ค.ศ.</w:t>
            </w:r>
            <w:r>
              <w:rPr>
                <w:rFonts w:ascii="Arial" w:hAnsi="Arial" w:eastAsia="Arial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format </w:t>
            </w:r>
            <w:r>
              <w:rPr>
                <w:rFonts w:ascii="Courier New" w:hAnsi="Courier New" w:eastAsia="Arial"/>
                <w:sz w:val="18"/>
              </w:rPr>
              <w:t>#,##0.00</w:t>
            </w:r>
            <w:r>
              <w:rPr>
                <w:rFonts w:ascii="Arial" w:hAnsi="Arial" w:eastAsia="Arial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</w:t>
            </w:r>
            <w:r>
              <w:rPr>
                <w:rFonts w:ascii="Courier New" w:hAnsi="Courier New" w:eastAsia="Arial"/>
                <w:sz w:val="18"/>
              </w:rPr>
              <w:t>%</w:t>
            </w:r>
            <w:r>
              <w:rPr>
                <w:rFonts w:ascii="Arial" w:hAnsi="Arial" w:eastAsia="Arial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/>
                <w:b/>
                <w:sz w:val="18"/>
              </w:rPr>
              <w:t>ค.ศ.</w:t>
            </w:r>
            <w:r>
              <w:rPr>
                <w:rFonts w:ascii="Arial" w:hAnsi="Arial" w:eastAsia="Arial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unique key </w:t>
            </w:r>
            <w:r>
              <w:rPr>
                <w:rFonts w:ascii="Courier New" w:hAnsi="Courier New" w:eastAsia="Arial"/>
                <w:sz w:val="18"/>
              </w:rPr>
              <w:t>(year, running_no)</w:t>
            </w:r>
            <w:r>
              <w:rPr>
                <w:rFonts w:ascii="Arial" w:hAnsi="Arial" w:eastAsia="Arial"/>
                <w:sz w:val="18"/>
              </w:rPr>
              <w:t xml:space="preserve"> และ unique </w:t>
            </w:r>
            <w:r>
              <w:rPr>
                <w:rFonts w:ascii="Courier New" w:hAnsi="Courier New" w:eastAsia="Arial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Arial"/>
                <w:sz w:val="18"/>
              </w:rPr>
              <w:t>SELECT ... FOR UPDATE</w:t>
            </w:r>
            <w:r>
              <w:rPr>
                <w:rFonts w:ascii="Arial" w:hAnsi="Arial" w:eastAsia="Arial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generate docNo, insert 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business key บน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initialize + add-prepared-approver (state 06) ของ @srm/glb-workflow ภายใน transaction boundary ที่กำหนด — ชื่อ function ยังไม่ยืนยัน (3 ชุดขัดกัน · ดู LLDD-BE-Workflow-Engine-Definition.pdf 5.3)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ยิง POST /documents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rollback แล้วไม่เหลือ 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Lock sequence row for the Buddhist year before generating docNo.</w:t>
        <w:br/>
        <w:t>SELECT year, next_running_no</w:t>
        <w:br/>
        <w:t>FROM document_number_sequences</w:t>
        <w:br/>
        <w:t>WHERE year = :year</w:t>
        <w:br/>
        <w:t>FOR UPDATE;</w:t>
        <w:br/>
        <w:br/>
        <w:t>-- Create sequence row when the year is first used.</w:t>
        <w:br/>
        <w:t>INSERT INTO document_number_sequences (year, next_running_no, created_at, updated_at)</w:t>
        <w:br/>
        <w:t>SELECT :year, 0, CURRENT_TIMESTAMP, CURRENT_TIMESTAMP</w:t>
        <w:br/>
        <w:t>WHERE NOT EXISTS (</w:t>
        <w:br/>
        <w:t xml:space="preserve">    SELECT 1 FROM document_number_sequences WHERE year = :year</w:t>
        <w:br/>
        <w:t>);</w:t>
        <w:br/>
        <w:br/>
        <w:t>-- Consume the next number inside the same transaction as document creation.</w:t>
        <w:br/>
        <w:t>UPDATE document_number_sequences</w:t>
        <w:br/>
        <w:t>SET next_running_no = next_running_no + 1,</w:t>
        <w:br/>
        <w:t xml:space="preserve">    updated_at = CURRENT_TIMESTAMP</w:t>
        <w:br/>
        <w:t>WHERE year = :year</w:t>
        <w:br/>
        <w:t>RETURNING year, next_running_no;</w:t>
        <w:br/>
        <w:br/>
        <w:t>INSERT INTO compensation_documents (</w:t>
        <w:br/>
        <w:t xml:space="preserve">    doc_no, year, running_no, impacted_store_code, impact_month,</w:t>
        <w:br/>
        <w:t xml:space="preserve">    new_store_code, round_no, source, status_code, created_by, created_at</w:t>
        <w:br/>
        <w:t>) VALUES (</w:t>
        <w:br/>
        <w:t xml:space="preserve">    :docNo, :year, :runningNo, :impactedStoreCode, :impactMonth,</w:t>
        <w:br/>
        <w:t xml:space="preserve">    :newStoreCode, :roundNo, :source, '06', :userId, CURRENT_TIMESTAMP</w:t>
        <w:br/>
        <w:t>);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/api/v1/documents; PUT 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 fields; Check duplicate store/month; Generate docNo; 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compensation_documents; workflow_transaction / workflow_approver (@srm/glb-workflow); document_new_stores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duplicate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"MANUAL",</w:t>
              <w:br/>
              <w:t xml:space="preserve">  "newStoreCode": "00990",</w:t>
              <w:br/>
              <w:t xml:space="preserve">  "roundNo": 1,</w:t>
              <w:br/>
              <w:t xml:space="preserve">  "reason": "manual create",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"2026/00124",</w:t>
              <w:br/>
              <w:t xml:space="preserve">  "statusCode":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workflow งานแรกตอนสร้างเอกสาร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src/modules/sbpgi-document-create-update/sbpgi-document-create-update.controller.ts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src/modules/sbpgi-document-create-update/sbpgi-document-create-update.service.ts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src/modules/sbpgi-document-create-update/sbpgi-document-create-update.sql.ts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src/modules/sbpgi-document-create-update/dto/sbpgi-document-create-update.dto.ts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src/modules/sbpgi-document-create-update/sbpgi-document-create-update.module.ts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document_new_stores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document_competitors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src/modules/sbpgi-document-create-update/sbpgi-document-create-update.controller.ts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src/modules/sbpgi-document-create-update/sbpgi-document-create-update.service.ts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src/modules/sbpgi-document-create-update/sbpgi-document-create-update.controller.ts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SbpgiDocumentCreateUpdateService } from './sbpgi-document-create-update.service';</w:t>
        <w:br/>
        <w:t>import { CreateDocumentsBodyDto, UpdateDocumentsByDocNoBodyDto } from './dto/sbpgi-document-create-update.dto';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SbpgiDocumentCreateUpdateController {</w:t>
        <w:br/>
        <w:t xml:space="preserve">  constructor(private readonly service: SbpgiDocumentCreateUpdateService) {}</w:t>
        <w:br/>
        <w:br/>
        <w:t xml:space="preserve">  // POST /api/v1/documents — Create document API</w:t>
        <w:br/>
        <w:t xml:space="preserve">  @Post()</w:t>
        <w:br/>
        <w:t xml:space="preserve">  createDocuments(@Body() body: CreateDocumentsBodyDto,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this.service.createDocuments(body, userId);</w:t>
        <w:br/>
        <w:t xml:space="preserve">  }</w:t>
        <w:br/>
        <w:br/>
        <w:t xml:space="preserve">  // PUT /api/v1/documents/{docNo} — Update document partial sections</w:t>
        <w:br/>
        <w:t xml:space="preserve">  @Put(':docNo')</w:t>
        <w:br/>
        <w:t xml:space="preserve">  updateDocumentsByDocNo(</w:t>
        <w:br/>
        <w:t xml:space="preserve">    @Param('docNo') docNo: string,</w:t>
        <w:br/>
        <w:t xml:space="preserve">    @Body() body: UpdateDocumentsByDocNoBodyDto,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this.service.updateDocumentsByDocNo(docNo,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src/modules/sbpgi-document-create-update/dto/sbpgi-document-create-update.dto.ts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</w:t>
        <w:br/>
        <w:t>export class CreateDocumentsBodyDto {</w:t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body ของ PUT /api/v1/documents/{docNo}</w:t>
        <w:br/>
        <w:t>export class UpdateDocumentsByDocNoBodyDto {</w:t>
        <w:br/>
        <w:t xml:space="preserve">  @IsNotEmpty()</w:t>
        <w:br/>
        <w:t xml:space="preserve">  @IsArray()</w:t>
        <w:br/>
        <w:t xml:space="preserve">  @IsString({ each: true })</w:t>
        <w:br/>
        <w:t xml:space="preserve">  newStores: string[];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src/modules/sbpgi-document-create-update/sbpgi-document-create-update.service.ts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'./sbpgi-document-create-update.sql';</w:t>
        <w:br/>
        <w:br/>
        <w:t>@Injectable()</w:t>
        <w:br/>
        <w:t>export class SbpgiDocumentCreateUpdateService {</w:t>
        <w:br/>
        <w:t xml:space="preserve">  private readonly logger = new Logger(SbpgiDocumentCreateUpdateService.name);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/api/v1/documents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createDocuments(body: CreateDocumentsBodyDto,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compensation_documents ด้วย SELECT ... FOR UPDATE ก่อนเขียน</w:t>
        <w:br/>
        <w:t xml:space="preserve">      const [current] = await runner.query(SBPGI_SQL.createDocumentsLock,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runner.query(SBPGI_SQL.createDocuments,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triggerEvent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triggerEvent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/api/v1/documents/{docNo} — Update document partial sections</w:t>
        <w:br/>
        <w:t xml:space="preserve">  async updateDocumentsByDocNo(docNo: string, body: UpdateDocumentsByDocNoBodyDto, userId: string) {</w:t>
        <w:br/>
        <w:t xml:space="preserve">    // TODO: implement ตาม business rule ของ PUT /api/v1/documents/{docNo}</w:t>
        <w:br/>
        <w:t xml:space="preserve">    //       (SQL อยู่ในหัวข้อ Database SQL คีย์ 'PUT /api/v1/documents/{docNo}')</w:t>
        <w:br/>
        <w:t xml:space="preserve">    throw new NotImplementedException('updateDocumentsByDocNo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src/modules/sbpgi-document-create-update/sbpgi-document-create-update.workflow.ts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src/entitys/document-new-stores.entity.ts</w:t>
        <w:br/>
        <w:t>import { Column, Entity, PrimaryColumn } from 'typeorm';</w:t>
        <w:br/>
        <w:br/>
        <w:t>@Entity({ name: 'document_new_stores',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'distance_km', type: 'numeric', precision: 6, scale: 2, nullable: true })</w:t>
        <w:br/>
        <w:t xml:space="preserve">  distanceKm?: string;</w:t>
        <w:br/>
        <w:br/>
        <w:t xml:space="preserve">  @Column({ name: 'compensate_percent', type: 'numeric', precision: 5, scale: 2 })</w:t>
        <w:br/>
        <w:t xml:space="preserve">  compensatePercent: string;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'open_date', type: 'date', nullable: true })</w:t>
        <w:br/>
        <w:t xml:space="preserve">  openDate?: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document_competitors</w:t>
      </w:r>
      <w:r>
        <w:t xml:space="preserve">, </w:t>
      </w:r>
      <w:r>
        <w:rPr>
          <w:rFonts w:ascii="Courier New" w:hAnsi="Courier New"/>
        </w:rPr>
        <w:t>document_running_numbers</w:t>
      </w:r>
      <w:r>
        <w:t xml:space="preserve">, </w:t>
      </w:r>
      <w:r>
        <w:rPr>
          <w:rFonts w:ascii="Courier New" w:hAnsi="Courier New"/>
        </w:rPr>
        <w:t>document_cost_details</w:t>
      </w:r>
      <w:r>
        <w:t xml:space="preserve">, </w:t>
      </w:r>
      <w:r>
        <w:rPr>
          <w:rFonts w:ascii="Courier New" w:hAnsi="Courier New"/>
        </w:rPr>
        <w:t>document_external_factors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DocumentNewStore } from '../../entitys/document-new-stores.entity';</w:t>
        <w:br/>
        <w:t>import { DocumentCompetitor } from '../../entitys/document-competitors.entity';</w:t>
        <w:br/>
        <w:br/>
        <w:t>export const sbpgiDocumentCreateUpdateProviders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src/modules/sbpgi-document-create-update/sbpgi-document-create-update.module.ts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sbpgiDocumentCreateUpdateProviders } from '../../providers/sbpgi/sbpgi';</w:t>
        <w:br/>
        <w:t>import { SbpgiDocumentCreateUpdateController } from './sbpgi-document-create-update.controller';</w:t>
        <w:br/>
        <w:t>import { SbpgiDocumentCreateUpdateService } from './sbpgi-document-create-update.service';</w:t>
        <w:br/>
        <w:br/>
        <w:t>@Module({</w:t>
        <w:br/>
        <w:t xml:space="preserve">  imports: [DatabaseModule, WorkflowModule],</w:t>
        <w:br/>
        <w:t xml:space="preserve">  controllers: [SbpgiDocumentCreateUpdateController],</w:t>
        <w:br/>
        <w:t xml:space="preserve">  providers: [SbpgiDocumentCreateUpdateService, ...sbpgiDocumentCreateUpdateProviders],</w:t>
        <w:br/>
        <w:t xml:space="preserve">  exports: [SbpgiDocumentCreateUpdateService],</w:t>
        <w:br/>
        <w:t>})</w:t>
        <w:br/>
        <w:t>export class SbpgiDocumentCreateUpdateModule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consumer.apply(UserContextMiddleware).forRoutes(SbpgiDocumentCreateUpdateController);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src/modules/sbpgi-document-create-update/sbpgi-document-create-update.service.ts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SbpgiDocumentCreateUpdateBffService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createDocuments(body: any, user: any) {</w:t>
        <w:br/>
        <w:t xml:space="preserve">    return this.client.post('/api/v1/documents', body, { headers: this.userHeaders(user) });</w:t>
        <w:br/>
        <w:t xml:space="preserve">  }</w:t>
        <w:br/>
        <w:br/>
        <w:t xml:space="preserve">  updateDocumentsByDocNo(docNo: string, body: any, user: any) {</w:t>
        <w:br/>
        <w:t xml:space="preserve">    return this.client.put(`/api/v1/documents/${docNo}`, body, { headers: this.userHeaders(user) });</w:t>
        <w:br/>
        <w:t xml:space="preserve">  }</w:t>
        <w:br/>
        <w:t>}</w:t>
        <w:br/>
        <w:br/>
        <w:t>// ---------- src/modules/sbpgi-document-create-update/sbpgi-document-create-update.controller.ts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@Controller('bff/sbpgi/document-create-update')</w:t>
        <w:br/>
        <w:t>@UseGuards(AuthGuard('jwt'))</w:t>
        <w:br/>
        <w:t>export class SbpgiDocumentCreateUpdateBffController {</w:t>
        <w:br/>
        <w:t xml:space="preserve">  constructor(private readonly service: SbpgiDocumentCreateUpdateBffService) {}</w:t>
        <w:br/>
        <w:br/>
        <w:t xml:space="preserve">  // proxy ของ POST /api/v1/documents</w:t>
        <w:br/>
        <w:t xml:space="preserve">  @Post('documents')</w:t>
        <w:br/>
        <w:t xml:space="preserve">  createDocuments(@Body() body: any, @Req() req: any) {</w:t>
        <w:br/>
        <w:t xml:space="preserve">    return this.service.createDocuments(body, req.user);</w:t>
        <w:br/>
        <w:t xml:space="preserve">  }</w:t>
        <w:br/>
        <w:br/>
        <w:t xml:space="preserve">  // proxy ของ PUT /api/v1/documents/{docNo}</w:t>
        <w:br/>
        <w:t xml:space="preserve">  @Put('documents/:docNo')</w:t>
        <w:br/>
        <w:t xml:space="preserve">  updateDocumentsByDocNo(@Param('docNo') docNo: string, @Body() body: any, @Req() req: any) {</w:t>
        <w:br/>
        <w:t xml:space="preserve">    return this.service.updateDocumentsByDocNo(docNo, body,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initialize(versionId=:sbpgiVersionId, referenceId=:referenceId, userId=:empId)</w:t>
        <w:br/>
        <w:t>--    addPreparedApprover(versionId, referenceId, stateId=:section06, approver, seq=1)</w:t>
        <w:br/>
        <w:t>--    library เขียน sps_store.workflow_transaction / workflow_approver / workflow_history ให้เอง</w:t>
        <w:br/>
        <w:t>-- ⚠️ ชื่อ function ยังไม่ยืนยัน (3 ชุดขัดกัน) · referenceId = doc_no หรือ surrogate id ยังไม่ตัดสิน (DP-1)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/api/v1/documents/{docNo}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idx_document_new_stores_doc_no ON 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idx_document_competitors_doc_no ON 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idx_document_external_factors_doc_no ON 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permission denied section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