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Integration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กำหนดสัญญากลางฝั่ง Frontend สำหรับการ consume API ทุกหน้า: auth/session, error handling, pagination, format, document action และ RBAC/menu gating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Shared API client contract</w:t>
      </w:r>
    </w:p>
    <w:p>
      <w:pPr>
        <w:pStyle w:val="ListBullet"/>
        <w:keepLines/>
      </w:pPr>
      <w:r>
        <w:t>Auth/JWT consumption from platform reference</w:t>
      </w:r>
    </w:p>
    <w:p>
      <w:pPr>
        <w:pStyle w:val="ListBullet"/>
        <w:keepLines/>
      </w:pPr>
      <w:r>
        <w:t>Error display and validation message mapping</w:t>
      </w:r>
    </w:p>
    <w:p>
      <w:pPr>
        <w:pStyle w:val="ListBullet"/>
        <w:keepLines/>
      </w:pPr>
      <w:r>
        <w:t>Date/year/money/docNo formatting</w:t>
      </w:r>
    </w:p>
    <w:p>
      <w:pPr>
        <w:pStyle w:val="ListBullet"/>
        <w:keepLines/>
      </w:pPr>
      <w:r>
        <w:t>Pagination, list empty/loading/error state</w:t>
      </w:r>
    </w:p>
    <w:p>
      <w:pPr>
        <w:pStyle w:val="ListBullet"/>
        <w:keepLines/>
      </w:pPr>
      <w:r>
        <w:t>Document action result enum and response consumption</w:t>
      </w:r>
    </w:p>
    <w:p>
      <w:pPr>
        <w:pStyle w:val="ListBullet"/>
        <w:keepLines/>
      </w:pPr>
      <w:r>
        <w:t>RBAC/menu gating and editable section flags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Integration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Bearer 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except /auth/login and 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แนบโดย axios interceptor เท่านั้น; component ห้าม set header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 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message จาก BE ตรง ๆ; fallback ใช้เฉพาะ network/no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ใช้กับ DataTable/Pager 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 ค.ศ. 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payload uses 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แสดงผ่าน formatDateThai/formatMonthThai จุดเดียว — ค่าเริ่มต้นเป็น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 not split except route 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ใช้ /documents/:year/:running แล้วประกอบ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before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ส่งเป็น payload </w:t>
            </w:r>
            <w:r>
              <w:rPr>
                <w:rFonts w:ascii="Courier New" w:hAnsi="Courier New" w:eastAsia="Arial"/>
                <w:sz w:val="18"/>
              </w:rPr>
              <w:t>{result, comment}</w:t>
            </w:r>
            <w:r>
              <w:rPr>
                <w:rFonts w:ascii="Arial" w:hAnsi="Arial" w:eastAsia="Arial"/>
                <w:sz w:val="18"/>
              </w:rPr>
              <w:t xml:space="preserve">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after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invalidate detail/timeline/tasks แล้ว resolve label จาก /document-statuses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MenuItem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{menuCode,label,route,group}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จาก GET /menus + GET /groups/current-user/permissions ของระบบเดิม (ผ่าน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sidebar filter ด้วย menuCode จาก API; ไม่ hardcode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canEditSections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ใช้เปิด/ปิด section editor; FE ไม่คำนวณสิทธิ์เอง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/api/v1/*; GET /api/v1/*?page=1&amp;size=20;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Bootstrap env and API client; Login or restore session with refresh token; Load GET /auth/profile + GET /users/current + GET /menus + GET /groups/current-user/permissions (ทั้งหมดเป็นของระบบเดิมผ่าน BFF); 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Integration Contracts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API client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shared API client ตัวเดียวสำหรับ base URL, trace header, timeout และ response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feature import client กลางและไม่มี axios/fetch instance แยก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Auth/JWT consumption from platform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access token จาก platform auth store, แนบ Bearer token และทำ refresh แบบ single-flight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พร้อมกัน refresh ครั้งเดียว, replay request เดิม และไม่สร้างหน้า Login 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 display and validation message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แปลง HTTP/Axios failure เป็น ApiError พร้อม code, message, fieldErrors และ traceId โดยไม่แก้ข้อความจาก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 banner/inline error แสดงข้อความและ traceId จาก response ได้ครบ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Date/year/money/docNo formatting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ให้ formatter กลางสำหรับวันที่ (ค.ศ.), เดือน, เงิน, percent และ docNo โดยไม่เปลี่ยนค่าที่ส่ง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payload และ UI ใช้ ค.ศ. เป็นค่าเริ่มต้น (buddhistEra=false); รูปแบบเงิน/docNo ตรงกันทุกหน้า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Pagination, list empty/loading/error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PageResponse&lt;T&gt; และ state loading/empty/error/retry สำหรับ list ทุกชนิด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DataTable/Pager รักษา page/filter เดิมและไม่มี list shape เฉพาะหน้า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action result enum and response consumption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typed action request/response และ consume statusCode/nextSection ที่ BE 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ส่งเฉพาะ result/comment และไม่มี client-side workflow routing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RBAC/menu gating and editable section flags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sidebar, route guard, visibleSections, editableSections และ actionOptions จาก platform/menu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hardcode RBAC role เป็นสิทธิ์เมนูหรือ section ที่แก้ไขได้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Integration Contracts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/api/v1/*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 contract กลางสำหรับ FE ทุกหน้า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 token (ทุก API call)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/api/v1/*?page=1&amp;size=20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List/pagination contract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Refresh token (401 non-auth endpoint)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action contract ตัวอย่างเมื่อ currentSection=01 จึงเปลี่ยนไป 02; FE ห้ามส่งหรือคำนวณปลายทางเอง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Integration Contracts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 </w:t>
            </w:r>
            <w:r>
              <w:rPr>
                <w:rFonts w:ascii="Courier New" w:hAnsi="Courier New" w:eastAsia="Arial"/>
                <w:sz w:val="18"/>
              </w:rPr>
              <w:t>{result, comment}</w:t>
            </w:r>
            <w:r>
              <w:rPr>
                <w:rFonts w:ascii="Arial" w:hAnsi="Arial" w:eastAsia="Arial"/>
                <w:sz w:val="18"/>
              </w:rPr>
              <w:t xml:space="preserve"> และ consume </w:t>
            </w:r>
            <w:r>
              <w:rPr>
                <w:rFonts w:ascii="Courier New" w:hAnsi="Courier New" w:eastAsia="Arial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Integration Contracts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refresh single-flight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feature ใดสร้าง axios instance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API error แสดง message จาก BE โดยไม่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 message passthrough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list endpoint ใช้ PageResponse shape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 pager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วันที่ใน payload และหน้าจอเป็น ค.ศ. จาก formatter กลาง (แสดง พ.ศ. เฉพาะจุดที่เปิด flag)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 BE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Sidebar และ route access มาจาก GET /menus ของระบบเดิม ไม่ hardcode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response invalidation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ไม่คำนวณ action routing เอง; ใช้ role profile และ actionOptions จาก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 </w:t>
            </w:r>
            <w:r>
              <w:rPr>
                <w:rFonts w:ascii="Courier New" w:hAnsi="Courier New" w:eastAsia="Arial"/>
                <w:sz w:val="18"/>
              </w:rPr>
              <w:t>{result, comment}</w:t>
            </w:r>
            <w:r>
              <w:rPr>
                <w:rFonts w:ascii="Arial" w:hAnsi="Arial" w:eastAsia="Arial"/>
                <w:sz w:val="18"/>
              </w:rPr>
              <w:t xml:space="preserve"> และ consume </w:t>
            </w:r>
            <w:r>
              <w:rPr>
                <w:rFonts w:ascii="Courier New" w:hAnsi="Courier New" w:eastAsia="Arial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/api/v1/*</w:t>
      </w:r>
    </w:p>
    <w:p>
      <w:pPr>
        <w:keepNext w:val="0"/>
      </w:pPr>
      <w:r>
        <w:t>Error contract กลางสำหรับ FE ทุกหน้า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/api/v1/*?page=1&amp;size=20</w:t>
      </w:r>
    </w:p>
    <w:p>
      <w:pPr>
        <w:keepNext w:val="0"/>
      </w:pPr>
      <w:r>
        <w:t>List/pagination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contract ตัวอย่างเมื่อ currentSection=01 จึงเปลี่ยนไป 02; FE ห้ามส่งหรือคำนวณปลายทางเอง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src/types/sbpgi/common.ts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ApiResponse / PageResponse / ApiError กลางของโมดูล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src/lib/sbpgi/apiError.ts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helper — แปลง AxiosError เป็นข้อความไทยจาก BE (ไม่ paraphrase)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src/utils/sbpgi/format.ts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helper — formatMonthThai / formatAmount / docNo (ค.ศ. ทั้งหมด · ไม่แปลง พ.ศ.)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src/services/sbpgi/integration.service.ts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src/hooks/sbpgi/integration.query.ts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src/types/sbpgi/integration.ts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types/helper กลาง (envelope, error message, formatter)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src/types/sbpgi/common.ts — สัญญากลางที่ทุกหน้าในโมดูล SBPGI ใช้ร่วมกัน</w:t>
        <w:br/>
        <w:t>// envelope ต้องตรงกับ store-backend: { success, data } / { success:false, data:null, error:{code,message} }</w:t>
        <w:br/>
        <w:br/>
        <w:t>export interface ApiError {</w:t>
        <w:br/>
        <w:t xml:space="preserve">  code: string;    // เช่น VALIDATION, ACTION_RESULT_REQUIRED</w:t>
        <w:br/>
        <w:t xml:space="preserve">  message: string; // ข้อความไทย verbatim จาก BE — ห้าม paraphrase ฝั่ง FE</w:t>
        <w:br/>
        <w:t>}</w:t>
        <w:br/>
        <w:br/>
        <w:t>export interface ApiResponse&lt;T&gt; {</w:t>
        <w:br/>
        <w:t xml:space="preserve">  success: boolean;</w:t>
        <w:br/>
        <w:t xml:space="preserve">  data: T;</w:t>
        <w:br/>
        <w:t xml:space="preserve">  error?: ApiError | null;</w:t>
        <w:br/>
        <w:t>}</w:t>
        <w:br/>
        <w:br/>
        <w:t>export interface PageResponse&lt;T&gt; {</w:t>
        <w:br/>
        <w:t xml:space="preserve">  page: number;  // &gt;= 1</w:t>
        <w:br/>
        <w:t xml:space="preserve">  size: number;  // &lt;= 100</w:t>
        <w:br/>
        <w:t xml:space="preserve">  total: number;</w:t>
        <w:br/>
        <w:t xml:space="preserve">  items: T[];</w:t>
        <w:br/>
        <w:t>}</w:t>
        <w:br/>
        <w:br/>
        <w:t>/** payload ของทุก workflow action — FE ส่งได้แค่ 2 field นี้ ห้ามส่ง nextSection เอง */</w:t>
        <w:br/>
        <w:t>export interface DocumentActionRequest {</w:t>
        <w:br/>
        <w:t xml:space="preserve">  result: string;   // ต้องเป็นค่าจาก actionOptions ที่ API ส่งมาเท่านั้น</w:t>
        <w:br/>
        <w:t xml:space="preserve">  comment: string;</w:t>
        <w:br/>
        <w:t>}</w:t>
        <w:br/>
        <w:br/>
        <w:t>export interface ActionResponse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---------------------------------------------------------------------------</w:t>
        <w:br/>
        <w:t>// src/lib/sbpgi/apiError.ts</w:t>
        <w:br/>
        <w:t>// ---------------------------------------------------------------------------</w:t>
        <w:br/>
        <w:t>import { AxiosError } from 'axios';</w:t>
        <w:br/>
        <w:br/>
        <w:t>export function apiErrorMessage(error: unknown): string {</w:t>
        <w:br/>
        <w:t xml:space="preserve">  const message = (error as AxiosError&lt;{ error?: ApiError }&gt;)?.response?.data?.error?.message;</w:t>
        <w:br/>
        <w:t xml:space="preserve">  if (message) return message;                        // ใช้ข้อความจาก BE ตรง ๆ</w:t>
        <w:br/>
        <w:t xml:space="preserve">  return 'ไม่สามารถเชื่อมต่อระบบได้ กรุณาลองใหม่อีกครั้ง'; // fallback เฉพาะ network/no-response</w:t>
        <w:br/>
        <w:t>}</w:t>
        <w:br/>
        <w:br/>
        <w:t>// ---------------------------------------------------------------------------</w:t>
        <w:br/>
        <w:t>// src/utils/sbpgi/format.ts — formatter กลางจุดเดียว · ค.ศ. ทั้ง payload และ display (มติ 2026-08-06)</w:t>
        <w:br/>
        <w:t>// ---------------------------------------------------------------------------</w:t>
        <w:br/>
        <w:t>export const formatMonthThai = (isoMonth: string): string =&gt; {</w:t>
        <w:br/>
        <w:t xml:space="preserve">  const [year, month] = isoMonth.split('-');</w:t>
        <w:br/>
        <w:t xml:space="preserve">  return `${month}/${Number(year) + 543}`;</w:t>
        <w:br/>
        <w:t>};</w:t>
        <w:br/>
        <w:br/>
        <w:t>export const formatAmount = (value: number): string =&gt;</w:t>
        <w:br/>
        <w:t xml:space="preserve">  value.toLocaleString('th-TH', { minimumFractionDigits: 2, maximumFractionDigits: 2 });</w:t>
        <w:br/>
        <w:br/>
        <w:t>// TODO: ยืนยันรูปแบบวันที่/เดือนกับ ข้อกำหนดทางธุรกิจ ก่อนใช้จริง (บางหน้าจอแสดง ค.ศ. ตามระบบ SBP เดิม)</w:t>
      </w:r>
    </w:p>
    <w:p>
      <w:pPr>
        <w:pStyle w:val="Heading3"/>
        <w:keepNext/>
        <w:keepLines/>
        <w:pageBreakBefore w:val="0"/>
      </w:pPr>
      <w:r>
        <w:t>8.3 service — `src/services/sbpgi/integration.service.ts`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src/services/sbpgi/integration.service.ts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'@/types/sbpgi/integration';</w:t>
        <w:br/>
        <w:br/>
        <w:t>/** POST /api/v1/documents/{docNo}/actions — Document action contract ตัวอย่างเมื่อ currentSection=01 จึงเปลี่ยนไป 02; FE ห้ามส่งหรือคำนวณปลายทางเอง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`src/types/sbpgi/integration.ts`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src/types/sbpgi/integration.ts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`src/hooks/sbpgi/integration.query.ts`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src/hooks/sbpgi/integration.query.ts</w:t>
        <w:br/>
        <w:t>import { useMutation, useQueryClient } from '@tanstack/react-query';</w:t>
        <w:br/>
        <w:t>import * as api from '@/services/sbpgi/integration.service';</w:t>
        <w:br/>
        <w:t>import type * as T from '@/types/sbpgi/integration';</w:t>
        <w:br/>
        <w:br/>
        <w:t>export const integrationKeys = {</w:t>
        <w:br/>
        <w:t xml:space="preserve">  all: ['sbpgi', 'integration'] as const,</w:t>
        <w:br/>
        <w:t>};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integrationKeys.all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Bootstrap env and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Login or restore session with refresh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GET /auth/profile + GET /users/current + GET /menus + GET /groups/current-user/permissions (ทั้งหมดเป็นของระบบเดิมผ่าน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feature hooks use shared API client and PageResponse/Error types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Document action sends </w:t>
            </w:r>
            <w:r>
              <w:rPr>
                <w:rFonts w:ascii="Courier New" w:hAnsi="Courier New" w:eastAsia="Arial"/>
                <w:sz w:val="18"/>
              </w:rPr>
              <w:t>{result, comment}</w:t>
            </w:r>
            <w:r>
              <w:rPr>
                <w:rFonts w:ascii="Arial" w:hAnsi="Arial" w:eastAsia="Arial"/>
                <w:sz w:val="18"/>
              </w:rPr>
              <w:t xml:space="preserve"> only and consumes </w:t>
            </w:r>
            <w:r>
              <w:rPr>
                <w:rFonts w:ascii="Courier New" w:hAnsi="Courier New" w:eastAsia="Arial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display formatting goes through shared/lib/format.ts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feature ใดสร้าง axios instance เอง</w:t>
      </w:r>
    </w:p>
    <w:p>
      <w:pPr>
        <w:pStyle w:val="ListBullet"/>
        <w:keepLines/>
      </w:pPr>
      <w:r>
        <w:t>ทุก API error แสดง message จาก BE โดยไม่ paraphrase</w:t>
      </w:r>
    </w:p>
    <w:p>
      <w:pPr>
        <w:pStyle w:val="ListBullet"/>
        <w:keepLines/>
      </w:pPr>
      <w:r>
        <w:t>ทุก list endpoint ใช้ PageResponse shape เดียวกัน</w:t>
      </w:r>
    </w:p>
    <w:p>
      <w:pPr>
        <w:pStyle w:val="ListBullet"/>
        <w:keepLines/>
      </w:pPr>
      <w:r>
        <w:t>วันที่ใน payload และหน้าจอเป็น ค.ศ. จาก formatter กลาง (แสดง พ.ศ. เฉพาะจุดที่เปิด flag)</w:t>
      </w:r>
    </w:p>
    <w:p>
      <w:pPr>
        <w:pStyle w:val="ListBullet"/>
        <w:keepLines/>
      </w:pPr>
      <w:r>
        <w:t>Sidebar และ route access มาจาก GET /menus ของระบบเดิม ไม่ hardcode role</w:t>
      </w:r>
    </w:p>
    <w:p>
      <w:pPr>
        <w:pStyle w:val="ListBullet"/>
        <w:keepLines/>
      </w:pPr>
      <w:r>
        <w:t>FE ไม่คำนวณ action routing เอง; ใช้ role profile และ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refresh single-flight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route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 message passthrough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 pager mapping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 BE display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response invalidation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 filtering by API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Integration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