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22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SBPGI)</w:t>
      </w:r>
    </w:p>
    <w:p>
      <w:pPr>
        <w:pStyle w:val="ListBullet"/>
        <w:keepLines/>
      </w:pPr>
      <w:r>
        <w:t>Estimate: 22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เริ่มต้นก่อนเรียก initializeWorkflow/addPreApprover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เคส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ชดเชยต่อเนื่อง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&gt; 1 และ flag_action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ผ่าน addPreApprover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&lt;=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ใน fgi_impact_compensations งวดที่ 1-3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(ข้ามทั้ง 06 และ 08)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หน่วยงานส่งเสริมธุรกิจฯ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&gt;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SBPGI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fgi_impact_processes p</w:t>
        <w:br/>
        <w:t>WHERE p.id = :impactProcessId;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initializeWorkflow แล้ว addPreApprover ที่ state 01</w:t>
        <w:br/>
        <w:t>-- seq_no &gt; 1 AND flag_action='Y' -&gt; state 08 + approver = เจ้าหน้าที่คนเดิม (จาก consideration_logs รอบก่อน)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ข้อค้างที่ต้องยืนยันก่อนเขียนโค้ด (workflow engine)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ของ workflow ✅ ปิดแล้ว 2026-08-17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เลือก surrogate id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ส่งเป็น string) ตามที่ cooperation-request / inform-evaluate ทำจริง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— ขอ sign-off เพิ่ม index กับทีมเจ้าของ library หรือยอมรับสภาพ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ข้อเท็จจริง ไม่ใช่ข้อค้าง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DP-2 ยังไม่ตัดสิน</w:t>
        <w:br/>
        <w:t xml:space="preserve">      -- ✅ DP-1 ปิดแล้ว: reference_id = 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 impacted ON impacted.store_id = p.impacted_store_code</w:t>
        <w:br/>
        <w:t xml:space="preserve">    JOIN 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✅ ชื่อ function ยึดชีต Detail ของ LLDD lib (ปิด 2026-08-14) — API 8 ตัว:</w:t>
        <w:br/>
        <w:t>--    initializeWorkflow / eventWorkflow / getPermissionEvents / getHistory /</w:t>
        <w:br/>
        <w:t>--    getTransaction / getPendingFlowByUser / getWorkflowsByUser / addPreApprover</w:t>
        <w:br/>
        <w:t>--   initializeWorkflow({ versionId: :sbpgi_version_id, referenceId: :reference_id, userId: 'JOB-8B' })</w:t>
        <w:br/>
        <w:t>--   addPreApprover({ versionId, referenceId: :reference_id, stateId: '06', approver, seq: 1 })</w:t>
        <w:br/>
        <w:t>-- ✅ DP-1 ปิดแล้ว 2026-08-17: referenceId = compensation_documents.id (surrogate · ส่งเป็น string)</w:t>
        <w:br/>
        <w:t>-- library จะเขียน sps_store.workflow_transaction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SbpgiJob8BConfig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SBPGI_JOB8B_CRON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after-job-8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 w:eastAsia="Courier New" w:cs="Tahoma"/>
        </w:rPr>
        <w:t>SBPGI_JOB8B_CRON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(process.env.SBPGI_JOB8B_ENABLED ?? 'true') === 'true';</w:t>
        <w:br/>
        <w:t xml:space="preserve">  cron = process.env.SBPGI_JOB8B_CRON ?? 'after-job-8';</w:t>
        <w:br/>
        <w:t xml:space="preserve">  scheduler = process.env.SBPGI_JOB8B_SCHEDULER ?? 'หลัง Job 8 สร้างเอกสารสำเร็จ; manual rerun ตาม period'; // TODO: แก้ผ่าน env/config file แล้ว deploy</w:t>
        <w:br/>
        <w:t xml:space="preserve">  workflowApi = process.env.SBPGI_JOB8B_WORKFLOW_API ?? 'POST /api/v1/workflows/instances'; // TODO: ค่าคงที่ทางธุรกิจ — เปลี่ยนต้องผ่านการอนุมัติ</w:t>
        <w:br/>
        <w:t xml:space="preserve">  growthRate = process.env.SBPGI_JOB8B_GROWTH_RATE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process.env.SBPGI_JOB8B_BRANCH_TYPE_GATE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process.env.SBPGI_JOB8B_GATE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process.env.SBPGI_JOB8B_MAIL_TO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SbpgiJob8BConfig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POST /api/v1/workflows/instances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initializeWorkflow + addPreApprover ของ @srm/glb-workflow (state ตามประเภทเคส)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/api/v1/workflows/instances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initializeWorkflow + addPreApprover ของ @srm/glb-workflow (state ตามประเภทเคส) · TODO: engine เขียน workflow_transaction/workflow_approver เอง — SBPGI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SBPGI)',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fgi_impact_processes : last_compensate_seq_no + flag_action — ใช้ตัดสินจุดเข้า flow (คอลัมน์กลุ่ม F8)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fgi_impact_compensations : COALESCE(adjust_amount, forecast_amount) = 0 กี่งวดติดกัน — เกณฑ์ยอด 0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impacted_stores : opt_dv_user_id สำหรับ group อีเมลราย DV และเงื่อนไข Gate (ต้องไม่ว่าง)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impacted_stores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[R/W] 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SBPGI_JOB8B_MAIL_TO</w:t>
        <w:br/>
        <w:t xml:space="preserve">    const recipients = (process.env.SBPGI_JOB8B_MAIL_TO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SBPGI)',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SBPGI)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 (engine เขียน workflow_transaction/workflow_approver เอง — SBPGI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