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 w:eastAsia="Arial" w:cs="Tahoma"/>
          <w:b/>
          <w:color w:val="0B2545"/>
          <w:sz w:val="40"/>
        </w:rPr>
        <w:t>LLDD BE - Job Batch and Email Integration</w:t>
      </w:r>
    </w:p>
    <w:p>
      <w:r>
        <w:t>SBP Mall - ระบบประกันรายได้ | Low Level Design Document</w:t>
      </w:r>
    </w:p>
    <w:p>
      <w:pPr>
        <w:pStyle w:val="Heading1"/>
        <w:keepNext/>
        <w:keepLines/>
        <w:pageBreakBefore w:val="0"/>
      </w:pPr>
      <w:r>
        <w:t>แนวทางการใช้เอกสาร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หัวข้อ</w:t>
            </w:r>
          </w:p>
        </w:tc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คำอธิบาย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วัตถุประสงค์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ใช้เป็นรายละเอียดระดับพัฒนาสำหรับออกแบบ ลงมือพัฒนา ตรวจทาน และทดสอบขอบเขตที่ระบุในฉบับนี้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ลำดับการอ่าน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เริ่มจาก Overview และ Scope จากนั้นตรวจ Field/Validation, Implementation, Contract, Processing Flow, Acceptance Criteria และ Test Checklist ตามลำดับ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ผลลัพธ์ที่คาดหวัง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ผู้อ่านสามารถระบุ input, ขั้นตอนประมวลผล, output, เงื่อนไขผิดพลาด และหลักฐานการทดสอบได้จากเนื้อหาในฉบับเดียว</w:t>
            </w:r>
          </w:p>
        </w:tc>
      </w:tr>
    </w:tbl>
    <w:p/>
    <w:p>
      <w:r>
        <w:t>คำว่า Input, Progress และ Output ในเอกสารนี้หมายถึงข้อมูลตั้งต้น ลำดับการทำงาน และผลลัพธ์ที่ตรวจสอบได้ของขอบเขตที่กำลังพัฒนา</w:t>
      </w:r>
    </w:p>
    <w:p>
      <w:pPr>
        <w:pStyle w:val="Heading1"/>
        <w:keepNext/>
        <w:keepLines/>
        <w:pageBreakBefore/>
      </w:pPr>
      <w:r>
        <w:t>1. Overview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รายการ</w:t>
            </w:r>
          </w:p>
        </w:tc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รายละเอียด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Track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BE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Estimate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b/>
                <w:sz w:val="18"/>
              </w:rPr>
              <w:t>11 ชั่วโมง</w:t>
            </w:r>
            <w:r>
              <w:rPr>
                <w:rFonts w:ascii="Arial" w:hAnsi="Arial" w:eastAsia="Arial" w:cs="Tahoma"/>
                <w:sz w:val="18"/>
              </w:rPr>
              <w:t xml:space="preserve"> = implementation 8 + unit test 3 (30%)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Owner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Peerakorn &lt;Pete&gt; Sakunkaewphithak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Target repository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SBP/srm-sps-spsap-store-backend</w:t>
            </w:r>
            <w:r>
              <w:rPr>
                <w:rFonts w:ascii="Arial" w:hAnsi="Arial" w:eastAsia="Arial" w:cs="Tahoma"/>
                <w:sz w:val="18"/>
              </w:rPr>
              <w:t xml:space="preserve"> (NestJS + TypeORM · schema </w:t>
            </w:r>
            <w:r>
              <w:rPr>
                <w:rFonts w:ascii="Courier New" w:hAnsi="Courier New" w:eastAsia="Courier New" w:cs="Tahoma"/>
                <w:sz w:val="18"/>
              </w:rPr>
              <w:t>sps_store</w:t>
            </w:r>
            <w:r>
              <w:rPr>
                <w:rFonts w:ascii="Arial" w:hAnsi="Arial" w:eastAsia="Arial" w:cs="Tahoma"/>
                <w:sz w:val="18"/>
              </w:rPr>
              <w:t xml:space="preserve">) + </w:t>
            </w:r>
            <w:r>
              <w:rPr>
                <w:rFonts w:ascii="Courier New" w:hAnsi="Courier New" w:eastAsia="Courier New" w:cs="Tahoma"/>
                <w:sz w:val="18"/>
              </w:rPr>
              <w:t>SBP/srm-sps-spsap-sbp-bff</w:t>
            </w:r>
            <w:r>
              <w:rPr>
                <w:rFonts w:ascii="Arial" w:hAnsi="Arial" w:eastAsia="Arial" w:cs="Tahoma"/>
                <w:sz w:val="18"/>
              </w:rPr>
              <w:t xml:space="preserve"> (forward ผ่าน client service · ไม่มี DB) สำหรับเส้นที่ FE เรียก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Objective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ออกแบบ </w:t>
            </w:r>
            <w:r>
              <w:rPr>
                <w:rFonts w:ascii="Arial" w:hAnsi="Arial" w:eastAsia="Arial" w:cs="Tahoma"/>
                <w:b/>
                <w:sz w:val="18"/>
              </w:rPr>
              <w:t>Notification Service</w:t>
            </w:r>
            <w:r>
              <w:rPr>
                <w:rFonts w:ascii="Arial" w:hAnsi="Arial" w:eastAsia="Arial" w:cs="Tahoma"/>
                <w:sz w:val="18"/>
              </w:rPr>
              <w:t xml:space="preserve"> ของ SGI (ส่งอีเมลผ่าน </w:t>
            </w:r>
            <w:r>
              <w:rPr>
                <w:rFonts w:ascii="Courier New" w:hAnsi="Courier New" w:eastAsia="Courier New" w:cs="Tahoma"/>
                <w:sz w:val="18"/>
              </w:rPr>
              <w:t>@gosoft-sbp/email-lib</w:t>
            </w:r>
            <w:r>
              <w:rPr>
                <w:rFonts w:ascii="Arial" w:hAnsi="Arial" w:eastAsia="Arial" w:cs="Tahoma"/>
                <w:sz w:val="18"/>
              </w:rPr>
              <w:t xml:space="preserve">) ฝั่ง store-backend · 🔴 </w:t>
            </w:r>
            <w:r>
              <w:rPr>
                <w:rFonts w:ascii="Arial" w:hAnsi="Arial" w:eastAsia="Arial" w:cs="Tahoma"/>
                <w:b/>
                <w:sz w:val="18"/>
              </w:rPr>
              <w:t>ตัดกลุ่ม interface tracking ออกทั้งกลุ่ม 2026-09-22 (มติผู้ใช้)</w:t>
            </w:r>
            <w:r>
              <w:rPr>
                <w:rFonts w:ascii="Arial" w:hAnsi="Arial" w:eastAsia="Arial" w:cs="Tahoma"/>
                <w:sz w:val="18"/>
              </w:rPr>
              <w:t xml:space="preserve"> — </w:t>
            </w:r>
            <w:r>
              <w:rPr>
                <w:rFonts w:ascii="Courier New" w:hAnsi="Courier New" w:eastAsia="Courier New" w:cs="Tahoma"/>
                <w:sz w:val="18"/>
              </w:rPr>
              <w:t>GET /sgi/interface/tracking</w:t>
            </w:r>
            <w:r>
              <w:rPr>
                <w:rFonts w:ascii="Arial" w:hAnsi="Arial" w:eastAsia="Arial" w:cs="Tahoma"/>
                <w:sz w:val="18"/>
              </w:rPr>
              <w:t xml:space="preserve"> และ </w:t>
            </w:r>
            <w:r>
              <w:rPr>
                <w:rFonts w:ascii="Courier New" w:hAnsi="Courier New" w:eastAsia="Courier New" w:cs="Tahoma"/>
                <w:sz w:val="18"/>
              </w:rPr>
              <w:t>GET /sgi/interface/pending-ack</w:t>
            </w:r>
            <w:r>
              <w:rPr>
                <w:rFonts w:ascii="Arial" w:hAnsi="Arial" w:eastAsia="Arial" w:cs="Tahoma"/>
                <w:sz w:val="18"/>
              </w:rPr>
              <w:t xml:space="preserve"> ไม่มีหน้าจอนี้ทั้งในระบบ K2 เดิมและใน ข้อกำหนดทางธุรกิจ/SDD และไม่มีผู้เรียกสักราย (batch อ่าน/เขียน </w:t>
            </w:r>
            <w:r>
              <w:rPr>
                <w:rFonts w:ascii="Courier New" w:hAnsi="Courier New" w:eastAsia="Courier New" w:cs="Tahoma"/>
                <w:sz w:val="18"/>
              </w:rPr>
              <w:t>sgi_interface_transactions</w:t>
            </w:r>
            <w:r>
              <w:rPr>
                <w:rFonts w:ascii="Arial" w:hAnsi="Arial" w:eastAsia="Arial" w:cs="Tahoma"/>
                <w:sz w:val="18"/>
              </w:rPr>
              <w:t xml:space="preserve"> ตรงด้วย SQL) · </w:t>
            </w:r>
            <w:r>
              <w:rPr>
                <w:rFonts w:ascii="Arial" w:hAnsi="Arial" w:eastAsia="Arial" w:cs="Tahoma"/>
                <w:b/>
                <w:sz w:val="18"/>
              </w:rPr>
              <w:t>เอกสารฉบับนี้จึงไม่เหลือ REST endpoint แล้ว</w:t>
            </w:r>
            <w:r>
              <w:rPr>
                <w:rFonts w:ascii="Arial" w:hAnsi="Arial" w:eastAsia="Arial" w:cs="Tahoma"/>
                <w:sz w:val="18"/>
              </w:rPr>
              <w:t xml:space="preserve"> ⚠️ ชั่วโมงประมาณการเดิม (54 ชม.) ตั้งไว้ตอนที่ยังมี 2 เส้นนั้น — </w:t>
            </w:r>
            <w:r>
              <w:rPr>
                <w:rFonts w:ascii="Arial" w:hAnsi="Arial" w:eastAsia="Arial" w:cs="Tahoma"/>
                <w:b/>
                <w:sz w:val="18"/>
              </w:rPr>
              <w:t>ต้องประเมินใหม่</w:t>
            </w:r>
            <w:r>
              <w:rPr>
                <w:rFonts w:ascii="Arial" w:hAnsi="Arial" w:eastAsia="Arial" w:cs="Tahoma"/>
                <w:sz w:val="18"/>
              </w:rPr>
              <w:t xml:space="preserve"> · ไม่มี Job Admin API, Email Template API (2026-08-06) และไม่มี SRM inbound adapter แล้ว (2026-08-07) · </w:t>
            </w:r>
            <w:r>
              <w:rPr>
                <w:rFonts w:ascii="Arial" w:hAnsi="Arial" w:eastAsia="Arial" w:cs="Tahoma"/>
                <w:b/>
                <w:sz w:val="18"/>
              </w:rPr>
              <w:t>⚠️ มติ 2026-09-02: งานสร้าง batch runner / scheduler / cli / job-failure notifier ถูกตัดออกจากเอกสารฉบับนี้</w:t>
            </w:r>
            <w:r>
              <w:rPr>
                <w:rFonts w:ascii="Arial" w:hAnsi="Arial" w:eastAsia="Arial" w:cs="Tahoma"/>
                <w:sz w:val="18"/>
              </w:rPr>
              <w:t xml:space="preserve"> — batch job ทั้ง 12 ตัวย้ายไปรันบน </w:t>
            </w:r>
            <w:r>
              <w:rPr>
                <w:rFonts w:ascii="Courier New" w:hAnsi="Courier New" w:eastAsia="Courier New" w:cs="Tahoma"/>
                <w:sz w:val="18"/>
              </w:rPr>
              <w:t>SBP/srm-sps-spsap-sop-sgi-batch</w:t>
            </w:r>
            <w:r>
              <w:rPr>
                <w:rFonts w:ascii="Arial" w:hAnsi="Arial" w:eastAsia="Arial" w:cs="Tahoma"/>
                <w:sz w:val="18"/>
              </w:rPr>
              <w:t xml:space="preserve"> ที่มี dispatcher + </w:t>
            </w:r>
            <w:r>
              <w:rPr>
                <w:rFonts w:ascii="Courier New" w:hAnsi="Courier New" w:eastAsia="Courier New" w:cs="Tahoma"/>
                <w:sz w:val="18"/>
              </w:rPr>
              <w:t>integration_log</w:t>
            </w:r>
            <w:r>
              <w:rPr>
                <w:rFonts w:ascii="Arial" w:hAnsi="Arial" w:eastAsia="Arial" w:cs="Tahoma"/>
                <w:sz w:val="18"/>
              </w:rPr>
              <w:t xml:space="preserve"> + structured log พร้อมแล้ว เอกสารฉบับนี้เหลือเฉพาะ </w:t>
            </w:r>
            <w:r>
              <w:rPr>
                <w:rFonts w:ascii="Arial" w:hAnsi="Arial" w:eastAsia="Arial" w:cs="Tahoma"/>
                <w:b/>
                <w:sz w:val="18"/>
              </w:rPr>
              <w:t>ฝั่ง API ที่ยังอยู่ใน store-backend</w:t>
            </w:r>
          </w:p>
        </w:tc>
      </w:tr>
    </w:tbl>
    <w:p/>
    <w:p>
      <w:r>
        <w:t>Common contract reference: ทุกหัวข้อ API/FE ต้องยึด LLDD-BE-API-Common-Contracts.pdf และ LLDD-FE-Integration-Contracts.pdf สำหรับ error/auth/format/pagination/action/RBAC ก่อนลงรายละเอียดเฉพาะหน้าหรือเฉพาะ endpoint</w:t>
      </w:r>
    </w:p>
    <w:p>
      <w:pPr>
        <w:pStyle w:val="Heading2"/>
        <w:keepNext/>
        <w:keepLines/>
        <w:pageBreakBefore w:val="0"/>
      </w:pPr>
      <w:r>
        <w:t>1.1 เอกสาร LLDD ที่เกี่ยวข้อง</w:t>
      </w:r>
    </w:p>
    <w:p>
      <w:pPr>
        <w:keepNext w:val="0"/>
      </w:pPr>
      <w:r>
        <w:t>ตารางนี้สร้างจาก endpoint และตารางที่เอกสารฉบับนี้ประกาศไว้จริง — อ่านฉบับที่อยู่ในตารางก่อนลงมือ เพื่อไม่ให้สัญญา request/response หรือชื่อคอลัมน์หลุดจากกัน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cantSplit/>
        </w:trPr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ความสัมพันธ์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เอกสาร LLDD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เกี่ยวข้องตรงไหน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สัญญากลาง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b/>
                <w:sz w:val="18"/>
              </w:rPr>
              <w:t>LLDD-BE-API-Common-Contracts.pdf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envelope </w:t>
            </w:r>
            <w:r>
              <w:rPr>
                <w:rFonts w:ascii="Courier New" w:hAnsi="Courier New" w:eastAsia="Courier New" w:cs="Tahoma"/>
                <w:sz w:val="18"/>
              </w:rPr>
              <w:t>{success,data}</w:t>
            </w:r>
            <w:r>
              <w:rPr>
                <w:rFonts w:ascii="Arial" w:hAnsi="Arial" w:eastAsia="Arial" w:cs="Tahoma"/>
                <w:sz w:val="18"/>
              </w:rPr>
              <w:t xml:space="preserve"> · error code · pagination · รูปแบบวันที่/เลขเอกสาร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โครงสร้างข้อมูล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b/>
                <w:sz w:val="18"/>
              </w:rPr>
              <w:t>LLDD-BE-Database-Structure.pdf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DDL ของตารางที่หัวข้อ Reference DB Mapping อ้างถึง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แพลตฟอร์มระบบเดิม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b/>
                <w:sz w:val="18"/>
              </w:rPr>
              <w:t>LLDD-BE-Integration-SBP-Platform.pdf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header จาก BFF (</w:t>
            </w:r>
            <w:r>
              <w:rPr>
                <w:rFonts w:ascii="Courier New" w:hAnsi="Courier New" w:eastAsia="Courier New" w:cs="Tahoma"/>
                <w:sz w:val="18"/>
              </w:rPr>
              <w:t>x-api-key</w:t>
            </w:r>
            <w:r>
              <w:rPr>
                <w:rFonts w:ascii="Arial" w:hAnsi="Arial" w:eastAsia="Arial" w:cs="Tahoma"/>
                <w:sz w:val="18"/>
              </w:rPr>
              <w:t xml:space="preserve"> / </w:t>
            </w:r>
            <w:r>
              <w:rPr>
                <w:rFonts w:ascii="Courier New" w:hAnsi="Courier New" w:eastAsia="Courier New" w:cs="Tahoma"/>
                <w:sz w:val="18"/>
              </w:rPr>
              <w:t>x-user-*</w:t>
            </w:r>
            <w:r>
              <w:rPr>
                <w:rFonts w:ascii="Arial" w:hAnsi="Arial" w:eastAsia="Arial" w:cs="Tahoma"/>
                <w:sz w:val="18"/>
              </w:rPr>
              <w:t>) · การ reuse ตารางและ service ของระบบ SBP เดิม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ต้องจบก่อน (ลำดับงาน)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b/>
                <w:sz w:val="18"/>
              </w:rPr>
              <w:t>LLDD-BE-Database-Structure.pdf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เป็นฉบับต้นทางของสัญญา/โครงที่ฉบับนี้อ้าง</w:t>
            </w:r>
          </w:p>
        </w:tc>
      </w:tr>
    </w:tbl>
    <w:p/>
    <w:p>
      <w:pPr>
        <w:pStyle w:val="Heading1"/>
        <w:keepNext/>
        <w:keepLines/>
        <w:pageBreakBefore w:val="0"/>
      </w:pPr>
      <w:r>
        <w:t>2. Screen / Functional Scope</w:t>
      </w:r>
    </w:p>
    <w:p>
      <w:pPr>
        <w:pStyle w:val="ListBullet"/>
        <w:keepLines/>
      </w:pPr>
      <w:r>
        <w:t>Notification adapter ผ่าน @gosoft-sbp/email-lib</w:t>
      </w:r>
    </w:p>
    <w:p>
      <w:pPr>
        <w:pStyle w:val="ListBullet"/>
        <w:keepLines/>
      </w:pPr>
      <w:r>
        <w:t xml:space="preserve">❌ </w:t>
      </w:r>
      <w:r>
        <w:rPr>
          <w:b/>
        </w:rPr>
        <w:t>ไม่มี interface tracking API แล้ว</w:t>
      </w:r>
      <w:r>
        <w:t xml:space="preserve"> — ตัดทั้งกลุ่ม 2026-09-22 (ไม่มีที่มาใน K2 เดิม/ข้อกำหนดทางธุรกิจ/SDD · ไม่มีผู้เรียก)</w:t>
      </w:r>
    </w:p>
    <w:p>
      <w:pPr>
        <w:pStyle w:val="ListBullet"/>
        <w:keepLines/>
      </w:pPr>
      <w:r>
        <w:rPr>
          <w:b/>
        </w:rPr>
        <w:t>ไม่มี STA ACK callback</w:t>
      </w:r>
      <w:r>
        <w:t xml:space="preserve"> — ตัดเมื่อ 2026-09-08 (ข้อ 2.13) เพราะสเปก STA ไม่มี ACK แบบ HTTP</w:t>
      </w:r>
    </w:p>
    <w:p>
      <w:pPr>
        <w:pStyle w:val="ListBullet"/>
        <w:keepLines/>
      </w:pPr>
      <w:r>
        <w:t>ไม่มี Batch Job Admin API และไม่มี inbound endpoint ของ SRM</w:t>
      </w:r>
    </w:p>
    <w:p>
      <w:pPr>
        <w:pStyle w:val="ListBullet"/>
        <w:keepLines/>
      </w:pPr>
      <w:r>
        <w:rPr>
          <w:b/>
        </w:rPr>
        <w:t>ไม่รวม batch runner/scheduler</w:t>
      </w:r>
      <w:r>
        <w:t xml:space="preserve"> — อยู่ที่ sop-sgi-batch (มติ 2026-09-02)</w:t>
      </w:r>
    </w:p>
    <w:p>
      <w:pPr>
        <w:pStyle w:val="ListBullet"/>
        <w:keepLines/>
      </w:pPr>
      <w:r>
        <w:t xml:space="preserve">การติดตาม interface ที่ยังอยู่: ตาราง </w:t>
      </w:r>
      <w:r>
        <w:rPr>
          <w:rFonts w:ascii="Courier New" w:hAnsi="Courier New" w:eastAsia="Courier New" w:cs="Tahoma"/>
        </w:rPr>
        <w:t>sgi_interface_transactions</w:t>
      </w:r>
      <w:r>
        <w:t xml:space="preserve"> (อ่านด้วย SQL) · </w:t>
      </w:r>
      <w:r>
        <w:rPr>
          <w:rFonts w:ascii="Courier New" w:hAnsi="Courier New" w:eastAsia="Courier New" w:cs="Tahoma"/>
        </w:rPr>
        <w:t>integration_log</w:t>
      </w:r>
      <w:r>
        <w:t xml:space="preserve"> · อีเมลเตือนของ Job 10</w:t>
      </w:r>
    </w:p>
    <w:p>
      <w:pPr>
        <w:pStyle w:val="Heading1"/>
        <w:keepNext/>
        <w:keepLines/>
        <w:pageBreakBefore w:val="0"/>
      </w:pPr>
      <w:r>
        <w:t>3. Screenshot Reference</w:t>
      </w:r>
    </w:p>
    <w:p>
      <w:pPr>
        <w:keepNext w:val="0"/>
      </w:pPr>
      <w:r>
        <w:t>ไม่มีภาพหน้าจอสำหรับหัวข้อนี้ — เป็นเอกสารฝั่ง Backend/Batch ที่ไม่มี UI (ภาพหน้าจอทั้งหมดอยู่ในเอกสารชุด FE)</w:t>
      </w:r>
    </w:p>
    <w:p>
      <w:pPr>
        <w:pStyle w:val="Heading1"/>
        <w:keepNext/>
        <w:keepLines/>
        <w:pageBreakBefore w:val="0"/>
      </w:pPr>
      <w:r>
        <w:t>4. Implementation Flow &amp; Sequence Diagram (Reference)</w:t>
      </w:r>
    </w:p>
    <w:p>
      <w:pPr>
        <w:pStyle w:val="Heading2"/>
        <w:keepNext/>
        <w:keepLines/>
        <w:pageBreakBefore w:val="0"/>
      </w:pPr>
      <w:r>
        <w:t>4.1 Implementation Flow (ลำดับขั้นการทำงาน)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669280" cy="328818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-LLDD-BE-Job-Batch-Email-SRM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2881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jc w:val="center"/>
      </w:pPr>
      <w:r>
        <w:rPr>
          <w:i/>
          <w:sz w:val="18"/>
        </w:rPr>
        <w:t>รูปที่ 1: Implementation flow reference: LLDD BE - Job Batch and Email Integration</w:t>
      </w:r>
    </w:p>
    <w:p>
      <w:pPr>
        <w:pStyle w:val="Heading2"/>
        <w:keepNext/>
        <w:keepLines/>
        <w:pageBreakBefore w:val="0"/>
      </w:pPr>
      <w:r>
        <w:t>4.2 Sequence Diagram (ใครคุยกับใคร ลำดับไหน)</w:t>
      </w:r>
    </w:p>
    <w:p>
      <w:pPr>
        <w:keepNext w:val="0"/>
      </w:pPr>
      <w:r>
        <w:t>ผู้แสดงและลำดับข้อความในภาพนี้สร้างจาก endpoint ในหัวข้อ 7 และตารางในหัวข้อ Reference DB Mapping ของเอกสารฉบับนี้เอง จึงตรงกับสัญญาเสมอ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669280" cy="463547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-LLDD-BE-Job-Batch-Email-SRM-sequenc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6354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jc w:val="center"/>
      </w:pPr>
      <w:r>
        <w:rPr>
          <w:i/>
          <w:sz w:val="18"/>
        </w:rPr>
        <w:t>รูปที่ 2: Sequence diagram: LLDD BE - Job Batch and Email Integration</w:t>
      </w:r>
    </w:p>
    <w:p>
      <w:pPr>
        <w:pStyle w:val="Heading1"/>
        <w:keepNext/>
        <w:keepLines/>
        <w:pageBreakBefore w:val="0"/>
      </w:pPr>
      <w:r>
        <w:t>5. Field, Format, and Validation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Field / UI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Format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Validation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Behavior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jobNo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required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maps to job registry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sourceRefNo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required for SRM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idempotency key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templateCode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EM-xx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required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email template key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transactionId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uuid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generated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integration log key</w:t>
            </w:r>
          </w:p>
        </w:tc>
      </w:tr>
    </w:tbl>
    <w:p/>
    <w:p>
      <w:pPr>
        <w:pStyle w:val="Heading2"/>
        <w:keepNext/>
        <w:keepLines/>
        <w:pageBreakBefore w:val="0"/>
      </w:pPr>
      <w:r>
        <w:t>5.9 Input / Progress / Output Contract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Stage</w:t>
            </w:r>
          </w:p>
        </w:tc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Contract for implementation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Input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ไม่มี endpoint ของตัวเอง — input คือ request ที่เอกสารอื่นส่งเข้ามา พร้อม user context จาก BFF header (ดู 5.1) และค่ากำหนดกลางที่อ่านจากระบบเดิม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Progress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Receive request; Validate schema; Check idempotency; Process records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Output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(application log แบบ structured); sgi_interface_transactions</w:t>
            </w:r>
          </w:p>
        </w:tc>
      </w:tr>
    </w:tbl>
    <w:p/>
    <w:p>
      <w:pPr>
        <w:pStyle w:val="Heading2"/>
        <w:keepNext/>
        <w:keepLines/>
        <w:pageBreakBefore w:val="0"/>
      </w:pPr>
      <w:r>
        <w:t>5.90 Endpoint Implementation Contract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Endpoint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Use-case owner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Service/repository behavior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Definition of done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Internal service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ออกแบบ </w:t>
            </w:r>
            <w:r>
              <w:rPr>
                <w:rFonts w:ascii="Arial" w:hAnsi="Arial" w:eastAsia="Arial" w:cs="Tahoma"/>
                <w:b/>
                <w:sz w:val="18"/>
              </w:rPr>
              <w:t>Notification Service</w:t>
            </w:r>
            <w:r>
              <w:rPr>
                <w:rFonts w:ascii="Arial" w:hAnsi="Arial" w:eastAsia="Arial" w:cs="Tahoma"/>
                <w:sz w:val="18"/>
              </w:rPr>
              <w:t xml:space="preserve"> ของ SGI (ส่งอีเมลผ่าน </w:t>
            </w:r>
            <w:r>
              <w:rPr>
                <w:rFonts w:ascii="Courier New" w:hAnsi="Courier New" w:eastAsia="Courier New" w:cs="Tahoma"/>
                <w:sz w:val="18"/>
              </w:rPr>
              <w:t>@gosoft-sbp/email-lib</w:t>
            </w:r>
            <w:r>
              <w:rPr>
                <w:rFonts w:ascii="Arial" w:hAnsi="Arial" w:eastAsia="Arial" w:cs="Tahoma"/>
                <w:sz w:val="18"/>
              </w:rPr>
              <w:t xml:space="preserve">) ฝั่ง store-backend · 🔴 </w:t>
            </w:r>
            <w:r>
              <w:rPr>
                <w:rFonts w:ascii="Arial" w:hAnsi="Arial" w:eastAsia="Arial" w:cs="Tahoma"/>
                <w:b/>
                <w:sz w:val="18"/>
              </w:rPr>
              <w:t>ตัดกลุ่ม interface tracking ออกทั้งกลุ่ม 2026-09-22 (มติผู้ใช้)</w:t>
            </w:r>
            <w:r>
              <w:rPr>
                <w:rFonts w:ascii="Arial" w:hAnsi="Arial" w:eastAsia="Arial" w:cs="Tahoma"/>
                <w:sz w:val="18"/>
              </w:rPr>
              <w:t xml:space="preserve"> — </w:t>
            </w:r>
            <w:r>
              <w:rPr>
                <w:rFonts w:ascii="Courier New" w:hAnsi="Courier New" w:eastAsia="Courier New" w:cs="Tahoma"/>
                <w:sz w:val="18"/>
              </w:rPr>
              <w:t>GET /sgi/interface/tracking</w:t>
            </w:r>
            <w:r>
              <w:rPr>
                <w:rFonts w:ascii="Arial" w:hAnsi="Arial" w:eastAsia="Arial" w:cs="Tahoma"/>
                <w:sz w:val="18"/>
              </w:rPr>
              <w:t xml:space="preserve"> และ </w:t>
            </w:r>
            <w:r>
              <w:rPr>
                <w:rFonts w:ascii="Courier New" w:hAnsi="Courier New" w:eastAsia="Courier New" w:cs="Tahoma"/>
                <w:sz w:val="18"/>
              </w:rPr>
              <w:t>GET /sgi/interface/pending-ack</w:t>
            </w:r>
            <w:r>
              <w:rPr>
                <w:rFonts w:ascii="Arial" w:hAnsi="Arial" w:eastAsia="Arial" w:cs="Tahoma"/>
                <w:sz w:val="18"/>
              </w:rPr>
              <w:t xml:space="preserve"> ไม่มีหน้าจอนี้ทั้งในระบบ K2 เดิมและใน ข้อกำหนดทางธุรกิจ/SDD และไม่มีผู้เรียกสักราย (batch อ่าน/เขียน </w:t>
            </w:r>
            <w:r>
              <w:rPr>
                <w:rFonts w:ascii="Courier New" w:hAnsi="Courier New" w:eastAsia="Courier New" w:cs="Tahoma"/>
                <w:sz w:val="18"/>
              </w:rPr>
              <w:t>sgi_interface_transactions</w:t>
            </w:r>
            <w:r>
              <w:rPr>
                <w:rFonts w:ascii="Arial" w:hAnsi="Arial" w:eastAsia="Arial" w:cs="Tahoma"/>
                <w:sz w:val="18"/>
              </w:rPr>
              <w:t xml:space="preserve"> ตรงด้วย SQL) · </w:t>
            </w:r>
            <w:r>
              <w:rPr>
                <w:rFonts w:ascii="Arial" w:hAnsi="Arial" w:eastAsia="Arial" w:cs="Tahoma"/>
                <w:b/>
                <w:sz w:val="18"/>
              </w:rPr>
              <w:t>เอกสารฉบับนี้จึงไม่เหลือ REST endpoint แล้ว</w:t>
            </w:r>
            <w:r>
              <w:rPr>
                <w:rFonts w:ascii="Arial" w:hAnsi="Arial" w:eastAsia="Arial" w:cs="Tahoma"/>
                <w:sz w:val="18"/>
              </w:rPr>
              <w:t xml:space="preserve"> ⚠️ ชั่วโมงประมาณการเดิม (54 ชม.) ตั้งไว้ตอนที่ยังมี 2 เส้นนั้น — </w:t>
            </w:r>
            <w:r>
              <w:rPr>
                <w:rFonts w:ascii="Arial" w:hAnsi="Arial" w:eastAsia="Arial" w:cs="Tahoma"/>
                <w:b/>
                <w:sz w:val="18"/>
              </w:rPr>
              <w:t>ต้องประเมินใหม่</w:t>
            </w:r>
            <w:r>
              <w:rPr>
                <w:rFonts w:ascii="Arial" w:hAnsi="Arial" w:eastAsia="Arial" w:cs="Tahoma"/>
                <w:sz w:val="18"/>
              </w:rPr>
              <w:t xml:space="preserve"> · ไม่มี Job Admin API, Email Template API (2026-08-06) และไม่มี SRM inbound adapter แล้ว (2026-08-07) · </w:t>
            </w:r>
            <w:r>
              <w:rPr>
                <w:rFonts w:ascii="Arial" w:hAnsi="Arial" w:eastAsia="Arial" w:cs="Tahoma"/>
                <w:b/>
                <w:sz w:val="18"/>
              </w:rPr>
              <w:t>⚠️ มติ 2026-09-02: งานสร้าง batch runner / scheduler / cli / job-failure notifier ถูกตัดออกจากเอกสารฉบับนี้</w:t>
            </w:r>
            <w:r>
              <w:rPr>
                <w:rFonts w:ascii="Arial" w:hAnsi="Arial" w:eastAsia="Arial" w:cs="Tahoma"/>
                <w:sz w:val="18"/>
              </w:rPr>
              <w:t xml:space="preserve"> — batch job ทั้ง 12 ตัวย้ายไปรันบน </w:t>
            </w:r>
            <w:r>
              <w:rPr>
                <w:rFonts w:ascii="Courier New" w:hAnsi="Courier New" w:eastAsia="Courier New" w:cs="Tahoma"/>
                <w:sz w:val="18"/>
              </w:rPr>
              <w:t>SBP/srm-sps-spsap-sop-sgi-batch</w:t>
            </w:r>
            <w:r>
              <w:rPr>
                <w:rFonts w:ascii="Arial" w:hAnsi="Arial" w:eastAsia="Arial" w:cs="Tahoma"/>
                <w:sz w:val="18"/>
              </w:rPr>
              <w:t xml:space="preserve"> ที่มี dispatcher + </w:t>
            </w:r>
            <w:r>
              <w:rPr>
                <w:rFonts w:ascii="Courier New" w:hAnsi="Courier New" w:eastAsia="Courier New" w:cs="Tahoma"/>
                <w:sz w:val="18"/>
              </w:rPr>
              <w:t>integration_log</w:t>
            </w:r>
            <w:r>
              <w:rPr>
                <w:rFonts w:ascii="Arial" w:hAnsi="Arial" w:eastAsia="Arial" w:cs="Tahoma"/>
                <w:sz w:val="18"/>
              </w:rPr>
              <w:t xml:space="preserve"> + structured log พร้อมแล้ว เอกสารฉบับนี้เหลือเฉพาะ </w:t>
            </w:r>
            <w:r>
              <w:rPr>
                <w:rFonts w:ascii="Arial" w:hAnsi="Arial" w:eastAsia="Arial" w:cs="Tahoma"/>
                <w:b/>
                <w:sz w:val="18"/>
              </w:rPr>
              <w:t>ฝั่ง API ที่ยังอยู่ใน store-backend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เรียกจาก use case ภายในเท่านั้น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job run guard prevents duplicate running job</w:t>
            </w:r>
          </w:p>
        </w:tc>
      </w:tr>
    </w:tbl>
    <w:p/>
    <w:p>
      <w:pPr>
        <w:pStyle w:val="Heading2"/>
        <w:keepNext/>
        <w:keepLines/>
        <w:pageBreakBefore w:val="0"/>
      </w:pPr>
      <w:r>
        <w:t>5.91 Backend Execution Sequence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cantSplit/>
        </w:trPr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Step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Behavior specific to this LLDD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Failure/test evidence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1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Receive request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run job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2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Validate schema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run duplicate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3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Check idempotency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interface tracking filter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4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Process records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watchdog ข้อความค้างส่ง (ยังไม่ publisher confirm)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5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Log success/failure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email preview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6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Return summary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— (ยังไม่มี test เฉพาะขั้นนี้ · ครอบด้วย test รวมของเอกสารในหัวข้อ 11)</w:t>
            </w:r>
          </w:p>
        </w:tc>
      </w:tr>
    </w:tbl>
    <w:p/>
    <w:p>
      <w:pPr>
        <w:pStyle w:val="Heading1"/>
        <w:keepNext/>
        <w:keepLines/>
        <w:pageBreakBefore w:val="0"/>
      </w:pPr>
      <w:r>
        <w:t>6. Button / User Action Mapping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Action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Trigger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API / Service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Expected Result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Run job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POST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jobRunner.run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queued/run history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Receive SRM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POST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srmIntegration.ingest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transaction result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Preview email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POST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emailTemplate.render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merged subject/body</w:t>
            </w:r>
          </w:p>
        </w:tc>
      </w:tr>
    </w:tbl>
    <w:p/>
    <w:p>
      <w:pPr>
        <w:pStyle w:val="Heading1"/>
        <w:keepNext/>
        <w:keepLines/>
        <w:pageBreakBefore w:val="0"/>
      </w:pPr>
      <w:r>
        <w:t>7. API Contract</w:t>
      </w:r>
    </w:p>
    <w:p>
      <w:pPr>
        <w:keepNext w:val="0"/>
      </w:pPr>
      <w:r>
        <w:rPr>
          <w:b/>
        </w:rPr>
        <w:t>เอกสารฉบับนี้ไม่มี endpoint ของตัวเอง</w:t>
      </w:r>
      <w:r>
        <w:t xml:space="preserve"> — เป็นสัญญา/งานภายในที่เอกสารอื่นเรียกใช้ (ดูขอบเขตใน 5.90 Endpoint Implementation Contract) · รายการ endpoint ทั้ง 30 เส้นของ SGI อยู่ที่ </w:t>
      </w:r>
      <w:r>
        <w:rPr>
          <w:b/>
        </w:rPr>
        <w:t>LLDD-API.pdf</w:t>
      </w:r>
      <w:r>
        <w:t xml:space="preserve"> และ </w:t>
      </w:r>
      <w:r>
        <w:rPr>
          <w:rFonts w:ascii="Courier New" w:hAnsi="Courier New" w:eastAsia="Courier New" w:cs="Tahoma"/>
        </w:rPr>
        <w:t>API design</w:t>
      </w:r>
    </w:p>
    <w:p>
      <w:pPr>
        <w:pStyle w:val="Heading1"/>
        <w:keepNext/>
        <w:keepLines/>
        <w:pageBreakBefore w:val="0"/>
      </w:pPr>
      <w:r>
        <w:t>8. Reference DB Mapping (No Database Page Work)</w:t>
      </w:r>
    </w:p>
    <w:p>
      <w:pPr>
        <w:keepNext w:val="0"/>
      </w:pPr>
      <w:r>
        <w:t>ส่วนนี้เป็นข้อมูลอ้างอิงสำหรับการ implement API/Job เท่านั้น ไม่ใช่งานสร้างหน้า Database, ไม่ใช่งานออกแบบ DB page และไม่ถูกนับเป็น deliverable แยกของ FE/BE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cantSplit/>
        </w:trPr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Table / Object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R/W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Usage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(backend config: config file/env)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enabled, cron, params ของ batch — ตาราง job_configs ถูกตัด 2026-08-06 ไม่มีหน้าจอควบคุม · </w:t>
            </w:r>
            <w:r>
              <w:rPr>
                <w:rFonts w:ascii="Arial" w:hAnsi="Arial" w:eastAsia="Arial" w:cs="Tahoma"/>
                <w:b/>
                <w:sz w:val="18"/>
              </w:rPr>
              <w:t>cron จริงตั้งที่ AWS Batch scheduled event ของ sop-sgi-batch ไม่ใช่ที่ store-backend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(application log แบบ structured)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W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ประวัติการรันและสถานะล่าสุด — ตาราง job_run_histories ถูกตัด 2026-08-06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sgi_interface_transactions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R/W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tracking การรับส่งไฟล์/ข้อความ + outbox (สถานะจบที่ outbox_status = CONFIRMED)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email_template (SBP)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subject_format/body_format ของระบบ SBP เดิม — อ่านอย่างเดียว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email_sent (SBP)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W (โดย email-lib)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log การส่งของ batch — lib เขียนให้เอง</w:t>
            </w:r>
          </w:p>
        </w:tc>
      </w:tr>
    </w:tbl>
    <w:p/>
    <w:p>
      <w:pPr>
        <w:pStyle w:val="Heading1"/>
        <w:keepNext/>
        <w:keepLines/>
        <w:pageBreakBefore w:val="0"/>
      </w:pPr>
      <w:r>
        <w:t>9. Skeleton Code (store-backend + BFF)</w:t>
      </w:r>
    </w:p>
    <w:p>
      <w:pPr>
        <w:keepNext w:val="0"/>
      </w:pPr>
      <w:r>
        <w:t xml:space="preserve">โครงโค้ดตั้งต้นของเอกสารฉบับนี้ ยึด convention จริงของ </w:t>
      </w:r>
      <w:r>
        <w:rPr>
          <w:rFonts w:ascii="Courier New" w:hAnsi="Courier New" w:eastAsia="Courier New" w:cs="Tahoma"/>
        </w:rPr>
        <w:t>srm-sps-spsap-store-backend</w:t>
      </w:r>
      <w:r>
        <w:t xml:space="preserve"> (NestJS 11 + TypeORM, schema </w:t>
      </w:r>
      <w:r>
        <w:rPr>
          <w:rFonts w:ascii="Courier New" w:hAnsi="Courier New" w:eastAsia="Courier New" w:cs="Tahoma"/>
        </w:rPr>
        <w:t>sps_store</w:t>
      </w:r>
      <w:r>
        <w:t xml:space="preserve">, custom provider </w:t>
      </w:r>
      <w:r>
        <w:rPr>
          <w:rFonts w:ascii="Courier New" w:hAnsi="Courier New" w:eastAsia="Courier New" w:cs="Tahoma"/>
        </w:rPr>
        <w:t>DATA_SOURCE</w:t>
      </w:r>
      <w:r>
        <w:t xml:space="preserve"> ที่ route SELECT ไป slave pool) และ </w:t>
      </w:r>
      <w:r>
        <w:rPr>
          <w:rFonts w:ascii="Courier New" w:hAnsi="Courier New" w:eastAsia="Courier New" w:cs="Tahoma"/>
        </w:rPr>
        <w:t>srm-sps-spsap-sbp-bff</w:t>
      </w:r>
      <w:r>
        <w:t xml:space="preserve"> (ไม่มี DB, forward ผ่าน client service). ทุกจุดที่ต้องเติมกำกับด้วย </w:t>
      </w:r>
      <w:r>
        <w:rPr>
          <w:rFonts w:ascii="Courier New" w:hAnsi="Courier New" w:eastAsia="Courier New" w:cs="Tahoma"/>
        </w:rPr>
        <w:t>// TODO:</w:t>
      </w:r>
      <w:r>
        <w:t xml:space="preserve"> และ response ทุกเส้นถูกห่อเป็น </w:t>
      </w:r>
      <w:r>
        <w:rPr>
          <w:rFonts w:ascii="Courier New" w:hAnsi="Courier New" w:eastAsia="Courier New" w:cs="Tahoma"/>
        </w:rPr>
        <w:t>{success, data}</w:t>
      </w:r>
      <w:r>
        <w:t xml:space="preserve"> โดย ResponseInterceptor อยู่แล้ว จึงห้าม service ห่อซ้ำ</w:t>
      </w:r>
    </w:p>
    <w:p>
      <w:pPr>
        <w:pStyle w:val="Heading2"/>
        <w:keepNext/>
        <w:keepLines/>
        <w:pageBreakBefore w:val="0"/>
      </w:pPr>
      <w:r>
        <w:t>9.1 ผังไฟล์ที่ต้องสร้าง</w:t>
      </w:r>
    </w:p>
    <w:p>
      <w:pPr>
        <w:keepNext w:val="0"/>
      </w:pPr>
      <w:r>
        <w:rPr>
          <w:b/>
        </w:rPr>
        <w:t>เอกสารฉบับนี้ไม่ต้องสร้างไฟล์ใหม่</w:t>
      </w:r>
      <w:r>
        <w:t xml:space="preserve"> — ทุก endpoint ที่อยู่ในตาราง API เป็น contract กลาง หรือถูก implement ที่เอกสารอื่น/ระบบ SBP เดิมแล้ว (ดูตารางด้านล่าง) การสร้าง controller ซ้ำจะทำให้ NestJS มี 2 controller จอง route เดียวกันแล้ว register ตัวแรกชนะเงียบ ๆ</w:t>
      </w:r>
    </w:p>
    <w:p>
      <w:pPr>
        <w:pStyle w:val="Heading2"/>
        <w:keepNext/>
        <w:keepLines/>
        <w:pageBreakBefore w:val="0"/>
      </w:pPr>
      <w:r>
        <w:t>9.2 สัญญากลางที่ต้องยึด</w:t>
      </w:r>
    </w:p>
    <w:p>
      <w:pPr>
        <w:keepLines w:val="0"/>
        <w:ind w:left="288"/>
      </w:pPr>
      <w:r>
        <w:rPr>
          <w:rFonts w:ascii="Courier New" w:hAnsi="Courier New" w:eastAsia="Courier New" w:cs="Tahoma"/>
          <w:sz w:val="16"/>
        </w:rPr>
        <w:t>// src/common/interceptors/response.interceptor.ts (มีอยู่แล้ว — ห้ามห่อซ้ำใน service)</w:t>
        <w:br/>
        <w:t>// success : { success: true, data }</w:t>
        <w:br/>
        <w:t>// error   : { success: false, data: null, error: { code, message } }</w:t>
        <w:br/>
        <w:t>// TODO: endpoint ของ SGI ทุกเส้นต้องคืน error message ภาษาไทย verbatim ตาม ข้อกำหนดทางธุรกิจ ผ่าน HttpException เท่านั้น</w:t>
      </w:r>
    </w:p>
    <w:p>
      <w:pPr>
        <w:pStyle w:val="Heading1"/>
        <w:keepNext/>
        <w:keepLines/>
        <w:pageBreakBefore w:val="0"/>
      </w:pPr>
      <w:r>
        <w:t>10. Database SQL</w:t>
      </w:r>
    </w:p>
    <w:p>
      <w:pPr>
        <w:keepNext w:val="0"/>
      </w:pPr>
      <w:r>
        <w:t>ไม่มี SQL เฉพาะของเอกสารนี้ — SQL ของแต่ละเส้นอยู่ในเอกสารเจ้าของ endpoint ตามตารางด้านบน</w:t>
      </w:r>
    </w:p>
    <w:p>
      <w:pPr>
        <w:pStyle w:val="Heading1"/>
        <w:keepNext/>
        <w:keepLines/>
        <w:pageBreakBefore w:val="0"/>
      </w:pPr>
      <w:r>
        <w:t>11. Processing Flow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Step</w:t>
            </w:r>
          </w:p>
        </w:tc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Description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1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Receive request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2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Validate schema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3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Check idempotency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4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Process records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5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Log success/failure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6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Return summary</w:t>
            </w:r>
          </w:p>
        </w:tc>
      </w:tr>
    </w:tbl>
    <w:p/>
    <w:p>
      <w:pPr>
        <w:pStyle w:val="Heading1"/>
        <w:keepNext/>
        <w:keepLines/>
        <w:pageBreakBefore w:val="0"/>
      </w:pPr>
      <w:r>
        <w:t>12. Acceptance Criteria</w:t>
      </w:r>
    </w:p>
    <w:p>
      <w:pPr>
        <w:pStyle w:val="ListBullet"/>
        <w:keepLines/>
      </w:pPr>
      <w:r>
        <w:t>job run guard prevents duplicate running job</w:t>
      </w:r>
    </w:p>
    <w:p>
      <w:pPr>
        <w:pStyle w:val="ListBullet"/>
        <w:keepLines/>
      </w:pPr>
      <w:r>
        <w:t>email preview renders variables</w:t>
      </w:r>
    </w:p>
    <w:p>
      <w:pPr>
        <w:pStyle w:val="ListBullet"/>
        <w:keepLines/>
      </w:pPr>
      <w:r>
        <w:t>failed records include detail</w:t>
      </w:r>
    </w:p>
    <w:p>
      <w:pPr>
        <w:pStyle w:val="ListBullet"/>
        <w:keepLines/>
      </w:pPr>
      <w:r>
        <w:t>ไม่มี inbound endpoint ของ SRM แล้ว (ตัด 2026-08-07) — เอกสารต้องไม่อ้างถึงอีก</w:t>
      </w:r>
    </w:p>
    <w:p>
      <w:pPr>
        <w:pStyle w:val="Heading1"/>
        <w:keepNext/>
        <w:keepLines/>
        <w:pageBreakBefore w:val="0"/>
      </w:pPr>
      <w:r>
        <w:t>13. Developer Test Checklist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No</w:t>
            </w:r>
          </w:p>
        </w:tc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Test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1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run job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2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run duplicate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3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interface tracking filter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4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watchdog ข้อความค้างส่ง (ยังไม่ publisher confirm)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5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email preview</w:t>
            </w:r>
          </w:p>
        </w:tc>
      </w:tr>
    </w:tbl>
    <w:p/>
    <w:p>
      <w:pPr>
        <w:pStyle w:val="Heading1"/>
        <w:keepNext/>
        <w:keepLines/>
        <w:pageBreakBefore w:val="0"/>
      </w:pPr>
      <w:r>
        <w:t>14. Unit Test Scope</w:t>
      </w:r>
    </w:p>
    <w:p>
      <w:pPr>
        <w:keepNext w:val="0"/>
      </w:pPr>
      <w:r>
        <w:rPr>
          <w:b/>
        </w:rPr>
        <w:t>3 ชั่วโมง</w:t>
      </w:r>
      <w:r>
        <w:t xml:space="preserve"> (30% ของ implementation 8 ชั่วโมง) · เครื่องมือ: Jest + mock repository/DataSource (ไม่ต่อ DB จริง)</w:t>
      </w:r>
    </w:p>
    <w:p>
      <w:r>
        <w:t xml:space="preserve">หัวข้อนี้คือ </w:t>
      </w:r>
      <w:r>
        <w:rPr>
          <w:b/>
        </w:rPr>
        <w:t>unit test</w:t>
      </w:r>
      <w:r>
        <w:t xml:space="preserve"> ที่ต้องเขียนคู่กับโค้ด — ต่างจาก *Developer Test Checklist* ซึ่งเป็น scenario ระดับ end-to-end/manual ที่ใช้ตอนตรวจรับ · รายการด้านล่าง derive จาก field/validation, acceptance criteria, endpoint และตารางที่เอกสารนี้เขียน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cantSplit/>
        </w:trPr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สิ่งที่ทดสอบ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ประเภท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เกณฑ์ผ่าน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jobNo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validation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ผ่านเมื่อถูกกฎ / โยน error เมื่อผิด — กฎ: required · รูปแบบ: string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sourceRefNo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validation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ผ่านเมื่อถูกกฎ / โยน error เมื่อผิด — กฎ: required for SRM · รูปแบบ: string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templateCode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validation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ผ่านเมื่อถูกกฎ / โยน error เมื่อผิด — กฎ: required · รูปแบบ: EM-xx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transactionId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validation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ผ่านเมื่อถูกกฎ / โยน error เมื่อผิด — กฎ: generated · รูปแบบ: uuid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business rule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logic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job run guard prevents duplicate running job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business rule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logic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email preview renders variables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business rule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logic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failed records include detail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business rule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logic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ไม่มี inbound endpoint ของ SRM แล้ว (ตัด 2026-08-07) — เอกสารต้องไม่อ้างถึงอีก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color w:val="8A3324"/>
                <w:sz w:val="18"/>
              </w:rPr>
              <w:t>(application log แบบ structured)</w:t>
            </w:r>
            <w:r>
              <w:rPr>
                <w:rFonts w:ascii="Arial" w:hAnsi="Arial" w:eastAsia="Arial" w:cs="Tahoma"/>
                <w:sz w:val="18"/>
              </w:rPr>
              <w:t xml:space="preserve">, </w:t>
            </w:r>
            <w:r>
              <w:rPr>
                <w:rFonts w:ascii="Courier New" w:hAnsi="Courier New" w:eastAsia="Courier New" w:cs="Tahoma"/>
                <w:sz w:val="18"/>
              </w:rPr>
              <w:t>sgi_interface_transactions</w:t>
            </w:r>
            <w:r>
              <w:rPr>
                <w:rFonts w:ascii="Arial" w:hAnsi="Arial" w:eastAsia="Arial" w:cs="Tahoma"/>
                <w:sz w:val="18"/>
              </w:rPr>
              <w:t xml:space="preserve">, </w:t>
            </w:r>
            <w:r>
              <w:rPr>
                <w:rFonts w:ascii="Courier New" w:hAnsi="Courier New" w:eastAsia="Courier New" w:cs="Tahoma"/>
                <w:sz w:val="18"/>
              </w:rPr>
              <w:t>email_sent (SBP)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transaction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จำลอง error กลางทาง แล้วยืนยันว่า rollback ครบ ไม่เหลือแถวค้าง (mock DataSource/QueryRunner)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service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error mapping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แปลง error ของ repository/lib เป็น error code ตามสัญญากลาง (LLDD-BE-API-Common-Contracts.pdf)</w:t>
            </w:r>
          </w:p>
        </w:tc>
      </w:tr>
    </w:tbl>
    <w:p/>
    <w:p>
      <w:pPr>
        <w:pStyle w:val="ListBullet"/>
        <w:keepLines/>
      </w:pPr>
      <w:r>
        <w:t>ทุกเคสต้องรันได้โดยไม่ต่อ DB/บริการภายนอกจริง — mock ที่ขอบ repository/client เสมอ</w:t>
      </w:r>
    </w:p>
    <w:p>
      <w:pPr>
        <w:pStyle w:val="ListBullet"/>
        <w:keepLines/>
      </w:pPr>
      <w:r>
        <w:t>ข้อความไทยที่ยืนยันในเทสต้องเป็น verbatim ตาม ข้อกำหนดทางธุรกิจ ห้ามพิมพ์ใหม่</w:t>
      </w:r>
    </w:p>
    <w:p>
      <w:pPr>
        <w:pStyle w:val="ListBullet"/>
        <w:keepLines/>
      </w:pPr>
      <w:r>
        <w:t>เกณฑ์ผ่านของ CI: ทุกเคสในตารางนี้มี test จริงและผ่านทั้งหมด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080" w:bottom="1152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Arial" w:cs="Tahoma"/>
        <w:sz w:val="16"/>
      </w:rPr>
      <w:t xml:space="preserve">หน้า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 w:eastAsia="Arial" w:cs="Tahoma"/>
        <w:color w:val="66717F"/>
        <w:sz w:val="16"/>
      </w:rPr>
      <w:t>LLDD BE - Job Batch and Email Integration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 w:cs="Tahom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 w:cs="Tahoma"/>
      <w:b/>
      <w:bCs/>
      <w:color w:val="1F4D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 w:cs="Tahoma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 w:cs="Tahoma"/>
      <w:b/>
      <w:bCs/>
      <w:color w:val="1F4D7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eastAsia="Arial" w:cs="Tahoma"/>
      <w:b/>
      <w:bCs/>
      <w:i/>
      <w:iCs/>
      <w:color w:val="2E74B5"/>
      <w:sz w:val="2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