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06 SBP DSA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06 - ฝ่าย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P-06 - ฝ่าย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6-SBP-DS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06 SBP DSA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6-SBP-DS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06 SBP DSA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P-06 - ฝ่าย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รอฝ่าย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เห็นข้อมูลเอกสารครบสำหรับตรวจสอบ แต่ทุก section เนื้อหาเป็น read-only</w:t>
      </w:r>
    </w:p>
    <w:p>
      <w:pPr>
        <w:pStyle w:val="ListBullet"/>
        <w:keepLines/>
      </w:pPr>
      <w:r>
        <w:t>เพิ่มเอกสารแนบประกอบการพิจารณาได้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ส่งหน่วยงานส่งเสริมธุรกิจ SBP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ไฟล์เกิน 5 MB ต้อง error FILE_TOO_LARGE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06 SBP DSA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roleProfileCode=P-06, statusCode=06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P-06: doc-header,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P-06: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SBP DSA; ใช้ allowlist และ 5 MB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FILE_TOO_LARGE/FILE_TYPE_UNSUPPORTED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P-06 เท่านั้น: เห็นควรไม่ชดเชย; หยุดชดเชยประกันรายได้; ส่งหน่วยงานส่งเสริมธุรกิจ SBP; ส่งเจ้าหน้าที่ SBP DSA ดำเนินการ; comment rules: เห็นควรไม่ชดเชย: ต้องกรอก comment; หยุดชดเชยประกันรายได้: comment optional; ส่งหน่วยงานส่งเสริมธุรกิจ SBP: comment optional; ส่งเจ้าหน้าที่ SBP DSA ดำเนินการ: comment optional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P-06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P-06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P-06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"01234",</w:t>
              <w:br/>
              <w:t xml:space="preserve">    "storeName": "หาดเจ้าหลาว",</w:t>
              <w:br/>
              <w:t xml:space="preserve">    "zone": "REL",</w:t>
              <w:br/>
              <w:t xml:space="preserve">    "storeType": "FC1",</w:t>
              <w:br/>
              <w:t xml:space="preserve">    "storeOpenDate": "2013-01-20",</w:t>
              <w:br/>
              <w:t xml:space="preserve">    "storeCloseDate": null,</w:t>
              <w:br/>
              <w:t xml:space="preserve">    "transferSbpDate": "2015-03-01"</w:t>
              <w:br/>
              <w:t xml:space="preserve">  },</w:t>
              <w:br/>
              <w:t xml:space="preserve">  "newStores": [</w:t>
              <w:br/>
              <w:t xml:space="preserve">    {</w:t>
              <w:br/>
              <w:t xml:space="preserve">      "id": 9001,</w:t>
              <w:br/>
              <w:t xml:space="preserve">      "newStoreCode": "00990",</w:t>
              <w:br/>
              <w:t xml:space="preserve">      "storeName": "อุดมสุข 58",</w:t>
              <w:br/>
              <w:t xml:space="preserve">      "zone": "BS",</w:t>
              <w:br/>
              <w:t xml:space="preserve">      "storeType": "A",</w:t>
              <w:br/>
              <w:t xml:space="preserve">      "ownerName": null,</w:t>
              <w:br/>
              <w:t xml:space="preserve">      "juristicName": null,</w:t>
              <w:br/>
              <w:t xml:space="preserve">      "openDate": "2025-03-14",</w:t>
              <w:br/>
              <w:t xml:space="preserve">      "closeDate": null,</w:t>
              <w:br/>
              <w:t xml:space="preserve">      "distanceKm": 0.48,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"nameEn": "Lotus Express",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"loopNo": 13,</w:t>
              <w:br/>
              <w:t xml:space="preserve">      "seqNo": 1,</w:t>
              <w:br/>
              <w:t xml:space="preserve">      "submitAccountMonth": "2026-05",</w:t>
              <w:br/>
              <w:t xml:space="preserve">      "impactMonth": "2026-04",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"POSTED",</w:t>
              <w:br/>
              <w:t xml:space="preserve">      "roundNo": 2,</w:t>
              <w:br/>
              <w:t xml:space="preserve">      "statusCode": "99",</w:t>
              <w:br/>
              <w:t xml:space="preserve">      "statusName": "เสร็จสิ้นดำเนินการ",</w:t>
              <w:br/>
              <w:t xml:space="preserve">      "decisionResult": "เห็นควรชดเชย"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"considerByName": "สมชาย ใจดี",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"versionNo": 3,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ชื่อร้านถูกกระทบ — join 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🔴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 ภาค และประเภทร้าน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</w:t>
            </w:r>
            <w:r>
              <w:rPr>
                <w:rFonts w:ascii="Courier New" w:hAnsi="Courier New" w:eastAsia="Courier New" w:cs="Tahoma"/>
                <w:sz w:val="18"/>
              </w:rPr>
              <w:t>store_code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dv_code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opt_dv_user_id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latitude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longitude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transfer_sbp_date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is_active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>) การ์ด "ข้อมูลร้านถูกกระทบ" จึงเคยไม่มีชื่อร้านให้แสดงเลย · null ได้เมื่อไม่พบร้านในทะเบียนระบบเดิม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ภาคของร้านถูกกระทบ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ที่ว่างทั้งตาราง) · เพิ่ม 2026-09-22 · null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impactedStore.transferSbpDate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ของแถว — ใช้เป็น key ของตารางบนหน้าจอ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ชื่อร้านเปิดใหม่ — มาจาก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7 ช่องบนหน้าจอไม่ได้อยู่ในตาราง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เก็บแค่ 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distance_km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compensate_percent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ชื่อร้าน/ภาค/ประเภทร้าน/เจ้าของ/นิติบุคคล/วันเปิด/วันปิด </w:t>
            </w:r>
            <w:r>
              <w:rPr>
                <w:rFonts w:ascii="Arial" w:hAnsi="Arial" w:eastAsia="Arial" w:cs="Tahoma"/>
                <w:b/>
                <w:sz w:val="18"/>
              </w:rPr>
              <w:t>ต้อง join master ตอนอ่าน</w:t>
            </w:r>
            <w:r>
              <w:rPr>
                <w:rFonts w:ascii="Arial" w:hAnsi="Arial" w:eastAsia="Arial" w:cs="Tahoma"/>
                <w:sz w:val="18"/>
              </w:rPr>
              <w:t xml:space="preserve"> (มติ 2026-09-21 — เลือกทางเลือก ก. ไม่เก็บ snapshot) · ⚠️ </w:t>
            </w:r>
            <w:r>
              <w:rPr>
                <w:rFonts w:ascii="Arial" w:hAnsi="Arial" w:eastAsia="Arial" w:cs="Tahoma"/>
                <w:b/>
                <w:sz w:val="18"/>
              </w:rPr>
              <w:t>ใช้ `store` ไม่ใช่ `mas_store`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mas_store.branch_type</w:t>
            </w:r>
            <w:r>
              <w:rPr>
                <w:rFonts w:ascii="Arial" w:hAnsi="Arial" w:eastAsia="Arial" w:cs="Tahoma"/>
                <w:sz w:val="18"/>
              </w:rPr>
              <w:t xml:space="preserve"> มีค่าเดียว (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) และ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เป็นรหัสคนละชุด · วัดแล้ว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ตรงโดเมนเดิม </w:t>
            </w:r>
            <w:r>
              <w:rPr>
                <w:rFonts w:ascii="Arial" w:hAnsi="Arial" w:eastAsia="Arial" w:cs="Tahoma"/>
                <w:b/>
                <w:sz w:val="18"/>
              </w:rPr>
              <w:t>7/7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ตรง </w:t>
            </w:r>
            <w:r>
              <w:rPr>
                <w:rFonts w:ascii="Arial" w:hAnsi="Arial" w:eastAsia="Arial" w:cs="Tahoma"/>
                <w:b/>
                <w:sz w:val="18"/>
              </w:rPr>
              <w:t>13/13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`fr_store` ต้อง `LATERAL … LIMIT 1`</w:t>
            </w:r>
            <w:r>
              <w:rPr>
                <w:rFonts w:ascii="Arial" w:hAnsi="Arial" w:eastAsia="Arial" w:cs="Tahoma"/>
                <w:sz w:val="18"/>
              </w:rPr>
              <w:t xml:space="preserve"> — 1,233 ร้านมีหลายสัญญา ไม่ดักจะ fan-out (ทดสอบจริง 11,870 → 12,070 แถว) · ⚠️ </w:t>
            </w:r>
            <w:r>
              <w:rPr>
                <w:rFonts w:ascii="Arial" w:hAnsi="Arial" w:eastAsia="Arial" w:cs="Tahoma"/>
                <w:b/>
                <w:sz w:val="18"/>
              </w:rPr>
              <w:t>ชื่อเจ้าของอยู่ตาราง `franchisee`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เป็นสตริงว่างทั้ง 11,583 แถว · join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ความครอบคลุมที่วัดได้จริงบนฐาน dev (11,870 แถว): ชื่อร้าน </w:t>
            </w:r>
            <w:r>
              <w:rPr>
                <w:rFonts w:ascii="Arial" w:hAnsi="Arial" w:eastAsia="Arial" w:cs="Tahoma"/>
                <w:b/>
                <w:sz w:val="18"/>
              </w:rPr>
              <w:t>100%</w:t>
            </w:r>
            <w:r>
              <w:rPr>
                <w:rFonts w:ascii="Arial" w:hAnsi="Arial" w:eastAsia="Arial" w:cs="Tahoma"/>
                <w:sz w:val="18"/>
              </w:rPr>
              <w:t xml:space="preserve"> · ภาค/ประเภทร้าน/วันเปิด </w:t>
            </w:r>
            <w:r>
              <w:rPr>
                <w:rFonts w:ascii="Arial" w:hAnsi="Arial" w:eastAsia="Arial" w:cs="Tahoma"/>
                <w:b/>
                <w:sz w:val="18"/>
              </w:rPr>
              <w:t>99.9%</w:t>
            </w:r>
            <w:r>
              <w:rPr>
                <w:rFonts w:ascii="Arial" w:hAnsi="Arial" w:eastAsia="Arial" w:cs="Tahoma"/>
                <w:sz w:val="18"/>
              </w:rPr>
              <w:t xml:space="preserve"> · เจ้าของ </w:t>
            </w:r>
            <w:r>
              <w:rPr>
                <w:rFonts w:ascii="Arial" w:hAnsi="Arial" w:eastAsia="Arial" w:cs="Tahoma"/>
                <w:b/>
                <w:sz w:val="18"/>
              </w:rPr>
              <w:t>38.7%</w:t>
            </w:r>
            <w:r>
              <w:rPr>
                <w:rFonts w:ascii="Arial" w:hAnsi="Arial" w:eastAsia="Arial" w:cs="Tahoma"/>
                <w:sz w:val="18"/>
              </w:rPr>
              <w:t xml:space="preserve"> · นิติบุคคล </w:t>
            </w:r>
            <w:r>
              <w:rPr>
                <w:rFonts w:ascii="Arial" w:hAnsi="Arial" w:eastAsia="Arial" w:cs="Tahoma"/>
                <w:b/>
                <w:sz w:val="18"/>
              </w:rPr>
              <w:t>38.9%</w:t>
            </w:r>
            <w:r>
              <w:rPr>
                <w:rFonts w:ascii="Arial" w:hAnsi="Arial" w:eastAsia="Arial" w:cs="Tahoma"/>
                <w:sz w:val="18"/>
              </w:rPr>
              <w:t xml:space="preserve"> · วันปิด </w:t>
            </w:r>
            <w:r>
              <w:rPr>
                <w:rFonts w:ascii="Arial" w:hAnsi="Arial" w:eastAsia="Arial" w:cs="Tahoma"/>
                <w:b/>
                <w:sz w:val="18"/>
              </w:rPr>
              <w:t>1.7%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ทุกช่องมาจาก LEFT JOIN จึงเป็น null ได้ทั้งหมด</w:t>
            </w:r>
            <w:r>
              <w:rPr>
                <w:rFonts w:ascii="Arial" w:hAnsi="Arial" w:eastAsia="Arial" w:cs="Tahoma"/>
                <w:sz w:val="18"/>
              </w:rPr>
              <w:t xml:space="preserve"> (หน้าจอรับค่าว่างได้ — ยืนยันแล้ว 2026-09-21)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(รหัสตัวอักษร เช่น </w:t>
            </w:r>
            <w:r>
              <w:rPr>
                <w:rFonts w:ascii="Courier New" w:hAnsi="Courier New" w:eastAsia="Courier New" w:cs="Tahoma"/>
                <w:sz w:val="18"/>
              </w:rPr>
              <w:t>BN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RSL</w:t>
            </w:r>
            <w:r>
              <w:rPr>
                <w:rFonts w:ascii="Arial" w:hAnsi="Arial" w:eastAsia="Arial" w:cs="Tahoma"/>
                <w:sz w:val="18"/>
              </w:rPr>
              <w:t xml:space="preserve">) ชุดเดียวกับตัวกรองภาคในรายงาน · null ได้เมื่อไม่พบร้านใน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newStores[].ownerName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franchisee.first_name + last_name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38.7%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 ไม่ใช่ข้อมูลผิด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newStores[].juristicName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 — </w:t>
            </w:r>
            <w:r>
              <w:rPr>
                <w:rFonts w:ascii="Courier New" w:hAnsi="Courier New" w:eastAsia="Courier New" w:cs="Tahoma"/>
                <w:sz w:val="18"/>
              </w:rPr>
              <w:t>juristic.juristic_name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38.9%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(คนละคอลัมน์กับ </w:t>
            </w:r>
            <w:r>
              <w:rPr>
                <w:rFonts w:ascii="Courier New" w:hAnsi="Courier New" w:eastAsia="Courier New" w:cs="Tahoma"/>
                <w:sz w:val="18"/>
              </w:rPr>
              <w:t>compensationHistories[].compensationAmount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ALLMAP = ระบบดึงมาเอง · USER = ผู้ใช้คีย์เพิ่ม · ⚠️ </w:t>
            </w:r>
            <w:r>
              <w:rPr>
                <w:rFonts w:ascii="Arial" w:hAnsi="Arial" w:eastAsia="Arial" w:cs="Tahoma"/>
                <w:b/>
                <w:sz w:val="18"/>
              </w:rPr>
              <w:t>ข้อมูลที่ย้ายมาจาก K2 มีค่า `K2` ปนอยู่ด้วย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 2026-09-22) หน้าจอจึงต้องถือว่า "ค่าที่ไม่ใช่ USER = ระบบดึงมา" ไม่ใช่เทียบเท่ากับ ALLMAP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PUT</w:t>
            </w:r>
            <w:r>
              <w:rPr>
                <w:rFonts w:ascii="Arial" w:hAnsi="Arial" w:eastAsia="Arial" w:cs="Tahoma"/>
                <w:sz w:val="18"/>
              </w:rPr>
              <w:t xml:space="preserve"> เพื่อแยกแถวเดิม (UPDATE) ออกจากแถวที่ผู้ใช้เพิ่มใหม่ (INSERT) · BE sync แบบ </w:t>
            </w:r>
            <w:r>
              <w:rPr>
                <w:rFonts w:ascii="Arial" w:hAnsi="Arial" w:eastAsia="Arial" w:cs="Tahoma"/>
                <w:b/>
                <w:sz w:val="18"/>
              </w:rPr>
              <w:t>แถวเดิมที่ไม่ถูกส่งมา = ถูกลบ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ของเดิม response ไม่มี id หน้าจอจึงรักษาตัวตนของแถวไม่ได้ — กดบันทึกครั้งเดียวจะกลายเป็นลบทั้งชุดแล้วสร้างใหม่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เหตุผลเดียวกับ </w:t>
            </w:r>
            <w:r>
              <w:rPr>
                <w:rFonts w:ascii="Courier New" w:hAnsi="Courier New" w:eastAsia="Courier New" w:cs="Tahoma"/>
                <w:sz w:val="18"/>
              </w:rPr>
              <w:t>competitors[].id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compensationHistories[].loopNo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คอลัมน์ ครั้ง ของตารางประวัติการชดเชยใช้ค่านี้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2026-09-25) —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sgi_compensation_documents.loop_no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CompLoopNo</w:t>
            </w:r>
            <w:r>
              <w:rPr>
                <w:rFonts w:ascii="Arial" w:hAnsi="Arial" w:eastAsia="Arial" w:cs="Tahoma"/>
                <w:sz w:val="18"/>
              </w:rPr>
              <w:t xml:space="preserve"> ของ K2 = รอบการชดเชยในครั้งที่ถูกกระทบนั้น · </w:t>
            </w:r>
            <w:r>
              <w:rPr>
                <w:rFonts w:ascii="Arial" w:hAnsi="Arial" w:eastAsia="Arial" w:cs="Tahoma"/>
                <w:b/>
                <w:sz w:val="18"/>
              </w:rPr>
              <w:t>ค่าจริงจากระบบเดิม ไม่ใช่ลำดับที่ระบบนับเอง</w:t>
            </w:r>
            <w:r>
              <w:rPr>
                <w:rFonts w:ascii="Arial" w:hAnsi="Arial" w:eastAsia="Arial" w:cs="Tahoma"/>
                <w:sz w:val="18"/>
              </w:rPr>
              <w:t xml:space="preserve"> (วัดบน dev: ร้าน 05013 ได้ 13..51 · แต่ K2 เองมี 445 จาก 897 ร้านที่ค้างที่ 1 ทุกแถว จึงซ้ำกันได้ทั้งคอลัมน์) · null ได้เมื่อ </w:t>
            </w:r>
            <w:r>
              <w:rPr>
                <w:rFonts w:ascii="Courier New" w:hAnsi="Courier New" w:eastAsia="Courier New" w:cs="Tahoma"/>
                <w:sz w:val="18"/>
              </w:rPr>
              <w:t>refDocNo</w:t>
            </w:r>
            <w:r>
              <w:rPr>
                <w:rFonts w:ascii="Arial" w:hAnsi="Arial" w:eastAsia="Arial" w:cs="Tahoma"/>
                <w:sz w:val="18"/>
              </w:rPr>
              <w:t xml:space="preserve"> ว่าง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compensationHistories[].seqNo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ลำดับที่ BE นับเองด้วย </w:t>
            </w:r>
            <w:r>
              <w:rPr>
                <w:rFonts w:ascii="Courier New" w:hAnsi="Courier New" w:eastAsia="Courier New" w:cs="Tahoma"/>
                <w:sz w:val="18"/>
              </w:rPr>
              <w:t>ROW_NUMBER()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เรียงตามเดือนที่กระทบ — </w:t>
            </w:r>
            <w:r>
              <w:rPr>
                <w:rFonts w:ascii="Arial" w:hAnsi="Arial" w:eastAsia="Arial" w:cs="Tahoma"/>
                <w:b/>
                <w:sz w:val="18"/>
              </w:rPr>
              <w:t>ตัวสำรองเท่านั้น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หน้าจอใช้เมื่อ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เป็น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sgi_compensation_documents.round_no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CompMainLoopNo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ครั้งที่ถูกกระทบ (รอบ)</w:t>
            </w:r>
            <w:r>
              <w:rPr>
                <w:rFonts w:ascii="Arial" w:hAnsi="Arial" w:eastAsia="Arial" w:cs="Tahoma"/>
                <w:sz w:val="18"/>
              </w:rPr>
              <w:t xml:space="preserve"> · คนละตัวกับ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— หยุดชดเชยแล้วกลับมาใหม่ </w:t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  <w:r>
              <w:rPr>
                <w:rFonts w:ascii="Arial" w:hAnsi="Arial" w:eastAsia="Arial" w:cs="Tahoma"/>
                <w:sz w:val="18"/>
              </w:rPr>
              <w:t xml:space="preserve"> เพิ่ม ส่วน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เริ่มนับใหม่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compensationHistories[].decisionResult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06;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src/components/sgi/document-detail/RoleView06.tsx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06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src/components/sgi/document-detail/ActionForm06.tsx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RoleView06 — view ของหน้า Document Detail สำหรับ workflow section 06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RoleView06({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{show('sec-decision-history') &amp;&amp; &lt;DocumentSection sectionKey="sec-decision-history" doc={doc} editable={editable('sec-decision-history')}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P-06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06;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  storeName: string;</w:t>
        <w:br/>
        <w:t xml:space="preserve">    zone: string;</w:t>
        <w:br/>
        <w:t xml:space="preserve">    storeType: string;</w:t>
        <w:br/>
        <w:t xml:space="preserve">    storeOpenDate: string;</w:t>
        <w:br/>
        <w:t xml:space="preserve">    storeCloseDate: string | null;</w:t>
        <w:br/>
        <w:t xml:space="preserve">    transferSbpDate: string;</w:t>
        <w:br/>
        <w:t xml:space="preserve">  };</w:t>
        <w:br/>
        <w:t xml:space="preserve">  newStores: {</w:t>
        <w:br/>
        <w:t xml:space="preserve">    id: number;</w:t>
        <w:br/>
        <w:t xml:space="preserve">    newStoreCode: string;</w:t>
        <w:br/>
        <w:t xml:space="preserve">    storeName: string;</w:t>
        <w:br/>
        <w:t xml:space="preserve">    zone: string;</w:t>
        <w:br/>
        <w:t xml:space="preserve">    storeType: string;</w:t>
        <w:br/>
        <w:t xml:space="preserve">    ownerName: string | null;</w:t>
        <w:br/>
        <w:t xml:space="preserve">    juristicName: string | null;</w:t>
        <w:br/>
        <w:t xml:space="preserve">    openDate: string;</w:t>
        <w:br/>
        <w:t xml:space="preserve">    closeDate: string | null;</w:t>
        <w:br/>
        <w:t xml:space="preserve">    distanceKm: number;</w:t>
        <w:br/>
        <w:t xml:space="preserve">    compensatePercent: number;</w:t>
        <w:br/>
        <w:t xml:space="preserve">    compensationAmount: number;</w:t>
        <w:br/>
        <w:t xml:space="preserve">    sourceSystem: string;</w:t>
        <w:br/>
        <w:t xml:space="preserve">  }[];</w:t>
        <w:br/>
        <w:t xml:space="preserve">  competitors: {</w:t>
        <w:br/>
        <w:t xml:space="preserve">    id: number;</w:t>
        <w:br/>
        <w:t xml:space="preserve">    competitorCode: string;</w:t>
        <w:br/>
        <w:t xml:space="preserve">    nameTh: string;</w:t>
        <w:br/>
        <w:t xml:space="preserve">    nameEn: string;</w:t>
        <w:br/>
        <w:t xml:space="preserve">    branchTh: string;</w:t>
        <w:br/>
        <w:t xml:space="preserve">    openedDate: string;</w:t>
        <w:br/>
        <w:t xml:space="preserve">    impactDate: string;</w:t>
        <w:br/>
        <w:t xml:space="preserve">    detail: string;</w:t>
        <w:br/>
        <w:t xml:space="preserve">    sourceSystem: string;</w:t>
        <w:br/>
        <w:t xml:space="preserve">  }[];</w:t>
        <w:br/>
        <w:t xml:space="preserve">  externalFactors: {</w:t>
        <w:br/>
        <w:t xml:space="preserve">    id: number;</w:t>
        <w:br/>
        <w:t xml:space="preserve">    factorCode: string;</w:t>
        <w:br/>
        <w:t xml:space="preserve">    factorName: string;</w:t>
        <w:br/>
        <w:t xml:space="preserve">    dateFrom: string;</w:t>
        <w:br/>
        <w:t xml:space="preserve">    dateTo: string | null;</w:t>
        <w:br/>
        <w:t xml:space="preserve">    detail: string;</w:t>
        <w:br/>
        <w:t xml:space="preserve">  }[];</w:t>
        <w:br/>
        <w:t xml:space="preserve">  attachments: {</w:t>
        <w:br/>
        <w:t xml:space="preserve">    attachId: number;</w:t>
        <w:br/>
        <w:t xml:space="preserve">    fileName: string;</w:t>
        <w:br/>
        <w:t xml:space="preserve">    fileSize: number;</w:t>
        <w:br/>
        <w:t xml:space="preserve">    mimeType: string;</w:t>
        <w:br/>
        <w:t xml:space="preserve">    sectionCode: string;</w:t>
        <w:br/>
        <w:t xml:space="preserve">    sectionName: string;</w:t>
        <w:br/>
        <w:t xml:space="preserve">    scanStatus: string;</w:t>
        <w:br/>
        <w:t xml:space="preserve">    uploadedBy: string;</w:t>
        <w:br/>
        <w:t xml:space="preserve">    uploadedAt: string;</w:t>
        <w:br/>
        <w:t xml:space="preserve">  }[];</w:t>
        <w:br/>
        <w:t xml:space="preserve">  // TODO: field ที่เหลือดูจากตาราง API ในเอกสารนี้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`src/components/sgi/document-detail/ActionForm06.tsx`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ActionForm06 — ฟอร์ม "ผลการพิจารณา" ของ workflow section 06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EDITABLE_SECTIONS_06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ActionForm06({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ไฟล์เกิน 5 MB ต้อง error FILE_TOO_LARGE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06 SBP DSA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