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ปุ่มออกผล 3 ตัว (Preview Report · Export Excel · Export CSV to Batch)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`BranchTypeProfile` จาก `CPA_FRN_FGI`)</w:t>
            </w:r>
            <w:r>
              <w:rPr>
                <w:rFonts w:ascii="Arial" w:hAnsi="Arial" w:eastAsia="Arial" w:cs="Tahoma"/>
                <w:sz w:val="18"/>
              </w:rPr>
              <w:t xml:space="preserve">: ค่าที่ใช้คือคอลัมน์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7 ค่าไม่ซ้ำ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(A-Mo) ·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(B(1)) ·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(C และ C(Retire CPALL)) ·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(Type D — เดิมเรียก BGC)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(B(2)) · </w:t>
            </w:r>
            <w:r>
              <w:rPr>
                <w:rFonts w:ascii="Courier New" w:hAnsi="Courier New" w:eastAsia="Courier New" w:cs="Tahoma"/>
                <w:sz w:val="18"/>
              </w:rPr>
              <w:t>PTT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(Corporate) · ⚠️ </w:t>
            </w:r>
            <w:r>
              <w:rPr>
                <w:rFonts w:ascii="Arial" w:hAnsi="Arial" w:eastAsia="Arial" w:cs="Tahoma"/>
                <w:b/>
                <w:sz w:val="18"/>
              </w:rPr>
              <w:t>D กับ E เป็นคนละประเภทและมีจริงทั้งคู่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เอกสารรุ่นก่อนที่แสดงเพียง 4 ตัวเลือก (A/B/C/E หรือ A/B/C/D) </w:t>
            </w:r>
            <w:r>
              <w:rPr>
                <w:rFonts w:ascii="Arial" w:hAnsi="Arial" w:eastAsia="Arial" w:cs="Tahoma"/>
                <w:b/>
                <w:sz w:val="18"/>
              </w:rPr>
              <w:t>ผิด</w:t>
            </w:r>
            <w:r>
              <w:rPr>
                <w:rFonts w:ascii="Arial" w:hAnsi="Arial" w:eastAsia="Arial" w:cs="Tahoma"/>
                <w:sz w:val="18"/>
              </w:rPr>
              <w:t xml:space="preserve"> ทั้ง SDD สไลด์ 60 (แสดงบางส่วน) และ ข้อกำหนดทางธุรกิจ (เขียน “พนักงาน”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ไม่มีใน master</w:t>
            </w:r>
            <w:r>
              <w:rPr>
                <w:rFonts w:ascii="Arial" w:hAnsi="Arial" w:eastAsia="Arial" w:cs="Tahoma"/>
                <w:sz w:val="18"/>
              </w:rPr>
              <w:t>)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 แล้วใช้ 7 ค่านี้เป็น expected set ตอนทดสอบ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บังคับเลือก 1 สถานะก่อน Preview/Export; options มาจาก sps_store.workflow_status ของ @srm/glb-workflow (ตาราง document_statuses ของ SGI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radio (status เท่านั้นที่บังคับ)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 ค่า</w:t>
            </w:r>
            <w:r>
              <w:rPr>
                <w:rFonts w:ascii="Arial" w:hAnsi="Arial" w:eastAsia="Arial" w:cs="Tahoma"/>
                <w:sz w:val="18"/>
              </w:rPr>
              <w:t xml:space="preserve"> — APPROVE=ประกันรายได้ · REJECT=ไม่ประกันรายได้ · </w:t>
            </w:r>
            <w:r>
              <w:rPr>
                <w:rFonts w:ascii="Arial" w:hAnsi="Arial" w:eastAsia="Arial" w:cs="Tahoma"/>
                <w:b/>
                <w:sz w:val="18"/>
              </w:rPr>
              <w:t>CANCELLED=ยกเลิกโดยระบบ (เพิ่ม 2026-08-10)</w:t>
            </w:r>
            <w:r>
              <w:rPr>
                <w:rFonts w:ascii="Arial" w:hAnsi="Arial" w:eastAsia="Arial" w:cs="Tahoma"/>
                <w:sz w:val="18"/>
              </w:rPr>
              <w:t xml:space="preserve"> · PENDING/ไม่มีค่า=ยังไม่มีผล · CANCELLED มาจาก 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DecisionResultName</w:t>
            </w:r>
            <w:r>
              <w:rPr>
                <w:rFonts w:ascii="Arial" w:hAnsi="Arial" w:eastAsia="Arial" w:cs="Tahoma"/>
                <w:sz w:val="18"/>
              </w:rPr>
              <w:t xml:space="preserve"> = ยกเลิกโดยระบบ) ซึ่ง SDD สไลด์ 60 ไม่ได้แสดงไว้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11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/api/v1/sgi/report/status-summary; GET 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ปุ่มออกผล 3 ตัว (Preview Report · Export Excel · Export CSV to Batch)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และจัดการ download/error state · SDD GI สไลด์ 62 กำหนดปุ่มออกผล 3 ตัว — Preview Report (ดูตัวอย่างก่อนออกไฟล์) · Export Excel (ทีมบัญชีเทียบ SAP) · Export CSV to Batch (ส่งเข้าคิว batch ประมวลผลต่อ)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ทั้งสามปุ่มใช้เงื่อนไขค้นหาชุดเดียวกับตารางผลลัพธ์ และชื่อไฟล์/content type ตรง response (.xlsx สำหรับ Excel · .csv สำหรับ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"BN",</w:t>
              <w:br/>
              <w:t xml:space="preserve">      "storeType": "SBP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20,</w:t>
              <w:br/>
              <w:t xml:space="preserve">  "year": 2026,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src/app/(main)/sgi/report/status-summary/page.tsx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/sgi/report/status-summary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useSgiReportStatusSummaryQuery, useSgiReportStatusSummaryExportDownload } from '@/hooks/sgi/report.query';</w:t>
        <w:br/>
        <w:t>import type { SgiReportStatusSummaryParams, SgiReportStatusSummaryItem } from '@/types/sgi/report';</w:t>
        <w:br/>
        <w:t>import ReportForm from '@/components/sgi/report/ReportForm';</w:t>
        <w:br/>
        <w:br/>
        <w:t>const PAGE_URL = '/sgi/report/status-summary';</w:t>
        <w:br/>
        <w:br/>
        <w:t>export default function ReportStatusSummaryPage()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useState&lt;SgiReportStatusSummaryParams | null&gt;(null);</w:t>
        <w:br/>
        <w:t xml:space="preserve">  const { data, isFetching } = useSgiReportStatusSummaryQuery(submitted);</w:t>
        <w:br/>
        <w:t xml:space="preserve">  const exportExcel = useSgiReportStatusSummaryExportDownload();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/api/v1/sgi/report/status-summary — ค้นหาข้อมูลรายงานตรวจสอบประกันรายได้ (14 คอลัมน์ · SDD สไลด์ 60) */</w:t>
        <w:br/>
        <w:t>export async function getSgiReportStatusSummary(params: T.SgiReportStatusSummaryParams): Promise&lt;PageResponse&lt;T.SgiReportStatusSummaryItem&gt;&gt; {</w:t>
        <w:br/>
        <w:t xml:space="preserve">  const { data } = await apiClient.get&lt;ApiResponse&lt;PageResponse&lt;T.SgiReportStatusSummaryItem&gt;&gt;&gt;('/sgi/report/status-summary', { params });</w:t>
        <w:br/>
        <w:t xml:space="preserve">  return data.data;</w:t>
        <w:br/>
        <w:t>}</w:t>
        <w:br/>
        <w:br/>
        <w:t>/** GET /api/v1/sgi/report/status-summary/export — Export Excel ด้วย filter เดียวกับการค้นหา */</w:t>
        <w:br/>
        <w:t>export async function getSgiReportStatusSummaryExport(params: T.SgiReportStatusSummaryParams): Promise&lt;Blob&gt; {</w:t>
        <w:br/>
        <w:t xml:space="preserve">  const { data } = await apiClient.get&lt;Blob&gt;('/sgi/report/status-summary/export',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/api/v1/sgi/report/status-summary — request */</w:t>
        <w:br/>
        <w:t>export interface SgiReportStatusSummaryParams {</w:t>
        <w:br/>
        <w:t xml:space="preserve">  status?: string;</w:t>
        <w:br/>
        <w:t xml:space="preserve">  impactedStoreCode?: string;</w:t>
        <w:br/>
        <w:t xml:space="preserve">  newStoreCode?: string;</w:t>
        <w:br/>
        <w:t xml:space="preserve">  periodStatementFrom?: string;</w:t>
        <w:br/>
        <w:t xml:space="preserve">  periodStatementTo?: string;</w:t>
        <w:br/>
        <w:t xml:space="preserve">  storeTypes?: string[];</w:t>
        <w:br/>
        <w:t xml:space="preserve">  regions?: string[];</w:t>
        <w:br/>
        <w:t xml:space="preserve">  result?: string;</w:t>
        <w:br/>
        <w:t xml:space="preserve">  page?: number;</w:t>
        <w:br/>
        <w:t xml:space="preserve">  size?: number;</w:t>
        <w:br/>
        <w:t xml:space="preserve">  year?: number;</w:t>
        <w:br/>
        <w:t xml:space="preserve">  region?: string[];</w:t>
        <w:br/>
        <w:t xml:space="preserve">  storeType?: string[];</w:t>
        <w:br/>
        <w:t>}</w:t>
        <w:br/>
        <w:br/>
        <w:t>/** GET /api/v1/sgi/report/status-summary — 1 แถวในตาราง */</w:t>
        <w:br/>
        <w:t>export interface SgiReportStatusSummaryItem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SgiReportStatusSummaryListResponse = PageResponse&lt;SgiReportStatusSummaryItem&gt;;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src/hooks/sgi/report.query.ts</w:t>
        <w:br/>
        <w:t>import { useMutation, useQuery } from '@tanstack/react-query';</w:t>
        <w:br/>
        <w:t>import { saveAs } from 'file-saver';</w:t>
        <w:br/>
        <w:t>import * as api from '@/services/sgi/report.service';</w:t>
        <w:br/>
        <w:t>import type * as T from '@/types/sgi/report';</w:t>
        <w:br/>
        <w:br/>
        <w:t>export const reportKeys = {</w:t>
        <w:br/>
        <w:t xml:space="preserve">  all: ['sgi', 'report'] as const,</w:t>
        <w:br/>
        <w:t xml:space="preserve">  storeSearch: (params?: T.StoreSearchParams | null) =&gt; [...reportKeys.all, 'storeSearch', params] as const,</w:t>
        <w:br/>
        <w:t xml:space="preserve">  sgiReportStatusSummary: (params?: T.SgiReportStatusSummaryParams | null) =&gt; [...reportKeys.all, 'sgiReportStatusSummary',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useSgiReportStatusSummaryQuery(params?: T.SgiReportStatusSummaryParams | null) {</w:t>
        <w:br/>
        <w:t xml:space="preserve">  return useQuery({</w:t>
        <w:br/>
        <w:t xml:space="preserve">    queryKey: reportKeys.sgiReportStatusSummary(params),</w:t>
        <w:br/>
        <w:t xml:space="preserve">    queryFn: () =&gt; api.getSgiReportStatusSummary(params!),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/sgi/report/status-summary</w:t>
        <w:br/>
        <w:t xml:space="preserve">    mutationFn: (params: T.SgiReportStatusSummaryParams) =&gt; api.getSgiReportStatusSummaryExport(params),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**ยืนยันจาก master จริงแล้ว (`ข้อมูล Master K2.xlsx` · ชีต `BranchType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single select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radio (status เท่านั้นที่บังคับ)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