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8b StartInternalWorkflow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>เปิด Workflow ภายใน: คัดรายการที่ผ่าน Gen Flow Gate แล้วเรียก Workflow Engine ภายในผ่าน POST /api/v1/workflows/instances แทน K2 REST StartInstance; เกณฑ์ W/Y/N เดิมยังคงใช้สำหรับ reconcile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workflow.service.startFromImpact / (internal scheduler / service token)</w:t>
      </w:r>
    </w:p>
    <w:p>
      <w:pPr>
        <w:pStyle w:val="ListBullet"/>
        <w:keepLines/>
      </w:pPr>
      <w:r>
        <w:t>Phase: B</w:t>
      </w:r>
    </w:p>
    <w:p>
      <w:pPr>
        <w:pStyle w:val="ListBullet"/>
        <w:keepLines/>
      </w:pPr>
      <w:r>
        <w:t>Output: workflow_instances / workflow_tasks (DB)</w:t>
      </w:r>
    </w:p>
    <w:p>
      <w:pPr>
        <w:pStyle w:val="ListBullet"/>
        <w:keepLines/>
      </w:pPr>
      <w:r>
        <w:t>Estimate: 21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ListBullet"/>
        <w:keepLines/>
      </w:pPr>
      <w:r>
        <w:t>Depends on LLDD-BE-API-Workflow-Instances.pdf; Job 8b เรียก Workflow Engine ภายในและไม่ duplicate Gen Flow Gate logic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28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21 + unit test 7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StartK2WorkFlow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fcsJar/src/th/co/gosoft/fgi/main/StartK2WorkFlow.java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LLDD-BE-Job-5-ImportImpactSaleFromIAS.pdf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LLDD-BE-Job-8-CreateCompensationDocument.pdf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`sgi-start-internal-workflow`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JOB_NAME=sgi-start-internal-workflow INPUT='{"docNos":["2026/00123"]}'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'{"docNos":["2026/00123"]}' sgi-start-internal-workflow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b/>
        </w:rPr>
        <w:t>ไม่รับ args</w:t>
      </w:r>
      <w:r>
        <w:t xml:space="preserve"> (</w:t>
      </w:r>
      <w:r>
        <w:rPr>
          <w:rFonts w:ascii="Courier New" w:hAnsi="Courier New" w:eastAsia="Courier New" w:cs="Tahoma"/>
        </w:rPr>
        <w:t>StartK2WorkFlow.main</w:t>
      </w:r>
      <w:r>
        <w:t xml:space="preserve">)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= ทุกเอกสารที่ยังไม่มี workflow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YYYY/xxxxx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impactMonth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YYYY-MM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รันซ้ำบนเอกสารเดิมต้องไม่เปิด workflow ซ้ำ — ตรวจ </w:t>
      </w:r>
      <w:r>
        <w:rPr>
          <w:rFonts w:ascii="Courier New" w:hAnsi="Courier New" w:eastAsia="Courier New" w:cs="Tahoma"/>
        </w:rPr>
        <w:t>sps_store.workflow_transaction</w:t>
      </w:r>
      <w:r>
        <w:t xml:space="preserve"> ด้วย </w:t>
      </w:r>
      <w:r>
        <w:rPr>
          <w:rFonts w:ascii="Courier New" w:hAnsi="Courier New" w:eastAsia="Courier New" w:cs="Tahoma"/>
        </w:rPr>
        <w:t>reference_id</w:t>
      </w:r>
      <w:r>
        <w:t xml:space="preserve"> + </w:t>
      </w:r>
      <w:r>
        <w:rPr>
          <w:rFonts w:ascii="Courier New" w:hAnsi="Courier New" w:eastAsia="Courier New" w:cs="Tahoma"/>
        </w:rPr>
        <w:t>version_id</w:t>
      </w:r>
      <w:r>
        <w:t xml:space="preserve"> ก่อนเสมอ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Impact-store rows waiting to start workflow plus generated workflow/document identifiers.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select waiting rows, start workflow instance, update generated-flow flag per transaction, log success/failure.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instances started and source rows marked generated; failed rows remain rerunnable with error detail.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candidate ที่มี compensation_documents แล้วและ workflow_generation_status=W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พบเงื่อนไขไม่ผ่านถาวร? | No: ไม่พบ - ตรวจความพร้อมของข้อมูลต่อ (branch type, distance, missing DV, same juristic หรือ growth &gt; -10 -&gt; 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 Gate พร้อมครบ? | No: distance/juristic/growth เป็น NULL หรือ sales status ยังไม่พร้อม -&gt; คง W (คง W เฉพาะข้อมูลต้นทางที่ยังรอเติมเพื่อให้ rerun ได้)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/api/v1/workflows/instances (service token ภายใน ไม่ใช้ HTTP Basic Auth/K2 REST)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workflow_instances + workflow_tasks แรก Section 06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workflow_generation_status = Y (เปิด workflow สำเร็จ)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ส่งอีเมลสรุปราย DV ผ่าน Notification Service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เงื่อนไขตัดสินของ Job 8b คือ </w:t>
      </w:r>
      <w:r>
        <w:rPr>
          <w:b/>
        </w:rPr>
        <w:t>จุดเข้า flow 2 ชั้น</w:t>
      </w:r>
      <w:r>
        <w:t xml:space="preserve"> ในหัวข้อ 4a ของเอกสารฉบับนี้ — ตารางนี้สรุปเฉพาะ "ตัดสินจากคอลัมน์ไหน" เพื่อให้เขียนโค้ดได้โดยไม่ต้องเลื่อนกลับไปอ่าน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ชั้นที่ 1 — เปิดเรื่องใหม่ หรือ ต่อเนื่อง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sgi_fgi_impact_processes.last_compensate_seq_no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.flag_action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last_compensate_seq_no = 1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Arial" w:hAnsi="Arial" w:eastAsia="Arial" w:cs="Tahoma"/>
                <w:b/>
                <w:sz w:val="18"/>
              </w:rPr>
              <w:t>① เปิดเรื่องใหม่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&gt; 1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flag_action = 'Y'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Arial" w:hAnsi="Arial" w:eastAsia="Arial" w:cs="Tahoma"/>
                <w:b/>
                <w:sz w:val="18"/>
              </w:rPr>
              <w:t>② ต่อเนื่อง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① เปิด workflow ที่ state </w:t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 xml:space="preserve"> · ② ไปตัดสินชั้นที่ 2 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ชั้นที่ 2 — (เฉพาะเคส ②) ยอดชดเชยผ่านเกณฑ์หรือไม่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sgi_fgi_impact_compensations.adjust_amount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.forecast_amount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.compensate_seq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.compensate_seq_no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ยอดที่ใช้ = </w:t>
            </w:r>
            <w:r>
              <w:rPr>
                <w:rFonts w:ascii="Courier New" w:hAnsi="Courier New" w:eastAsia="Courier New" w:cs="Tahoma"/>
                <w:sz w:val="18"/>
              </w:rPr>
              <w:t>COALESCE(adjust_amount, forecast_amount)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ผ่าน</w:t>
            </w:r>
            <w:r>
              <w:rPr>
                <w:rFonts w:ascii="Arial" w:hAnsi="Arial" w:eastAsia="Arial" w:cs="Tahoma"/>
                <w:sz w:val="18"/>
              </w:rPr>
              <w:t xml:space="preserve"> เมื่อ ยอด &gt; 0 </w:t>
            </w:r>
            <w:r>
              <w:rPr>
                <w:rFonts w:ascii="Arial" w:hAnsi="Arial" w:eastAsia="Arial" w:cs="Tahoma"/>
                <w:b/>
                <w:sz w:val="18"/>
              </w:rPr>
              <w:t>หรือ</w:t>
            </w:r>
            <w:r>
              <w:rPr>
                <w:rFonts w:ascii="Arial" w:hAnsi="Arial" w:eastAsia="Arial" w:cs="Tahoma"/>
                <w:sz w:val="18"/>
              </w:rPr>
              <w:t xml:space="preserve"> ยอด = 0 ติดกันงวดที่ 1-3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</w:t>
            </w:r>
            <w:r>
              <w:rPr>
                <w:rFonts w:ascii="Arial" w:hAnsi="Arial" w:eastAsia="Arial" w:cs="Tahoma"/>
                <w:sz w:val="18"/>
              </w:rPr>
              <w:t xml:space="preserve"> เมื่อ ยอด = 0 ติดกันงวดที่ 4 ขึ้นไป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 → Auto Approve เปิด workflow ที่ state </w:t>
            </w:r>
            <w:r>
              <w:rPr>
                <w:rFonts w:ascii="Courier New" w:hAnsi="Courier New" w:eastAsia="Courier New" w:cs="Tahoma"/>
                <w:sz w:val="18"/>
              </w:rPr>
              <w:t>08</w:t>
            </w:r>
            <w:r>
              <w:rPr>
                <w:rFonts w:ascii="Arial" w:hAnsi="Arial" w:eastAsia="Arial" w:cs="Tahoma"/>
                <w:sz w:val="18"/>
              </w:rPr>
              <w:t xml:space="preserve"> (ข้ามขั้น 06) · ไม่ผ่าน → </w:t>
            </w:r>
            <w:r>
              <w:rPr>
                <w:rFonts w:ascii="Arial" w:hAnsi="Arial" w:eastAsia="Arial" w:cs="Tahoma"/>
                <w:b/>
                <w:sz w:val="18"/>
              </w:rPr>
              <w:t>ไม่เปิด workflow</w:t>
            </w:r>
            <w:r>
              <w:rPr>
                <w:rFonts w:ascii="Arial" w:hAnsi="Arial" w:eastAsia="Arial" w:cs="Tahoma"/>
                <w:sz w:val="18"/>
              </w:rPr>
              <w:t xml:space="preserve"> ปิดเอกสารเป็น </w:t>
            </w:r>
            <w:r>
              <w:rPr>
                <w:rFonts w:ascii="Courier New" w:hAnsi="Courier New" w:eastAsia="Courier New" w:cs="Tahoma"/>
                <w:sz w:val="18"/>
              </w:rPr>
              <w:t>99</w:t>
            </w:r>
            <w:r>
              <w:rPr>
                <w:rFonts w:ascii="Arial" w:hAnsi="Arial" w:eastAsia="Arial" w:cs="Tahoma"/>
                <w:sz w:val="18"/>
              </w:rPr>
              <w:t xml:space="preserve"> ผลการพิจารณา "หยุดชดเชยประกันรายได้"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เอกสารนี้เปิด workflow ไปแล้วหรือยัง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sps_store.workflow_transaction.reference_id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.version_id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มีแถวที่ </w:t>
            </w:r>
            <w:r>
              <w:rPr>
                <w:rFonts w:ascii="Courier New" w:hAnsi="Courier New" w:eastAsia="Courier New" w:cs="Tahoma"/>
                <w:sz w:val="18"/>
              </w:rPr>
              <w:t>reference_id = sgi_compensation_documents.id::text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version_id = :sgi_version_id</w:t>
            </w:r>
            <w:r>
              <w:rPr>
                <w:rFonts w:ascii="Arial" w:hAnsi="Arial" w:eastAsia="Arial" w:cs="Tahoma"/>
                <w:sz w:val="18"/>
              </w:rPr>
              <w:t xml:space="preserve"> = เปิดไปแล้ว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เปิดแล้ว = </w:t>
            </w:r>
            <w:r>
              <w:rPr>
                <w:rFonts w:ascii="Arial" w:hAnsi="Arial" w:eastAsia="Arial" w:cs="Tahoma"/>
                <w:b/>
                <w:sz w:val="18"/>
              </w:rPr>
              <w:t>skip</w:t>
            </w:r>
            <w:r>
              <w:rPr>
                <w:rFonts w:ascii="Arial" w:hAnsi="Arial" w:eastAsia="Arial" w:cs="Tahoma"/>
                <w:sz w:val="18"/>
              </w:rPr>
              <w:t xml:space="preserve"> ไม่เรียก </w:t>
            </w:r>
            <w:r>
              <w:rPr>
                <w:rFonts w:ascii="Courier New" w:hAnsi="Courier New" w:eastAsia="Courier New" w:cs="Tahoma"/>
                <w:sz w:val="18"/>
              </w:rPr>
              <w:t>initializeWorkflow</w:t>
            </w:r>
            <w:r>
              <w:rPr>
                <w:rFonts w:ascii="Arial" w:hAnsi="Arial" w:eastAsia="Arial" w:cs="Tahoma"/>
                <w:sz w:val="18"/>
              </w:rPr>
              <w:t xml:space="preserve"> ซ้ำ (นับเป็น </w:t>
            </w:r>
            <w:r>
              <w:rPr>
                <w:rFonts w:ascii="Courier New" w:hAnsi="Courier New" w:eastAsia="Courier New" w:cs="Tahoma"/>
                <w:sz w:val="18"/>
              </w:rPr>
              <w:t>skipped</w:t>
            </w:r>
            <w:r>
              <w:rPr>
                <w:rFonts w:ascii="Arial" w:hAnsi="Arial" w:eastAsia="Arial" w:cs="Tahoma"/>
                <w:sz w:val="18"/>
              </w:rPr>
              <w:t>) — กลไกกัน rerun ซ้ำหลักของ job 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ใครเป็นผู้รับผิดชอบขั้นแรกของเคสต่อเนื่อง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sgi_consideration_logs.consider_by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ของเอกสารรอบก่อนหน้าของร้านเดียวกัน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หาแถวล่าสุดที่ </w:t>
            </w:r>
            <w:r>
              <w:rPr>
                <w:rFonts w:ascii="Courier New" w:hAnsi="Courier New" w:eastAsia="Courier New" w:cs="Tahoma"/>
                <w:sz w:val="18"/>
              </w:rPr>
              <w:t>section_code</w:t>
            </w:r>
            <w:r>
              <w:rPr>
                <w:rFonts w:ascii="Arial" w:hAnsi="Arial" w:eastAsia="Arial" w:cs="Tahoma"/>
                <w:sz w:val="18"/>
              </w:rPr>
              <w:t xml:space="preserve"> = ขั้นที่จะมอบหมาย ของเอกสารรอบก่อน → </w:t>
            </w:r>
            <w:r>
              <w:rPr>
                <w:rFonts w:ascii="Courier New" w:hAnsi="Courier New" w:eastAsia="Courier New" w:cs="Tahoma"/>
                <w:sz w:val="18"/>
              </w:rPr>
              <w:t>consider_by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หาไม่เจอ → ปล่อยให้ engine ใช้ group ปกติ (</w:t>
            </w:r>
            <w:r>
              <w:rPr>
                <w:rFonts w:ascii="Arial" w:hAnsi="Arial" w:eastAsia="Arial" w:cs="Tahoma"/>
                <w:b/>
                <w:sz w:val="18"/>
              </w:rPr>
              <w:t>ห้ามล้ม job</w:t>
            </w:r>
            <w:r>
              <w:rPr>
                <w:rFonts w:ascii="Arial" w:hAnsi="Arial" w:eastAsia="Arial" w:cs="Tahoma"/>
                <w:sz w:val="18"/>
              </w:rPr>
              <w:t xml:space="preserve">) · เจอ → ผูกด้วย </w:t>
            </w:r>
            <w:r>
              <w:rPr>
                <w:rFonts w:ascii="Courier New" w:hAnsi="Courier New" w:eastAsia="Courier New" w:cs="Tahoma"/>
                <w:sz w:val="18"/>
              </w:rPr>
              <w:t>addPreApprover(...)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ทุกเส้นทางอัตโนมัติต้องทิ้งร่องรอย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ทั้งเส้นทาง ① ② และเส้นทางหยุดชดเชย ต้อง insert แถวด้วยผู้ดำเนินการ </w:t>
            </w:r>
            <w:r>
              <w:rPr>
                <w:rFonts w:ascii="Courier New" w:hAnsi="Courier New" w:eastAsia="Courier New" w:cs="Tahoma"/>
                <w:sz w:val="18"/>
              </w:rPr>
              <w:t>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ไม่บันทึก = timeline ของเอกสารขาดช่วง และ resolve เจ้าของงานรอบถัดไปไม่ได้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= รอบเปิดอยู่ ·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= พักรอตรวจ ·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= ปิดรอบแล้ว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CHECK</w:t>
            </w:r>
            <w:r>
              <w:rPr>
                <w:rFonts w:ascii="Arial" w:hAnsi="Arial" w:eastAsia="Arial" w:cs="Tahoma"/>
                <w:sz w:val="18"/>
              </w:rPr>
              <w:t xml:space="preserve"> ใน DDL (</w:t>
            </w:r>
            <w:r>
              <w:rPr>
                <w:rFonts w:ascii="Courier New" w:hAnsi="Courier New" w:eastAsia="Courier New" w:cs="Tahoma"/>
                <w:sz w:val="18"/>
              </w:rPr>
              <w:t>IN ('Y','W','N')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requestId</w:t>
            </w:r>
            <w:r>
              <w:rPr>
                <w:rFonts w:ascii="Arial" w:hAnsi="Arial" w:eastAsia="Arial" w:cs="Tahoma"/>
                <w:sz w:val="18"/>
              </w:rPr>
              <w:t xml:space="preserve"> ที่ job ส่งให้ BE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job8b:{impactProcessId}:{docNo}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มติ 2026-09-09 — job </w:t>
            </w:r>
            <w:r>
              <w:rPr>
                <w:rFonts w:ascii="Arial" w:hAnsi="Arial" w:eastAsia="Arial" w:cs="Tahoma"/>
                <w:b/>
                <w:sz w:val="18"/>
              </w:rPr>
              <w:t>ไม่รู้จัก `referenceId`</w:t>
            </w:r>
            <w:r>
              <w:rPr>
                <w:rFonts w:ascii="Arial" w:hAnsi="Arial" w:eastAsia="Arial" w:cs="Tahoma"/>
                <w:sz w:val="18"/>
              </w:rPr>
              <w:t xml:space="preserve"> แล้ว เพราะไม่ได้คุยกับ engine เอง · สิ่งที่ job ส่งคือ </w:t>
            </w:r>
            <w:r>
              <w:rPr>
                <w:rFonts w:ascii="Courier New" w:hAnsi="Courier New" w:eastAsia="Courier New" w:cs="Tahoma"/>
                <w:sz w:val="18"/>
              </w:rPr>
              <w:t>impactProcessId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requestId</w:t>
            </w:r>
            <w:r>
              <w:rPr>
                <w:rFonts w:ascii="Arial" w:hAnsi="Arial" w:eastAsia="Arial" w:cs="Tahoma"/>
                <w:sz w:val="18"/>
              </w:rPr>
              <w:t xml:space="preserve"> ให้ </w:t>
            </w:r>
            <w:r>
              <w:rPr>
                <w:rFonts w:ascii="Courier New" w:hAnsi="Courier New" w:eastAsia="Courier New" w:cs="Tahoma"/>
                <w:sz w:val="18"/>
              </w:rPr>
              <w:t>POST /sgi/workflow/instances</w:t>
            </w:r>
            <w:r>
              <w:rPr>
                <w:rFonts w:ascii="Arial" w:hAnsi="Arial" w:eastAsia="Arial" w:cs="Tahoma"/>
                <w:sz w:val="18"/>
              </w:rPr>
              <w:t xml:space="preserve"> · การแปลงเป็น </w:t>
            </w:r>
            <w:r>
              <w:rPr>
                <w:rFonts w:ascii="Courier New" w:hAnsi="Courier New" w:eastAsia="Courier New" w:cs="Tahoma"/>
                <w:sz w:val="18"/>
              </w:rPr>
              <w:t>referenceId = sgi_compensation_documents.id</w:t>
            </w:r>
            <w:r>
              <w:rPr>
                <w:rFonts w:ascii="Arial" w:hAnsi="Arial" w:eastAsia="Arial" w:cs="Tahoma"/>
                <w:sz w:val="18"/>
              </w:rPr>
              <w:t xml:space="preserve"> เป็นหน้าที่ของฝั่ง BE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 เริ่มต้นที่เป็นไปได้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 xml:space="preserve"> หรือ </w:t>
            </w:r>
            <w:r>
              <w:rPr>
                <w:rFonts w:ascii="Courier New" w:hAnsi="Courier New" w:eastAsia="Courier New" w:cs="Tahoma"/>
                <w:sz w:val="18"/>
              </w:rPr>
              <w:t>08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— </w:t>
            </w:r>
            <w:r>
              <w:rPr>
                <w:rFonts w:ascii="Arial" w:hAnsi="Arial" w:eastAsia="Arial" w:cs="Tahoma"/>
                <w:b/>
                <w:sz w:val="18"/>
              </w:rPr>
              <w:t>ไม่มี `01`</w:t>
            </w:r>
            <w:r>
              <w:rPr>
                <w:rFonts w:ascii="Arial" w:hAnsi="Arial" w:eastAsia="Arial" w:cs="Tahoma"/>
                <w:sz w:val="18"/>
              </w:rPr>
              <w:t xml:space="preserve"> อีกแล้ว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มติ 2026-09-01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Scheduler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Job 8 สร้างเอกสารสำเร็จ; manual rerun ตาม 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แยกเพื่อ rerun ได้อิสระ; Operations ตรวจ deployment schedule/queue เท่านั้น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/api/v1/workflows/instances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service token; ไม่ใช่ K2 REST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เกณฑ์ Growth Rate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growth_rate_diff &lt;= -10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คง business rule 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Branch Type ผ่าน Gate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FAM, FB1, FC1, FB2, FVB, FVC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นอกเซ็ตหรือระยะทางเกินเกณฑ์ให้ตั้ง 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เงื่อนไข Gate อื่น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workflow_generation_status=W · DV ไม่ว่าง · juristic ต่างกัน · sales_status in {Y,N}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DV หาย, นิติบุคคลเดียวกัน หรือ growth ไม่ถึงเกณฑ์เป็น N; distance/juristic/growth/sales status ที่ยังไม่มีค่าเท่านั้นจึงคง 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Impact-store rows waiting to start workflow plus generated workflow/document identifiers.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instances started and source rows marked generated; failed rows remain rerunnable with error detail.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กันซ้ำระดับ application — ตรวจว่ามี transaction เดิมของ reference นี้อยู่แล้วหรือไม่ ก่อนเรียก initialize แล้ว skip · ⚠️ </w:t>
            </w:r>
            <w:r>
              <w:rPr>
                <w:rFonts w:ascii="Arial" w:hAnsi="Arial" w:eastAsia="Arial" w:cs="Tahoma"/>
                <w:b/>
                <w:sz w:val="18"/>
              </w:rPr>
              <w:t>ไม่มี UNIQUE(version_id, reference_id) จริงใน `sps_store.workflow_transaction`</w:t>
            </w:r>
            <w:r>
              <w:rPr>
                <w:rFonts w:ascii="Arial" w:hAnsi="Arial" w:eastAsia="Arial" w:cs="Tahoma"/>
                <w:sz w:val="18"/>
              </w:rPr>
              <w:t xml:space="preserve"> (ตารางนี้ไม่มีทั้ง PK และ index ทั้งที่มี 19,327 แถว — ตรวจแล้วที่ </w:t>
            </w:r>
            <w:r>
              <w:rPr>
                <w:rFonts w:ascii="Courier New" w:hAnsi="Courier New" w:eastAsia="Courier New" w:cs="Tahoma"/>
                <w:sz w:val="18"/>
              </w:rPr>
              <w:t>db schema sps_store</w:t>
            </w:r>
            <w:r>
              <w:rPr>
                <w:rFonts w:ascii="Arial" w:hAnsi="Arial" w:eastAsia="Arial" w:cs="Tahoma"/>
                <w:sz w:val="18"/>
              </w:rPr>
              <w:t xml:space="preserve">) จึงพึ่ง constraint ฝั่ง DB ไม่ได้ และ query ตาม reference_id เป็น seq-scan · </w:t>
            </w:r>
            <w:r>
              <w:rPr>
                <w:rFonts w:ascii="Arial" w:hAnsi="Arial" w:eastAsia="Arial" w:cs="Tahoma"/>
                <w:b/>
                <w:sz w:val="18"/>
              </w:rPr>
              <w:t>ห้ามแก้ schema ของ library</w:t>
            </w:r>
            <w:r>
              <w:rPr>
                <w:rFonts w:ascii="Arial" w:hAnsi="Arial" w:eastAsia="Arial" w:cs="Tahoma"/>
                <w:sz w:val="18"/>
              </w:rPr>
              <w:t xml:space="preserve"> — กันซ้ำที่ระดับ application และประเมินต้นทุน query ทุกครั้งที่อ้างตารางนี้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lock process + evaluate gate + branch N/W/Y; เฉพาะ Y จึงเรียก </w:t>
            </w:r>
            <w:r>
              <w:rPr>
                <w:rFonts w:ascii="Courier New" w:hAnsi="Courier New" w:eastAsia="Courier New" w:cs="Tahoma"/>
                <w:sz w:val="18"/>
              </w:rPr>
              <w:t>POST /sgi/workflow/instances</w:t>
            </w:r>
            <w:r>
              <w:rPr>
                <w:rFonts w:ascii="Arial" w:hAnsi="Arial" w:eastAsia="Arial" w:cs="Tahoma"/>
                <w:sz w:val="18"/>
              </w:rPr>
              <w:t xml:space="preserve"> ของ BE (job ไม่เรียก lib เอง · มติ 2026-09-09) (ชื่อ function ตามชีต Detail ของ LLDD lib) และ W→Y ใน transaction เดียว, N ต้อง persist ถาวร, W คงเดิมเพื่อ rerun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service token จาก workload identity/secretRef; ห้าม Basic Auth หรือ K2 REST credential 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fcsJar/src/th/co/gosoft/fgi/main/StartK2WorkFlow.java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16-51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starting K2 workflow.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fcsJar/src/th/co/gosoft/fgi/dao/jdbc/StartFlowJdbc.java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17-173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Select rows for workflow start and update generated-flow flags.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648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8b-StartInternal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8b StartInternalWorkflow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8b-StartInternalWorkflow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8b StartInternalWorkflow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candidate + เขียน W/Y/N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ยืนยันเอกสารจาก Job 8 หรือสร้างถ้ายังไม่มีตาม idempotency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workflow_instances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instance ภายใน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workflow_tasks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task แรก Section 06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status_email_rules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ผู้รับอีเมลตามสถานะ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sgi-job-8b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SBP/srm-sps-spsap-sop-sgi-batch/src/modules/sgi/job-8b-*.service.ts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SBP/srm-sps-spsap-sop-sgi-batch/src/modules/sgi/job-8b-*.spec.ts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batchjob/JOB-8b-*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8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ชั้นที่ 1 — ประเภทเคส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เปิดเรื่องใหม่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last_compensate_seq_no = 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เข้าเส้นทาง ① เปิด workflow ที่ขั้น 06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ต่อเนื่อง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last_compensate_seq_no &gt; 1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flag_action = 'Y'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เข้าเส้นทาง ② ต้องตรวจยอดชดเชยต่อ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ชั้นที่ 2 — เกณฑ์ยอด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ยอดที่ใช้ตัดสิน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adjust_amount</w:t>
            </w:r>
            <w:r>
              <w:rPr>
                <w:rFonts w:ascii="Arial" w:hAnsi="Arial" w:eastAsia="Arial" w:cs="Tahoma"/>
                <w:sz w:val="18"/>
              </w:rPr>
              <w:t xml:space="preserve"> เป็น NULL · </w:t>
            </w:r>
            <w:r>
              <w:rPr>
                <w:rFonts w:ascii="Courier New" w:hAnsi="Courier New" w:eastAsia="Courier New" w:cs="Tahoma"/>
                <w:sz w:val="18"/>
              </w:rPr>
              <w:t>forecast_amount</w:t>
            </w:r>
            <w:r>
              <w:rPr>
                <w:rFonts w:ascii="Arial" w:hAnsi="Arial" w:eastAsia="Arial" w:cs="Tahoma"/>
                <w:sz w:val="18"/>
              </w:rPr>
              <w:t xml:space="preserve"> = 50,000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Courier New" w:hAnsi="Courier New" w:eastAsia="Courier New" w:cs="Tahoma"/>
                <w:sz w:val="18"/>
              </w:rPr>
              <w:t>COALESCE(adjust_amount, forecast_amount)</w:t>
            </w:r>
            <w:r>
              <w:rPr>
                <w:rFonts w:ascii="Arial" w:hAnsi="Arial" w:eastAsia="Arial" w:cs="Tahoma"/>
                <w:sz w:val="18"/>
              </w:rPr>
              <w:t xml:space="preserve"> = 50,000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การกันเปิด workflow ซ้ำ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เอกสารเปิด workflow ไปแล้ว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มีแถว </w:t>
            </w:r>
            <w:r>
              <w:rPr>
                <w:rFonts w:ascii="Courier New" w:hAnsi="Courier New" w:eastAsia="Courier New" w:cs="Tahoma"/>
                <w:sz w:val="18"/>
              </w:rPr>
              <w:t>workflow_transaction</w:t>
            </w:r>
            <w:r>
              <w:rPr>
                <w:rFonts w:ascii="Arial" w:hAnsi="Arial" w:eastAsia="Arial" w:cs="Tahoma"/>
                <w:sz w:val="18"/>
              </w:rPr>
              <w:t xml:space="preserve"> ที่ </w:t>
            </w:r>
            <w:r>
              <w:rPr>
                <w:rFonts w:ascii="Courier New" w:hAnsi="Courier New" w:eastAsia="Courier New" w:cs="Tahoma"/>
                <w:sz w:val="18"/>
              </w:rPr>
              <w:t>reference_id = &lt;id&gt;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version_id</w:t>
            </w:r>
            <w:r>
              <w:rPr>
                <w:rFonts w:ascii="Arial" w:hAnsi="Arial" w:eastAsia="Arial" w:cs="Tahoma"/>
                <w:sz w:val="18"/>
              </w:rPr>
              <w:t xml:space="preserve"> ตรง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ข้าม ไม่เปิดซ้ำ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ผู้รับผิดชอบขั้นแรก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เคสต่อเนื่อง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เอกสารรอบก่อนของร้านเดียวกันมี </w:t>
            </w:r>
            <w:r>
              <w:rPr>
                <w:rFonts w:ascii="Courier New" w:hAnsi="Courier New" w:eastAsia="Courier New" w:cs="Tahoma"/>
                <w:sz w:val="18"/>
              </w:rPr>
              <w:t>sgi_consideration_logs.consider_by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มอบหมายคนเดิม (auto-assign)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ไม่มีเจ้าของงานเดิม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ไม่มีแถวของรอบก่อน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ตกไปใช้ทะเบียน </w:t>
            </w:r>
            <w:r>
              <w:rPr>
                <w:rFonts w:ascii="Courier New" w:hAnsi="Courier New" w:eastAsia="Courier New" w:cs="Tahoma"/>
                <w:sz w:val="18"/>
              </w:rPr>
              <w:t>sgi_section_owners</w:t>
            </w:r>
            <w:r>
              <w:rPr>
                <w:rFonts w:ascii="Arial" w:hAnsi="Arial" w:eastAsia="Arial" w:cs="Tahoma"/>
                <w:sz w:val="18"/>
              </w:rPr>
              <w:t xml:space="preserve"> ตามภาค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ร่องรอยการทำงาน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ทุกเส้นทางอัตโนมัติ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เส้นทาง ① ② และหยุดชดเชย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insert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ด้วยผู้ดำเนินการ </w:t>
            </w:r>
            <w:r>
              <w:rPr>
                <w:rFonts w:ascii="Courier New" w:hAnsi="Courier New" w:eastAsia="Courier New" w:cs="Tahoma"/>
                <w:sz w:val="18"/>
              </w:rPr>
              <w:t>SYSTEM</w:t>
            </w:r>
            <w:r>
              <w:rPr>
                <w:rFonts w:ascii="Arial" w:hAnsi="Arial" w:eastAsia="Arial" w:cs="Tahoma"/>
                <w:sz w:val="18"/>
              </w:rPr>
              <w:t xml:space="preserve"> ทุกเส้นทาง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การเรียก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เรียกผ่าน REST เท่านั้น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batch เรียก </w:t>
            </w:r>
            <w:r>
              <w:rPr>
                <w:rFonts w:ascii="Courier New" w:hAnsi="Courier New" w:eastAsia="Courier New" w:cs="Tahoma"/>
                <w:sz w:val="18"/>
              </w:rPr>
              <w:t>POST /sgi/workflow/instances</w:t>
            </w:r>
            <w:r>
              <w:rPr>
                <w:rFonts w:ascii="Arial" w:hAnsi="Arial" w:eastAsia="Arial" w:cs="Tahoma"/>
                <w:sz w:val="18"/>
              </w:rPr>
              <w:t xml:space="preserve"> ด้วย service token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ห้ามเรียก `@srm/glb-workflow` ตรงจาก batch</w:t>
            </w:r>
            <w:r>
              <w:rPr>
                <w:rFonts w:ascii="Arial" w:hAnsi="Arial" w:eastAsia="Arial" w:cs="Tahoma"/>
                <w:sz w:val="18"/>
              </w:rPr>
              <w:t xml:space="preserve"> (มติ 2026-09-09)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StartK2WorkFlow.java — lines 16-27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fcsJar/src/th/co/gosoft/fgi/main/StartK2WorkFlow.java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16-27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starting K2 workflow.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StartK2WorkFlow {</w:t>
        <w:br/>
        <w:tab/>
        <w:br/>
        <w:tab/>
        <w:t>private static ApplicationContext context = new FileSystemXmlApplicationContext("config.xml");</w:t>
        <w:br/>
        <w:tab/>
        <w:t>private static StartFlowProcessService startFlowService = (StartFlowProcessService) context.getBean("startFlowService");</w:t>
        <w:br/>
        <w:tab/>
        <w:t>private static FgiConfig  config = (FgiConfig) context.getBean("fgiConfig");</w:t>
        <w:br/>
        <w:tab/>
        <w:t>public static void main(String[] args) {</w:t>
        <w:br/>
        <w:tab/>
        <w:tab/>
        <w:br/>
        <w:tab/>
        <w:tab/>
        <w:t>LogUtils.info(StartK2WorkFlow.class,"=============****** START JOB Start K2 WorkFlow ******============");</w:t>
        <w:br/>
        <w:tab/>
        <w:tab/>
        <w:t>try {</w:t>
        <w:br/>
        <w:tab/>
        <w:tab/>
        <w:tab/>
        <w:br/>
        <w:tab/>
        <w:tab/>
        <w:tab/>
        <w:t>List&lt;ImpactStore&gt; impactStoreList = startFlowService.selectImpactStore();</w:t>
        <w:br/>
        <w:tab/>
        <w:tab/>
        <w:tab/>
        <w:t>if(!impactStoreList.isEmpty()){</w:t>
      </w:r>
    </w:p>
    <w:p>
      <w:pPr>
        <w:pStyle w:val="Heading2"/>
        <w:keepNext/>
        <w:keepLines/>
        <w:pageBreakBefore/>
      </w:pPr>
      <w:r>
        <w:t>J1. StartK2WorkFlow.java — lines 40-51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fcsJar/src/th/co/gosoft/fgi/main/StartK2WorkFlow.java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40-51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starting K2 workflow.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>LogUtils.info(StartK2WorkFlow.class,"=== Have no ImpactStore to Start WorkFlow ===");</w:t>
        <w:br/>
        <w:tab/>
        <w:tab/>
        <w:tab/>
        <w:t>}</w:t>
        <w:br/>
        <w:tab/>
        <w:tab/>
        <w:tab/>
        <w:br/>
        <w:tab/>
        <w:tab/>
        <w:tab/>
        <w:br/>
        <w:tab/>
        <w:tab/>
        <w:tab/>
        <w:br/>
        <w:tab/>
        <w:tab/>
        <w:t>} catch (Exception e) {</w:t>
        <w:br/>
        <w:tab/>
        <w:tab/>
        <w:tab/>
        <w:t>LogUtils.error(StartK2WorkFlow.class,"=====*** JOB Start K2 WorkFlow Fail ***===== : " , e);</w:t>
        <w:br/>
        <w:tab/>
        <w:tab/>
        <w:t>}</w:t>
        <w:br/>
        <w:br/>
        <w:tab/>
        <w:t>}</w:t>
        <w:br/>
        <w:br/>
        <w:t>}</w:t>
      </w:r>
    </w:p>
    <w:p>
      <w:pPr>
        <w:pStyle w:val="Heading2"/>
        <w:keepNext/>
        <w:keepLines/>
        <w:pageBreakBefore w:val="0"/>
      </w:pPr>
      <w:r>
        <w:t>J2. StartFlowJdbc.java — lines 17-28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fcsJar/src/th/co/gosoft/fgi/dao/jdbc/StartFlowJdbc.java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17-28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Select rows for workflow start and update generated-flow flags.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List&lt;ImpactStore&gt; selectImpactStore(){</w:t>
        <w:br/>
        <w:tab/>
        <w:tab/>
        <w:t>try{</w:t>
        <w:br/>
        <w:tab/>
        <w:tab/>
        <w:t>updateBeforeSelect();  //เพื่อลดการ StartFlow ซ้ำ</w:t>
        <w:br/>
        <w:tab/>
        <w:tab/>
        <w:t>String sql = "  select s.impact_store_id, s.storecode_n,s.name_n, s.opendate_n, ms.branch_id, ms.opt_dv_user_id, dv_bu.email as opt_dv_email, ms.opt_gm_user_id, gm_bu.email as opt_gm_email "+</w:t>
        <w:br/>
        <w:tab/>
        <w:tab/>
        <w:tab/>
        <w:tab/>
        <w:t>" from fgi_impact_store s "+</w:t>
        <w:br/>
        <w:tab/>
        <w:tab/>
        <w:tab/>
        <w:tab/>
        <w:t>"           left join ( "+</w:t>
        <w:br/>
        <w:tab/>
        <w:tab/>
        <w:tab/>
        <w:tab/>
        <w:t xml:space="preserve">"                     select a.branch_id, max(a.opt_dv_user_id) as opt_dv_user_id, max(a.opt_gm_user_id) as opt_gm_user_id "+ </w:t>
        <w:br/>
        <w:tab/>
        <w:tab/>
        <w:tab/>
        <w:tab/>
        <w:t>"                     from (  "+</w:t>
        <w:br/>
        <w:tab/>
        <w:tab/>
        <w:tab/>
        <w:tab/>
        <w:t>//"     --max for opt_dv_user_id or opt_gm_user_id is null (cannot distinct)"+</w:t>
        <w:br/>
        <w:tab/>
        <w:tab/>
        <w:tab/>
        <w:tab/>
        <w:t>"                         select ms.branch_id, "+</w:t>
        <w:br/>
        <w:tab/>
        <w:tab/>
        <w:tab/>
        <w:tab/>
        <w:t>"                             ( "+</w:t>
        <w:br/>
        <w:tab/>
        <w:tab/>
        <w:tab/>
        <w:tab/>
        <w:t>"                                 select bu.user_id  "+</w:t>
      </w:r>
    </w:p>
    <w:p>
      <w:pPr>
        <w:pStyle w:val="Heading2"/>
        <w:keepNext/>
        <w:keepLines/>
        <w:pageBreakBefore/>
      </w:pPr>
      <w:r>
        <w:t>J2. StartFlowJdbc.java — lines 162-173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fcsJar/src/th/co/gosoft/fgi/dao/jdbc/StartFlowJdbc.java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162-173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Select rows for workflow start and update generated-flow flags.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jdbcTemplate.getDataSource().getConnection().commit();</w:t>
        <w:br/>
        <w:tab/>
        <w:t>}</w:t>
        <w:br/>
        <w:tab/>
        <w:br/>
        <w:tab/>
        <w:t>public void testUpdate2() throws SQLException{</w:t>
        <w:br/>
        <w:tab/>
        <w:tab/>
        <w:t>String sql = "update fgi_impact_store set flag_gen_flow = 'W' where impact_store_id = 250";</w:t>
        <w:br/>
        <w:tab/>
        <w:tab/>
        <w:t>//jdbcTemplate.getDataSource().getConnection().setAutoCommit(false);</w:t>
        <w:br/>
        <w:tab/>
        <w:tab/>
        <w:t>jdbcTemplate.execute(sql);</w:t>
        <w:br/>
        <w:tab/>
        <w:tab/>
        <w:t>jdbcTemplate.getDataSource().getConnection().commit();</w:t>
        <w:br/>
        <w:tab/>
        <w:t>}</w:t>
        <w:br/>
        <w:tab/>
        <w:br/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8b StartInternalWorkflow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