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sgi_fgi_impact_competitors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SgiJob3Config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SGI_JOB3_CRON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SGI_JOB3_CRON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(process.env.SGI_JOB3_ENABLED ?? 'true') === 'true';</w:t>
        <w:br/>
        <w:t xml:space="preserve">  cron = process.env.SGI_JOB3_CRON ?? '0 07 7 * *';</w:t>
        <w:br/>
        <w:t xml:space="preserve">  cron = process.env.SGI_JOB3_CRON ?? '0 07 7 * *'; // TODO: แก้ผ่าน env/config file แล้ว deploy</w:t>
        <w:br/>
        <w:t xml:space="preserve">  argument = process.env.SGI_JOB3_ARGUMENT ?? '2569|06'; // TODO: ปีเป็น พ.ศ. ตามวิว ALLMAP — ค่าที่เขียนลงตารางของ SGI ต้องแปลงเป็น ค.ศ. ทุกครั้ง (⚠️)</w:t>
        <w:br/>
        <w:t xml:space="preserve">  chunkSize = Number(process.env.SGI_JOB3_CHUNK_SIZE ?? 10000); // TODO: แก้ผ่าน env/config file แล้ว deploy</w:t>
        <w:br/>
        <w:t xml:space="preserve">  sourceView = process.env.SGI_JOB3_SOURCE_VIEW ?? 'COMPETITOR_IMPACT_VIEW'; // TODO: ค่าคงที่ทางธุรกิจ — เปลี่ยนต้องผ่านการอนุมัติ</w:t>
        <w:br/>
        <w:t xml:space="preserve">  mailTo = process.env.SGI_JOB3_MAIL_TO ?? ''; // TODO: ผู้รับอีเมลแจ้ง error คั่นด้วย comma (เดิม: config mailTo / storeretention)</w:t>
        <w:br/>
        <w:t>}</w:t>
        <w:br/>
        <w:br/>
        <w:t>// TODO: เพิ่ม SgiJob3Config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'sgi_fgi_impact_competitors',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sgi_fgi_impact_competitors : insert รายงวด (งวดล่าสุดต่อร้าน) ดึงจาก ALLMAP · ช่องทางต้นทาง ALM เก็บที่ sgi_fgi_impact_processes.datasource</w:t>
        <w:br/>
        <w:t>-- TODO: เติมคอลัมน์ payload จริงจาก Database design</w:t>
        <w:br/>
        <w:t>INSERT INTO sgi_fgi_impact_competitors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(impact_process_id, competitor_code, period_key)   -- unique key จริงตาม DDL ของ sgi_fgi_impact_competitors (ห้ามเดา)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SGI_JOB3_MAIL_TO</w:t>
        <w:br/>
        <w:t xml:space="preserve">    const recipients = (process.env.SGI_JOB3_MAIL_TO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'sgi_fgi_impact_competitors',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