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03 AVP SBP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อธิบายหน้าจอ Document Detail สำหรับ role 03 - AVP สำนักบริหาร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P-03 - AVP สำนักบริหาร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03 AVP SBP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P-03 - AVP สำนักบริหาร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ต้องเห็นประวัติพิจารณา/timeline เพื่อประกอบการตัดสินใจ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doc-header, totalCompensationAmount, considerationHistory, 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>FE ต้อง render ตัวเลือกจาก `actionOptions` ที่ API ส่งมาเท่านั้น และส่ง payload `{result,comment}`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ส่งกลับ GM ส่งเสริมธุรกิจฯ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"ส่งกลับ GM ส่งเสริมธุรกิจฯ",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03 AVP SBP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GET /api/v1/documents/{docNo} และยืนยัน roleProfileCode=P-03, statusCode=03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profile mismatch ต้อง fail closed; ไม่ใช้ role switcher เพื่อจำลอง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เฉพาะ visibleSections ของ P-03: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mutation control เฉพาะ editableSections ของ P-03: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canUploadAttachment=true สำหรับ AVP SBP;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actionOptions ของ P-03 เท่านั้น: เห็นควรชดเชย; เห็นควรไม่ชดเชย; ส่งกลับ GM ส่งเสริมธุรกิจฯ; comment rules: เห็นควรชดเชย: comment optional; เห็นควรไม่ชดเชย: comment ตาม actionOptions.requireComment; ส่งกลับ GM ส่งเสริมธุรกิจฯ: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result/comment สำหรับ P-03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ต้องโหลด status/actionOptions ใหม่และไม่คง action set ของ P-03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P-03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"ส่งกลับ GM ส่งเสริมธุรกิจฯ",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03; Section 02 ใช้กรณียอดรวมมากกว่า 100,000 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"99",</w:t>
              <w:br/>
              <w:t xml:space="preserve">  "nextSection": null,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 reload detail/timeline/status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03 AVP SBP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