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spacing w:after="360"/>
        <w:jc w:val="center"/>
      </w:pPr>
      <w:r>
        <w:t>Markups: One Comprehensive Guide</w:t>
      </w:r>
    </w:p>
    <w:p>
      <w:pPr>
        <w:pStyle w:val="Subtitle"/>
        <w:jc w:val="center"/>
      </w:pPr>
      <w:r>
        <w:t>Markdown, reStructuredText, AsciiDoc, HTML/XML, LaTeX, Diagrams, Data Formats, and Pandoc</w:t>
      </w:r>
    </w:p>
    <w:p>
      <w:pPr>
        <w:jc w:val="center"/>
      </w:pPr>
      <w:r>
        <w:t>September 11, 2025</w:t>
      </w:r>
    </w:p>
    <w:p>
      <w:r>
        <w:br w:type="page"/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fldChar w:fldCharType="begin"/>
        <w:instrText xml:space="preserve">TOC \o "1-3" \h \z \u</w:instrText>
        <w:fldChar w:fldCharType="separate"/>
      </w:r>
      <w:r>
        <w:fldChar w:fldCharType="end"/>
      </w:r>
    </w:p>
    <w:p>
      <w:pPr>
        <w:pStyle w:val="IntenseQuote"/>
      </w:pPr>
      <w:r>
        <w:t>Right-click the TOC and choose 'Update Field' in Word to populate.</w:t>
      </w:r>
    </w:p>
    <w:p>
      <w:pPr>
        <w:pStyle w:val="Heading1"/>
      </w:pPr>
      <w:r>
        <w:t>Bundle Overview</w:t>
      </w:r>
    </w:p>
    <w:p>
      <w:pPr>
        <w:pStyle w:val="ListBullet"/>
      </w:pPr>
      <w:r>
        <w:t>Source folder: /workspace/sample_markups</w:t>
      </w:r>
    </w:p>
    <w:p>
      <w:pPr>
        <w:pStyle w:val="ListBullet"/>
      </w:pPr>
      <w:r>
        <w:t>Each file is included as a separate section with its raw markup.</w:t>
      </w:r>
    </w:p>
    <w:p>
      <w:pPr>
        <w:pStyle w:val="ListBullet"/>
      </w:pPr>
      <w:r>
        <w:t>Use Pandoc commands (see guide section) to convert markups if needed.</w:t>
      </w:r>
    </w:p>
    <w:p>
      <w:pPr>
        <w:pStyle w:val="Heading1"/>
      </w:pPr>
      <w:r>
        <w:t>example.md (Markdown)</w:t>
      </w:r>
    </w:p>
    <w:p>
      <w:pPr>
        <w:pStyle w:val="CodeBlock"/>
      </w:pPr>
      <w:r>
        <w:t># Sample</w:t>
      </w:r>
    </w:p>
    <w:p>
      <w:pPr>
        <w:pStyle w:val="CodeBlock"/>
      </w:pPr>
    </w:p>
    <w:p>
      <w:pPr>
        <w:pStyle w:val="CodeBlock"/>
      </w:pPr>
      <w:r>
        <w:t>**bold** _italic_</w:t>
      </w:r>
    </w:p>
    <w:p>
      <w:pPr>
        <w:pStyle w:val="Heading1"/>
      </w:pPr>
      <w:r>
        <w:t>example.rst (reStructuredText)</w:t>
      </w:r>
    </w:p>
    <w:p>
      <w:pPr>
        <w:pStyle w:val="CodeBlock"/>
      </w:pPr>
      <w:r>
        <w:t>Heading</w:t>
      </w:r>
    </w:p>
    <w:p>
      <w:pPr>
        <w:pStyle w:val="CodeBlock"/>
      </w:pPr>
      <w:r>
        <w:t>=======</w:t>
      </w:r>
    </w:p>
    <w:p>
      <w:pPr>
        <w:pStyle w:val="CodeBlock"/>
      </w:pPr>
    </w:p>
    <w:p>
      <w:pPr>
        <w:pStyle w:val="CodeBlock"/>
      </w:pPr>
      <w:r>
        <w:t>A para.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Block">
    <w:name w:val="Code Block"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