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Network Diagram: App_Code_I3SQL</w:t>
      </w:r>
    </w:p>
    <w:p>
      <w:r>
        <w:t>Generated: 2025-10-22 17:19:15</w:t>
      </w:r>
    </w:p>
    <w:p/>
    <w:p>
      <w:pPr>
        <w:pStyle w:val="Heading1"/>
      </w:pPr>
      <w:r>
        <w:t>Server Classification Summary</w:t>
      </w:r>
    </w:p>
    <w:p>
      <w:r>
        <w:t>Server Classification Summary:</w:t>
        <w:br/>
        <w:br/>
        <w:t xml:space="preserve">  • Web: 1 server(s)</w:t>
        <w:br/>
        <w:t xml:space="preserve">    - server-not-found (Unknown)</w:t>
        <w:br/>
      </w:r>
    </w:p>
    <w:p/>
    <w:p>
      <w:pPr>
        <w:pStyle w:val="Heading1"/>
      </w:pPr>
      <w:r>
        <w:t>Architecture Diagram</w:t>
      </w:r>
    </w:p>
    <w:p>
      <w:r>
        <w:rPr>
          <w:i/>
          <w:color w:val="646464"/>
          <w:sz w:val="20"/>
        </w:rPr>
        <w:t>Note: This diagram shows the network architecture with server classification. For best quality, SVG files are available for manual import (infinite zoom capability).</w:t>
      </w:r>
    </w:p>
    <w:p/>
    <w:p>
      <w:r>
        <w:drawing>
          <wp:inline xmlns:a="http://schemas.openxmlformats.org/drawingml/2006/main" xmlns:pic="http://schemas.openxmlformats.org/drawingml/2006/picture">
            <wp:extent cx="5943600" cy="855150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pp_Code_I3SQL_enhanc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15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For Best Diagram Quality</w:t>
      </w:r>
    </w:p>
    <w:p>
      <w:pPr>
        <w:pStyle w:val="Heading2"/>
      </w:pPr>
      <w:r>
        <w:t>Automated (Good Quality)</w:t>
      </w:r>
    </w:p>
    <w:p>
      <w:pPr>
        <w:pStyle w:val="ListBullet"/>
      </w:pPr>
      <w:r>
        <w:t>Word documents automatically include high-resolution PNG diagrams (4800px width).</w:t>
      </w:r>
    </w:p>
    <w:p>
      <w:pPr>
        <w:pStyle w:val="ListBullet"/>
      </w:pPr>
      <w:r>
        <w:t>This provides excellent quality for most use cases.</w:t>
      </w:r>
    </w:p>
    <w:p>
      <w:pPr>
        <w:pStyle w:val="Heading2"/>
      </w:pPr>
      <w:r>
        <w:t>Manual (Perfect Quality - Recommended for Presentations)</w:t>
      </w:r>
    </w:p>
    <w:p>
      <w:r>
        <w:t>For infinite zoom capability:</w:t>
      </w:r>
    </w:p>
    <w:p>
      <w:pPr>
        <w:pStyle w:val="ListBullet"/>
      </w:pPr>
      <w:r>
        <w:t>1. Locate SVG file: App_Code_I3SQL_enhanced.svg</w:t>
      </w:r>
    </w:p>
    <w:p>
      <w:pPr>
        <w:pStyle w:val="ListBullet"/>
      </w:pPr>
      <w:r>
        <w:t>2. In Word: Insert → Pictures → Select SVG file</w:t>
      </w:r>
    </w:p>
    <w:p>
      <w:pPr>
        <w:pStyle w:val="ListBullet"/>
      </w:pPr>
      <w:r>
        <w:t>3. Replace existing PNG diagram</w:t>
      </w:r>
    </w:p>
    <w:p>
      <w:pPr>
        <w:pStyle w:val="ListBullet"/>
      </w:pPr>
      <w:r>
        <w:t>4. Result: Perfect quality at any zoom level</w:t>
      </w:r>
    </w:p>
    <w:p>
      <w:pPr>
        <w:pStyle w:val="Heading2"/>
      </w:pPr>
      <w:r>
        <w:t>Use HTML Diagrams</w:t>
      </w:r>
    </w:p>
    <w:p>
      <w:pPr>
        <w:pStyle w:val="ListBullet"/>
      </w:pPr>
      <w:r>
        <w:t>Open: App_Code_I3SQL_enhanced.html</w:t>
      </w:r>
    </w:p>
    <w:p>
      <w:pPr>
        <w:pStyle w:val="ListBullet"/>
      </w:pPr>
      <w:r>
        <w:t>- Perfect zoom in web browser</w:t>
      </w:r>
    </w:p>
    <w:p>
      <w:pPr>
        <w:pStyle w:val="ListBullet"/>
      </w:pPr>
      <w:r>
        <w:t>- Interactive pan/zoom controls</w:t>
      </w:r>
    </w:p>
    <w:p>
      <w:pPr>
        <w:pStyle w:val="ListBullet"/>
      </w:pPr>
      <w:r>
        <w:t>- Ideal for presentations via browser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