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ECB28" w14:textId="21553834" w:rsidR="00073F0E" w:rsidRPr="00B377DB" w:rsidRDefault="00263D8B" w:rsidP="00E96678">
      <w:pPr>
        <w:pStyle w:val="Portada"/>
        <w:rPr>
          <w:lang w:val="es-419"/>
        </w:rPr>
      </w:pPr>
      <w:r w:rsidRPr="00B377DB">
        <w:rPr>
          <w:lang w:val="es-419"/>
        </w:rPr>
        <w:t>Proyecto de</w:t>
      </w:r>
      <w:r w:rsidR="004C4BF3" w:rsidRPr="00B377DB">
        <w:rPr>
          <w:lang w:val="es-419"/>
        </w:rPr>
        <w:t xml:space="preserve"> </w:t>
      </w:r>
      <w:r w:rsidRPr="00B377DB">
        <w:rPr>
          <w:lang w:val="es-419"/>
        </w:rPr>
        <w:t>asignatura: Actividad No. 1</w:t>
      </w:r>
    </w:p>
    <w:p w14:paraId="63808954" w14:textId="77777777" w:rsidR="003B26AE" w:rsidRPr="00B377DB" w:rsidRDefault="003B26AE" w:rsidP="00E96678">
      <w:pPr>
        <w:pStyle w:val="Portada"/>
        <w:rPr>
          <w:lang w:val="es-419"/>
        </w:rPr>
      </w:pPr>
    </w:p>
    <w:p w14:paraId="61269B27" w14:textId="77777777" w:rsidR="00B337A6" w:rsidRPr="00B377DB" w:rsidRDefault="00B337A6" w:rsidP="00E96678">
      <w:pPr>
        <w:pStyle w:val="Portada"/>
        <w:rPr>
          <w:lang w:val="es-419"/>
        </w:rPr>
      </w:pPr>
    </w:p>
    <w:p w14:paraId="698AAC7C" w14:textId="5ACFE594" w:rsidR="00D45664" w:rsidRPr="00B377DB" w:rsidRDefault="00D45664" w:rsidP="00E96678">
      <w:pPr>
        <w:pStyle w:val="Portada"/>
        <w:rPr>
          <w:lang w:val="es-419"/>
        </w:rPr>
      </w:pPr>
      <w:r w:rsidRPr="00B377DB">
        <w:rPr>
          <w:lang w:val="es-419"/>
        </w:rPr>
        <w:t>Raquel Angélica Velandia Cubillos</w:t>
      </w:r>
    </w:p>
    <w:p w14:paraId="51B84B93" w14:textId="77777777" w:rsidR="00D82E39" w:rsidRPr="00B377DB" w:rsidRDefault="00D82E39" w:rsidP="00D82E39">
      <w:pPr>
        <w:pStyle w:val="Portada"/>
        <w:rPr>
          <w:lang w:val="es-419"/>
        </w:rPr>
      </w:pPr>
      <w:r w:rsidRPr="00B377DB">
        <w:rPr>
          <w:lang w:val="es-419"/>
        </w:rPr>
        <w:t>Carlos Eduardo Guzmán Torres</w:t>
      </w:r>
    </w:p>
    <w:p w14:paraId="50F96409" w14:textId="678391D9" w:rsidR="00D45664" w:rsidRPr="00B377DB" w:rsidRDefault="00D45664" w:rsidP="00E96678">
      <w:pPr>
        <w:pStyle w:val="Portada"/>
        <w:rPr>
          <w:lang w:val="es-419"/>
        </w:rPr>
      </w:pPr>
      <w:r w:rsidRPr="00B377DB">
        <w:rPr>
          <w:lang w:val="es-419"/>
        </w:rPr>
        <w:t>Cielo Alejandra Sierra Serrano</w:t>
      </w:r>
    </w:p>
    <w:p w14:paraId="1EB9D384" w14:textId="01E9880C" w:rsidR="00D45664" w:rsidRPr="00B377DB" w:rsidRDefault="00D45664" w:rsidP="00E96678">
      <w:pPr>
        <w:pStyle w:val="Portada"/>
        <w:rPr>
          <w:lang w:val="es-419"/>
        </w:rPr>
      </w:pPr>
      <w:r w:rsidRPr="00B377DB">
        <w:rPr>
          <w:lang w:val="es-419"/>
        </w:rPr>
        <w:t>Andrés Felipe Pineda Obando</w:t>
      </w:r>
    </w:p>
    <w:p w14:paraId="70E91C97" w14:textId="77777777" w:rsidR="003B26AE" w:rsidRPr="00B377DB" w:rsidRDefault="003B26AE" w:rsidP="00E96678">
      <w:pPr>
        <w:pStyle w:val="Portada"/>
        <w:rPr>
          <w:lang w:val="es-419"/>
        </w:rPr>
      </w:pPr>
    </w:p>
    <w:p w14:paraId="2566EB5D" w14:textId="77777777" w:rsidR="00B337A6" w:rsidRPr="00B377DB" w:rsidRDefault="00B337A6" w:rsidP="00E96678">
      <w:pPr>
        <w:pStyle w:val="Portada"/>
        <w:rPr>
          <w:lang w:val="es-419"/>
        </w:rPr>
      </w:pPr>
    </w:p>
    <w:p w14:paraId="1A1AA9C9" w14:textId="3D4F75EA" w:rsidR="00B337A6" w:rsidRPr="00B377DB" w:rsidRDefault="004776DB" w:rsidP="004776DB">
      <w:pPr>
        <w:pStyle w:val="Portada"/>
        <w:rPr>
          <w:lang w:val="es-419"/>
        </w:rPr>
      </w:pPr>
      <w:r w:rsidRPr="00B377DB">
        <w:rPr>
          <w:lang w:val="es-419"/>
        </w:rPr>
        <w:t xml:space="preserve">Institución Universitaria </w:t>
      </w:r>
      <w:r w:rsidR="003B2805" w:rsidRPr="00B377DB">
        <w:rPr>
          <w:lang w:val="es-419"/>
        </w:rPr>
        <w:t>Politécnico Grancolombiano</w:t>
      </w:r>
    </w:p>
    <w:p w14:paraId="1AFDC442" w14:textId="1D01B158" w:rsidR="00B337A6" w:rsidRPr="00B377DB" w:rsidRDefault="004B4734" w:rsidP="004776DB">
      <w:pPr>
        <w:pStyle w:val="Portada"/>
        <w:rPr>
          <w:lang w:val="es-419"/>
        </w:rPr>
      </w:pPr>
      <w:r w:rsidRPr="00B377DB">
        <w:rPr>
          <w:lang w:val="es-419"/>
        </w:rPr>
        <w:t>Facultad de Ingeniería, Diseño e Innovación</w:t>
      </w:r>
    </w:p>
    <w:p w14:paraId="0CD21195" w14:textId="447EA82D" w:rsidR="004B4734" w:rsidRPr="00B377DB" w:rsidRDefault="004776DB" w:rsidP="00E96678">
      <w:pPr>
        <w:pStyle w:val="Portada"/>
        <w:rPr>
          <w:lang w:val="es-419"/>
        </w:rPr>
      </w:pPr>
      <w:r w:rsidRPr="00B377DB">
        <w:rPr>
          <w:lang w:val="es-419"/>
        </w:rPr>
        <w:t>Desarrollo de Aplicaciones Web</w:t>
      </w:r>
    </w:p>
    <w:p w14:paraId="2ADF9A98" w14:textId="050E5A09" w:rsidR="00DD54DB" w:rsidRPr="00B377DB" w:rsidRDefault="00DD54DB" w:rsidP="00DD54DB">
      <w:pPr>
        <w:pStyle w:val="Portada"/>
        <w:jc w:val="left"/>
        <w:rPr>
          <w:lang w:val="es-419"/>
        </w:rPr>
      </w:pPr>
    </w:p>
    <w:p w14:paraId="53B82F7C" w14:textId="33B26155" w:rsidR="00B337A6" w:rsidRPr="00B377DB" w:rsidRDefault="00CE2DDA" w:rsidP="512D5CCE">
      <w:pPr>
        <w:pStyle w:val="Portada"/>
        <w:rPr>
          <w:lang w:val="es-CO"/>
        </w:rPr>
      </w:pPr>
      <w:r w:rsidRPr="63B4964E">
        <w:rPr>
          <w:lang w:val="es-CO"/>
        </w:rPr>
        <w:t xml:space="preserve">Yamid Eugenio </w:t>
      </w:r>
      <w:r w:rsidR="63667E74" w:rsidRPr="63B4964E">
        <w:rPr>
          <w:lang w:val="es-CO"/>
        </w:rPr>
        <w:t>Ramírez</w:t>
      </w:r>
      <w:r w:rsidRPr="63B4964E">
        <w:rPr>
          <w:lang w:val="es-CO"/>
        </w:rPr>
        <w:t xml:space="preserve"> </w:t>
      </w:r>
      <w:r w:rsidR="0D77FA04" w:rsidRPr="63B4964E">
        <w:rPr>
          <w:lang w:val="es-CO"/>
        </w:rPr>
        <w:t>Sánchez</w:t>
      </w:r>
    </w:p>
    <w:p w14:paraId="1C226676" w14:textId="77777777" w:rsidR="002D2D8C" w:rsidRPr="00B377DB" w:rsidRDefault="002D2D8C" w:rsidP="00E96678">
      <w:pPr>
        <w:pStyle w:val="Portada"/>
        <w:rPr>
          <w:lang w:val="es-419"/>
        </w:rPr>
      </w:pPr>
    </w:p>
    <w:p w14:paraId="32478CB6" w14:textId="77777777" w:rsidR="00DD54DB" w:rsidRPr="00B377DB" w:rsidRDefault="00DD54DB" w:rsidP="00E96678">
      <w:pPr>
        <w:pStyle w:val="Portada"/>
        <w:rPr>
          <w:lang w:val="es-419"/>
        </w:rPr>
      </w:pPr>
    </w:p>
    <w:p w14:paraId="5E4A9094" w14:textId="2973C7CC" w:rsidR="009A2C93" w:rsidRPr="00B377DB" w:rsidRDefault="00CE2DDA" w:rsidP="00E96678">
      <w:pPr>
        <w:pStyle w:val="Portada"/>
        <w:rPr>
          <w:lang w:val="es-419"/>
        </w:rPr>
      </w:pPr>
      <w:r w:rsidRPr="00B377DB">
        <w:rPr>
          <w:lang w:val="es-419"/>
        </w:rPr>
        <w:t xml:space="preserve">Bogotá D.C., 17 de </w:t>
      </w:r>
      <w:r w:rsidR="0092532B" w:rsidRPr="00B377DB">
        <w:rPr>
          <w:lang w:val="es-419"/>
        </w:rPr>
        <w:t>febrero</w:t>
      </w:r>
      <w:r w:rsidRPr="00B377DB">
        <w:rPr>
          <w:lang w:val="es-419"/>
        </w:rPr>
        <w:t xml:space="preserve"> de 2025</w:t>
      </w:r>
    </w:p>
    <w:sdt>
      <w:sdtPr>
        <w:rPr>
          <w:rFonts w:eastAsiaTheme="minorEastAsia" w:cstheme="minorBidi"/>
          <w:b w:val="0"/>
          <w:kern w:val="2"/>
          <w:szCs w:val="22"/>
          <w:lang w:val="es-419"/>
          <w14:ligatures w14:val="standardContextual"/>
        </w:rPr>
        <w:id w:val="1899168267"/>
        <w:docPartObj>
          <w:docPartGallery w:val="Table of Contents"/>
          <w:docPartUnique/>
        </w:docPartObj>
      </w:sdtPr>
      <w:sdtContent>
        <w:p w14:paraId="54326ADC" w14:textId="4728DD00" w:rsidR="00323E6F" w:rsidRPr="00B377DB" w:rsidRDefault="00CE2DDA" w:rsidP="00323E6F">
          <w:pPr>
            <w:pStyle w:val="TOCHeading"/>
            <w:jc w:val="left"/>
            <w:rPr>
              <w:lang w:val="es-419"/>
            </w:rPr>
          </w:pPr>
          <w:r w:rsidRPr="00B377DB">
            <w:rPr>
              <w:lang w:val="es-419"/>
            </w:rPr>
            <w:t>Tabla de Contenidos</w:t>
          </w:r>
        </w:p>
        <w:p w14:paraId="4E2BF6FA" w14:textId="58FD2286" w:rsidR="0074613F" w:rsidRDefault="00596817">
          <w:pPr>
            <w:pStyle w:val="TOC1"/>
            <w:tabs>
              <w:tab w:val="left" w:pos="1200"/>
            </w:tabs>
            <w:rPr>
              <w:rFonts w:asciiTheme="minorHAnsi" w:hAnsiTheme="minorHAnsi" w:cstheme="minorBidi"/>
              <w:noProof/>
              <w:kern w:val="2"/>
              <w:szCs w:val="24"/>
              <w14:ligatures w14:val="standardContextual"/>
            </w:rPr>
          </w:pPr>
          <w:r w:rsidRPr="00B377DB">
            <w:rPr>
              <w:szCs w:val="24"/>
              <w:lang w:val="es-419"/>
            </w:rPr>
            <w:fldChar w:fldCharType="begin"/>
          </w:r>
          <w:r w:rsidRPr="00B377DB">
            <w:rPr>
              <w:szCs w:val="24"/>
              <w:lang w:val="es-419"/>
            </w:rPr>
            <w:instrText xml:space="preserve"> TOC \o "1-5" \h \z \u </w:instrText>
          </w:r>
          <w:r w:rsidRPr="00B377DB">
            <w:rPr>
              <w:szCs w:val="24"/>
              <w:lang w:val="es-419"/>
            </w:rPr>
            <w:fldChar w:fldCharType="separate"/>
          </w:r>
          <w:hyperlink w:anchor="_Toc191829349" w:history="1">
            <w:r w:rsidR="0074613F" w:rsidRPr="004E5474">
              <w:rPr>
                <w:rStyle w:val="Hyperlink"/>
                <w:noProof/>
              </w:rPr>
              <w:t>1.</w:t>
            </w:r>
            <w:r w:rsidR="0074613F">
              <w:rPr>
                <w:rFonts w:asciiTheme="minorHAnsi" w:hAnsiTheme="minorHAnsi" w:cstheme="minorBidi"/>
                <w:noProof/>
                <w:kern w:val="2"/>
                <w:szCs w:val="24"/>
                <w14:ligatures w14:val="standardContextual"/>
              </w:rPr>
              <w:tab/>
            </w:r>
            <w:r w:rsidR="0074613F" w:rsidRPr="004E5474">
              <w:rPr>
                <w:rStyle w:val="Hyperlink"/>
                <w:noProof/>
              </w:rPr>
              <w:t>Introducción</w:t>
            </w:r>
            <w:r w:rsidR="0074613F">
              <w:rPr>
                <w:noProof/>
                <w:webHidden/>
              </w:rPr>
              <w:tab/>
            </w:r>
            <w:r w:rsidR="0074613F">
              <w:rPr>
                <w:noProof/>
                <w:webHidden/>
              </w:rPr>
              <w:fldChar w:fldCharType="begin"/>
            </w:r>
            <w:r w:rsidR="0074613F">
              <w:rPr>
                <w:noProof/>
                <w:webHidden/>
              </w:rPr>
              <w:instrText xml:space="preserve"> PAGEREF _Toc191829349 \h </w:instrText>
            </w:r>
            <w:r w:rsidR="0074613F">
              <w:rPr>
                <w:noProof/>
                <w:webHidden/>
              </w:rPr>
            </w:r>
            <w:r w:rsidR="0074613F">
              <w:rPr>
                <w:noProof/>
                <w:webHidden/>
              </w:rPr>
              <w:fldChar w:fldCharType="separate"/>
            </w:r>
            <w:r w:rsidR="0074613F">
              <w:rPr>
                <w:noProof/>
                <w:webHidden/>
              </w:rPr>
              <w:t>3</w:t>
            </w:r>
            <w:r w:rsidR="0074613F">
              <w:rPr>
                <w:noProof/>
                <w:webHidden/>
              </w:rPr>
              <w:fldChar w:fldCharType="end"/>
            </w:r>
          </w:hyperlink>
        </w:p>
        <w:p w14:paraId="07AEBBC7" w14:textId="3D3AFD60"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0" w:history="1">
            <w:r w:rsidRPr="004E5474">
              <w:rPr>
                <w:rStyle w:val="Hyperlink"/>
                <w:noProof/>
              </w:rPr>
              <w:t>1.1</w:t>
            </w:r>
            <w:r>
              <w:rPr>
                <w:rFonts w:asciiTheme="minorHAnsi" w:hAnsiTheme="minorHAnsi" w:cstheme="minorBidi"/>
                <w:noProof/>
                <w:kern w:val="2"/>
                <w:szCs w:val="24"/>
                <w14:ligatures w14:val="standardContextual"/>
              </w:rPr>
              <w:tab/>
            </w:r>
            <w:r w:rsidRPr="004E5474">
              <w:rPr>
                <w:rStyle w:val="Hyperlink"/>
                <w:noProof/>
              </w:rPr>
              <w:t>Planteamiento del problema</w:t>
            </w:r>
            <w:r>
              <w:rPr>
                <w:noProof/>
                <w:webHidden/>
              </w:rPr>
              <w:tab/>
            </w:r>
            <w:r>
              <w:rPr>
                <w:noProof/>
                <w:webHidden/>
              </w:rPr>
              <w:fldChar w:fldCharType="begin"/>
            </w:r>
            <w:r>
              <w:rPr>
                <w:noProof/>
                <w:webHidden/>
              </w:rPr>
              <w:instrText xml:space="preserve"> PAGEREF _Toc191829350 \h </w:instrText>
            </w:r>
            <w:r>
              <w:rPr>
                <w:noProof/>
                <w:webHidden/>
              </w:rPr>
            </w:r>
            <w:r>
              <w:rPr>
                <w:noProof/>
                <w:webHidden/>
              </w:rPr>
              <w:fldChar w:fldCharType="separate"/>
            </w:r>
            <w:r>
              <w:rPr>
                <w:noProof/>
                <w:webHidden/>
              </w:rPr>
              <w:t>3</w:t>
            </w:r>
            <w:r>
              <w:rPr>
                <w:noProof/>
                <w:webHidden/>
              </w:rPr>
              <w:fldChar w:fldCharType="end"/>
            </w:r>
          </w:hyperlink>
        </w:p>
        <w:p w14:paraId="5566646F" w14:textId="4D45573C"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1" w:history="1">
            <w:r w:rsidRPr="004E5474">
              <w:rPr>
                <w:rStyle w:val="Hyperlink"/>
                <w:noProof/>
              </w:rPr>
              <w:t>1.2</w:t>
            </w:r>
            <w:r>
              <w:rPr>
                <w:rFonts w:asciiTheme="minorHAnsi" w:hAnsiTheme="minorHAnsi" w:cstheme="minorBidi"/>
                <w:noProof/>
                <w:kern w:val="2"/>
                <w:szCs w:val="24"/>
                <w14:ligatures w14:val="standardContextual"/>
              </w:rPr>
              <w:tab/>
            </w:r>
            <w:r w:rsidRPr="004E5474">
              <w:rPr>
                <w:rStyle w:val="Hyperlink"/>
                <w:noProof/>
              </w:rPr>
              <w:t>Solución planteada</w:t>
            </w:r>
            <w:r>
              <w:rPr>
                <w:noProof/>
                <w:webHidden/>
              </w:rPr>
              <w:tab/>
            </w:r>
            <w:r>
              <w:rPr>
                <w:noProof/>
                <w:webHidden/>
              </w:rPr>
              <w:fldChar w:fldCharType="begin"/>
            </w:r>
            <w:r>
              <w:rPr>
                <w:noProof/>
                <w:webHidden/>
              </w:rPr>
              <w:instrText xml:space="preserve"> PAGEREF _Toc191829351 \h </w:instrText>
            </w:r>
            <w:r>
              <w:rPr>
                <w:noProof/>
                <w:webHidden/>
              </w:rPr>
            </w:r>
            <w:r>
              <w:rPr>
                <w:noProof/>
                <w:webHidden/>
              </w:rPr>
              <w:fldChar w:fldCharType="separate"/>
            </w:r>
            <w:r>
              <w:rPr>
                <w:noProof/>
                <w:webHidden/>
              </w:rPr>
              <w:t>3</w:t>
            </w:r>
            <w:r>
              <w:rPr>
                <w:noProof/>
                <w:webHidden/>
              </w:rPr>
              <w:fldChar w:fldCharType="end"/>
            </w:r>
          </w:hyperlink>
        </w:p>
        <w:p w14:paraId="5427D76E" w14:textId="09667E54"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2" w:history="1">
            <w:r w:rsidRPr="004E5474">
              <w:rPr>
                <w:rStyle w:val="Hyperlink"/>
                <w:noProof/>
              </w:rPr>
              <w:t>1.3</w:t>
            </w:r>
            <w:r>
              <w:rPr>
                <w:rFonts w:asciiTheme="minorHAnsi" w:hAnsiTheme="minorHAnsi" w:cstheme="minorBidi"/>
                <w:noProof/>
                <w:kern w:val="2"/>
                <w:szCs w:val="24"/>
                <w14:ligatures w14:val="standardContextual"/>
              </w:rPr>
              <w:tab/>
            </w:r>
            <w:r w:rsidRPr="004E5474">
              <w:rPr>
                <w:rStyle w:val="Hyperlink"/>
                <w:noProof/>
              </w:rPr>
              <w:t>Justificación</w:t>
            </w:r>
            <w:r>
              <w:rPr>
                <w:noProof/>
                <w:webHidden/>
              </w:rPr>
              <w:tab/>
            </w:r>
            <w:r>
              <w:rPr>
                <w:noProof/>
                <w:webHidden/>
              </w:rPr>
              <w:fldChar w:fldCharType="begin"/>
            </w:r>
            <w:r>
              <w:rPr>
                <w:noProof/>
                <w:webHidden/>
              </w:rPr>
              <w:instrText xml:space="preserve"> PAGEREF _Toc191829352 \h </w:instrText>
            </w:r>
            <w:r>
              <w:rPr>
                <w:noProof/>
                <w:webHidden/>
              </w:rPr>
            </w:r>
            <w:r>
              <w:rPr>
                <w:noProof/>
                <w:webHidden/>
              </w:rPr>
              <w:fldChar w:fldCharType="separate"/>
            </w:r>
            <w:r>
              <w:rPr>
                <w:noProof/>
                <w:webHidden/>
              </w:rPr>
              <w:t>4</w:t>
            </w:r>
            <w:r>
              <w:rPr>
                <w:noProof/>
                <w:webHidden/>
              </w:rPr>
              <w:fldChar w:fldCharType="end"/>
            </w:r>
          </w:hyperlink>
        </w:p>
        <w:p w14:paraId="17808063" w14:textId="7E1297EF"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3" w:history="1">
            <w:r w:rsidRPr="004E5474">
              <w:rPr>
                <w:rStyle w:val="Hyperlink"/>
                <w:noProof/>
              </w:rPr>
              <w:t>1.4</w:t>
            </w:r>
            <w:r>
              <w:rPr>
                <w:rFonts w:asciiTheme="minorHAnsi" w:hAnsiTheme="minorHAnsi" w:cstheme="minorBidi"/>
                <w:noProof/>
                <w:kern w:val="2"/>
                <w:szCs w:val="24"/>
                <w14:ligatures w14:val="standardContextual"/>
              </w:rPr>
              <w:tab/>
            </w:r>
            <w:r w:rsidRPr="004E5474">
              <w:rPr>
                <w:rStyle w:val="Hyperlink"/>
                <w:noProof/>
              </w:rPr>
              <w:t>Objetivos</w:t>
            </w:r>
            <w:r>
              <w:rPr>
                <w:noProof/>
                <w:webHidden/>
              </w:rPr>
              <w:tab/>
            </w:r>
            <w:r>
              <w:rPr>
                <w:noProof/>
                <w:webHidden/>
              </w:rPr>
              <w:fldChar w:fldCharType="begin"/>
            </w:r>
            <w:r>
              <w:rPr>
                <w:noProof/>
                <w:webHidden/>
              </w:rPr>
              <w:instrText xml:space="preserve"> PAGEREF _Toc191829353 \h </w:instrText>
            </w:r>
            <w:r>
              <w:rPr>
                <w:noProof/>
                <w:webHidden/>
              </w:rPr>
            </w:r>
            <w:r>
              <w:rPr>
                <w:noProof/>
                <w:webHidden/>
              </w:rPr>
              <w:fldChar w:fldCharType="separate"/>
            </w:r>
            <w:r>
              <w:rPr>
                <w:noProof/>
                <w:webHidden/>
              </w:rPr>
              <w:t>4</w:t>
            </w:r>
            <w:r>
              <w:rPr>
                <w:noProof/>
                <w:webHidden/>
              </w:rPr>
              <w:fldChar w:fldCharType="end"/>
            </w:r>
          </w:hyperlink>
        </w:p>
        <w:p w14:paraId="37CA1F3F" w14:textId="12CEED73" w:rsidR="0074613F" w:rsidRDefault="0074613F">
          <w:pPr>
            <w:pStyle w:val="TOC3"/>
            <w:tabs>
              <w:tab w:val="left" w:pos="1920"/>
              <w:tab w:val="right" w:leader="dot" w:pos="9350"/>
            </w:tabs>
            <w:rPr>
              <w:rFonts w:asciiTheme="minorHAnsi" w:hAnsiTheme="minorHAnsi" w:cstheme="minorBidi"/>
              <w:noProof/>
              <w:kern w:val="2"/>
              <w:szCs w:val="24"/>
              <w14:ligatures w14:val="standardContextual"/>
            </w:rPr>
          </w:pPr>
          <w:hyperlink w:anchor="_Toc191829354" w:history="1">
            <w:r w:rsidRPr="004E5474">
              <w:rPr>
                <w:rStyle w:val="Hyperlink"/>
                <w:noProof/>
              </w:rPr>
              <w:t>1.4.1</w:t>
            </w:r>
            <w:r>
              <w:rPr>
                <w:rFonts w:asciiTheme="minorHAnsi" w:hAnsiTheme="minorHAnsi" w:cstheme="minorBidi"/>
                <w:noProof/>
                <w:kern w:val="2"/>
                <w:szCs w:val="24"/>
                <w14:ligatures w14:val="standardContextual"/>
              </w:rPr>
              <w:tab/>
            </w:r>
            <w:r w:rsidRPr="004E5474">
              <w:rPr>
                <w:rStyle w:val="Hyperlink"/>
                <w:noProof/>
              </w:rPr>
              <w:t>Objetivo general</w:t>
            </w:r>
            <w:r>
              <w:rPr>
                <w:noProof/>
                <w:webHidden/>
              </w:rPr>
              <w:tab/>
            </w:r>
            <w:r>
              <w:rPr>
                <w:noProof/>
                <w:webHidden/>
              </w:rPr>
              <w:fldChar w:fldCharType="begin"/>
            </w:r>
            <w:r>
              <w:rPr>
                <w:noProof/>
                <w:webHidden/>
              </w:rPr>
              <w:instrText xml:space="preserve"> PAGEREF _Toc191829354 \h </w:instrText>
            </w:r>
            <w:r>
              <w:rPr>
                <w:noProof/>
                <w:webHidden/>
              </w:rPr>
            </w:r>
            <w:r>
              <w:rPr>
                <w:noProof/>
                <w:webHidden/>
              </w:rPr>
              <w:fldChar w:fldCharType="separate"/>
            </w:r>
            <w:r>
              <w:rPr>
                <w:noProof/>
                <w:webHidden/>
              </w:rPr>
              <w:t>4</w:t>
            </w:r>
            <w:r>
              <w:rPr>
                <w:noProof/>
                <w:webHidden/>
              </w:rPr>
              <w:fldChar w:fldCharType="end"/>
            </w:r>
          </w:hyperlink>
        </w:p>
        <w:p w14:paraId="601D8016" w14:textId="3ABA6443" w:rsidR="0074613F" w:rsidRDefault="0074613F">
          <w:pPr>
            <w:pStyle w:val="TOC3"/>
            <w:tabs>
              <w:tab w:val="left" w:pos="1920"/>
              <w:tab w:val="right" w:leader="dot" w:pos="9350"/>
            </w:tabs>
            <w:rPr>
              <w:rFonts w:asciiTheme="minorHAnsi" w:hAnsiTheme="minorHAnsi" w:cstheme="minorBidi"/>
              <w:noProof/>
              <w:kern w:val="2"/>
              <w:szCs w:val="24"/>
              <w14:ligatures w14:val="standardContextual"/>
            </w:rPr>
          </w:pPr>
          <w:hyperlink w:anchor="_Toc191829355" w:history="1">
            <w:r w:rsidRPr="004E5474">
              <w:rPr>
                <w:rStyle w:val="Hyperlink"/>
                <w:noProof/>
              </w:rPr>
              <w:t>1.4.2</w:t>
            </w:r>
            <w:r>
              <w:rPr>
                <w:rFonts w:asciiTheme="minorHAnsi" w:hAnsiTheme="minorHAnsi" w:cstheme="minorBidi"/>
                <w:noProof/>
                <w:kern w:val="2"/>
                <w:szCs w:val="24"/>
                <w14:ligatures w14:val="standardContextual"/>
              </w:rPr>
              <w:tab/>
            </w:r>
            <w:r w:rsidRPr="004E5474">
              <w:rPr>
                <w:rStyle w:val="Hyperlink"/>
                <w:noProof/>
              </w:rPr>
              <w:t>Objetivos específicos</w:t>
            </w:r>
            <w:r>
              <w:rPr>
                <w:noProof/>
                <w:webHidden/>
              </w:rPr>
              <w:tab/>
            </w:r>
            <w:r>
              <w:rPr>
                <w:noProof/>
                <w:webHidden/>
              </w:rPr>
              <w:fldChar w:fldCharType="begin"/>
            </w:r>
            <w:r>
              <w:rPr>
                <w:noProof/>
                <w:webHidden/>
              </w:rPr>
              <w:instrText xml:space="preserve"> PAGEREF _Toc191829355 \h </w:instrText>
            </w:r>
            <w:r>
              <w:rPr>
                <w:noProof/>
                <w:webHidden/>
              </w:rPr>
            </w:r>
            <w:r>
              <w:rPr>
                <w:noProof/>
                <w:webHidden/>
              </w:rPr>
              <w:fldChar w:fldCharType="separate"/>
            </w:r>
            <w:r>
              <w:rPr>
                <w:noProof/>
                <w:webHidden/>
              </w:rPr>
              <w:t>4</w:t>
            </w:r>
            <w:r>
              <w:rPr>
                <w:noProof/>
                <w:webHidden/>
              </w:rPr>
              <w:fldChar w:fldCharType="end"/>
            </w:r>
          </w:hyperlink>
        </w:p>
        <w:p w14:paraId="66C7C1C7" w14:textId="4361CEAB" w:rsidR="0074613F" w:rsidRDefault="0074613F">
          <w:pPr>
            <w:pStyle w:val="TOC1"/>
            <w:tabs>
              <w:tab w:val="left" w:pos="1200"/>
            </w:tabs>
            <w:rPr>
              <w:rFonts w:asciiTheme="minorHAnsi" w:hAnsiTheme="minorHAnsi" w:cstheme="minorBidi"/>
              <w:noProof/>
              <w:kern w:val="2"/>
              <w:szCs w:val="24"/>
              <w14:ligatures w14:val="standardContextual"/>
            </w:rPr>
          </w:pPr>
          <w:hyperlink w:anchor="_Toc191829356" w:history="1">
            <w:r w:rsidRPr="004E5474">
              <w:rPr>
                <w:rStyle w:val="Hyperlink"/>
                <w:noProof/>
              </w:rPr>
              <w:t>2.</w:t>
            </w:r>
            <w:r>
              <w:rPr>
                <w:rFonts w:asciiTheme="minorHAnsi" w:hAnsiTheme="minorHAnsi" w:cstheme="minorBidi"/>
                <w:noProof/>
                <w:kern w:val="2"/>
                <w:szCs w:val="24"/>
                <w14:ligatures w14:val="standardContextual"/>
              </w:rPr>
              <w:tab/>
            </w:r>
            <w:r w:rsidRPr="004E5474">
              <w:rPr>
                <w:rStyle w:val="Hyperlink"/>
                <w:noProof/>
              </w:rPr>
              <w:t>Metodología</w:t>
            </w:r>
            <w:r>
              <w:rPr>
                <w:noProof/>
                <w:webHidden/>
              </w:rPr>
              <w:tab/>
            </w:r>
            <w:r>
              <w:rPr>
                <w:noProof/>
                <w:webHidden/>
              </w:rPr>
              <w:fldChar w:fldCharType="begin"/>
            </w:r>
            <w:r>
              <w:rPr>
                <w:noProof/>
                <w:webHidden/>
              </w:rPr>
              <w:instrText xml:space="preserve"> PAGEREF _Toc191829356 \h </w:instrText>
            </w:r>
            <w:r>
              <w:rPr>
                <w:noProof/>
                <w:webHidden/>
              </w:rPr>
            </w:r>
            <w:r>
              <w:rPr>
                <w:noProof/>
                <w:webHidden/>
              </w:rPr>
              <w:fldChar w:fldCharType="separate"/>
            </w:r>
            <w:r>
              <w:rPr>
                <w:noProof/>
                <w:webHidden/>
              </w:rPr>
              <w:t>5</w:t>
            </w:r>
            <w:r>
              <w:rPr>
                <w:noProof/>
                <w:webHidden/>
              </w:rPr>
              <w:fldChar w:fldCharType="end"/>
            </w:r>
          </w:hyperlink>
        </w:p>
        <w:p w14:paraId="1861DDD1" w14:textId="342AFC56"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7" w:history="1">
            <w:r w:rsidRPr="004E5474">
              <w:rPr>
                <w:rStyle w:val="Hyperlink"/>
                <w:noProof/>
              </w:rPr>
              <w:t>2.1</w:t>
            </w:r>
            <w:r>
              <w:rPr>
                <w:rFonts w:asciiTheme="minorHAnsi" w:hAnsiTheme="minorHAnsi" w:cstheme="minorBidi"/>
                <w:noProof/>
                <w:kern w:val="2"/>
                <w:szCs w:val="24"/>
                <w14:ligatures w14:val="standardContextual"/>
              </w:rPr>
              <w:tab/>
            </w:r>
            <w:r w:rsidRPr="004E5474">
              <w:rPr>
                <w:rStyle w:val="Hyperlink"/>
                <w:noProof/>
                <w:lang w:val="es-CO"/>
              </w:rPr>
              <w:t>Definición de Stakeholders</w:t>
            </w:r>
            <w:r>
              <w:rPr>
                <w:noProof/>
                <w:webHidden/>
              </w:rPr>
              <w:tab/>
            </w:r>
            <w:r>
              <w:rPr>
                <w:noProof/>
                <w:webHidden/>
              </w:rPr>
              <w:fldChar w:fldCharType="begin"/>
            </w:r>
            <w:r>
              <w:rPr>
                <w:noProof/>
                <w:webHidden/>
              </w:rPr>
              <w:instrText xml:space="preserve"> PAGEREF _Toc191829357 \h </w:instrText>
            </w:r>
            <w:r>
              <w:rPr>
                <w:noProof/>
                <w:webHidden/>
              </w:rPr>
            </w:r>
            <w:r>
              <w:rPr>
                <w:noProof/>
                <w:webHidden/>
              </w:rPr>
              <w:fldChar w:fldCharType="separate"/>
            </w:r>
            <w:r>
              <w:rPr>
                <w:noProof/>
                <w:webHidden/>
              </w:rPr>
              <w:t>5</w:t>
            </w:r>
            <w:r>
              <w:rPr>
                <w:noProof/>
                <w:webHidden/>
              </w:rPr>
              <w:fldChar w:fldCharType="end"/>
            </w:r>
          </w:hyperlink>
        </w:p>
        <w:p w14:paraId="7D874B53" w14:textId="3827EAC3"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8" w:history="1">
            <w:r w:rsidRPr="004E5474">
              <w:rPr>
                <w:rStyle w:val="Hyperlink"/>
                <w:noProof/>
              </w:rPr>
              <w:t>2.2</w:t>
            </w:r>
            <w:r>
              <w:rPr>
                <w:rFonts w:asciiTheme="minorHAnsi" w:hAnsiTheme="minorHAnsi" w:cstheme="minorBidi"/>
                <w:noProof/>
                <w:kern w:val="2"/>
                <w:szCs w:val="24"/>
                <w14:ligatures w14:val="standardContextual"/>
              </w:rPr>
              <w:tab/>
            </w:r>
            <w:r w:rsidRPr="004E5474">
              <w:rPr>
                <w:rStyle w:val="Hyperlink"/>
                <w:noProof/>
              </w:rPr>
              <w:t>Definición de los requerimientos funcionales</w:t>
            </w:r>
            <w:r>
              <w:rPr>
                <w:noProof/>
                <w:webHidden/>
              </w:rPr>
              <w:tab/>
            </w:r>
            <w:r>
              <w:rPr>
                <w:noProof/>
                <w:webHidden/>
              </w:rPr>
              <w:fldChar w:fldCharType="begin"/>
            </w:r>
            <w:r>
              <w:rPr>
                <w:noProof/>
                <w:webHidden/>
              </w:rPr>
              <w:instrText xml:space="preserve"> PAGEREF _Toc191829358 \h </w:instrText>
            </w:r>
            <w:r>
              <w:rPr>
                <w:noProof/>
                <w:webHidden/>
              </w:rPr>
            </w:r>
            <w:r>
              <w:rPr>
                <w:noProof/>
                <w:webHidden/>
              </w:rPr>
              <w:fldChar w:fldCharType="separate"/>
            </w:r>
            <w:r>
              <w:rPr>
                <w:noProof/>
                <w:webHidden/>
              </w:rPr>
              <w:t>8</w:t>
            </w:r>
            <w:r>
              <w:rPr>
                <w:noProof/>
                <w:webHidden/>
              </w:rPr>
              <w:fldChar w:fldCharType="end"/>
            </w:r>
          </w:hyperlink>
        </w:p>
        <w:p w14:paraId="4A61BC64" w14:textId="0E0E8583"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59" w:history="1">
            <w:r w:rsidRPr="004E5474">
              <w:rPr>
                <w:rStyle w:val="Hyperlink"/>
                <w:noProof/>
              </w:rPr>
              <w:t>2.3</w:t>
            </w:r>
            <w:r>
              <w:rPr>
                <w:rFonts w:asciiTheme="minorHAnsi" w:hAnsiTheme="minorHAnsi" w:cstheme="minorBidi"/>
                <w:noProof/>
                <w:kern w:val="2"/>
                <w:szCs w:val="24"/>
                <w14:ligatures w14:val="standardContextual"/>
              </w:rPr>
              <w:tab/>
            </w:r>
            <w:r w:rsidRPr="004E5474">
              <w:rPr>
                <w:rStyle w:val="Hyperlink"/>
                <w:noProof/>
              </w:rPr>
              <w:t>Definición de los requerimientos no funcionales</w:t>
            </w:r>
            <w:r>
              <w:rPr>
                <w:noProof/>
                <w:webHidden/>
              </w:rPr>
              <w:tab/>
            </w:r>
            <w:r>
              <w:rPr>
                <w:noProof/>
                <w:webHidden/>
              </w:rPr>
              <w:fldChar w:fldCharType="begin"/>
            </w:r>
            <w:r>
              <w:rPr>
                <w:noProof/>
                <w:webHidden/>
              </w:rPr>
              <w:instrText xml:space="preserve"> PAGEREF _Toc191829359 \h </w:instrText>
            </w:r>
            <w:r>
              <w:rPr>
                <w:noProof/>
                <w:webHidden/>
              </w:rPr>
            </w:r>
            <w:r>
              <w:rPr>
                <w:noProof/>
                <w:webHidden/>
              </w:rPr>
              <w:fldChar w:fldCharType="separate"/>
            </w:r>
            <w:r>
              <w:rPr>
                <w:noProof/>
                <w:webHidden/>
              </w:rPr>
              <w:t>8</w:t>
            </w:r>
            <w:r>
              <w:rPr>
                <w:noProof/>
                <w:webHidden/>
              </w:rPr>
              <w:fldChar w:fldCharType="end"/>
            </w:r>
          </w:hyperlink>
        </w:p>
        <w:p w14:paraId="2285314E" w14:textId="3C053D35" w:rsidR="0074613F" w:rsidRDefault="0074613F">
          <w:pPr>
            <w:pStyle w:val="TOC2"/>
            <w:tabs>
              <w:tab w:val="left" w:pos="1680"/>
              <w:tab w:val="right" w:leader="dot" w:pos="9350"/>
            </w:tabs>
            <w:rPr>
              <w:rFonts w:asciiTheme="minorHAnsi" w:hAnsiTheme="minorHAnsi" w:cstheme="minorBidi"/>
              <w:noProof/>
              <w:kern w:val="2"/>
              <w:szCs w:val="24"/>
              <w14:ligatures w14:val="standardContextual"/>
            </w:rPr>
          </w:pPr>
          <w:hyperlink w:anchor="_Toc191829360" w:history="1">
            <w:r w:rsidRPr="004E5474">
              <w:rPr>
                <w:rStyle w:val="Hyperlink"/>
                <w:noProof/>
              </w:rPr>
              <w:t>2.4</w:t>
            </w:r>
            <w:r>
              <w:rPr>
                <w:rFonts w:asciiTheme="minorHAnsi" w:hAnsiTheme="minorHAnsi" w:cstheme="minorBidi"/>
                <w:noProof/>
                <w:kern w:val="2"/>
                <w:szCs w:val="24"/>
                <w14:ligatures w14:val="standardContextual"/>
              </w:rPr>
              <w:tab/>
            </w:r>
            <w:r w:rsidRPr="004E5474">
              <w:rPr>
                <w:rStyle w:val="Hyperlink"/>
                <w:noProof/>
              </w:rPr>
              <w:t>Modelo Relacional</w:t>
            </w:r>
            <w:r>
              <w:rPr>
                <w:noProof/>
                <w:webHidden/>
              </w:rPr>
              <w:tab/>
            </w:r>
            <w:r>
              <w:rPr>
                <w:noProof/>
                <w:webHidden/>
              </w:rPr>
              <w:fldChar w:fldCharType="begin"/>
            </w:r>
            <w:r>
              <w:rPr>
                <w:noProof/>
                <w:webHidden/>
              </w:rPr>
              <w:instrText xml:space="preserve"> PAGEREF _Toc191829360 \h </w:instrText>
            </w:r>
            <w:r>
              <w:rPr>
                <w:noProof/>
                <w:webHidden/>
              </w:rPr>
            </w:r>
            <w:r>
              <w:rPr>
                <w:noProof/>
                <w:webHidden/>
              </w:rPr>
              <w:fldChar w:fldCharType="separate"/>
            </w:r>
            <w:r>
              <w:rPr>
                <w:noProof/>
                <w:webHidden/>
              </w:rPr>
              <w:t>9</w:t>
            </w:r>
            <w:r>
              <w:rPr>
                <w:noProof/>
                <w:webHidden/>
              </w:rPr>
              <w:fldChar w:fldCharType="end"/>
            </w:r>
          </w:hyperlink>
        </w:p>
        <w:p w14:paraId="6AC1432B" w14:textId="2DC48E99" w:rsidR="0074613F" w:rsidRDefault="0074613F">
          <w:pPr>
            <w:pStyle w:val="TOC3"/>
            <w:tabs>
              <w:tab w:val="left" w:pos="1920"/>
              <w:tab w:val="right" w:leader="dot" w:pos="9350"/>
            </w:tabs>
            <w:rPr>
              <w:rFonts w:asciiTheme="minorHAnsi" w:hAnsiTheme="minorHAnsi" w:cstheme="minorBidi"/>
              <w:noProof/>
              <w:kern w:val="2"/>
              <w:szCs w:val="24"/>
              <w14:ligatures w14:val="standardContextual"/>
            </w:rPr>
          </w:pPr>
          <w:hyperlink w:anchor="_Toc191829361" w:history="1">
            <w:r w:rsidRPr="004E5474">
              <w:rPr>
                <w:rStyle w:val="Hyperlink"/>
                <w:noProof/>
              </w:rPr>
              <w:t>2.4.1</w:t>
            </w:r>
            <w:r>
              <w:rPr>
                <w:rFonts w:asciiTheme="minorHAnsi" w:hAnsiTheme="minorHAnsi" w:cstheme="minorBidi"/>
                <w:noProof/>
                <w:kern w:val="2"/>
                <w:szCs w:val="24"/>
                <w14:ligatures w14:val="standardContextual"/>
              </w:rPr>
              <w:tab/>
            </w:r>
            <w:r w:rsidRPr="004E5474">
              <w:rPr>
                <w:rStyle w:val="Hyperlink"/>
                <w:noProof/>
              </w:rPr>
              <w:t>Definición de las Clases</w:t>
            </w:r>
            <w:r>
              <w:rPr>
                <w:noProof/>
                <w:webHidden/>
              </w:rPr>
              <w:tab/>
            </w:r>
            <w:r>
              <w:rPr>
                <w:noProof/>
                <w:webHidden/>
              </w:rPr>
              <w:fldChar w:fldCharType="begin"/>
            </w:r>
            <w:r>
              <w:rPr>
                <w:noProof/>
                <w:webHidden/>
              </w:rPr>
              <w:instrText xml:space="preserve"> PAGEREF _Toc191829361 \h </w:instrText>
            </w:r>
            <w:r>
              <w:rPr>
                <w:noProof/>
                <w:webHidden/>
              </w:rPr>
            </w:r>
            <w:r>
              <w:rPr>
                <w:noProof/>
                <w:webHidden/>
              </w:rPr>
              <w:fldChar w:fldCharType="separate"/>
            </w:r>
            <w:r>
              <w:rPr>
                <w:noProof/>
                <w:webHidden/>
              </w:rPr>
              <w:t>9</w:t>
            </w:r>
            <w:r>
              <w:rPr>
                <w:noProof/>
                <w:webHidden/>
              </w:rPr>
              <w:fldChar w:fldCharType="end"/>
            </w:r>
          </w:hyperlink>
        </w:p>
        <w:p w14:paraId="133AAD8D" w14:textId="1613EC00" w:rsidR="0074613F" w:rsidRDefault="0074613F">
          <w:pPr>
            <w:pStyle w:val="TOC3"/>
            <w:tabs>
              <w:tab w:val="left" w:pos="1920"/>
              <w:tab w:val="right" w:leader="dot" w:pos="9350"/>
            </w:tabs>
            <w:rPr>
              <w:rFonts w:asciiTheme="minorHAnsi" w:hAnsiTheme="minorHAnsi" w:cstheme="minorBidi"/>
              <w:noProof/>
              <w:kern w:val="2"/>
              <w:szCs w:val="24"/>
              <w14:ligatures w14:val="standardContextual"/>
            </w:rPr>
          </w:pPr>
          <w:hyperlink w:anchor="_Toc191829362" w:history="1">
            <w:r w:rsidRPr="004E5474">
              <w:rPr>
                <w:rStyle w:val="Hyperlink"/>
                <w:noProof/>
              </w:rPr>
              <w:t>2.4.2</w:t>
            </w:r>
            <w:r>
              <w:rPr>
                <w:rFonts w:asciiTheme="minorHAnsi" w:hAnsiTheme="minorHAnsi" w:cstheme="minorBidi"/>
                <w:noProof/>
                <w:kern w:val="2"/>
                <w:szCs w:val="24"/>
                <w14:ligatures w14:val="standardContextual"/>
              </w:rPr>
              <w:tab/>
            </w:r>
            <w:r w:rsidRPr="004E5474">
              <w:rPr>
                <w:rStyle w:val="Hyperlink"/>
                <w:noProof/>
              </w:rPr>
              <w:t>Definición de las relaciones</w:t>
            </w:r>
            <w:r>
              <w:rPr>
                <w:noProof/>
                <w:webHidden/>
              </w:rPr>
              <w:tab/>
            </w:r>
            <w:r>
              <w:rPr>
                <w:noProof/>
                <w:webHidden/>
              </w:rPr>
              <w:fldChar w:fldCharType="begin"/>
            </w:r>
            <w:r>
              <w:rPr>
                <w:noProof/>
                <w:webHidden/>
              </w:rPr>
              <w:instrText xml:space="preserve"> PAGEREF _Toc191829362 \h </w:instrText>
            </w:r>
            <w:r>
              <w:rPr>
                <w:noProof/>
                <w:webHidden/>
              </w:rPr>
            </w:r>
            <w:r>
              <w:rPr>
                <w:noProof/>
                <w:webHidden/>
              </w:rPr>
              <w:fldChar w:fldCharType="separate"/>
            </w:r>
            <w:r>
              <w:rPr>
                <w:noProof/>
                <w:webHidden/>
              </w:rPr>
              <w:t>11</w:t>
            </w:r>
            <w:r>
              <w:rPr>
                <w:noProof/>
                <w:webHidden/>
              </w:rPr>
              <w:fldChar w:fldCharType="end"/>
            </w:r>
          </w:hyperlink>
        </w:p>
        <w:p w14:paraId="4D20C766" w14:textId="3A253F42" w:rsidR="0074613F" w:rsidRDefault="0074613F">
          <w:pPr>
            <w:pStyle w:val="TOC3"/>
            <w:tabs>
              <w:tab w:val="left" w:pos="1920"/>
              <w:tab w:val="right" w:leader="dot" w:pos="9350"/>
            </w:tabs>
            <w:rPr>
              <w:rFonts w:asciiTheme="minorHAnsi" w:hAnsiTheme="minorHAnsi" w:cstheme="minorBidi"/>
              <w:noProof/>
              <w:kern w:val="2"/>
              <w:szCs w:val="24"/>
              <w14:ligatures w14:val="standardContextual"/>
            </w:rPr>
          </w:pPr>
          <w:hyperlink w:anchor="_Toc191829363" w:history="1">
            <w:r w:rsidRPr="004E5474">
              <w:rPr>
                <w:rStyle w:val="Hyperlink"/>
                <w:noProof/>
              </w:rPr>
              <w:t>2.4.3</w:t>
            </w:r>
            <w:r>
              <w:rPr>
                <w:rFonts w:asciiTheme="minorHAnsi" w:hAnsiTheme="minorHAnsi" w:cstheme="minorBidi"/>
                <w:noProof/>
                <w:kern w:val="2"/>
                <w:szCs w:val="24"/>
                <w14:ligatures w14:val="standardContextual"/>
              </w:rPr>
              <w:tab/>
            </w:r>
            <w:r w:rsidRPr="004E5474">
              <w:rPr>
                <w:rStyle w:val="Hyperlink"/>
                <w:noProof/>
              </w:rPr>
              <w:t>Diagramación del Modelo Relacional</w:t>
            </w:r>
            <w:r>
              <w:rPr>
                <w:noProof/>
                <w:webHidden/>
              </w:rPr>
              <w:tab/>
            </w:r>
            <w:r>
              <w:rPr>
                <w:noProof/>
                <w:webHidden/>
              </w:rPr>
              <w:fldChar w:fldCharType="begin"/>
            </w:r>
            <w:r>
              <w:rPr>
                <w:noProof/>
                <w:webHidden/>
              </w:rPr>
              <w:instrText xml:space="preserve"> PAGEREF _Toc191829363 \h </w:instrText>
            </w:r>
            <w:r>
              <w:rPr>
                <w:noProof/>
                <w:webHidden/>
              </w:rPr>
            </w:r>
            <w:r>
              <w:rPr>
                <w:noProof/>
                <w:webHidden/>
              </w:rPr>
              <w:fldChar w:fldCharType="separate"/>
            </w:r>
            <w:r>
              <w:rPr>
                <w:noProof/>
                <w:webHidden/>
              </w:rPr>
              <w:t>12</w:t>
            </w:r>
            <w:r>
              <w:rPr>
                <w:noProof/>
                <w:webHidden/>
              </w:rPr>
              <w:fldChar w:fldCharType="end"/>
            </w:r>
          </w:hyperlink>
        </w:p>
        <w:p w14:paraId="2D3A56FC" w14:textId="7D8E7156" w:rsidR="00323E6F" w:rsidRPr="00B377DB" w:rsidRDefault="00596817">
          <w:r w:rsidRPr="00B377DB">
            <w:rPr>
              <w:rFonts w:eastAsiaTheme="minorEastAsia" w:cs="Times New Roman"/>
              <w:kern w:val="0"/>
              <w:szCs w:val="24"/>
              <w14:ligatures w14:val="none"/>
            </w:rPr>
            <w:fldChar w:fldCharType="end"/>
          </w:r>
        </w:p>
      </w:sdtContent>
    </w:sdt>
    <w:p w14:paraId="51B2AEFE" w14:textId="77777777" w:rsidR="006D111B" w:rsidRPr="00B377DB" w:rsidRDefault="006D111B" w:rsidP="00462508">
      <w:pPr>
        <w:ind w:firstLine="0"/>
        <w:rPr>
          <w:rFonts w:cs="Times New Roman"/>
          <w:b/>
          <w:bCs/>
          <w:szCs w:val="24"/>
        </w:rPr>
      </w:pPr>
    </w:p>
    <w:p w14:paraId="0571C5CC" w14:textId="6408F209" w:rsidR="00FC770F" w:rsidRPr="00B377DB" w:rsidRDefault="00FC770F" w:rsidP="00462508">
      <w:pPr>
        <w:ind w:firstLine="0"/>
        <w:rPr>
          <w:rFonts w:cs="Times New Roman"/>
          <w:b/>
          <w:bCs/>
          <w:szCs w:val="24"/>
        </w:rPr>
      </w:pPr>
    </w:p>
    <w:p w14:paraId="6B74D494" w14:textId="77777777" w:rsidR="001263AF" w:rsidRPr="00B377DB" w:rsidRDefault="001263AF" w:rsidP="00462508">
      <w:pPr>
        <w:ind w:firstLine="0"/>
        <w:rPr>
          <w:rFonts w:cs="Times New Roman"/>
          <w:b/>
          <w:bCs/>
          <w:szCs w:val="24"/>
        </w:rPr>
      </w:pPr>
    </w:p>
    <w:p w14:paraId="02163977" w14:textId="77777777" w:rsidR="00823CD2" w:rsidRPr="00B377DB" w:rsidRDefault="00823CD2" w:rsidP="00462508">
      <w:pPr>
        <w:ind w:firstLine="0"/>
        <w:rPr>
          <w:rFonts w:cs="Times New Roman"/>
          <w:b/>
          <w:bCs/>
          <w:szCs w:val="24"/>
        </w:rPr>
      </w:pPr>
    </w:p>
    <w:p w14:paraId="699ACD1E" w14:textId="77777777" w:rsidR="006B5DC5" w:rsidRPr="00B377DB" w:rsidRDefault="006B5DC5" w:rsidP="00462508">
      <w:pPr>
        <w:ind w:firstLine="0"/>
        <w:rPr>
          <w:rFonts w:cs="Times New Roman"/>
          <w:b/>
          <w:bCs/>
          <w:szCs w:val="24"/>
        </w:rPr>
      </w:pPr>
    </w:p>
    <w:p w14:paraId="4197A8A9" w14:textId="77777777" w:rsidR="006B5DC5" w:rsidRPr="00B377DB" w:rsidRDefault="006B5DC5" w:rsidP="00462508">
      <w:pPr>
        <w:ind w:firstLine="0"/>
        <w:rPr>
          <w:rFonts w:cs="Times New Roman"/>
          <w:b/>
          <w:bCs/>
          <w:szCs w:val="24"/>
        </w:rPr>
      </w:pPr>
    </w:p>
    <w:p w14:paraId="64B4EE9F" w14:textId="77777777" w:rsidR="006B5DC5" w:rsidRPr="00B377DB" w:rsidRDefault="006B5DC5" w:rsidP="00462508">
      <w:pPr>
        <w:ind w:firstLine="0"/>
        <w:rPr>
          <w:rFonts w:cs="Times New Roman"/>
          <w:b/>
          <w:bCs/>
          <w:szCs w:val="24"/>
        </w:rPr>
      </w:pPr>
    </w:p>
    <w:p w14:paraId="569B5F1D" w14:textId="77777777" w:rsidR="006B5DC5" w:rsidRPr="00B377DB" w:rsidRDefault="006B5DC5" w:rsidP="00462508">
      <w:pPr>
        <w:ind w:firstLine="0"/>
        <w:rPr>
          <w:rFonts w:cs="Times New Roman"/>
          <w:b/>
          <w:bCs/>
          <w:szCs w:val="24"/>
        </w:rPr>
      </w:pPr>
    </w:p>
    <w:p w14:paraId="5DAB3E76" w14:textId="79AF35C9" w:rsidR="00FB707B" w:rsidRPr="00B377DB" w:rsidRDefault="00FB707B" w:rsidP="006751DC">
      <w:pPr>
        <w:pStyle w:val="Heading1"/>
        <w:numPr>
          <w:ilvl w:val="0"/>
          <w:numId w:val="3"/>
        </w:numPr>
      </w:pPr>
      <w:bookmarkStart w:id="0" w:name="_Toc162266445"/>
      <w:bookmarkStart w:id="1" w:name="_Toc191829349"/>
      <w:r w:rsidRPr="00B377DB">
        <w:lastRenderedPageBreak/>
        <w:t>Introducción</w:t>
      </w:r>
      <w:bookmarkEnd w:id="0"/>
      <w:bookmarkEnd w:id="1"/>
    </w:p>
    <w:p w14:paraId="01D142E8" w14:textId="2788914C" w:rsidR="00F74DC6" w:rsidRPr="00B377DB" w:rsidRDefault="00F74DC6" w:rsidP="00E10096">
      <w:pPr>
        <w:pStyle w:val="Heading2"/>
        <w:numPr>
          <w:ilvl w:val="1"/>
          <w:numId w:val="3"/>
        </w:numPr>
      </w:pPr>
      <w:bookmarkStart w:id="2" w:name="_Toc191829350"/>
      <w:r w:rsidRPr="00B377DB">
        <w:t>Planteamiento del problema</w:t>
      </w:r>
      <w:bookmarkEnd w:id="2"/>
    </w:p>
    <w:p w14:paraId="20EAA64C" w14:textId="384C15E2" w:rsidR="006B5DC5" w:rsidRPr="00B377DB" w:rsidRDefault="6A2A92F3" w:rsidP="006B5DC5">
      <w:r w:rsidRPr="512D5CCE">
        <w:rPr>
          <w:lang w:val="es-CO"/>
        </w:rPr>
        <w:t>En Colombia, la pasión por el deporte está en constante crecimiento, y con la llegada de temporadas deportivas importantes</w:t>
      </w:r>
      <w:r w:rsidR="3ABDF60B" w:rsidRPr="512D5CCE">
        <w:rPr>
          <w:lang w:val="es-CO"/>
        </w:rPr>
        <w:t xml:space="preserve">, además el excelente desempeño de </w:t>
      </w:r>
      <w:r w:rsidR="2C72213C" w:rsidRPr="512D5CCE">
        <w:rPr>
          <w:lang w:val="es-CO"/>
        </w:rPr>
        <w:t>nuestros</w:t>
      </w:r>
      <w:r w:rsidR="3ABDF60B" w:rsidRPr="512D5CCE">
        <w:rPr>
          <w:lang w:val="es-CO"/>
        </w:rPr>
        <w:t xml:space="preserve"> deportistas</w:t>
      </w:r>
      <w:r w:rsidRPr="512D5CCE">
        <w:rPr>
          <w:lang w:val="es-CO"/>
        </w:rPr>
        <w:t>, los aficionados buscan nuevas formas de participar e involucrarse en los eventos</w:t>
      </w:r>
      <w:r w:rsidR="36B93A99" w:rsidRPr="512D5CCE">
        <w:rPr>
          <w:lang w:val="es-CO"/>
        </w:rPr>
        <w:t xml:space="preserve">, los cuales incluyen premios como un viaje </w:t>
      </w:r>
      <w:r w:rsidR="713594DE" w:rsidRPr="512D5CCE">
        <w:rPr>
          <w:lang w:val="es-CO"/>
        </w:rPr>
        <w:t>con todos los gastos pagos</w:t>
      </w:r>
      <w:r w:rsidR="36B93A99" w:rsidRPr="512D5CCE">
        <w:rPr>
          <w:lang w:val="es-CO"/>
        </w:rPr>
        <w:t xml:space="preserve"> al Super Bowl</w:t>
      </w:r>
      <w:r w:rsidR="272287A7" w:rsidRPr="512D5CCE">
        <w:rPr>
          <w:lang w:val="es-CO"/>
        </w:rPr>
        <w:t>,</w:t>
      </w:r>
      <w:r w:rsidR="36B93A99" w:rsidRPr="512D5CCE">
        <w:rPr>
          <w:lang w:val="es-CO"/>
        </w:rPr>
        <w:t xml:space="preserve"> en el año 2026</w:t>
      </w:r>
      <w:r w:rsidRPr="512D5CCE">
        <w:rPr>
          <w:lang w:val="es-CO"/>
        </w:rPr>
        <w:t>. Sin embargo, actualmente no existe una plataforma digital unificada que permita a los usuarios participar tanto en rifas como en apuestas deportivas de manera segura, eficiente y confiable.</w:t>
      </w:r>
    </w:p>
    <w:p w14:paraId="711DE446" w14:textId="64FA64B5" w:rsidR="006B5DC5" w:rsidRPr="00B377DB" w:rsidRDefault="006B5DC5" w:rsidP="006B5DC5">
      <w:r w:rsidRPr="00B377DB">
        <w:t>Existen problemas como la falta de transparencia en los sorteos, dificultades en la gestión de apuestas, problemas en la administración de premios y riesgos de fraude en las transacciones. Esto genera desconfianza en los usuarios y limita su participación en este tipo de actividades.</w:t>
      </w:r>
    </w:p>
    <w:p w14:paraId="58C40361" w14:textId="20C095D7" w:rsidR="00F74DC6" w:rsidRPr="00B377DB" w:rsidRDefault="00614B7F" w:rsidP="00E10096">
      <w:pPr>
        <w:pStyle w:val="Heading2"/>
        <w:numPr>
          <w:ilvl w:val="1"/>
          <w:numId w:val="3"/>
        </w:numPr>
      </w:pPr>
      <w:bookmarkStart w:id="3" w:name="_Toc191829351"/>
      <w:r w:rsidRPr="00B377DB">
        <w:t>Solución planteada</w:t>
      </w:r>
      <w:bookmarkEnd w:id="3"/>
    </w:p>
    <w:p w14:paraId="7ABF2BFB" w14:textId="5BEB5F81" w:rsidR="0074613F" w:rsidRPr="0074613F" w:rsidRDefault="6A2A92F3" w:rsidP="0074613F">
      <w:pPr>
        <w:rPr>
          <w:lang w:val="es-CO"/>
        </w:rPr>
      </w:pPr>
      <w:r w:rsidRPr="512D5CCE">
        <w:rPr>
          <w:lang w:val="es-CO"/>
        </w:rPr>
        <w:t>Para abordar esta problemática, se propone PoliApuestas, una aplicación web que permitirá a los usuarios participar en rifas y apuestas deportivas de manera segura y transparente. La plataforma gestionará la venta de boletería, la ejecución de sorteos y la administración de pagos de premios, garantizando un proceso confiable para los participantes.</w:t>
      </w:r>
      <w:r w:rsidR="71BF7081" w:rsidRPr="512D5CCE">
        <w:rPr>
          <w:lang w:val="es-CO"/>
        </w:rPr>
        <w:t xml:space="preserve"> </w:t>
      </w:r>
      <w:r w:rsidRPr="512D5CCE">
        <w:rPr>
          <w:lang w:val="es-CO"/>
        </w:rPr>
        <w:t>Además, PoliApuestas integrará mecanismos de seguridad para proteger la integridad de la información y asegurar la confiabilidad de las transacciones, brindando una experiencia de usuario óptima.</w:t>
      </w:r>
    </w:p>
    <w:p w14:paraId="3AB9A62F" w14:textId="4BE33C5C" w:rsidR="00614B7F" w:rsidRPr="00B377DB" w:rsidRDefault="00614B7F" w:rsidP="00E10096">
      <w:pPr>
        <w:pStyle w:val="Heading2"/>
        <w:numPr>
          <w:ilvl w:val="1"/>
          <w:numId w:val="3"/>
        </w:numPr>
      </w:pPr>
      <w:bookmarkStart w:id="4" w:name="_Toc191829352"/>
      <w:r w:rsidRPr="00B377DB">
        <w:lastRenderedPageBreak/>
        <w:t>Justificación</w:t>
      </w:r>
      <w:bookmarkEnd w:id="4"/>
    </w:p>
    <w:p w14:paraId="12532C1D" w14:textId="77777777" w:rsidR="00033C0A" w:rsidRPr="00B377DB" w:rsidRDefault="00630A5C" w:rsidP="00033C0A">
      <w:r w:rsidRPr="512D5CCE">
        <w:rPr>
          <w:lang w:val="es-CO"/>
        </w:rPr>
        <w:t>El desarrollo de PoliApuestas responde a la necesidad de contar con una plataforma confiable que permita la participación en rifas y apuestas deportivas, garantizando transparencia, seguridad y facilidad de uso.</w:t>
      </w:r>
    </w:p>
    <w:p w14:paraId="166011CF" w14:textId="61B0D1D0" w:rsidR="00033C0A" w:rsidRPr="00B377DB" w:rsidRDefault="00033C0A" w:rsidP="00033C0A">
      <w:r w:rsidRPr="00B377DB">
        <w:t>Los principales beneficios de esta aplicación incluyen:</w:t>
      </w:r>
    </w:p>
    <w:p w14:paraId="44DEAE3F" w14:textId="2A844242" w:rsidR="00033C0A" w:rsidRPr="00B377DB" w:rsidRDefault="00033C0A" w:rsidP="00033C0A">
      <w:pPr>
        <w:pStyle w:val="ListParagraph"/>
        <w:numPr>
          <w:ilvl w:val="0"/>
          <w:numId w:val="6"/>
        </w:numPr>
      </w:pPr>
      <w:r w:rsidRPr="00B377DB">
        <w:rPr>
          <w:b/>
          <w:bCs/>
        </w:rPr>
        <w:t>Facilidad de acceso:</w:t>
      </w:r>
      <w:r w:rsidRPr="00B377DB">
        <w:t xml:space="preserve"> Los usuarios podrán registrarse, realizar apuestas y participar en rifas</w:t>
      </w:r>
      <w:r w:rsidR="00624622" w:rsidRPr="00B377DB">
        <w:t>.</w:t>
      </w:r>
    </w:p>
    <w:p w14:paraId="0DF0EF52" w14:textId="52A33B9F" w:rsidR="00033C0A" w:rsidRPr="00B377DB" w:rsidRDefault="00033C0A" w:rsidP="00033C0A">
      <w:pPr>
        <w:pStyle w:val="ListParagraph"/>
        <w:numPr>
          <w:ilvl w:val="0"/>
          <w:numId w:val="6"/>
        </w:numPr>
      </w:pPr>
      <w:r w:rsidRPr="00B377DB">
        <w:rPr>
          <w:b/>
          <w:bCs/>
        </w:rPr>
        <w:t>Transparencia:</w:t>
      </w:r>
      <w:r w:rsidRPr="00B377DB">
        <w:t xml:space="preserve"> Se utilizarán algoritmos </w:t>
      </w:r>
      <w:r w:rsidR="005F5D1B" w:rsidRPr="00B377DB">
        <w:t>apropiados</w:t>
      </w:r>
      <w:r w:rsidRPr="00B377DB">
        <w:t xml:space="preserve"> para los sorteos</w:t>
      </w:r>
      <w:r w:rsidR="005F5D1B" w:rsidRPr="00B377DB">
        <w:t xml:space="preserve"> y rifas</w:t>
      </w:r>
      <w:r w:rsidRPr="00B377DB">
        <w:t>, asegurando que los resultados sean justos.</w:t>
      </w:r>
    </w:p>
    <w:p w14:paraId="4F14E04A" w14:textId="77777777" w:rsidR="00033C0A" w:rsidRPr="00B377DB" w:rsidRDefault="00033C0A" w:rsidP="00033C0A">
      <w:pPr>
        <w:pStyle w:val="ListParagraph"/>
        <w:numPr>
          <w:ilvl w:val="0"/>
          <w:numId w:val="6"/>
        </w:numPr>
      </w:pPr>
      <w:r w:rsidRPr="00B377DB">
        <w:rPr>
          <w:b/>
          <w:bCs/>
        </w:rPr>
        <w:t>Seguridad:</w:t>
      </w:r>
      <w:r w:rsidRPr="00B377DB">
        <w:t xml:space="preserve"> Se implementarán protocolos de seguridad en las transacciones y en la gestión de datos de los usuarios.</w:t>
      </w:r>
    </w:p>
    <w:p w14:paraId="0C3E6592" w14:textId="1517DA0D" w:rsidR="00033C0A" w:rsidRPr="00B377DB" w:rsidRDefault="00033C0A" w:rsidP="00033C0A">
      <w:pPr>
        <w:pStyle w:val="ListParagraph"/>
        <w:numPr>
          <w:ilvl w:val="0"/>
          <w:numId w:val="6"/>
        </w:numPr>
      </w:pPr>
      <w:r w:rsidRPr="00B377DB">
        <w:rPr>
          <w:b/>
          <w:bCs/>
        </w:rPr>
        <w:t>Eficiencia en la administración:</w:t>
      </w:r>
      <w:r w:rsidRPr="00B377DB">
        <w:t xml:space="preserve"> La plataforma automatizará los procesos de ventas, sorteos y pagos, reduciendo errores y optimizando la gestión operativa.</w:t>
      </w:r>
    </w:p>
    <w:p w14:paraId="05A923A3" w14:textId="78C4CD98" w:rsidR="00614B7F" w:rsidRPr="00B377DB" w:rsidRDefault="00614B7F" w:rsidP="00E10096">
      <w:pPr>
        <w:pStyle w:val="Heading2"/>
        <w:numPr>
          <w:ilvl w:val="1"/>
          <w:numId w:val="3"/>
        </w:numPr>
      </w:pPr>
      <w:bookmarkStart w:id="5" w:name="_Toc191829353"/>
      <w:r w:rsidRPr="00B377DB">
        <w:t>Objetivos</w:t>
      </w:r>
      <w:bookmarkEnd w:id="5"/>
    </w:p>
    <w:p w14:paraId="3FF87A4F" w14:textId="469CAADA" w:rsidR="001263AF" w:rsidRPr="00B377DB" w:rsidRDefault="001263AF" w:rsidP="001263AF">
      <w:pPr>
        <w:pStyle w:val="Heading3"/>
        <w:numPr>
          <w:ilvl w:val="2"/>
          <w:numId w:val="3"/>
        </w:numPr>
      </w:pPr>
      <w:bookmarkStart w:id="6" w:name="_Toc191829354"/>
      <w:r w:rsidRPr="00B377DB">
        <w:t>Objetivo general</w:t>
      </w:r>
      <w:bookmarkEnd w:id="6"/>
    </w:p>
    <w:p w14:paraId="2D19BDD7" w14:textId="70862692" w:rsidR="00EE52FB" w:rsidRPr="00B377DB" w:rsidRDefault="00EE52FB" w:rsidP="00EE52FB">
      <w:r w:rsidRPr="00B377DB">
        <w:t>Desarrollar una aplicación web que permita la gestión eficiente y segura de rifas y apuestas deportivas, asegurando la transparencia en los sorteos y la confiabilidad en la administración de transacciones y pagos de premios.</w:t>
      </w:r>
    </w:p>
    <w:p w14:paraId="0E78AD4A" w14:textId="55A2586D" w:rsidR="001263AF" w:rsidRPr="00B377DB" w:rsidRDefault="001263AF" w:rsidP="001263AF">
      <w:pPr>
        <w:pStyle w:val="Heading3"/>
        <w:numPr>
          <w:ilvl w:val="2"/>
          <w:numId w:val="3"/>
        </w:numPr>
      </w:pPr>
      <w:bookmarkStart w:id="7" w:name="_Toc191829355"/>
      <w:r w:rsidRPr="00B377DB">
        <w:t>Objetivos específicos</w:t>
      </w:r>
      <w:bookmarkEnd w:id="7"/>
    </w:p>
    <w:p w14:paraId="40803910" w14:textId="77777777" w:rsidR="00D3010C" w:rsidRPr="00B377DB" w:rsidRDefault="00D3010C" w:rsidP="00D3010C">
      <w:pPr>
        <w:pStyle w:val="ListParagraph"/>
        <w:numPr>
          <w:ilvl w:val="0"/>
          <w:numId w:val="7"/>
        </w:numPr>
      </w:pPr>
      <w:r w:rsidRPr="00B377DB">
        <w:t>Implementar un sistema de registro, autenticación y gestión de usuarios que garantice la protección de datos y la seguridad de las transacciones.</w:t>
      </w:r>
    </w:p>
    <w:p w14:paraId="480BAC12" w14:textId="77777777" w:rsidR="00D3010C" w:rsidRPr="00B377DB" w:rsidRDefault="00D3010C" w:rsidP="00D3010C">
      <w:pPr>
        <w:pStyle w:val="ListParagraph"/>
        <w:numPr>
          <w:ilvl w:val="0"/>
          <w:numId w:val="7"/>
        </w:numPr>
      </w:pPr>
      <w:r w:rsidRPr="00B377DB">
        <w:lastRenderedPageBreak/>
        <w:t>Desarrollar módulos automatizados para la configuración de rifas, venta de boletería, ejecución de sorteos y gestión de premios con algoritmos de generación aleatoria.</w:t>
      </w:r>
    </w:p>
    <w:p w14:paraId="1CBADAF9" w14:textId="362D39B1" w:rsidR="00614B7F" w:rsidRPr="00B377DB" w:rsidRDefault="00D3010C" w:rsidP="00F53847">
      <w:pPr>
        <w:pStyle w:val="ListParagraph"/>
        <w:numPr>
          <w:ilvl w:val="0"/>
          <w:numId w:val="7"/>
        </w:numPr>
      </w:pPr>
      <w:r w:rsidRPr="00B377DB">
        <w:t>Asegurar la integridad y disponibilidad de la información mediante el uso de bases de datos relacionales</w:t>
      </w:r>
      <w:r w:rsidR="002A0301" w:rsidRPr="00B377DB">
        <w:t xml:space="preserve"> y</w:t>
      </w:r>
      <w:r w:rsidRPr="00B377DB">
        <w:t xml:space="preserve"> mecanismos de recuperación ante </w:t>
      </w:r>
      <w:r w:rsidR="002A0301" w:rsidRPr="00B377DB">
        <w:t>fallos.</w:t>
      </w:r>
    </w:p>
    <w:p w14:paraId="0D22C4FC" w14:textId="19384932" w:rsidR="00D30828" w:rsidRPr="00B377DB" w:rsidRDefault="00D30828" w:rsidP="00B85898">
      <w:pPr>
        <w:pStyle w:val="Heading1"/>
        <w:numPr>
          <w:ilvl w:val="0"/>
          <w:numId w:val="3"/>
        </w:numPr>
      </w:pPr>
      <w:bookmarkStart w:id="8" w:name="_Toc191829356"/>
      <w:r w:rsidRPr="00B377DB">
        <w:t>Metodología</w:t>
      </w:r>
      <w:bookmarkEnd w:id="8"/>
    </w:p>
    <w:p w14:paraId="7ECA2B9F" w14:textId="7AF2DCA8" w:rsidR="00B85898" w:rsidRPr="00B377DB" w:rsidRDefault="00B85898" w:rsidP="00DC3C7F">
      <w:pPr>
        <w:pStyle w:val="Heading2"/>
        <w:numPr>
          <w:ilvl w:val="1"/>
          <w:numId w:val="3"/>
        </w:numPr>
      </w:pPr>
      <w:bookmarkStart w:id="9" w:name="_Toc191829357"/>
      <w:r w:rsidRPr="512D5CCE">
        <w:rPr>
          <w:lang w:val="es-CO"/>
        </w:rPr>
        <w:t>Definición de Stakeholders</w:t>
      </w:r>
      <w:bookmarkEnd w:id="9"/>
    </w:p>
    <w:p w14:paraId="4A6CA48B" w14:textId="49FA6EB2" w:rsidR="00C91C4A" w:rsidRPr="00B377DB" w:rsidRDefault="00E1645A" w:rsidP="00C91C4A">
      <w:r w:rsidRPr="512D5CCE">
        <w:rPr>
          <w:lang w:val="es-CO"/>
        </w:rPr>
        <w:t>En el desarrollo de la aplicación PoliApuestas, se han identificado los actores clave que interactúan con el sistema. Cada uno de estos stakeholders desempeña un rol fundamental en el funcionamiento de la plataforma, asegurando que el proceso de rifas y apuestas deportivas se ejecute de manera eficiente y transparente. A continuación, se presenta la descripción de cada uno de ellos</w:t>
      </w:r>
    </w:p>
    <w:p w14:paraId="0FE7D960" w14:textId="1E6B0BC5" w:rsidR="008D0977" w:rsidRPr="00B377DB" w:rsidRDefault="00750050" w:rsidP="00750050">
      <w:pPr>
        <w:pStyle w:val="ListParagraph"/>
        <w:numPr>
          <w:ilvl w:val="0"/>
          <w:numId w:val="5"/>
        </w:numPr>
      </w:pPr>
      <w:r w:rsidRPr="512D5CCE">
        <w:rPr>
          <w:b/>
          <w:bCs/>
          <w:lang w:val="es-CO"/>
        </w:rPr>
        <w:t>Administrador del Sistema:</w:t>
      </w:r>
      <w:r w:rsidRPr="512D5CCE">
        <w:rPr>
          <w:lang w:val="es-CO"/>
        </w:rPr>
        <w:t xml:space="preserve"> </w:t>
      </w:r>
      <w:r w:rsidR="00045058" w:rsidRPr="512D5CCE">
        <w:rPr>
          <w:lang w:val="es-CO"/>
        </w:rPr>
        <w:t xml:space="preserve">Es el responsable de la gestión y supervisión de todas las funcionalidades dentro de la aplicación </w:t>
      </w:r>
      <w:r w:rsidR="00371797" w:rsidRPr="512D5CCE">
        <w:rPr>
          <w:lang w:val="es-CO"/>
        </w:rPr>
        <w:t>PoliApuestas. Entre sus principales funciones se definieron las siguientes:</w:t>
      </w:r>
    </w:p>
    <w:p w14:paraId="2ECCE7AC" w14:textId="5A128811" w:rsidR="00371797" w:rsidRPr="00B377DB" w:rsidRDefault="00585E0B" w:rsidP="007F4C66">
      <w:pPr>
        <w:pStyle w:val="ListParagraph"/>
        <w:numPr>
          <w:ilvl w:val="1"/>
          <w:numId w:val="5"/>
        </w:numPr>
      </w:pPr>
      <w:r w:rsidRPr="00B377DB">
        <w:t>Configurar y gestionar las rifas y apuestas</w:t>
      </w:r>
      <w:r w:rsidR="007F4C66" w:rsidRPr="00B377DB">
        <w:t>.</w:t>
      </w:r>
    </w:p>
    <w:p w14:paraId="1B8F9528" w14:textId="362F7E56" w:rsidR="007F4C66" w:rsidRPr="00B377DB" w:rsidRDefault="007F4C66" w:rsidP="007F4C66">
      <w:pPr>
        <w:pStyle w:val="ListParagraph"/>
        <w:numPr>
          <w:ilvl w:val="1"/>
          <w:numId w:val="5"/>
        </w:numPr>
      </w:pPr>
      <w:r w:rsidRPr="00B377DB">
        <w:t>Monitorear y administrar la venta de boletería.</w:t>
      </w:r>
    </w:p>
    <w:p w14:paraId="626B9270" w14:textId="7E416958" w:rsidR="007F4C66" w:rsidRPr="00B377DB" w:rsidRDefault="00ED2CC8" w:rsidP="007F4C66">
      <w:pPr>
        <w:pStyle w:val="ListParagraph"/>
        <w:numPr>
          <w:ilvl w:val="1"/>
          <w:numId w:val="5"/>
        </w:numPr>
      </w:pPr>
      <w:r w:rsidRPr="00B377DB">
        <w:t>Supervisar la ejecución de sorteos y publicación de resultados.</w:t>
      </w:r>
    </w:p>
    <w:p w14:paraId="10E6F7E9" w14:textId="01F91C19" w:rsidR="003C09F6" w:rsidRPr="00B377DB" w:rsidRDefault="003C09F6" w:rsidP="007F4C66">
      <w:pPr>
        <w:pStyle w:val="ListParagraph"/>
        <w:numPr>
          <w:ilvl w:val="1"/>
          <w:numId w:val="5"/>
        </w:numPr>
      </w:pPr>
      <w:r w:rsidRPr="00B377DB">
        <w:t>Gestionar la seguridad y acceso a la plataforma.</w:t>
      </w:r>
    </w:p>
    <w:p w14:paraId="3A02F45E" w14:textId="3917726F" w:rsidR="003C09F6" w:rsidRPr="00B377DB" w:rsidRDefault="003C09F6" w:rsidP="007F4C66">
      <w:pPr>
        <w:pStyle w:val="ListParagraph"/>
        <w:numPr>
          <w:ilvl w:val="1"/>
          <w:numId w:val="5"/>
        </w:numPr>
      </w:pPr>
      <w:r w:rsidRPr="00B377DB">
        <w:t>Generar reportes y análisis de estadísticas.</w:t>
      </w:r>
    </w:p>
    <w:p w14:paraId="740D5F2A" w14:textId="61DA68B6" w:rsidR="00870E0B" w:rsidRPr="00B377DB" w:rsidRDefault="00870E0B" w:rsidP="007F4C66">
      <w:pPr>
        <w:pStyle w:val="ListParagraph"/>
        <w:numPr>
          <w:ilvl w:val="1"/>
          <w:numId w:val="5"/>
        </w:numPr>
      </w:pPr>
      <w:r w:rsidRPr="00B377DB">
        <w:t>Garantiza la integridad y confidencialidad de las transacciones.</w:t>
      </w:r>
    </w:p>
    <w:p w14:paraId="1E06359A" w14:textId="13F1B345" w:rsidR="00870E0B" w:rsidRPr="00B377DB" w:rsidRDefault="00870E0B" w:rsidP="007F4C66">
      <w:pPr>
        <w:pStyle w:val="ListParagraph"/>
        <w:numPr>
          <w:ilvl w:val="1"/>
          <w:numId w:val="5"/>
        </w:numPr>
      </w:pPr>
      <w:r w:rsidRPr="00B377DB">
        <w:t>Maneja</w:t>
      </w:r>
      <w:r w:rsidR="007B6D6A" w:rsidRPr="00B377DB">
        <w:t>r</w:t>
      </w:r>
      <w:r w:rsidRPr="00B377DB">
        <w:t xml:space="preserve"> reglas de acceso concurrente.</w:t>
      </w:r>
    </w:p>
    <w:p w14:paraId="04A717BD" w14:textId="5D16FBA4" w:rsidR="003C09F6" w:rsidRPr="00B377DB" w:rsidRDefault="003C09F6" w:rsidP="003C09F6">
      <w:pPr>
        <w:pStyle w:val="ListParagraph"/>
        <w:numPr>
          <w:ilvl w:val="0"/>
          <w:numId w:val="5"/>
        </w:numPr>
      </w:pPr>
      <w:r w:rsidRPr="2D2DDF4F">
        <w:rPr>
          <w:b/>
          <w:bCs/>
        </w:rPr>
        <w:lastRenderedPageBreak/>
        <w:t>Usuario</w:t>
      </w:r>
      <w:r>
        <w:t>: El usuario puede ser un apostador o participante</w:t>
      </w:r>
      <w:r w:rsidR="006976E1">
        <w:t>, y es un actor principal ya que representa a las personas que se registra</w:t>
      </w:r>
      <w:r w:rsidR="00C97C95">
        <w:t>n</w:t>
      </w:r>
      <w:r w:rsidR="006976E1">
        <w:t xml:space="preserve"> en PoliApuestas para participar en rifas y apuestas deportivas.</w:t>
      </w:r>
      <w:r w:rsidR="005C2F67">
        <w:t xml:space="preserve"> Sus principales acciones incluyen:</w:t>
      </w:r>
    </w:p>
    <w:p w14:paraId="6B6F0B72" w14:textId="0E8F5C6D" w:rsidR="005C2F67" w:rsidRPr="00B377DB" w:rsidRDefault="0022034B" w:rsidP="005C2F67">
      <w:pPr>
        <w:pStyle w:val="ListParagraph"/>
        <w:numPr>
          <w:ilvl w:val="1"/>
          <w:numId w:val="5"/>
        </w:numPr>
      </w:pPr>
      <w:r w:rsidRPr="00B377DB">
        <w:t>Registrarse e iniciar sesión en la plataforma.</w:t>
      </w:r>
    </w:p>
    <w:p w14:paraId="30C8A4E8" w14:textId="65BE9449" w:rsidR="0022034B" w:rsidRPr="00B377DB" w:rsidRDefault="0022034B" w:rsidP="005C2F67">
      <w:pPr>
        <w:pStyle w:val="ListParagraph"/>
        <w:numPr>
          <w:ilvl w:val="1"/>
          <w:numId w:val="5"/>
        </w:numPr>
      </w:pPr>
      <w:r w:rsidRPr="00B377DB">
        <w:t>Comprar boletería para rifas.</w:t>
      </w:r>
    </w:p>
    <w:p w14:paraId="7F6A1104" w14:textId="720D4B6A" w:rsidR="0022034B" w:rsidRPr="00B377DB" w:rsidRDefault="0022034B" w:rsidP="005C2F67">
      <w:pPr>
        <w:pStyle w:val="ListParagraph"/>
        <w:numPr>
          <w:ilvl w:val="1"/>
          <w:numId w:val="5"/>
        </w:numPr>
      </w:pPr>
      <w:r w:rsidRPr="00B377DB">
        <w:t xml:space="preserve">Realizar apuestas </w:t>
      </w:r>
      <w:r w:rsidR="00EF6222" w:rsidRPr="00B377DB">
        <w:t>en eventos deportivos.</w:t>
      </w:r>
    </w:p>
    <w:p w14:paraId="0E1B4ACC" w14:textId="7FB1A8FE" w:rsidR="00EF6222" w:rsidRPr="00B377DB" w:rsidRDefault="00EF6222" w:rsidP="005C2F67">
      <w:pPr>
        <w:pStyle w:val="ListParagraph"/>
        <w:numPr>
          <w:ilvl w:val="1"/>
          <w:numId w:val="5"/>
        </w:numPr>
      </w:pPr>
      <w:r w:rsidRPr="00B377DB">
        <w:t>Consultar los resultados y premios.</w:t>
      </w:r>
    </w:p>
    <w:p w14:paraId="56B8B93C" w14:textId="0043A464" w:rsidR="00EF6222" w:rsidRPr="00B377DB" w:rsidRDefault="00EF6222" w:rsidP="005C2F67">
      <w:pPr>
        <w:pStyle w:val="ListParagraph"/>
        <w:numPr>
          <w:ilvl w:val="1"/>
          <w:numId w:val="5"/>
        </w:numPr>
      </w:pPr>
      <w:r w:rsidRPr="00B377DB">
        <w:t>Gestionar el retiro de premios y fondos.</w:t>
      </w:r>
    </w:p>
    <w:p w14:paraId="1A993897" w14:textId="4F13158C" w:rsidR="001C2CB9" w:rsidRPr="00B377DB" w:rsidRDefault="00683F7E" w:rsidP="001C2CB9">
      <w:pPr>
        <w:pStyle w:val="ListParagraph"/>
        <w:numPr>
          <w:ilvl w:val="0"/>
          <w:numId w:val="5"/>
        </w:numPr>
      </w:pPr>
      <w:r w:rsidRPr="00B377DB">
        <w:rPr>
          <w:b/>
          <w:bCs/>
        </w:rPr>
        <w:t>Operador de pagos:</w:t>
      </w:r>
      <w:r w:rsidRPr="00B377DB">
        <w:t xml:space="preserve"> Es el encargado de validar y procesar las transacciones dentro de la plataforma, asegurando que los pagos por compra </w:t>
      </w:r>
      <w:r w:rsidR="00C61ACE" w:rsidRPr="00B377DB">
        <w:t>de boletería y apuestas sean registrados correctamente. Asimismo, supervisa la entrega de premios a los usuarios ganadores, garantizando que los pagos se realicen de manera eficiente y segura. Sus funciones incluyen:</w:t>
      </w:r>
    </w:p>
    <w:p w14:paraId="276DB02C" w14:textId="0CDB9484" w:rsidR="00C61ACE" w:rsidRPr="00B377DB" w:rsidRDefault="00C61ACE" w:rsidP="00C61ACE">
      <w:pPr>
        <w:pStyle w:val="ListParagraph"/>
        <w:numPr>
          <w:ilvl w:val="1"/>
          <w:numId w:val="5"/>
        </w:numPr>
      </w:pPr>
      <w:r w:rsidRPr="00B377DB">
        <w:t>Validar pagos de boletería y apuestas.</w:t>
      </w:r>
    </w:p>
    <w:p w14:paraId="6A3BA098" w14:textId="431CAA6E" w:rsidR="00C61ACE" w:rsidRPr="00B377DB" w:rsidRDefault="00C61ACE" w:rsidP="00C61ACE">
      <w:pPr>
        <w:pStyle w:val="ListParagraph"/>
        <w:numPr>
          <w:ilvl w:val="1"/>
          <w:numId w:val="5"/>
        </w:numPr>
      </w:pPr>
      <w:r w:rsidRPr="00B377DB">
        <w:t>Procesar la entrega de premios.</w:t>
      </w:r>
    </w:p>
    <w:p w14:paraId="00DC607E" w14:textId="21D03254" w:rsidR="00C61ACE" w:rsidRPr="00B377DB" w:rsidRDefault="00C61ACE" w:rsidP="00C61ACE">
      <w:pPr>
        <w:pStyle w:val="ListParagraph"/>
        <w:numPr>
          <w:ilvl w:val="1"/>
          <w:numId w:val="5"/>
        </w:numPr>
      </w:pPr>
      <w:r w:rsidRPr="00B377DB">
        <w:t>Garantizar la seguridad en transacciones.</w:t>
      </w:r>
    </w:p>
    <w:p w14:paraId="08EA8355" w14:textId="662697FD" w:rsidR="00D87024" w:rsidRPr="00B377DB" w:rsidRDefault="00D87024" w:rsidP="00D87024">
      <w:pPr>
        <w:pStyle w:val="ListParagraph"/>
        <w:numPr>
          <w:ilvl w:val="0"/>
          <w:numId w:val="5"/>
        </w:numPr>
      </w:pPr>
      <w:r w:rsidRPr="512D5CCE">
        <w:rPr>
          <w:b/>
          <w:bCs/>
          <w:lang w:val="es-CO"/>
        </w:rPr>
        <w:t>Sistema de Sorteos y Apuestas:</w:t>
      </w:r>
      <w:r w:rsidRPr="512D5CCE">
        <w:rPr>
          <w:lang w:val="es-CO"/>
        </w:rPr>
        <w:t xml:space="preserve"> Este actor se define como un componente automatizado de PoliApuestas, diseñado para gestionar la ejecución de rifas y el cálculo </w:t>
      </w:r>
      <w:r w:rsidR="00EB1220" w:rsidRPr="512D5CCE">
        <w:rPr>
          <w:lang w:val="es-CO"/>
        </w:rPr>
        <w:t>de los resultados de las apuestas deportivas</w:t>
      </w:r>
      <w:r w:rsidR="00870E0B" w:rsidRPr="512D5CCE">
        <w:rPr>
          <w:lang w:val="es-CO"/>
        </w:rPr>
        <w:t>. Sus funciones son:</w:t>
      </w:r>
    </w:p>
    <w:p w14:paraId="2EC835AB" w14:textId="048D973B" w:rsidR="00870E0B" w:rsidRPr="00B377DB" w:rsidRDefault="00870E0B" w:rsidP="00870E0B">
      <w:pPr>
        <w:pStyle w:val="ListParagraph"/>
        <w:numPr>
          <w:ilvl w:val="1"/>
          <w:numId w:val="5"/>
        </w:numPr>
      </w:pPr>
      <w:r w:rsidRPr="00B377DB">
        <w:t>Generar sorteos de rifas de forma aleatoria</w:t>
      </w:r>
    </w:p>
    <w:p w14:paraId="68DD908C" w14:textId="2FDF9304" w:rsidR="00870E0B" w:rsidRPr="00B377DB" w:rsidRDefault="00870E0B" w:rsidP="00870E0B">
      <w:pPr>
        <w:pStyle w:val="ListParagraph"/>
        <w:numPr>
          <w:ilvl w:val="1"/>
          <w:numId w:val="5"/>
        </w:numPr>
      </w:pPr>
      <w:r w:rsidRPr="00B377DB">
        <w:t>Registrar y calcular resultados de apuestas</w:t>
      </w:r>
    </w:p>
    <w:p w14:paraId="3CC2F319" w14:textId="71674E21" w:rsidR="00870E0B" w:rsidRPr="00B377DB" w:rsidRDefault="00870E0B" w:rsidP="00870E0B">
      <w:pPr>
        <w:pStyle w:val="ListParagraph"/>
        <w:numPr>
          <w:ilvl w:val="1"/>
          <w:numId w:val="5"/>
        </w:numPr>
      </w:pPr>
      <w:r w:rsidRPr="00B377DB">
        <w:t>Publicar automáticamente resultados y premios</w:t>
      </w:r>
      <w:r w:rsidR="001C2CB9" w:rsidRPr="00B377DB">
        <w:t>.</w:t>
      </w:r>
    </w:p>
    <w:p w14:paraId="1413AF73" w14:textId="67A5D017" w:rsidR="009B2E92" w:rsidRPr="00B377DB" w:rsidRDefault="009B2E92" w:rsidP="009B2E92">
      <w:r w:rsidRPr="00B377DB">
        <w:t xml:space="preserve">La </w:t>
      </w:r>
      <w:r w:rsidR="00512584" w:rsidRPr="00B377DB">
        <w:t xml:space="preserve">Tabla 1 </w:t>
      </w:r>
      <w:r w:rsidRPr="00B377DB">
        <w:t xml:space="preserve">resume los actores </w:t>
      </w:r>
      <w:r w:rsidR="008B5DA5" w:rsidRPr="00B377DB">
        <w:t>principales y sus funciones.</w:t>
      </w:r>
    </w:p>
    <w:tbl>
      <w:tblPr>
        <w:tblW w:w="9980" w:type="dxa"/>
        <w:tblLook w:val="04A0" w:firstRow="1" w:lastRow="0" w:firstColumn="1" w:lastColumn="0" w:noHBand="0" w:noVBand="1"/>
      </w:tblPr>
      <w:tblGrid>
        <w:gridCol w:w="2160"/>
        <w:gridCol w:w="3460"/>
        <w:gridCol w:w="4360"/>
      </w:tblGrid>
      <w:tr w:rsidR="00512584" w:rsidRPr="00B377DB" w14:paraId="56881CFE" w14:textId="77777777" w:rsidTr="00512584">
        <w:trPr>
          <w:trHeight w:val="312"/>
        </w:trPr>
        <w:tc>
          <w:tcPr>
            <w:tcW w:w="2160" w:type="dxa"/>
            <w:tcBorders>
              <w:top w:val="nil"/>
              <w:left w:val="nil"/>
              <w:bottom w:val="nil"/>
              <w:right w:val="nil"/>
            </w:tcBorders>
            <w:shd w:val="clear" w:color="000000" w:fill="FFFFFF"/>
            <w:noWrap/>
            <w:vAlign w:val="bottom"/>
            <w:hideMark/>
          </w:tcPr>
          <w:p w14:paraId="622553D3" w14:textId="77777777" w:rsidR="00512584" w:rsidRPr="00B377DB" w:rsidRDefault="00512584" w:rsidP="00512584">
            <w:pPr>
              <w:spacing w:after="0" w:line="240" w:lineRule="auto"/>
              <w:ind w:firstLine="0"/>
              <w:rPr>
                <w:rFonts w:eastAsia="Times New Roman" w:cs="Times New Roman"/>
                <w:b/>
                <w:bCs/>
                <w:color w:val="000000"/>
                <w:kern w:val="0"/>
                <w:szCs w:val="24"/>
                <w14:ligatures w14:val="none"/>
              </w:rPr>
            </w:pPr>
            <w:r w:rsidRPr="00B377DB">
              <w:rPr>
                <w:rFonts w:eastAsia="Times New Roman" w:cs="Times New Roman"/>
                <w:b/>
                <w:bCs/>
                <w:color w:val="000000"/>
                <w:kern w:val="0"/>
                <w:szCs w:val="24"/>
                <w14:ligatures w14:val="none"/>
              </w:rPr>
              <w:lastRenderedPageBreak/>
              <w:t>Tabla 1</w:t>
            </w:r>
          </w:p>
        </w:tc>
        <w:tc>
          <w:tcPr>
            <w:tcW w:w="3460" w:type="dxa"/>
            <w:tcBorders>
              <w:top w:val="nil"/>
              <w:left w:val="nil"/>
              <w:bottom w:val="nil"/>
              <w:right w:val="nil"/>
            </w:tcBorders>
            <w:shd w:val="clear" w:color="000000" w:fill="FFFFFF"/>
            <w:noWrap/>
            <w:vAlign w:val="center"/>
            <w:hideMark/>
          </w:tcPr>
          <w:p w14:paraId="4D0DBEE3"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4360" w:type="dxa"/>
            <w:tcBorders>
              <w:top w:val="nil"/>
              <w:left w:val="nil"/>
              <w:bottom w:val="nil"/>
              <w:right w:val="nil"/>
            </w:tcBorders>
            <w:shd w:val="clear" w:color="000000" w:fill="FFFFFF"/>
            <w:vAlign w:val="center"/>
            <w:hideMark/>
          </w:tcPr>
          <w:p w14:paraId="2360E043" w14:textId="77777777" w:rsidR="00512584" w:rsidRPr="00B377DB" w:rsidRDefault="00512584" w:rsidP="00512584">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r>
      <w:tr w:rsidR="00512584" w:rsidRPr="00B377DB" w14:paraId="5B9FB62C" w14:textId="77777777" w:rsidTr="00512584">
        <w:trPr>
          <w:trHeight w:val="312"/>
        </w:trPr>
        <w:tc>
          <w:tcPr>
            <w:tcW w:w="9980" w:type="dxa"/>
            <w:gridSpan w:val="3"/>
            <w:tcBorders>
              <w:top w:val="nil"/>
              <w:left w:val="nil"/>
              <w:bottom w:val="single" w:sz="4" w:space="0" w:color="auto"/>
              <w:right w:val="nil"/>
            </w:tcBorders>
            <w:shd w:val="clear" w:color="000000" w:fill="FFFFFF"/>
            <w:noWrap/>
            <w:vAlign w:val="bottom"/>
            <w:hideMark/>
          </w:tcPr>
          <w:p w14:paraId="3ECD0E05" w14:textId="77777777" w:rsidR="00512584" w:rsidRPr="00B377DB" w:rsidRDefault="00512584" w:rsidP="00512584">
            <w:pPr>
              <w:spacing w:after="0" w:line="240" w:lineRule="auto"/>
              <w:ind w:firstLine="0"/>
              <w:rPr>
                <w:rFonts w:eastAsia="Times New Roman" w:cs="Times New Roman"/>
                <w:i/>
                <w:iCs/>
                <w:kern w:val="0"/>
                <w:szCs w:val="24"/>
                <w14:ligatures w14:val="none"/>
              </w:rPr>
            </w:pPr>
            <w:r w:rsidRPr="00B377DB">
              <w:rPr>
                <w:rFonts w:eastAsia="Times New Roman" w:cs="Times New Roman"/>
                <w:i/>
                <w:iCs/>
                <w:kern w:val="0"/>
                <w:szCs w:val="24"/>
                <w14:ligatures w14:val="none"/>
              </w:rPr>
              <w:t>Definición de los actores de la aplicación</w:t>
            </w:r>
          </w:p>
        </w:tc>
      </w:tr>
      <w:tr w:rsidR="00512584" w:rsidRPr="00B377DB" w14:paraId="77088007" w14:textId="77777777" w:rsidTr="00512584">
        <w:trPr>
          <w:trHeight w:val="312"/>
        </w:trPr>
        <w:tc>
          <w:tcPr>
            <w:tcW w:w="2160" w:type="dxa"/>
            <w:tcBorders>
              <w:top w:val="nil"/>
              <w:left w:val="nil"/>
              <w:bottom w:val="single" w:sz="4" w:space="0" w:color="auto"/>
              <w:right w:val="nil"/>
            </w:tcBorders>
            <w:shd w:val="clear" w:color="000000" w:fill="FFFFFF"/>
            <w:noWrap/>
            <w:vAlign w:val="center"/>
            <w:hideMark/>
          </w:tcPr>
          <w:p w14:paraId="191CA674" w14:textId="77777777" w:rsidR="00512584" w:rsidRPr="00B377DB" w:rsidRDefault="00512584" w:rsidP="00512584">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Actor</w:t>
            </w:r>
          </w:p>
        </w:tc>
        <w:tc>
          <w:tcPr>
            <w:tcW w:w="3460" w:type="dxa"/>
            <w:tcBorders>
              <w:top w:val="nil"/>
              <w:left w:val="nil"/>
              <w:bottom w:val="single" w:sz="4" w:space="0" w:color="auto"/>
              <w:right w:val="nil"/>
            </w:tcBorders>
            <w:shd w:val="clear" w:color="000000" w:fill="FFFFFF"/>
            <w:noWrap/>
            <w:vAlign w:val="center"/>
            <w:hideMark/>
          </w:tcPr>
          <w:p w14:paraId="7B2A7C44" w14:textId="77777777" w:rsidR="00512584" w:rsidRPr="00B377DB" w:rsidRDefault="00512584" w:rsidP="00512584">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Acciones</w:t>
            </w:r>
          </w:p>
        </w:tc>
        <w:tc>
          <w:tcPr>
            <w:tcW w:w="4360" w:type="dxa"/>
            <w:tcBorders>
              <w:top w:val="nil"/>
              <w:left w:val="nil"/>
              <w:bottom w:val="single" w:sz="4" w:space="0" w:color="auto"/>
              <w:right w:val="nil"/>
            </w:tcBorders>
            <w:shd w:val="clear" w:color="000000" w:fill="FFFFFF"/>
            <w:noWrap/>
            <w:vAlign w:val="center"/>
            <w:hideMark/>
          </w:tcPr>
          <w:p w14:paraId="27EE2B86" w14:textId="77777777" w:rsidR="00512584" w:rsidRPr="00B377DB" w:rsidRDefault="00512584" w:rsidP="00512584">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Definición de las Acciones</w:t>
            </w:r>
          </w:p>
        </w:tc>
      </w:tr>
      <w:tr w:rsidR="00512584" w:rsidRPr="00B377DB" w14:paraId="5DD5C0A4" w14:textId="77777777" w:rsidTr="00512584">
        <w:trPr>
          <w:trHeight w:val="699"/>
        </w:trPr>
        <w:tc>
          <w:tcPr>
            <w:tcW w:w="2160" w:type="dxa"/>
            <w:tcBorders>
              <w:top w:val="nil"/>
              <w:left w:val="nil"/>
              <w:bottom w:val="nil"/>
              <w:right w:val="nil"/>
            </w:tcBorders>
            <w:shd w:val="clear" w:color="000000" w:fill="FFFFFF"/>
            <w:vAlign w:val="center"/>
            <w:hideMark/>
          </w:tcPr>
          <w:p w14:paraId="1C24904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Administrador del Sistema</w:t>
            </w:r>
          </w:p>
        </w:tc>
        <w:tc>
          <w:tcPr>
            <w:tcW w:w="3460" w:type="dxa"/>
            <w:tcBorders>
              <w:top w:val="nil"/>
              <w:left w:val="nil"/>
              <w:bottom w:val="nil"/>
              <w:right w:val="nil"/>
            </w:tcBorders>
            <w:shd w:val="clear" w:color="000000" w:fill="FFFFFF"/>
            <w:vAlign w:val="center"/>
            <w:hideMark/>
          </w:tcPr>
          <w:p w14:paraId="41BF672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Configurar rifas y apuestas</w:t>
            </w:r>
          </w:p>
        </w:tc>
        <w:tc>
          <w:tcPr>
            <w:tcW w:w="4360" w:type="dxa"/>
            <w:tcBorders>
              <w:top w:val="nil"/>
              <w:left w:val="nil"/>
              <w:bottom w:val="nil"/>
              <w:right w:val="nil"/>
            </w:tcBorders>
            <w:shd w:val="clear" w:color="000000" w:fill="FFFFFF"/>
            <w:vAlign w:val="center"/>
            <w:hideMark/>
          </w:tcPr>
          <w:p w14:paraId="66E44270"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Define los parámetros de cada rifa y apuesta, como premios, fechas y costos.</w:t>
            </w:r>
          </w:p>
        </w:tc>
      </w:tr>
      <w:tr w:rsidR="00512584" w:rsidRPr="00B377DB" w14:paraId="24EBC9A4" w14:textId="77777777" w:rsidTr="00512584">
        <w:trPr>
          <w:trHeight w:val="699"/>
        </w:trPr>
        <w:tc>
          <w:tcPr>
            <w:tcW w:w="2160" w:type="dxa"/>
            <w:tcBorders>
              <w:top w:val="nil"/>
              <w:left w:val="nil"/>
              <w:bottom w:val="nil"/>
              <w:right w:val="nil"/>
            </w:tcBorders>
            <w:shd w:val="clear" w:color="000000" w:fill="FFFFFF"/>
            <w:vAlign w:val="center"/>
            <w:hideMark/>
          </w:tcPr>
          <w:p w14:paraId="6C4C3A6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43687D2B"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Gestionar la venta de boletería</w:t>
            </w:r>
          </w:p>
        </w:tc>
        <w:tc>
          <w:tcPr>
            <w:tcW w:w="4360" w:type="dxa"/>
            <w:tcBorders>
              <w:top w:val="nil"/>
              <w:left w:val="nil"/>
              <w:bottom w:val="nil"/>
              <w:right w:val="nil"/>
            </w:tcBorders>
            <w:shd w:val="clear" w:color="000000" w:fill="FFFFFF"/>
            <w:vAlign w:val="center"/>
            <w:hideMark/>
          </w:tcPr>
          <w:p w14:paraId="1A96C40C"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Supervisa la apertura, venta y cierre de la boletería.</w:t>
            </w:r>
          </w:p>
        </w:tc>
      </w:tr>
      <w:tr w:rsidR="00512584" w:rsidRPr="00B377DB" w14:paraId="18B20ACA" w14:textId="77777777" w:rsidTr="00512584">
        <w:trPr>
          <w:trHeight w:val="699"/>
        </w:trPr>
        <w:tc>
          <w:tcPr>
            <w:tcW w:w="2160" w:type="dxa"/>
            <w:tcBorders>
              <w:top w:val="nil"/>
              <w:left w:val="nil"/>
              <w:bottom w:val="nil"/>
              <w:right w:val="nil"/>
            </w:tcBorders>
            <w:shd w:val="clear" w:color="000000" w:fill="FFFFFF"/>
            <w:vAlign w:val="center"/>
            <w:hideMark/>
          </w:tcPr>
          <w:p w14:paraId="04A364C9"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0B5E1C1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Monitorear la ejecución de sorteos</w:t>
            </w:r>
          </w:p>
        </w:tc>
        <w:tc>
          <w:tcPr>
            <w:tcW w:w="4360" w:type="dxa"/>
            <w:tcBorders>
              <w:top w:val="nil"/>
              <w:left w:val="nil"/>
              <w:bottom w:val="nil"/>
              <w:right w:val="nil"/>
            </w:tcBorders>
            <w:shd w:val="clear" w:color="000000" w:fill="FFFFFF"/>
            <w:vAlign w:val="center"/>
            <w:hideMark/>
          </w:tcPr>
          <w:p w14:paraId="346819C9"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Garantiza que los sorteos se realicen conforme a las reglas establecidas.</w:t>
            </w:r>
          </w:p>
        </w:tc>
      </w:tr>
      <w:tr w:rsidR="00512584" w:rsidRPr="00B377DB" w14:paraId="2702B0AF" w14:textId="77777777" w:rsidTr="00512584">
        <w:trPr>
          <w:trHeight w:val="699"/>
        </w:trPr>
        <w:tc>
          <w:tcPr>
            <w:tcW w:w="2160" w:type="dxa"/>
            <w:tcBorders>
              <w:top w:val="nil"/>
              <w:left w:val="nil"/>
              <w:bottom w:val="nil"/>
              <w:right w:val="nil"/>
            </w:tcBorders>
            <w:shd w:val="clear" w:color="000000" w:fill="FFFFFF"/>
            <w:vAlign w:val="center"/>
            <w:hideMark/>
          </w:tcPr>
          <w:p w14:paraId="0154A7E6"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27B9E518"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Publicar resultados y reportes</w:t>
            </w:r>
          </w:p>
        </w:tc>
        <w:tc>
          <w:tcPr>
            <w:tcW w:w="4360" w:type="dxa"/>
            <w:tcBorders>
              <w:top w:val="nil"/>
              <w:left w:val="nil"/>
              <w:bottom w:val="nil"/>
              <w:right w:val="nil"/>
            </w:tcBorders>
            <w:shd w:val="clear" w:color="000000" w:fill="FFFFFF"/>
            <w:vAlign w:val="center"/>
            <w:hideMark/>
          </w:tcPr>
          <w:p w14:paraId="21968896"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Asegura que los ganadores y estadísticas sean visibles en la plataforma.</w:t>
            </w:r>
          </w:p>
        </w:tc>
      </w:tr>
      <w:tr w:rsidR="00512584" w:rsidRPr="00B377DB" w14:paraId="39C37137" w14:textId="77777777" w:rsidTr="00512584">
        <w:trPr>
          <w:trHeight w:val="699"/>
        </w:trPr>
        <w:tc>
          <w:tcPr>
            <w:tcW w:w="2160" w:type="dxa"/>
            <w:tcBorders>
              <w:top w:val="nil"/>
              <w:left w:val="nil"/>
              <w:bottom w:val="nil"/>
              <w:right w:val="nil"/>
            </w:tcBorders>
            <w:shd w:val="clear" w:color="000000" w:fill="FFFFFF"/>
            <w:vAlign w:val="center"/>
            <w:hideMark/>
          </w:tcPr>
          <w:p w14:paraId="2D40DEAA"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2CAADA9E"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Administrar seguridad y accesos</w:t>
            </w:r>
          </w:p>
        </w:tc>
        <w:tc>
          <w:tcPr>
            <w:tcW w:w="4360" w:type="dxa"/>
            <w:tcBorders>
              <w:top w:val="nil"/>
              <w:left w:val="nil"/>
              <w:bottom w:val="nil"/>
              <w:right w:val="nil"/>
            </w:tcBorders>
            <w:shd w:val="clear" w:color="000000" w:fill="FFFFFF"/>
            <w:vAlign w:val="center"/>
            <w:hideMark/>
          </w:tcPr>
          <w:p w14:paraId="319199BB"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Controla el acceso de los usuarios y protege la integridad del sistema.</w:t>
            </w:r>
          </w:p>
        </w:tc>
      </w:tr>
      <w:tr w:rsidR="00512584" w:rsidRPr="00B377DB" w14:paraId="74ED8D43" w14:textId="77777777" w:rsidTr="00512584">
        <w:trPr>
          <w:trHeight w:val="699"/>
        </w:trPr>
        <w:tc>
          <w:tcPr>
            <w:tcW w:w="2160" w:type="dxa"/>
            <w:tcBorders>
              <w:top w:val="nil"/>
              <w:left w:val="nil"/>
              <w:bottom w:val="nil"/>
              <w:right w:val="nil"/>
            </w:tcBorders>
            <w:shd w:val="clear" w:color="000000" w:fill="FFFFFF"/>
            <w:vAlign w:val="center"/>
            <w:hideMark/>
          </w:tcPr>
          <w:p w14:paraId="19DB17B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Usuario</w:t>
            </w:r>
          </w:p>
        </w:tc>
        <w:tc>
          <w:tcPr>
            <w:tcW w:w="3460" w:type="dxa"/>
            <w:tcBorders>
              <w:top w:val="nil"/>
              <w:left w:val="nil"/>
              <w:bottom w:val="nil"/>
              <w:right w:val="nil"/>
            </w:tcBorders>
            <w:shd w:val="clear" w:color="000000" w:fill="FFFFFF"/>
            <w:vAlign w:val="center"/>
            <w:hideMark/>
          </w:tcPr>
          <w:p w14:paraId="052AC492"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Registrarse en la plataforma</w:t>
            </w:r>
          </w:p>
        </w:tc>
        <w:tc>
          <w:tcPr>
            <w:tcW w:w="4360" w:type="dxa"/>
            <w:tcBorders>
              <w:top w:val="nil"/>
              <w:left w:val="nil"/>
              <w:bottom w:val="nil"/>
              <w:right w:val="nil"/>
            </w:tcBorders>
            <w:shd w:val="clear" w:color="000000" w:fill="FFFFFF"/>
            <w:vAlign w:val="center"/>
            <w:hideMark/>
          </w:tcPr>
          <w:p w14:paraId="54C3C1C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Crea una cuenta para poder participar en rifas y apuestas.</w:t>
            </w:r>
          </w:p>
        </w:tc>
      </w:tr>
      <w:tr w:rsidR="00512584" w:rsidRPr="00B377DB" w14:paraId="65E86B84" w14:textId="77777777" w:rsidTr="00512584">
        <w:trPr>
          <w:trHeight w:val="699"/>
        </w:trPr>
        <w:tc>
          <w:tcPr>
            <w:tcW w:w="2160" w:type="dxa"/>
            <w:tcBorders>
              <w:top w:val="nil"/>
              <w:left w:val="nil"/>
              <w:bottom w:val="nil"/>
              <w:right w:val="nil"/>
            </w:tcBorders>
            <w:shd w:val="clear" w:color="000000" w:fill="FFFFFF"/>
            <w:vAlign w:val="center"/>
            <w:hideMark/>
          </w:tcPr>
          <w:p w14:paraId="5851365B"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3E9F140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Comprar boletería</w:t>
            </w:r>
          </w:p>
        </w:tc>
        <w:tc>
          <w:tcPr>
            <w:tcW w:w="4360" w:type="dxa"/>
            <w:tcBorders>
              <w:top w:val="nil"/>
              <w:left w:val="nil"/>
              <w:bottom w:val="nil"/>
              <w:right w:val="nil"/>
            </w:tcBorders>
            <w:shd w:val="clear" w:color="000000" w:fill="FFFFFF"/>
            <w:vAlign w:val="center"/>
            <w:hideMark/>
          </w:tcPr>
          <w:p w14:paraId="77CF471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Adquiere boletos para participar en rifas disponibles.</w:t>
            </w:r>
          </w:p>
        </w:tc>
      </w:tr>
      <w:tr w:rsidR="00512584" w:rsidRPr="00B377DB" w14:paraId="188CCAB4" w14:textId="77777777" w:rsidTr="00512584">
        <w:trPr>
          <w:trHeight w:val="699"/>
        </w:trPr>
        <w:tc>
          <w:tcPr>
            <w:tcW w:w="2160" w:type="dxa"/>
            <w:tcBorders>
              <w:top w:val="nil"/>
              <w:left w:val="nil"/>
              <w:bottom w:val="nil"/>
              <w:right w:val="nil"/>
            </w:tcBorders>
            <w:shd w:val="clear" w:color="000000" w:fill="FFFFFF"/>
            <w:vAlign w:val="center"/>
            <w:hideMark/>
          </w:tcPr>
          <w:p w14:paraId="20719F84"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4201486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Realizar apuestas deportivas</w:t>
            </w:r>
          </w:p>
        </w:tc>
        <w:tc>
          <w:tcPr>
            <w:tcW w:w="4360" w:type="dxa"/>
            <w:tcBorders>
              <w:top w:val="nil"/>
              <w:left w:val="nil"/>
              <w:bottom w:val="nil"/>
              <w:right w:val="nil"/>
            </w:tcBorders>
            <w:shd w:val="clear" w:color="000000" w:fill="FFFFFF"/>
            <w:vAlign w:val="center"/>
            <w:hideMark/>
          </w:tcPr>
          <w:p w14:paraId="4643226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Selecciona eventos deportivos y coloca apuestas según sus preferencias.</w:t>
            </w:r>
          </w:p>
        </w:tc>
      </w:tr>
      <w:tr w:rsidR="00512584" w:rsidRPr="00B377DB" w14:paraId="29995588" w14:textId="77777777" w:rsidTr="00512584">
        <w:trPr>
          <w:trHeight w:val="699"/>
        </w:trPr>
        <w:tc>
          <w:tcPr>
            <w:tcW w:w="2160" w:type="dxa"/>
            <w:tcBorders>
              <w:top w:val="nil"/>
              <w:left w:val="nil"/>
              <w:bottom w:val="nil"/>
              <w:right w:val="nil"/>
            </w:tcBorders>
            <w:shd w:val="clear" w:color="000000" w:fill="FFFFFF"/>
            <w:vAlign w:val="center"/>
            <w:hideMark/>
          </w:tcPr>
          <w:p w14:paraId="6C490EB7"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49C66C94"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Consultar resultados y premios</w:t>
            </w:r>
          </w:p>
        </w:tc>
        <w:tc>
          <w:tcPr>
            <w:tcW w:w="4360" w:type="dxa"/>
            <w:tcBorders>
              <w:top w:val="nil"/>
              <w:left w:val="nil"/>
              <w:bottom w:val="nil"/>
              <w:right w:val="nil"/>
            </w:tcBorders>
            <w:shd w:val="clear" w:color="000000" w:fill="FFFFFF"/>
            <w:vAlign w:val="center"/>
            <w:hideMark/>
          </w:tcPr>
          <w:p w14:paraId="5C404B6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Accede a la información sobre sorteos y apuestas realizadas.</w:t>
            </w:r>
          </w:p>
        </w:tc>
      </w:tr>
      <w:tr w:rsidR="00512584" w:rsidRPr="00B377DB" w14:paraId="2E658DC6" w14:textId="77777777" w:rsidTr="00512584">
        <w:trPr>
          <w:trHeight w:val="699"/>
        </w:trPr>
        <w:tc>
          <w:tcPr>
            <w:tcW w:w="2160" w:type="dxa"/>
            <w:tcBorders>
              <w:top w:val="nil"/>
              <w:left w:val="nil"/>
              <w:bottom w:val="nil"/>
              <w:right w:val="nil"/>
            </w:tcBorders>
            <w:shd w:val="clear" w:color="000000" w:fill="FFFFFF"/>
            <w:vAlign w:val="center"/>
            <w:hideMark/>
          </w:tcPr>
          <w:p w14:paraId="7A731533"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2C013AB7"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Gestionar retiros y cobro de premios</w:t>
            </w:r>
          </w:p>
        </w:tc>
        <w:tc>
          <w:tcPr>
            <w:tcW w:w="4360" w:type="dxa"/>
            <w:tcBorders>
              <w:top w:val="nil"/>
              <w:left w:val="nil"/>
              <w:bottom w:val="nil"/>
              <w:right w:val="nil"/>
            </w:tcBorders>
            <w:shd w:val="clear" w:color="000000" w:fill="FFFFFF"/>
            <w:vAlign w:val="center"/>
            <w:hideMark/>
          </w:tcPr>
          <w:p w14:paraId="46365B9E"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Solicita el pago de premios ganados en rifas o apuestas.</w:t>
            </w:r>
          </w:p>
        </w:tc>
      </w:tr>
      <w:tr w:rsidR="00512584" w:rsidRPr="00B377DB" w14:paraId="11D770CE" w14:textId="77777777" w:rsidTr="00512584">
        <w:trPr>
          <w:trHeight w:val="699"/>
        </w:trPr>
        <w:tc>
          <w:tcPr>
            <w:tcW w:w="2160" w:type="dxa"/>
            <w:tcBorders>
              <w:top w:val="nil"/>
              <w:left w:val="nil"/>
              <w:bottom w:val="nil"/>
              <w:right w:val="nil"/>
            </w:tcBorders>
            <w:shd w:val="clear" w:color="000000" w:fill="FFFFFF"/>
            <w:vAlign w:val="center"/>
            <w:hideMark/>
          </w:tcPr>
          <w:p w14:paraId="08FCA273"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Operador de Pagos</w:t>
            </w:r>
          </w:p>
        </w:tc>
        <w:tc>
          <w:tcPr>
            <w:tcW w:w="3460" w:type="dxa"/>
            <w:tcBorders>
              <w:top w:val="nil"/>
              <w:left w:val="nil"/>
              <w:bottom w:val="nil"/>
              <w:right w:val="nil"/>
            </w:tcBorders>
            <w:shd w:val="clear" w:color="000000" w:fill="FFFFFF"/>
            <w:vAlign w:val="center"/>
            <w:hideMark/>
          </w:tcPr>
          <w:p w14:paraId="5EF0CE1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Validar pagos de boletería y apuestas</w:t>
            </w:r>
          </w:p>
        </w:tc>
        <w:tc>
          <w:tcPr>
            <w:tcW w:w="4360" w:type="dxa"/>
            <w:tcBorders>
              <w:top w:val="nil"/>
              <w:left w:val="nil"/>
              <w:bottom w:val="nil"/>
              <w:right w:val="nil"/>
            </w:tcBorders>
            <w:shd w:val="clear" w:color="000000" w:fill="FFFFFF"/>
            <w:vAlign w:val="center"/>
            <w:hideMark/>
          </w:tcPr>
          <w:p w14:paraId="57206BE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Confirma que las transacciones realizadas por los usuarios sean correctas.</w:t>
            </w:r>
          </w:p>
        </w:tc>
      </w:tr>
      <w:tr w:rsidR="00512584" w:rsidRPr="00B377DB" w14:paraId="2FE549A2" w14:textId="77777777" w:rsidTr="00512584">
        <w:trPr>
          <w:trHeight w:val="699"/>
        </w:trPr>
        <w:tc>
          <w:tcPr>
            <w:tcW w:w="2160" w:type="dxa"/>
            <w:tcBorders>
              <w:top w:val="nil"/>
              <w:left w:val="nil"/>
              <w:bottom w:val="nil"/>
              <w:right w:val="nil"/>
            </w:tcBorders>
            <w:shd w:val="clear" w:color="000000" w:fill="FFFFFF"/>
            <w:vAlign w:val="center"/>
            <w:hideMark/>
          </w:tcPr>
          <w:p w14:paraId="110F4F0D"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135872C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Procesar la entrega de premios</w:t>
            </w:r>
          </w:p>
        </w:tc>
        <w:tc>
          <w:tcPr>
            <w:tcW w:w="4360" w:type="dxa"/>
            <w:tcBorders>
              <w:top w:val="nil"/>
              <w:left w:val="nil"/>
              <w:bottom w:val="nil"/>
              <w:right w:val="nil"/>
            </w:tcBorders>
            <w:shd w:val="clear" w:color="000000" w:fill="FFFFFF"/>
            <w:vAlign w:val="center"/>
            <w:hideMark/>
          </w:tcPr>
          <w:p w14:paraId="4336FF19"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Administra los pagos a los ganadores de rifas y apuestas.</w:t>
            </w:r>
          </w:p>
        </w:tc>
      </w:tr>
      <w:tr w:rsidR="00512584" w:rsidRPr="00B377DB" w14:paraId="461022E5" w14:textId="77777777" w:rsidTr="00512584">
        <w:trPr>
          <w:trHeight w:val="699"/>
        </w:trPr>
        <w:tc>
          <w:tcPr>
            <w:tcW w:w="2160" w:type="dxa"/>
            <w:tcBorders>
              <w:top w:val="nil"/>
              <w:left w:val="nil"/>
              <w:bottom w:val="nil"/>
              <w:right w:val="nil"/>
            </w:tcBorders>
            <w:shd w:val="clear" w:color="000000" w:fill="FFFFFF"/>
            <w:vAlign w:val="center"/>
            <w:hideMark/>
          </w:tcPr>
          <w:p w14:paraId="0A46A6BE"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53778729"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Garantizar seguridad transaccional</w:t>
            </w:r>
          </w:p>
        </w:tc>
        <w:tc>
          <w:tcPr>
            <w:tcW w:w="4360" w:type="dxa"/>
            <w:tcBorders>
              <w:top w:val="nil"/>
              <w:left w:val="nil"/>
              <w:bottom w:val="nil"/>
              <w:right w:val="nil"/>
            </w:tcBorders>
            <w:shd w:val="clear" w:color="000000" w:fill="FFFFFF"/>
            <w:vAlign w:val="center"/>
            <w:hideMark/>
          </w:tcPr>
          <w:p w14:paraId="2B891C5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Implementa medidas de protección contra fraudes y errores de pago.</w:t>
            </w:r>
          </w:p>
        </w:tc>
      </w:tr>
      <w:tr w:rsidR="00512584" w:rsidRPr="00B377DB" w14:paraId="4B38D8D9" w14:textId="77777777" w:rsidTr="00512584">
        <w:trPr>
          <w:trHeight w:val="699"/>
        </w:trPr>
        <w:tc>
          <w:tcPr>
            <w:tcW w:w="2160" w:type="dxa"/>
            <w:tcBorders>
              <w:top w:val="nil"/>
              <w:left w:val="nil"/>
              <w:bottom w:val="nil"/>
              <w:right w:val="nil"/>
            </w:tcBorders>
            <w:shd w:val="clear" w:color="000000" w:fill="FFFFFF"/>
            <w:vAlign w:val="center"/>
            <w:hideMark/>
          </w:tcPr>
          <w:p w14:paraId="7417925D"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Sistema de Sorteos y Apuestas</w:t>
            </w:r>
          </w:p>
        </w:tc>
        <w:tc>
          <w:tcPr>
            <w:tcW w:w="3460" w:type="dxa"/>
            <w:tcBorders>
              <w:top w:val="nil"/>
              <w:left w:val="nil"/>
              <w:bottom w:val="nil"/>
              <w:right w:val="nil"/>
            </w:tcBorders>
            <w:shd w:val="clear" w:color="000000" w:fill="FFFFFF"/>
            <w:vAlign w:val="center"/>
            <w:hideMark/>
          </w:tcPr>
          <w:p w14:paraId="4756FE8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Generar sorteos de rifas aleatorias</w:t>
            </w:r>
          </w:p>
        </w:tc>
        <w:tc>
          <w:tcPr>
            <w:tcW w:w="4360" w:type="dxa"/>
            <w:tcBorders>
              <w:top w:val="nil"/>
              <w:left w:val="nil"/>
              <w:bottom w:val="nil"/>
              <w:right w:val="nil"/>
            </w:tcBorders>
            <w:shd w:val="clear" w:color="000000" w:fill="FFFFFF"/>
            <w:vAlign w:val="center"/>
            <w:hideMark/>
          </w:tcPr>
          <w:p w14:paraId="6F7088B1"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Crea los resultados de las rifas mediante un algoritmo de selección aleatoria.</w:t>
            </w:r>
          </w:p>
        </w:tc>
      </w:tr>
      <w:tr w:rsidR="00512584" w:rsidRPr="00B377DB" w14:paraId="256A6BC8" w14:textId="77777777" w:rsidTr="00512584">
        <w:trPr>
          <w:trHeight w:val="699"/>
        </w:trPr>
        <w:tc>
          <w:tcPr>
            <w:tcW w:w="2160" w:type="dxa"/>
            <w:tcBorders>
              <w:top w:val="nil"/>
              <w:left w:val="nil"/>
              <w:bottom w:val="nil"/>
              <w:right w:val="nil"/>
            </w:tcBorders>
            <w:shd w:val="clear" w:color="000000" w:fill="FFFFFF"/>
            <w:vAlign w:val="center"/>
            <w:hideMark/>
          </w:tcPr>
          <w:p w14:paraId="5EE3E20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nil"/>
              <w:right w:val="nil"/>
            </w:tcBorders>
            <w:shd w:val="clear" w:color="000000" w:fill="FFFFFF"/>
            <w:vAlign w:val="center"/>
            <w:hideMark/>
          </w:tcPr>
          <w:p w14:paraId="6764427F"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Registrar y calcular resultados de apuestas</w:t>
            </w:r>
          </w:p>
        </w:tc>
        <w:tc>
          <w:tcPr>
            <w:tcW w:w="4360" w:type="dxa"/>
            <w:tcBorders>
              <w:top w:val="nil"/>
              <w:left w:val="nil"/>
              <w:bottom w:val="nil"/>
              <w:right w:val="nil"/>
            </w:tcBorders>
            <w:shd w:val="clear" w:color="000000" w:fill="FFFFFF"/>
            <w:vAlign w:val="center"/>
            <w:hideMark/>
          </w:tcPr>
          <w:p w14:paraId="0C57F54E"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Evalúa los marcadores de eventos deportivos y determina los ganadores.</w:t>
            </w:r>
          </w:p>
        </w:tc>
      </w:tr>
      <w:tr w:rsidR="00512584" w:rsidRPr="00B377DB" w14:paraId="65344991" w14:textId="77777777" w:rsidTr="00512584">
        <w:trPr>
          <w:trHeight w:val="699"/>
        </w:trPr>
        <w:tc>
          <w:tcPr>
            <w:tcW w:w="2160" w:type="dxa"/>
            <w:tcBorders>
              <w:top w:val="nil"/>
              <w:left w:val="nil"/>
              <w:bottom w:val="single" w:sz="4" w:space="0" w:color="auto"/>
              <w:right w:val="nil"/>
            </w:tcBorders>
            <w:shd w:val="clear" w:color="000000" w:fill="FFFFFF"/>
            <w:vAlign w:val="center"/>
            <w:hideMark/>
          </w:tcPr>
          <w:p w14:paraId="7EB5A534"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c>
          <w:tcPr>
            <w:tcW w:w="3460" w:type="dxa"/>
            <w:tcBorders>
              <w:top w:val="nil"/>
              <w:left w:val="nil"/>
              <w:bottom w:val="single" w:sz="4" w:space="0" w:color="auto"/>
              <w:right w:val="nil"/>
            </w:tcBorders>
            <w:shd w:val="clear" w:color="000000" w:fill="FFFFFF"/>
            <w:vAlign w:val="center"/>
            <w:hideMark/>
          </w:tcPr>
          <w:p w14:paraId="198FBC05"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Publicar resultados y premios</w:t>
            </w:r>
          </w:p>
        </w:tc>
        <w:tc>
          <w:tcPr>
            <w:tcW w:w="4360" w:type="dxa"/>
            <w:tcBorders>
              <w:top w:val="nil"/>
              <w:left w:val="nil"/>
              <w:bottom w:val="single" w:sz="4" w:space="0" w:color="auto"/>
              <w:right w:val="nil"/>
            </w:tcBorders>
            <w:shd w:val="clear" w:color="000000" w:fill="FFFFFF"/>
            <w:vAlign w:val="center"/>
            <w:hideMark/>
          </w:tcPr>
          <w:p w14:paraId="3A2CD6AC" w14:textId="77777777" w:rsidR="00512584" w:rsidRPr="00B377DB" w:rsidRDefault="00512584" w:rsidP="00512584">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Muestra los resultados de rifas y apuestas en la plataforma en tiempo real.</w:t>
            </w:r>
          </w:p>
        </w:tc>
      </w:tr>
    </w:tbl>
    <w:p w14:paraId="5F77C2AC" w14:textId="76CCA16C" w:rsidR="009B2E92" w:rsidRPr="00B377DB" w:rsidRDefault="000A188E" w:rsidP="000A188E">
      <w:r>
        <w:lastRenderedPageBreak/>
        <w:t>Fuente: Elaboración propia</w:t>
      </w:r>
    </w:p>
    <w:p w14:paraId="2FE83981" w14:textId="1C044E2A" w:rsidR="00B85898" w:rsidRPr="00B377DB" w:rsidRDefault="00E62646" w:rsidP="00DC3C7F">
      <w:pPr>
        <w:pStyle w:val="Heading2"/>
        <w:numPr>
          <w:ilvl w:val="1"/>
          <w:numId w:val="3"/>
        </w:numPr>
      </w:pPr>
      <w:bookmarkStart w:id="10" w:name="_Toc191829358"/>
      <w:r w:rsidRPr="00B377DB">
        <w:t xml:space="preserve">Definición </w:t>
      </w:r>
      <w:r w:rsidR="00B45406" w:rsidRPr="00B377DB">
        <w:t>de los requerimientos</w:t>
      </w:r>
      <w:r w:rsidR="00DC3C7F" w:rsidRPr="00B377DB">
        <w:t xml:space="preserve"> funcionales</w:t>
      </w:r>
      <w:bookmarkEnd w:id="10"/>
    </w:p>
    <w:p w14:paraId="2BFE4FDA" w14:textId="5141DE52" w:rsidR="00630798" w:rsidRPr="00B377DB" w:rsidRDefault="00630798" w:rsidP="00630798">
      <w:r w:rsidRPr="512D5CCE">
        <w:rPr>
          <w:lang w:val="es-CO"/>
        </w:rPr>
        <w:t xml:space="preserve">Los requerimientos funcionales son esenciales para definir las características y funcionalidades que debe cumplir la aplicación. Estas especificaciones </w:t>
      </w:r>
      <w:r w:rsidR="00024B88" w:rsidRPr="512D5CCE">
        <w:rPr>
          <w:lang w:val="es-CO"/>
        </w:rPr>
        <w:t xml:space="preserve">describen </w:t>
      </w:r>
      <w:r w:rsidR="007B2352" w:rsidRPr="512D5CCE">
        <w:rPr>
          <w:lang w:val="es-CO"/>
        </w:rPr>
        <w:t xml:space="preserve">la manera en que van a interactuar los usuarios con la aplicación. </w:t>
      </w:r>
      <w:r w:rsidR="000D270F" w:rsidRPr="512D5CCE">
        <w:rPr>
          <w:lang w:val="es-CO"/>
        </w:rPr>
        <w:t xml:space="preserve">A </w:t>
      </w:r>
      <w:r w:rsidR="00985601" w:rsidRPr="512D5CCE">
        <w:rPr>
          <w:lang w:val="es-CO"/>
        </w:rPr>
        <w:t>continuación,</w:t>
      </w:r>
      <w:r w:rsidR="000D270F" w:rsidRPr="512D5CCE">
        <w:rPr>
          <w:lang w:val="es-CO"/>
        </w:rPr>
        <w:t xml:space="preserve"> se presenta </w:t>
      </w:r>
      <w:r w:rsidR="00A82A7D" w:rsidRPr="512D5CCE">
        <w:rPr>
          <w:lang w:val="es-CO"/>
        </w:rPr>
        <w:t>u</w:t>
      </w:r>
      <w:r w:rsidR="000D270F" w:rsidRPr="512D5CCE">
        <w:rPr>
          <w:lang w:val="es-CO"/>
        </w:rPr>
        <w:t>n listado detallado de los principales requerimientos funcionales:</w:t>
      </w:r>
    </w:p>
    <w:p w14:paraId="2297879D" w14:textId="77777777" w:rsidR="000D270F" w:rsidRPr="00B377DB" w:rsidRDefault="000D270F" w:rsidP="00630798"/>
    <w:p w14:paraId="15720926" w14:textId="3BDC2D1B" w:rsidR="00B45406" w:rsidRPr="00B377DB" w:rsidRDefault="00DC3C7F" w:rsidP="00DC3C7F">
      <w:pPr>
        <w:pStyle w:val="Heading2"/>
        <w:numPr>
          <w:ilvl w:val="1"/>
          <w:numId w:val="3"/>
        </w:numPr>
      </w:pPr>
      <w:bookmarkStart w:id="11" w:name="_Toc191829359"/>
      <w:r w:rsidRPr="00B377DB">
        <w:t>Definición de los requerimientos no funcionales</w:t>
      </w:r>
      <w:bookmarkEnd w:id="11"/>
    </w:p>
    <w:p w14:paraId="5ADA632F" w14:textId="6C2A8B57" w:rsidR="002C58F3" w:rsidRPr="00B377DB" w:rsidRDefault="00423EB6" w:rsidP="00314D2F">
      <w:r w:rsidRPr="00B377DB">
        <w:t xml:space="preserve">Los requerimientos no funcionales establecidos para la </w:t>
      </w:r>
      <w:r w:rsidR="00FA029F" w:rsidRPr="00B377DB">
        <w:t>aplicación</w:t>
      </w:r>
      <w:r w:rsidRPr="00B377DB">
        <w:t xml:space="preserve"> </w:t>
      </w:r>
      <w:r w:rsidR="00397CCE" w:rsidRPr="00B377DB">
        <w:t xml:space="preserve">que se pueden observar en la Tabla 3, </w:t>
      </w:r>
      <w:r w:rsidRPr="00B377DB">
        <w:t xml:space="preserve">describen las características de calidad que el sistema debe cumplir para garantizar el desempeño óptimo, seguridad y accesibilidad. </w:t>
      </w:r>
      <w:r w:rsidR="00FA029F" w:rsidRPr="00B377DB">
        <w:t>Estos aspectos son esenciales para que la aplicación no solo cumpla con las necesidades funcionales, sino que también ofrezca una experiencia confiable, eficiente y adaptada a las expectativas de los usuarios.</w:t>
      </w:r>
    </w:p>
    <w:tbl>
      <w:tblPr>
        <w:tblW w:w="9531" w:type="dxa"/>
        <w:tblLook w:val="04A0" w:firstRow="1" w:lastRow="0" w:firstColumn="1" w:lastColumn="0" w:noHBand="0" w:noVBand="1"/>
      </w:tblPr>
      <w:tblGrid>
        <w:gridCol w:w="803"/>
        <w:gridCol w:w="3108"/>
        <w:gridCol w:w="5620"/>
      </w:tblGrid>
      <w:tr w:rsidR="00397CCE" w:rsidRPr="00B377DB" w14:paraId="021A1F4A" w14:textId="77777777" w:rsidTr="000A188E">
        <w:trPr>
          <w:trHeight w:val="312"/>
        </w:trPr>
        <w:tc>
          <w:tcPr>
            <w:tcW w:w="3911" w:type="dxa"/>
            <w:gridSpan w:val="2"/>
            <w:tcBorders>
              <w:top w:val="nil"/>
              <w:left w:val="nil"/>
              <w:bottom w:val="nil"/>
              <w:right w:val="nil"/>
            </w:tcBorders>
            <w:shd w:val="clear" w:color="000000" w:fill="FFFFFF"/>
            <w:noWrap/>
            <w:vAlign w:val="bottom"/>
            <w:hideMark/>
          </w:tcPr>
          <w:p w14:paraId="0D2FCA3C" w14:textId="77777777" w:rsidR="00397CCE" w:rsidRPr="00B377DB" w:rsidRDefault="00397CCE" w:rsidP="00397CCE">
            <w:pPr>
              <w:spacing w:after="0" w:line="240" w:lineRule="auto"/>
              <w:ind w:firstLine="0"/>
              <w:rPr>
                <w:rFonts w:eastAsia="Times New Roman" w:cs="Times New Roman"/>
                <w:b/>
                <w:bCs/>
                <w:color w:val="000000"/>
                <w:kern w:val="0"/>
                <w:szCs w:val="24"/>
                <w14:ligatures w14:val="none"/>
              </w:rPr>
            </w:pPr>
            <w:r w:rsidRPr="00B377DB">
              <w:rPr>
                <w:rFonts w:eastAsia="Times New Roman" w:cs="Times New Roman"/>
                <w:b/>
                <w:bCs/>
                <w:color w:val="000000"/>
                <w:kern w:val="0"/>
                <w:szCs w:val="24"/>
                <w14:ligatures w14:val="none"/>
              </w:rPr>
              <w:t>Tabla 3</w:t>
            </w:r>
          </w:p>
        </w:tc>
        <w:tc>
          <w:tcPr>
            <w:tcW w:w="5620" w:type="dxa"/>
            <w:tcBorders>
              <w:top w:val="nil"/>
              <w:left w:val="nil"/>
              <w:bottom w:val="nil"/>
              <w:right w:val="nil"/>
            </w:tcBorders>
            <w:shd w:val="clear" w:color="000000" w:fill="FFFFFF"/>
            <w:vAlign w:val="center"/>
            <w:hideMark/>
          </w:tcPr>
          <w:p w14:paraId="7D6E0DF3" w14:textId="77777777" w:rsidR="00397CCE" w:rsidRPr="00B377DB" w:rsidRDefault="00397CCE" w:rsidP="00397CCE">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 </w:t>
            </w:r>
          </w:p>
        </w:tc>
      </w:tr>
      <w:tr w:rsidR="00397CCE" w:rsidRPr="00B377DB" w14:paraId="08ECED73" w14:textId="77777777" w:rsidTr="000A188E">
        <w:trPr>
          <w:trHeight w:val="312"/>
        </w:trPr>
        <w:tc>
          <w:tcPr>
            <w:tcW w:w="9531" w:type="dxa"/>
            <w:gridSpan w:val="3"/>
            <w:tcBorders>
              <w:top w:val="nil"/>
              <w:left w:val="nil"/>
              <w:bottom w:val="single" w:sz="4" w:space="0" w:color="auto"/>
              <w:right w:val="nil"/>
            </w:tcBorders>
            <w:shd w:val="clear" w:color="000000" w:fill="FFFFFF"/>
            <w:noWrap/>
            <w:vAlign w:val="bottom"/>
            <w:hideMark/>
          </w:tcPr>
          <w:p w14:paraId="3F2EFEAC" w14:textId="56CFDD7C" w:rsidR="00397CCE" w:rsidRPr="00B377DB" w:rsidRDefault="000D13CA" w:rsidP="00397CCE">
            <w:pPr>
              <w:spacing w:after="0" w:line="240" w:lineRule="auto"/>
              <w:ind w:firstLine="0"/>
              <w:rPr>
                <w:rFonts w:eastAsia="Times New Roman" w:cs="Times New Roman"/>
                <w:i/>
                <w:iCs/>
                <w:kern w:val="0"/>
                <w:szCs w:val="24"/>
                <w14:ligatures w14:val="none"/>
              </w:rPr>
            </w:pPr>
            <w:r w:rsidRPr="00B377DB">
              <w:rPr>
                <w:rFonts w:eastAsia="Times New Roman" w:cs="Times New Roman"/>
                <w:i/>
                <w:iCs/>
                <w:kern w:val="0"/>
                <w:szCs w:val="24"/>
                <w14:ligatures w14:val="none"/>
              </w:rPr>
              <w:t>Definición</w:t>
            </w:r>
            <w:r w:rsidR="00397CCE" w:rsidRPr="00B377DB">
              <w:rPr>
                <w:rFonts w:eastAsia="Times New Roman" w:cs="Times New Roman"/>
                <w:i/>
                <w:iCs/>
                <w:kern w:val="0"/>
                <w:szCs w:val="24"/>
                <w14:ligatures w14:val="none"/>
              </w:rPr>
              <w:t xml:space="preserve"> de los Requerimientos No Funcionales</w:t>
            </w:r>
          </w:p>
        </w:tc>
      </w:tr>
      <w:tr w:rsidR="00397CCE" w:rsidRPr="00B377DB" w14:paraId="607BD7C3" w14:textId="77777777" w:rsidTr="000A188E">
        <w:trPr>
          <w:trHeight w:val="312"/>
        </w:trPr>
        <w:tc>
          <w:tcPr>
            <w:tcW w:w="803" w:type="dxa"/>
            <w:tcBorders>
              <w:top w:val="nil"/>
              <w:left w:val="nil"/>
              <w:bottom w:val="single" w:sz="4" w:space="0" w:color="auto"/>
              <w:right w:val="nil"/>
            </w:tcBorders>
            <w:shd w:val="clear" w:color="000000" w:fill="FFFFFF"/>
            <w:noWrap/>
            <w:vAlign w:val="center"/>
            <w:hideMark/>
          </w:tcPr>
          <w:p w14:paraId="045DFA8C" w14:textId="77777777" w:rsidR="00397CCE" w:rsidRPr="00B377DB" w:rsidRDefault="00397CCE" w:rsidP="00397CCE">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ID</w:t>
            </w:r>
          </w:p>
        </w:tc>
        <w:tc>
          <w:tcPr>
            <w:tcW w:w="3108" w:type="dxa"/>
            <w:tcBorders>
              <w:top w:val="nil"/>
              <w:left w:val="nil"/>
              <w:bottom w:val="single" w:sz="4" w:space="0" w:color="auto"/>
              <w:right w:val="nil"/>
            </w:tcBorders>
            <w:shd w:val="clear" w:color="000000" w:fill="FFFFFF"/>
            <w:noWrap/>
            <w:vAlign w:val="center"/>
            <w:hideMark/>
          </w:tcPr>
          <w:p w14:paraId="24616EF4" w14:textId="77777777" w:rsidR="00397CCE" w:rsidRPr="00B377DB" w:rsidRDefault="00397CCE" w:rsidP="00397CCE">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Nombre del requerimiento</w:t>
            </w:r>
          </w:p>
        </w:tc>
        <w:tc>
          <w:tcPr>
            <w:tcW w:w="5620" w:type="dxa"/>
            <w:tcBorders>
              <w:top w:val="nil"/>
              <w:left w:val="nil"/>
              <w:bottom w:val="single" w:sz="4" w:space="0" w:color="auto"/>
              <w:right w:val="nil"/>
            </w:tcBorders>
            <w:shd w:val="clear" w:color="000000" w:fill="FFFFFF"/>
            <w:noWrap/>
            <w:vAlign w:val="center"/>
            <w:hideMark/>
          </w:tcPr>
          <w:p w14:paraId="48EA52EB" w14:textId="77777777" w:rsidR="00397CCE" w:rsidRPr="00B377DB" w:rsidRDefault="00397CCE" w:rsidP="00397CCE">
            <w:pPr>
              <w:spacing w:after="0" w:line="240" w:lineRule="auto"/>
              <w:ind w:firstLine="0"/>
              <w:jc w:val="center"/>
              <w:rPr>
                <w:rFonts w:eastAsia="Times New Roman" w:cs="Times New Roman"/>
                <w:b/>
                <w:bCs/>
                <w:kern w:val="0"/>
                <w:szCs w:val="24"/>
                <w14:ligatures w14:val="none"/>
              </w:rPr>
            </w:pPr>
            <w:r w:rsidRPr="00B377DB">
              <w:rPr>
                <w:rFonts w:eastAsia="Times New Roman" w:cs="Times New Roman"/>
                <w:b/>
                <w:bCs/>
                <w:kern w:val="0"/>
                <w:szCs w:val="24"/>
                <w14:ligatures w14:val="none"/>
              </w:rPr>
              <w:t>Descripción</w:t>
            </w:r>
          </w:p>
        </w:tc>
      </w:tr>
      <w:tr w:rsidR="00397CCE" w:rsidRPr="00B377DB" w14:paraId="1B7E4CD0" w14:textId="77777777" w:rsidTr="000A188E">
        <w:trPr>
          <w:trHeight w:val="999"/>
        </w:trPr>
        <w:tc>
          <w:tcPr>
            <w:tcW w:w="803" w:type="dxa"/>
            <w:tcBorders>
              <w:top w:val="nil"/>
              <w:left w:val="nil"/>
              <w:bottom w:val="nil"/>
              <w:right w:val="nil"/>
            </w:tcBorders>
            <w:shd w:val="clear" w:color="000000" w:fill="FFFFFF"/>
            <w:noWrap/>
            <w:vAlign w:val="center"/>
            <w:hideMark/>
          </w:tcPr>
          <w:p w14:paraId="0A113E3E" w14:textId="77777777" w:rsidR="00397CCE" w:rsidRPr="00B377DB" w:rsidRDefault="00397CCE" w:rsidP="00397CCE">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RNF1</w:t>
            </w:r>
          </w:p>
        </w:tc>
        <w:tc>
          <w:tcPr>
            <w:tcW w:w="3108" w:type="dxa"/>
            <w:tcBorders>
              <w:top w:val="nil"/>
              <w:left w:val="nil"/>
              <w:bottom w:val="nil"/>
              <w:right w:val="nil"/>
            </w:tcBorders>
            <w:shd w:val="clear" w:color="000000" w:fill="FFFFFF"/>
            <w:noWrap/>
            <w:vAlign w:val="center"/>
            <w:hideMark/>
          </w:tcPr>
          <w:p w14:paraId="528D814D"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Integridad de la información</w:t>
            </w:r>
          </w:p>
        </w:tc>
        <w:tc>
          <w:tcPr>
            <w:tcW w:w="5620" w:type="dxa"/>
            <w:tcBorders>
              <w:top w:val="nil"/>
              <w:left w:val="nil"/>
              <w:bottom w:val="nil"/>
              <w:right w:val="nil"/>
            </w:tcBorders>
            <w:shd w:val="clear" w:color="000000" w:fill="FFFFFF"/>
            <w:vAlign w:val="center"/>
            <w:hideMark/>
          </w:tcPr>
          <w:p w14:paraId="19A64A55"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La aplicación debe garantizar la integridad de la información frente a las reglas de negocio y acceso concurrente.</w:t>
            </w:r>
          </w:p>
        </w:tc>
      </w:tr>
      <w:tr w:rsidR="00397CCE" w:rsidRPr="00B377DB" w14:paraId="7BF9E6AF" w14:textId="77777777" w:rsidTr="000A188E">
        <w:trPr>
          <w:trHeight w:val="999"/>
        </w:trPr>
        <w:tc>
          <w:tcPr>
            <w:tcW w:w="803" w:type="dxa"/>
            <w:tcBorders>
              <w:top w:val="nil"/>
              <w:left w:val="nil"/>
              <w:bottom w:val="nil"/>
              <w:right w:val="nil"/>
            </w:tcBorders>
            <w:shd w:val="clear" w:color="000000" w:fill="FFFFFF"/>
            <w:noWrap/>
            <w:vAlign w:val="center"/>
            <w:hideMark/>
          </w:tcPr>
          <w:p w14:paraId="5755884D" w14:textId="77777777" w:rsidR="00397CCE" w:rsidRPr="00B377DB" w:rsidRDefault="00397CCE" w:rsidP="00397CCE">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RNF2</w:t>
            </w:r>
          </w:p>
        </w:tc>
        <w:tc>
          <w:tcPr>
            <w:tcW w:w="3108" w:type="dxa"/>
            <w:tcBorders>
              <w:top w:val="nil"/>
              <w:left w:val="nil"/>
              <w:bottom w:val="nil"/>
              <w:right w:val="nil"/>
            </w:tcBorders>
            <w:shd w:val="clear" w:color="000000" w:fill="FFFFFF"/>
            <w:noWrap/>
            <w:vAlign w:val="center"/>
            <w:hideMark/>
          </w:tcPr>
          <w:p w14:paraId="075AC96B"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Mecanismo de recuperación</w:t>
            </w:r>
          </w:p>
        </w:tc>
        <w:tc>
          <w:tcPr>
            <w:tcW w:w="5620" w:type="dxa"/>
            <w:tcBorders>
              <w:top w:val="nil"/>
              <w:left w:val="nil"/>
              <w:bottom w:val="nil"/>
              <w:right w:val="nil"/>
            </w:tcBorders>
            <w:shd w:val="clear" w:color="000000" w:fill="FFFFFF"/>
            <w:vAlign w:val="center"/>
            <w:hideMark/>
          </w:tcPr>
          <w:p w14:paraId="40EDC05F"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Se debe contar con un mecanismo que asegure la recuperación ante fallas.</w:t>
            </w:r>
          </w:p>
        </w:tc>
      </w:tr>
      <w:tr w:rsidR="00397CCE" w:rsidRPr="00B377DB" w14:paraId="69C1EA9D" w14:textId="77777777" w:rsidTr="000A188E">
        <w:trPr>
          <w:trHeight w:val="999"/>
        </w:trPr>
        <w:tc>
          <w:tcPr>
            <w:tcW w:w="803" w:type="dxa"/>
            <w:tcBorders>
              <w:top w:val="nil"/>
              <w:left w:val="nil"/>
              <w:bottom w:val="nil"/>
              <w:right w:val="nil"/>
            </w:tcBorders>
            <w:shd w:val="clear" w:color="000000" w:fill="FFFFFF"/>
            <w:noWrap/>
            <w:vAlign w:val="center"/>
            <w:hideMark/>
          </w:tcPr>
          <w:p w14:paraId="3D13B02D" w14:textId="77777777" w:rsidR="00397CCE" w:rsidRPr="00B377DB" w:rsidRDefault="00397CCE" w:rsidP="00397CCE">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RNF3</w:t>
            </w:r>
          </w:p>
        </w:tc>
        <w:tc>
          <w:tcPr>
            <w:tcW w:w="3108" w:type="dxa"/>
            <w:tcBorders>
              <w:top w:val="nil"/>
              <w:left w:val="nil"/>
              <w:bottom w:val="nil"/>
              <w:right w:val="nil"/>
            </w:tcBorders>
            <w:shd w:val="clear" w:color="000000" w:fill="FFFFFF"/>
            <w:noWrap/>
            <w:vAlign w:val="center"/>
            <w:hideMark/>
          </w:tcPr>
          <w:p w14:paraId="375A77B4"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Persistencia de datos</w:t>
            </w:r>
          </w:p>
        </w:tc>
        <w:tc>
          <w:tcPr>
            <w:tcW w:w="5620" w:type="dxa"/>
            <w:tcBorders>
              <w:top w:val="nil"/>
              <w:left w:val="nil"/>
              <w:bottom w:val="nil"/>
              <w:right w:val="nil"/>
            </w:tcBorders>
            <w:shd w:val="clear" w:color="000000" w:fill="FFFFFF"/>
            <w:vAlign w:val="center"/>
            <w:hideMark/>
          </w:tcPr>
          <w:p w14:paraId="24AF0790"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Persistencia. La información manipulada por la aplicación debe ser persistente.</w:t>
            </w:r>
          </w:p>
        </w:tc>
      </w:tr>
      <w:tr w:rsidR="00397CCE" w:rsidRPr="00B377DB" w14:paraId="5D6C32F3" w14:textId="77777777" w:rsidTr="000A188E">
        <w:trPr>
          <w:trHeight w:val="999"/>
        </w:trPr>
        <w:tc>
          <w:tcPr>
            <w:tcW w:w="803" w:type="dxa"/>
            <w:tcBorders>
              <w:top w:val="nil"/>
              <w:left w:val="nil"/>
              <w:bottom w:val="single" w:sz="4" w:space="0" w:color="auto"/>
              <w:right w:val="nil"/>
            </w:tcBorders>
            <w:shd w:val="clear" w:color="000000" w:fill="FFFFFF"/>
            <w:noWrap/>
            <w:vAlign w:val="center"/>
            <w:hideMark/>
          </w:tcPr>
          <w:p w14:paraId="4F5277EE" w14:textId="77777777" w:rsidR="00397CCE" w:rsidRPr="00B377DB" w:rsidRDefault="00397CCE" w:rsidP="00397CCE">
            <w:pPr>
              <w:spacing w:after="0" w:line="240" w:lineRule="auto"/>
              <w:ind w:firstLine="0"/>
              <w:jc w:val="center"/>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lastRenderedPageBreak/>
              <w:t>RNF4</w:t>
            </w:r>
          </w:p>
        </w:tc>
        <w:tc>
          <w:tcPr>
            <w:tcW w:w="3108" w:type="dxa"/>
            <w:tcBorders>
              <w:top w:val="nil"/>
              <w:left w:val="nil"/>
              <w:bottom w:val="single" w:sz="4" w:space="0" w:color="auto"/>
              <w:right w:val="nil"/>
            </w:tcBorders>
            <w:shd w:val="clear" w:color="000000" w:fill="FFFFFF"/>
            <w:noWrap/>
            <w:vAlign w:val="center"/>
            <w:hideMark/>
          </w:tcPr>
          <w:p w14:paraId="29CFB8B5"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Manejo de concurrencia.</w:t>
            </w:r>
          </w:p>
        </w:tc>
        <w:tc>
          <w:tcPr>
            <w:tcW w:w="5620" w:type="dxa"/>
            <w:tcBorders>
              <w:top w:val="nil"/>
              <w:left w:val="nil"/>
              <w:bottom w:val="single" w:sz="4" w:space="0" w:color="auto"/>
              <w:right w:val="nil"/>
            </w:tcBorders>
            <w:shd w:val="clear" w:color="000000" w:fill="FFFFFF"/>
            <w:vAlign w:val="center"/>
            <w:hideMark/>
          </w:tcPr>
          <w:p w14:paraId="20EDCA07" w14:textId="77777777" w:rsidR="00397CCE" w:rsidRPr="00B377DB" w:rsidRDefault="00397CCE" w:rsidP="00397CCE">
            <w:pPr>
              <w:spacing w:after="0" w:line="240" w:lineRule="auto"/>
              <w:ind w:firstLine="0"/>
              <w:rPr>
                <w:rFonts w:eastAsia="Times New Roman" w:cs="Times New Roman"/>
                <w:color w:val="000000"/>
                <w:kern w:val="0"/>
                <w:szCs w:val="24"/>
                <w14:ligatures w14:val="none"/>
              </w:rPr>
            </w:pPr>
            <w:r w:rsidRPr="00B377DB">
              <w:rPr>
                <w:rFonts w:eastAsia="Times New Roman" w:cs="Times New Roman"/>
                <w:color w:val="000000"/>
                <w:kern w:val="0"/>
                <w:szCs w:val="24"/>
                <w14:ligatures w14:val="none"/>
              </w:rPr>
              <w:t>Concurrencia. Los usuarios que registran nuevos clientes o su ingreso en el portal pueden ser concurrente.</w:t>
            </w:r>
          </w:p>
        </w:tc>
      </w:tr>
    </w:tbl>
    <w:p w14:paraId="554E94F8" w14:textId="3C07EDF7" w:rsidR="002C58F3" w:rsidRPr="00B377DB" w:rsidRDefault="000A188E" w:rsidP="000A188E">
      <w:r>
        <w:t>Fuente: Elaboración propia</w:t>
      </w:r>
    </w:p>
    <w:p w14:paraId="12B853F8" w14:textId="0D5DD385" w:rsidR="00DC3C7F" w:rsidRPr="00B377DB" w:rsidRDefault="00DC3C7F" w:rsidP="00DC3C7F">
      <w:pPr>
        <w:pStyle w:val="Heading2"/>
        <w:numPr>
          <w:ilvl w:val="1"/>
          <w:numId w:val="3"/>
        </w:numPr>
      </w:pPr>
      <w:bookmarkStart w:id="12" w:name="_Toc191829360"/>
      <w:r w:rsidRPr="00B377DB">
        <w:t>Modelo Relacional</w:t>
      </w:r>
      <w:bookmarkEnd w:id="12"/>
    </w:p>
    <w:p w14:paraId="69F6C577" w14:textId="59B74225" w:rsidR="00036CD7" w:rsidRPr="00B377DB" w:rsidRDefault="00036CD7" w:rsidP="00036CD7">
      <w:r w:rsidRPr="512D5CCE">
        <w:rPr>
          <w:lang w:val="es-CO"/>
        </w:rPr>
        <w:t>Para garantizar la organización, integridad y disponibilidad de la información dentro de la aplicación PoliApuestas, se ha diseñado un modelo relacional de base de datos que permite estructurar y gestionar eficientemente los datos relacionados con los usuarios, rifas, apuestas y transacciones.</w:t>
      </w:r>
      <w:r w:rsidR="00EA4399" w:rsidRPr="512D5CCE">
        <w:rPr>
          <w:lang w:val="es-CO"/>
        </w:rPr>
        <w:t xml:space="preserve"> </w:t>
      </w:r>
      <w:r w:rsidRPr="512D5CCE">
        <w:rPr>
          <w:lang w:val="es-CO"/>
        </w:rPr>
        <w:t>El modelo relacional establece la forma en que los datos se almacenan e interrelacionan dentro del sistema, asegurando que cada entidad tenga una representación clara y estructurada. A través de este modelo, se pueden definir las reglas de negocio necesarias para el correcto funcionamiento de la aplicación, tales como la relación entre los usuarios y sus apuestas, la administración de sorteos y la asignación de premios.</w:t>
      </w:r>
    </w:p>
    <w:p w14:paraId="4E5965B7" w14:textId="2FDC7016" w:rsidR="0050495D" w:rsidRPr="00B377DB" w:rsidRDefault="00B77DC9" w:rsidP="007277DC">
      <w:pPr>
        <w:pStyle w:val="Heading3"/>
        <w:numPr>
          <w:ilvl w:val="2"/>
          <w:numId w:val="3"/>
        </w:numPr>
      </w:pPr>
      <w:bookmarkStart w:id="13" w:name="_Toc191829361"/>
      <w:r w:rsidRPr="00B377DB">
        <w:t>Definición de las Clases</w:t>
      </w:r>
      <w:bookmarkEnd w:id="13"/>
    </w:p>
    <w:p w14:paraId="35A83E9C" w14:textId="33D6245F" w:rsidR="00D65184" w:rsidRPr="00B377DB" w:rsidRDefault="7B7FD385" w:rsidP="00D65184">
      <w:pPr>
        <w:pStyle w:val="ListParagraph"/>
        <w:numPr>
          <w:ilvl w:val="0"/>
          <w:numId w:val="8"/>
        </w:numPr>
      </w:pPr>
      <w:r w:rsidRPr="512D5CCE">
        <w:rPr>
          <w:b/>
          <w:bCs/>
          <w:lang w:val="es-CO"/>
        </w:rPr>
        <w:t>Usuario</w:t>
      </w:r>
      <w:r w:rsidRPr="512D5CCE">
        <w:rPr>
          <w:lang w:val="es-CO"/>
        </w:rPr>
        <w:t>: Representa a los jugadores registrados en la plataforma PoliApuestas. Los usuarios pueden participar en rifas y apuestas deportivas, comprar boletos, realizar transacciones y gestionar sus ganancias.</w:t>
      </w:r>
    </w:p>
    <w:p w14:paraId="1F0B85F8" w14:textId="5539DE4A" w:rsidR="00D65184" w:rsidRPr="00B377DB" w:rsidRDefault="00D65184" w:rsidP="00D65184">
      <w:pPr>
        <w:pStyle w:val="ListParagraph"/>
        <w:numPr>
          <w:ilvl w:val="0"/>
          <w:numId w:val="8"/>
        </w:numPr>
      </w:pPr>
      <w:r w:rsidRPr="00B377DB">
        <w:rPr>
          <w:b/>
          <w:bCs/>
        </w:rPr>
        <w:t>Apuesta</w:t>
      </w:r>
      <w:r w:rsidRPr="00B377DB">
        <w:t>: Es el registro de una jugada realizada por un usuario en un evento deportivo. Contiene información sobre el monto apostado, el tipo de apuesta y el resultado asociado.</w:t>
      </w:r>
    </w:p>
    <w:p w14:paraId="173990C9" w14:textId="735D4BF9" w:rsidR="00D65184" w:rsidRPr="00B377DB" w:rsidRDefault="00D65184" w:rsidP="00D65184">
      <w:pPr>
        <w:pStyle w:val="ListParagraph"/>
        <w:numPr>
          <w:ilvl w:val="0"/>
          <w:numId w:val="8"/>
        </w:numPr>
      </w:pPr>
      <w:r w:rsidRPr="00B377DB">
        <w:rPr>
          <w:b/>
          <w:bCs/>
        </w:rPr>
        <w:t xml:space="preserve">Evento Deportivo: </w:t>
      </w:r>
      <w:r w:rsidRPr="00B377DB">
        <w:t>Representa una competencia o partido en el que los usuarios pueden realizar apuestas. Cada evento pertenece a un deporte específico y tiene una fecha y hora programados.</w:t>
      </w:r>
    </w:p>
    <w:p w14:paraId="5EA9CF9B" w14:textId="6784D320" w:rsidR="00D65184" w:rsidRPr="00B377DB" w:rsidRDefault="00D65184" w:rsidP="00D65184">
      <w:pPr>
        <w:pStyle w:val="ListParagraph"/>
        <w:numPr>
          <w:ilvl w:val="0"/>
          <w:numId w:val="8"/>
        </w:numPr>
      </w:pPr>
      <w:r w:rsidRPr="00B377DB">
        <w:rPr>
          <w:b/>
          <w:bCs/>
        </w:rPr>
        <w:lastRenderedPageBreak/>
        <w:t>Deporte:</w:t>
      </w:r>
      <w:r w:rsidRPr="00B377DB">
        <w:t xml:space="preserve"> Agrupa los eventos deportivos según su disciplina, permitiendo que la plataforma organice las apuestas de acuerdo con cada categoría deportiva.</w:t>
      </w:r>
    </w:p>
    <w:p w14:paraId="01E74DC3" w14:textId="014847AD" w:rsidR="00FF3F82" w:rsidRPr="00B377DB" w:rsidRDefault="00FF3F82" w:rsidP="00FF3F82">
      <w:pPr>
        <w:pStyle w:val="ListParagraph"/>
        <w:numPr>
          <w:ilvl w:val="0"/>
          <w:numId w:val="8"/>
        </w:numPr>
      </w:pPr>
      <w:r w:rsidRPr="00B377DB">
        <w:rPr>
          <w:b/>
          <w:bCs/>
        </w:rPr>
        <w:t>Rifa</w:t>
      </w:r>
      <w:r w:rsidRPr="00B377DB">
        <w:t>: Es un sorteo en el que los usuarios pueden participar comprando boletos. Cada rifa tiene una fecha de sorteo y un premio asociado.</w:t>
      </w:r>
    </w:p>
    <w:p w14:paraId="54133785" w14:textId="3DC41415" w:rsidR="00D65184" w:rsidRPr="00B377DB" w:rsidRDefault="00D65184" w:rsidP="00D65184">
      <w:pPr>
        <w:pStyle w:val="ListParagraph"/>
        <w:numPr>
          <w:ilvl w:val="0"/>
          <w:numId w:val="8"/>
        </w:numPr>
      </w:pPr>
      <w:r w:rsidRPr="00B377DB">
        <w:rPr>
          <w:b/>
          <w:bCs/>
        </w:rPr>
        <w:t>Boleto</w:t>
      </w:r>
      <w:r w:rsidRPr="00B377DB">
        <w:t xml:space="preserve">: Representa </w:t>
      </w:r>
      <w:r w:rsidR="00FF3F82" w:rsidRPr="00B377DB">
        <w:t>la entrada que un usuario adquiere para participa en una rifa. Cada boleto tiene un número único y está asociado tanto a una rifa como a un usuario.</w:t>
      </w:r>
    </w:p>
    <w:p w14:paraId="6868FA2B" w14:textId="480D9DB6" w:rsidR="003C2561" w:rsidRPr="00B377DB" w:rsidRDefault="005D2E0E" w:rsidP="005533F3">
      <w:pPr>
        <w:pStyle w:val="ListParagraph"/>
        <w:numPr>
          <w:ilvl w:val="0"/>
          <w:numId w:val="8"/>
        </w:numPr>
      </w:pPr>
      <w:r w:rsidRPr="00B377DB">
        <w:rPr>
          <w:b/>
          <w:bCs/>
        </w:rPr>
        <w:t>Sorteo</w:t>
      </w:r>
      <w:r w:rsidRPr="00B377DB">
        <w:t>: Es el proceso mediante el cual se determinar el ganador de una rifa. Cada sorteo está vinculado a una rifa específica y genera un resultado final</w:t>
      </w:r>
      <w:r w:rsidR="000E0E05" w:rsidRPr="00B377DB">
        <w:t>.</w:t>
      </w:r>
    </w:p>
    <w:p w14:paraId="0E4702C8" w14:textId="3B7C31EE" w:rsidR="00031C17" w:rsidRPr="00B377DB" w:rsidRDefault="00031C17" w:rsidP="00031C17">
      <w:r w:rsidRPr="00B377DB">
        <w:t xml:space="preserve">A </w:t>
      </w:r>
      <w:r w:rsidR="00BD3750" w:rsidRPr="00B377DB">
        <w:t>continuación,</w:t>
      </w:r>
      <w:r w:rsidRPr="00B377DB">
        <w:t xml:space="preserve"> en la Tabla 4, se resumen las clases del modelo relacional junto con sus atributos principales:</w:t>
      </w:r>
    </w:p>
    <w:tbl>
      <w:tblPr>
        <w:tblW w:w="10060" w:type="dxa"/>
        <w:tblLook w:val="04A0" w:firstRow="1" w:lastRow="0" w:firstColumn="1" w:lastColumn="0" w:noHBand="0" w:noVBand="1"/>
      </w:tblPr>
      <w:tblGrid>
        <w:gridCol w:w="1820"/>
        <w:gridCol w:w="3640"/>
        <w:gridCol w:w="4600"/>
      </w:tblGrid>
      <w:tr w:rsidR="003472CB" w:rsidRPr="003472CB" w14:paraId="785A84C9" w14:textId="77777777" w:rsidTr="003472CB">
        <w:trPr>
          <w:trHeight w:val="312"/>
        </w:trPr>
        <w:tc>
          <w:tcPr>
            <w:tcW w:w="1820" w:type="dxa"/>
            <w:tcBorders>
              <w:top w:val="nil"/>
              <w:left w:val="nil"/>
              <w:bottom w:val="nil"/>
              <w:right w:val="nil"/>
            </w:tcBorders>
            <w:shd w:val="clear" w:color="000000" w:fill="FFFFFF"/>
            <w:noWrap/>
            <w:vAlign w:val="bottom"/>
            <w:hideMark/>
          </w:tcPr>
          <w:p w14:paraId="3F202407" w14:textId="77777777" w:rsidR="003472CB" w:rsidRPr="003472CB" w:rsidRDefault="003472CB" w:rsidP="003472CB">
            <w:pPr>
              <w:spacing w:after="0" w:line="240" w:lineRule="auto"/>
              <w:ind w:firstLine="0"/>
              <w:rPr>
                <w:rFonts w:eastAsia="Times New Roman" w:cs="Times New Roman"/>
                <w:b/>
                <w:bCs/>
                <w:color w:val="000000"/>
                <w:kern w:val="0"/>
                <w:szCs w:val="24"/>
                <w14:ligatures w14:val="none"/>
              </w:rPr>
            </w:pPr>
            <w:r w:rsidRPr="003472CB">
              <w:rPr>
                <w:rFonts w:eastAsia="Times New Roman" w:cs="Times New Roman"/>
                <w:b/>
                <w:bCs/>
                <w:color w:val="000000"/>
                <w:kern w:val="0"/>
                <w:szCs w:val="24"/>
                <w14:ligatures w14:val="none"/>
              </w:rPr>
              <w:t>Tabla 4</w:t>
            </w:r>
          </w:p>
        </w:tc>
        <w:tc>
          <w:tcPr>
            <w:tcW w:w="3640" w:type="dxa"/>
            <w:tcBorders>
              <w:top w:val="nil"/>
              <w:left w:val="nil"/>
              <w:bottom w:val="nil"/>
              <w:right w:val="nil"/>
            </w:tcBorders>
            <w:shd w:val="clear" w:color="000000" w:fill="FFFFFF"/>
            <w:noWrap/>
            <w:vAlign w:val="center"/>
            <w:hideMark/>
          </w:tcPr>
          <w:p w14:paraId="4F12FDD4"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 </w:t>
            </w:r>
          </w:p>
        </w:tc>
        <w:tc>
          <w:tcPr>
            <w:tcW w:w="4600" w:type="dxa"/>
            <w:tcBorders>
              <w:top w:val="nil"/>
              <w:left w:val="nil"/>
              <w:bottom w:val="nil"/>
              <w:right w:val="nil"/>
            </w:tcBorders>
            <w:shd w:val="clear" w:color="000000" w:fill="FFFFFF"/>
            <w:vAlign w:val="center"/>
            <w:hideMark/>
          </w:tcPr>
          <w:p w14:paraId="26A08D54"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 </w:t>
            </w:r>
          </w:p>
        </w:tc>
      </w:tr>
      <w:tr w:rsidR="003472CB" w:rsidRPr="003472CB" w14:paraId="2FB6D9D5" w14:textId="77777777" w:rsidTr="003472CB">
        <w:trPr>
          <w:trHeight w:val="312"/>
        </w:trPr>
        <w:tc>
          <w:tcPr>
            <w:tcW w:w="10060" w:type="dxa"/>
            <w:gridSpan w:val="3"/>
            <w:tcBorders>
              <w:top w:val="nil"/>
              <w:left w:val="nil"/>
              <w:bottom w:val="single" w:sz="4" w:space="0" w:color="auto"/>
              <w:right w:val="nil"/>
            </w:tcBorders>
            <w:shd w:val="clear" w:color="000000" w:fill="FFFFFF"/>
            <w:noWrap/>
            <w:vAlign w:val="bottom"/>
            <w:hideMark/>
          </w:tcPr>
          <w:p w14:paraId="43A518D7" w14:textId="77777777" w:rsidR="003472CB" w:rsidRPr="003472CB" w:rsidRDefault="003472CB" w:rsidP="003472CB">
            <w:pPr>
              <w:spacing w:after="0" w:line="240" w:lineRule="auto"/>
              <w:ind w:firstLine="0"/>
              <w:rPr>
                <w:rFonts w:eastAsia="Times New Roman" w:cs="Times New Roman"/>
                <w:i/>
                <w:iCs/>
                <w:kern w:val="0"/>
                <w:szCs w:val="24"/>
                <w14:ligatures w14:val="none"/>
              </w:rPr>
            </w:pPr>
            <w:r w:rsidRPr="003472CB">
              <w:rPr>
                <w:rFonts w:eastAsia="Times New Roman" w:cs="Times New Roman"/>
                <w:i/>
                <w:iCs/>
                <w:kern w:val="0"/>
                <w:szCs w:val="24"/>
                <w14:ligatures w14:val="none"/>
              </w:rPr>
              <w:t>Definición de las clases del Modelo Relacional</w:t>
            </w:r>
          </w:p>
        </w:tc>
      </w:tr>
      <w:tr w:rsidR="003472CB" w:rsidRPr="003472CB" w14:paraId="0441E580" w14:textId="77777777" w:rsidTr="003472CB">
        <w:trPr>
          <w:trHeight w:val="312"/>
        </w:trPr>
        <w:tc>
          <w:tcPr>
            <w:tcW w:w="1820" w:type="dxa"/>
            <w:tcBorders>
              <w:top w:val="nil"/>
              <w:left w:val="nil"/>
              <w:bottom w:val="single" w:sz="4" w:space="0" w:color="auto"/>
              <w:right w:val="nil"/>
            </w:tcBorders>
            <w:shd w:val="clear" w:color="000000" w:fill="FFFFFF"/>
            <w:noWrap/>
            <w:vAlign w:val="center"/>
            <w:hideMark/>
          </w:tcPr>
          <w:p w14:paraId="14CF7F2C" w14:textId="77777777" w:rsidR="003472CB" w:rsidRPr="003472CB" w:rsidRDefault="003472CB" w:rsidP="003472CB">
            <w:pPr>
              <w:spacing w:after="0" w:line="240" w:lineRule="auto"/>
              <w:ind w:firstLine="0"/>
              <w:jc w:val="center"/>
              <w:rPr>
                <w:rFonts w:eastAsia="Times New Roman" w:cs="Times New Roman"/>
                <w:b/>
                <w:bCs/>
                <w:kern w:val="0"/>
                <w:szCs w:val="24"/>
                <w14:ligatures w14:val="none"/>
              </w:rPr>
            </w:pPr>
            <w:r w:rsidRPr="003472CB">
              <w:rPr>
                <w:rFonts w:eastAsia="Times New Roman" w:cs="Times New Roman"/>
                <w:b/>
                <w:bCs/>
                <w:kern w:val="0"/>
                <w:szCs w:val="24"/>
                <w14:ligatures w14:val="none"/>
              </w:rPr>
              <w:t>Clase</w:t>
            </w:r>
          </w:p>
        </w:tc>
        <w:tc>
          <w:tcPr>
            <w:tcW w:w="3640" w:type="dxa"/>
            <w:tcBorders>
              <w:top w:val="nil"/>
              <w:left w:val="nil"/>
              <w:bottom w:val="single" w:sz="4" w:space="0" w:color="auto"/>
              <w:right w:val="nil"/>
            </w:tcBorders>
            <w:shd w:val="clear" w:color="000000" w:fill="FFFFFF"/>
            <w:noWrap/>
            <w:vAlign w:val="center"/>
            <w:hideMark/>
          </w:tcPr>
          <w:p w14:paraId="774E76B3" w14:textId="77777777" w:rsidR="003472CB" w:rsidRPr="003472CB" w:rsidRDefault="003472CB" w:rsidP="003472CB">
            <w:pPr>
              <w:spacing w:after="0" w:line="240" w:lineRule="auto"/>
              <w:ind w:firstLine="0"/>
              <w:jc w:val="center"/>
              <w:rPr>
                <w:rFonts w:eastAsia="Times New Roman" w:cs="Times New Roman"/>
                <w:b/>
                <w:bCs/>
                <w:kern w:val="0"/>
                <w:szCs w:val="24"/>
                <w14:ligatures w14:val="none"/>
              </w:rPr>
            </w:pPr>
            <w:r w:rsidRPr="003472CB">
              <w:rPr>
                <w:rFonts w:eastAsia="Times New Roman" w:cs="Times New Roman"/>
                <w:b/>
                <w:bCs/>
                <w:kern w:val="0"/>
                <w:szCs w:val="24"/>
                <w14:ligatures w14:val="none"/>
              </w:rPr>
              <w:t>Descripción</w:t>
            </w:r>
          </w:p>
        </w:tc>
        <w:tc>
          <w:tcPr>
            <w:tcW w:w="4600" w:type="dxa"/>
            <w:tcBorders>
              <w:top w:val="nil"/>
              <w:left w:val="nil"/>
              <w:bottom w:val="single" w:sz="4" w:space="0" w:color="auto"/>
              <w:right w:val="nil"/>
            </w:tcBorders>
            <w:shd w:val="clear" w:color="000000" w:fill="FFFFFF"/>
            <w:noWrap/>
            <w:vAlign w:val="center"/>
            <w:hideMark/>
          </w:tcPr>
          <w:p w14:paraId="182CA851" w14:textId="77777777" w:rsidR="003472CB" w:rsidRPr="003472CB" w:rsidRDefault="003472CB" w:rsidP="003472CB">
            <w:pPr>
              <w:spacing w:after="0" w:line="240" w:lineRule="auto"/>
              <w:ind w:firstLine="0"/>
              <w:jc w:val="center"/>
              <w:rPr>
                <w:rFonts w:eastAsia="Times New Roman" w:cs="Times New Roman"/>
                <w:b/>
                <w:bCs/>
                <w:kern w:val="0"/>
                <w:szCs w:val="24"/>
                <w14:ligatures w14:val="none"/>
              </w:rPr>
            </w:pPr>
            <w:r w:rsidRPr="003472CB">
              <w:rPr>
                <w:rFonts w:eastAsia="Times New Roman" w:cs="Times New Roman"/>
                <w:b/>
                <w:bCs/>
                <w:kern w:val="0"/>
                <w:szCs w:val="24"/>
                <w14:ligatures w14:val="none"/>
              </w:rPr>
              <w:t>Atributos Principales</w:t>
            </w:r>
          </w:p>
        </w:tc>
      </w:tr>
      <w:tr w:rsidR="003472CB" w:rsidRPr="003472CB" w14:paraId="5A7722A1" w14:textId="77777777" w:rsidTr="003472CB">
        <w:trPr>
          <w:trHeight w:val="801"/>
        </w:trPr>
        <w:tc>
          <w:tcPr>
            <w:tcW w:w="1820" w:type="dxa"/>
            <w:tcBorders>
              <w:top w:val="nil"/>
              <w:left w:val="nil"/>
              <w:bottom w:val="nil"/>
              <w:right w:val="nil"/>
            </w:tcBorders>
            <w:shd w:val="clear" w:color="000000" w:fill="FFFFFF"/>
            <w:noWrap/>
            <w:vAlign w:val="center"/>
            <w:hideMark/>
          </w:tcPr>
          <w:p w14:paraId="6F0E0A35"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Usuario</w:t>
            </w:r>
          </w:p>
        </w:tc>
        <w:tc>
          <w:tcPr>
            <w:tcW w:w="3640" w:type="dxa"/>
            <w:tcBorders>
              <w:top w:val="nil"/>
              <w:left w:val="nil"/>
              <w:bottom w:val="nil"/>
              <w:right w:val="nil"/>
            </w:tcBorders>
            <w:shd w:val="clear" w:color="000000" w:fill="FFFFFF"/>
            <w:vAlign w:val="center"/>
            <w:hideMark/>
          </w:tcPr>
          <w:p w14:paraId="08AA81A1"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Representa a los jugadores registrados en la plataforma.</w:t>
            </w:r>
          </w:p>
        </w:tc>
        <w:tc>
          <w:tcPr>
            <w:tcW w:w="4600" w:type="dxa"/>
            <w:tcBorders>
              <w:top w:val="nil"/>
              <w:left w:val="nil"/>
              <w:bottom w:val="nil"/>
              <w:right w:val="nil"/>
            </w:tcBorders>
            <w:shd w:val="clear" w:color="000000" w:fill="FFFFFF"/>
            <w:vAlign w:val="center"/>
            <w:hideMark/>
          </w:tcPr>
          <w:p w14:paraId="103BA009"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 usuario, Nombre, Correo electrónico, Contraseña, Saldo disponible</w:t>
            </w:r>
          </w:p>
        </w:tc>
      </w:tr>
      <w:tr w:rsidR="003472CB" w:rsidRPr="003472CB" w14:paraId="4F2F1CD1" w14:textId="77777777" w:rsidTr="003472CB">
        <w:trPr>
          <w:trHeight w:val="801"/>
        </w:trPr>
        <w:tc>
          <w:tcPr>
            <w:tcW w:w="1820" w:type="dxa"/>
            <w:tcBorders>
              <w:top w:val="nil"/>
              <w:left w:val="nil"/>
              <w:bottom w:val="nil"/>
              <w:right w:val="nil"/>
            </w:tcBorders>
            <w:shd w:val="clear" w:color="000000" w:fill="FFFFFF"/>
            <w:noWrap/>
            <w:vAlign w:val="center"/>
            <w:hideMark/>
          </w:tcPr>
          <w:p w14:paraId="27785E85"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Apuesta</w:t>
            </w:r>
          </w:p>
        </w:tc>
        <w:tc>
          <w:tcPr>
            <w:tcW w:w="3640" w:type="dxa"/>
            <w:tcBorders>
              <w:top w:val="nil"/>
              <w:left w:val="nil"/>
              <w:bottom w:val="nil"/>
              <w:right w:val="nil"/>
            </w:tcBorders>
            <w:shd w:val="clear" w:color="000000" w:fill="FFFFFF"/>
            <w:vAlign w:val="center"/>
            <w:hideMark/>
          </w:tcPr>
          <w:p w14:paraId="4FCEDA99"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Registro de una jugada realizada en un evento deportivo.</w:t>
            </w:r>
          </w:p>
        </w:tc>
        <w:tc>
          <w:tcPr>
            <w:tcW w:w="4600" w:type="dxa"/>
            <w:tcBorders>
              <w:top w:val="nil"/>
              <w:left w:val="nil"/>
              <w:bottom w:val="nil"/>
              <w:right w:val="nil"/>
            </w:tcBorders>
            <w:shd w:val="clear" w:color="000000" w:fill="FFFFFF"/>
            <w:vAlign w:val="center"/>
            <w:hideMark/>
          </w:tcPr>
          <w:p w14:paraId="4DA507F5"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 apuesta, ID de usuario, ID de evento, Monto apostado, Tipo de apuesta, Estado</w:t>
            </w:r>
          </w:p>
        </w:tc>
      </w:tr>
      <w:tr w:rsidR="003472CB" w:rsidRPr="003472CB" w14:paraId="3728E1D7" w14:textId="77777777" w:rsidTr="003472CB">
        <w:trPr>
          <w:trHeight w:val="801"/>
        </w:trPr>
        <w:tc>
          <w:tcPr>
            <w:tcW w:w="1820" w:type="dxa"/>
            <w:tcBorders>
              <w:top w:val="nil"/>
              <w:left w:val="nil"/>
              <w:bottom w:val="nil"/>
              <w:right w:val="nil"/>
            </w:tcBorders>
            <w:shd w:val="clear" w:color="000000" w:fill="FFFFFF"/>
            <w:noWrap/>
            <w:vAlign w:val="center"/>
            <w:hideMark/>
          </w:tcPr>
          <w:p w14:paraId="5D715D75"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Evento Deportivo</w:t>
            </w:r>
          </w:p>
        </w:tc>
        <w:tc>
          <w:tcPr>
            <w:tcW w:w="3640" w:type="dxa"/>
            <w:tcBorders>
              <w:top w:val="nil"/>
              <w:left w:val="nil"/>
              <w:bottom w:val="nil"/>
              <w:right w:val="nil"/>
            </w:tcBorders>
            <w:shd w:val="clear" w:color="000000" w:fill="FFFFFF"/>
            <w:vAlign w:val="center"/>
            <w:hideMark/>
          </w:tcPr>
          <w:p w14:paraId="611B420B"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Representa una competencia en la que se puede apostar.</w:t>
            </w:r>
          </w:p>
        </w:tc>
        <w:tc>
          <w:tcPr>
            <w:tcW w:w="4600" w:type="dxa"/>
            <w:tcBorders>
              <w:top w:val="nil"/>
              <w:left w:val="nil"/>
              <w:bottom w:val="nil"/>
              <w:right w:val="nil"/>
            </w:tcBorders>
            <w:shd w:val="clear" w:color="000000" w:fill="FFFFFF"/>
            <w:vAlign w:val="center"/>
            <w:hideMark/>
          </w:tcPr>
          <w:p w14:paraId="6DC19974"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del evento, ID del deporte, Nombre del evento, Fecha y hora, Estado</w:t>
            </w:r>
          </w:p>
        </w:tc>
      </w:tr>
      <w:tr w:rsidR="003472CB" w:rsidRPr="003472CB" w14:paraId="0CF932A5" w14:textId="77777777" w:rsidTr="003472CB">
        <w:trPr>
          <w:trHeight w:val="801"/>
        </w:trPr>
        <w:tc>
          <w:tcPr>
            <w:tcW w:w="1820" w:type="dxa"/>
            <w:tcBorders>
              <w:top w:val="nil"/>
              <w:left w:val="nil"/>
              <w:bottom w:val="nil"/>
              <w:right w:val="nil"/>
            </w:tcBorders>
            <w:shd w:val="clear" w:color="000000" w:fill="FFFFFF"/>
            <w:noWrap/>
            <w:vAlign w:val="center"/>
            <w:hideMark/>
          </w:tcPr>
          <w:p w14:paraId="366CC1C2"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Deporte</w:t>
            </w:r>
          </w:p>
        </w:tc>
        <w:tc>
          <w:tcPr>
            <w:tcW w:w="3640" w:type="dxa"/>
            <w:tcBorders>
              <w:top w:val="nil"/>
              <w:left w:val="nil"/>
              <w:bottom w:val="nil"/>
              <w:right w:val="nil"/>
            </w:tcBorders>
            <w:shd w:val="clear" w:color="000000" w:fill="FFFFFF"/>
            <w:vAlign w:val="center"/>
            <w:hideMark/>
          </w:tcPr>
          <w:p w14:paraId="0552025A"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Agrupa los eventos según la disciplina deportiva.</w:t>
            </w:r>
          </w:p>
        </w:tc>
        <w:tc>
          <w:tcPr>
            <w:tcW w:w="4600" w:type="dxa"/>
            <w:tcBorders>
              <w:top w:val="nil"/>
              <w:left w:val="nil"/>
              <w:bottom w:val="nil"/>
              <w:right w:val="nil"/>
            </w:tcBorders>
            <w:shd w:val="clear" w:color="000000" w:fill="FFFFFF"/>
            <w:vAlign w:val="center"/>
            <w:hideMark/>
          </w:tcPr>
          <w:p w14:paraId="3630E620"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del deporte, Nombre del deporte</w:t>
            </w:r>
          </w:p>
        </w:tc>
      </w:tr>
      <w:tr w:rsidR="003472CB" w:rsidRPr="003472CB" w14:paraId="04F2F2DF" w14:textId="77777777" w:rsidTr="003472CB">
        <w:trPr>
          <w:trHeight w:val="801"/>
        </w:trPr>
        <w:tc>
          <w:tcPr>
            <w:tcW w:w="1820" w:type="dxa"/>
            <w:tcBorders>
              <w:top w:val="nil"/>
              <w:left w:val="nil"/>
              <w:bottom w:val="nil"/>
              <w:right w:val="nil"/>
            </w:tcBorders>
            <w:shd w:val="clear" w:color="000000" w:fill="FFFFFF"/>
            <w:noWrap/>
            <w:vAlign w:val="center"/>
            <w:hideMark/>
          </w:tcPr>
          <w:p w14:paraId="4F188F53"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Rifa</w:t>
            </w:r>
          </w:p>
        </w:tc>
        <w:tc>
          <w:tcPr>
            <w:tcW w:w="3640" w:type="dxa"/>
            <w:tcBorders>
              <w:top w:val="nil"/>
              <w:left w:val="nil"/>
              <w:bottom w:val="nil"/>
              <w:right w:val="nil"/>
            </w:tcBorders>
            <w:shd w:val="clear" w:color="000000" w:fill="FFFFFF"/>
            <w:vAlign w:val="center"/>
            <w:hideMark/>
          </w:tcPr>
          <w:p w14:paraId="7C3F4382"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Sorteo en el que los usuarios pueden participar comprando boletos.</w:t>
            </w:r>
          </w:p>
        </w:tc>
        <w:tc>
          <w:tcPr>
            <w:tcW w:w="4600" w:type="dxa"/>
            <w:tcBorders>
              <w:top w:val="nil"/>
              <w:left w:val="nil"/>
              <w:bottom w:val="nil"/>
              <w:right w:val="nil"/>
            </w:tcBorders>
            <w:shd w:val="clear" w:color="000000" w:fill="FFFFFF"/>
            <w:vAlign w:val="center"/>
            <w:hideMark/>
          </w:tcPr>
          <w:p w14:paraId="220DC2B2"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 la rifa, Nombre de la rifa, Fecha del sorteo, Premio</w:t>
            </w:r>
          </w:p>
        </w:tc>
      </w:tr>
      <w:tr w:rsidR="003472CB" w:rsidRPr="003472CB" w14:paraId="223561BB" w14:textId="77777777" w:rsidTr="003472CB">
        <w:trPr>
          <w:trHeight w:val="801"/>
        </w:trPr>
        <w:tc>
          <w:tcPr>
            <w:tcW w:w="1820" w:type="dxa"/>
            <w:tcBorders>
              <w:top w:val="nil"/>
              <w:left w:val="nil"/>
              <w:bottom w:val="nil"/>
              <w:right w:val="nil"/>
            </w:tcBorders>
            <w:shd w:val="clear" w:color="000000" w:fill="FFFFFF"/>
            <w:noWrap/>
            <w:vAlign w:val="center"/>
            <w:hideMark/>
          </w:tcPr>
          <w:p w14:paraId="775BFE12"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Boleto</w:t>
            </w:r>
          </w:p>
        </w:tc>
        <w:tc>
          <w:tcPr>
            <w:tcW w:w="3640" w:type="dxa"/>
            <w:tcBorders>
              <w:top w:val="nil"/>
              <w:left w:val="nil"/>
              <w:bottom w:val="nil"/>
              <w:right w:val="nil"/>
            </w:tcBorders>
            <w:shd w:val="clear" w:color="000000" w:fill="FFFFFF"/>
            <w:vAlign w:val="center"/>
            <w:hideMark/>
          </w:tcPr>
          <w:p w14:paraId="1F2EE710"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Entrada que un usuario adquiere para participar en una rifa.</w:t>
            </w:r>
          </w:p>
        </w:tc>
        <w:tc>
          <w:tcPr>
            <w:tcW w:w="4600" w:type="dxa"/>
            <w:tcBorders>
              <w:top w:val="nil"/>
              <w:left w:val="nil"/>
              <w:bottom w:val="nil"/>
              <w:right w:val="nil"/>
            </w:tcBorders>
            <w:shd w:val="clear" w:color="000000" w:fill="FFFFFF"/>
            <w:vAlign w:val="center"/>
            <w:hideMark/>
          </w:tcPr>
          <w:p w14:paraId="6563014A"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del boleto, ID de la rifa, ID del usuario, Número del boleto</w:t>
            </w:r>
          </w:p>
        </w:tc>
      </w:tr>
      <w:tr w:rsidR="003472CB" w:rsidRPr="003472CB" w14:paraId="557ED141" w14:textId="77777777" w:rsidTr="003472CB">
        <w:trPr>
          <w:trHeight w:val="801"/>
        </w:trPr>
        <w:tc>
          <w:tcPr>
            <w:tcW w:w="1820" w:type="dxa"/>
            <w:tcBorders>
              <w:top w:val="nil"/>
              <w:left w:val="nil"/>
              <w:bottom w:val="single" w:sz="4" w:space="0" w:color="auto"/>
              <w:right w:val="nil"/>
            </w:tcBorders>
            <w:shd w:val="clear" w:color="000000" w:fill="FFFFFF"/>
            <w:noWrap/>
            <w:vAlign w:val="center"/>
            <w:hideMark/>
          </w:tcPr>
          <w:p w14:paraId="74F30159" w14:textId="77777777" w:rsidR="003472CB" w:rsidRPr="003472CB" w:rsidRDefault="003472CB" w:rsidP="003472CB">
            <w:pPr>
              <w:spacing w:after="0" w:line="240" w:lineRule="auto"/>
              <w:ind w:firstLine="0"/>
              <w:jc w:val="center"/>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lastRenderedPageBreak/>
              <w:t>Sorteo</w:t>
            </w:r>
          </w:p>
        </w:tc>
        <w:tc>
          <w:tcPr>
            <w:tcW w:w="3640" w:type="dxa"/>
            <w:tcBorders>
              <w:top w:val="nil"/>
              <w:left w:val="nil"/>
              <w:bottom w:val="single" w:sz="4" w:space="0" w:color="auto"/>
              <w:right w:val="nil"/>
            </w:tcBorders>
            <w:shd w:val="clear" w:color="000000" w:fill="FFFFFF"/>
            <w:vAlign w:val="center"/>
            <w:hideMark/>
          </w:tcPr>
          <w:p w14:paraId="298798F0"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Proceso que determina el ganador de una rifa.</w:t>
            </w:r>
          </w:p>
        </w:tc>
        <w:tc>
          <w:tcPr>
            <w:tcW w:w="4600" w:type="dxa"/>
            <w:tcBorders>
              <w:top w:val="nil"/>
              <w:left w:val="nil"/>
              <w:bottom w:val="single" w:sz="4" w:space="0" w:color="auto"/>
              <w:right w:val="nil"/>
            </w:tcBorders>
            <w:shd w:val="clear" w:color="000000" w:fill="FFFFFF"/>
            <w:vAlign w:val="center"/>
            <w:hideMark/>
          </w:tcPr>
          <w:p w14:paraId="5202EE5A" w14:textId="77777777" w:rsidR="003472CB" w:rsidRPr="003472CB" w:rsidRDefault="003472CB" w:rsidP="003472CB">
            <w:pPr>
              <w:spacing w:after="0" w:line="240" w:lineRule="auto"/>
              <w:ind w:firstLine="0"/>
              <w:rPr>
                <w:rFonts w:eastAsia="Times New Roman" w:cs="Times New Roman"/>
                <w:color w:val="000000"/>
                <w:kern w:val="0"/>
                <w:szCs w:val="24"/>
                <w14:ligatures w14:val="none"/>
              </w:rPr>
            </w:pPr>
            <w:r w:rsidRPr="003472CB">
              <w:rPr>
                <w:rFonts w:eastAsia="Times New Roman" w:cs="Times New Roman"/>
                <w:color w:val="000000"/>
                <w:kern w:val="0"/>
                <w:szCs w:val="24"/>
                <w14:ligatures w14:val="none"/>
              </w:rPr>
              <w:t>ID del sorteo, ID de la rifa, Fecha de ejecución, Número ganador</w:t>
            </w:r>
          </w:p>
        </w:tc>
      </w:tr>
    </w:tbl>
    <w:p w14:paraId="2105DF68" w14:textId="2CED7EFF" w:rsidR="00BD3750" w:rsidRPr="00B377DB" w:rsidRDefault="000A188E" w:rsidP="000A188E">
      <w:r>
        <w:t>Fuente: Elaboración propia</w:t>
      </w:r>
    </w:p>
    <w:p w14:paraId="5D3D8A74" w14:textId="69DC880D" w:rsidR="007277DC" w:rsidRPr="00B377DB" w:rsidRDefault="00EB6DA2" w:rsidP="00EB6DA2">
      <w:pPr>
        <w:pStyle w:val="Heading3"/>
        <w:numPr>
          <w:ilvl w:val="2"/>
          <w:numId w:val="3"/>
        </w:numPr>
      </w:pPr>
      <w:bookmarkStart w:id="14" w:name="_Toc191829362"/>
      <w:r w:rsidRPr="00B377DB">
        <w:t>Definición de las relaciones</w:t>
      </w:r>
      <w:bookmarkEnd w:id="14"/>
    </w:p>
    <w:p w14:paraId="35951359" w14:textId="77777777" w:rsidR="00B377DB" w:rsidRPr="00B377DB" w:rsidRDefault="00D70705" w:rsidP="00B377DB">
      <w:r w:rsidRPr="00B377DB">
        <w:t>El Modelo Relacional de PoliApuestas está diseñado para estructurar y gestionar la información de manera eficiente, estableciendo conexiones entre las distintas entidades del sistema. Cada relación define cómo interactúan los elementos clave, garantizando la coherencia e integridad de los datos.</w:t>
      </w:r>
      <w:r w:rsidR="00B377DB" w:rsidRPr="00B377DB">
        <w:t xml:space="preserve"> En este modelo, se han identificado asociaciones entre los usuarios, las apuestas, los eventos deportivos, las rifas, las transacciones y otros componentes esenciales del sistema. Estas relaciones permiten organizar la información de manera estructurada, optimizando las consultas y asegurando un flujo de datos consistente.</w:t>
      </w:r>
    </w:p>
    <w:p w14:paraId="4C1EDA10" w14:textId="3314063D" w:rsidR="00552FD5" w:rsidRPr="00B377DB" w:rsidRDefault="00B377DB" w:rsidP="00552FD5">
      <w:r w:rsidRPr="00B377DB">
        <w:t>A continuación, en la Tabla 5, se detallan las conexiones entre las entidades, especificando el tipo de relación, su cardinalidad y la justificación de su implementación en el modelo.</w:t>
      </w:r>
    </w:p>
    <w:tbl>
      <w:tblPr>
        <w:tblW w:w="9220" w:type="dxa"/>
        <w:tblLook w:val="04A0" w:firstRow="1" w:lastRow="0" w:firstColumn="1" w:lastColumn="0" w:noHBand="0" w:noVBand="1"/>
      </w:tblPr>
      <w:tblGrid>
        <w:gridCol w:w="1960"/>
        <w:gridCol w:w="1940"/>
        <w:gridCol w:w="5320"/>
      </w:tblGrid>
      <w:tr w:rsidR="00552FD5" w:rsidRPr="00552FD5" w14:paraId="697734C6" w14:textId="77777777" w:rsidTr="00552FD5">
        <w:trPr>
          <w:trHeight w:val="312"/>
        </w:trPr>
        <w:tc>
          <w:tcPr>
            <w:tcW w:w="1960" w:type="dxa"/>
            <w:tcBorders>
              <w:top w:val="nil"/>
              <w:left w:val="nil"/>
              <w:bottom w:val="nil"/>
              <w:right w:val="nil"/>
            </w:tcBorders>
            <w:shd w:val="clear" w:color="000000" w:fill="FFFFFF"/>
            <w:noWrap/>
            <w:vAlign w:val="bottom"/>
            <w:hideMark/>
          </w:tcPr>
          <w:p w14:paraId="265DFB21" w14:textId="77777777" w:rsidR="00552FD5" w:rsidRPr="00552FD5" w:rsidRDefault="00552FD5" w:rsidP="00552FD5">
            <w:pPr>
              <w:spacing w:after="0" w:line="240" w:lineRule="auto"/>
              <w:ind w:firstLine="0"/>
              <w:rPr>
                <w:rFonts w:eastAsia="Times New Roman" w:cs="Times New Roman"/>
                <w:b/>
                <w:bCs/>
                <w:color w:val="000000"/>
                <w:kern w:val="0"/>
                <w:szCs w:val="24"/>
                <w14:ligatures w14:val="none"/>
              </w:rPr>
            </w:pPr>
            <w:r w:rsidRPr="00552FD5">
              <w:rPr>
                <w:rFonts w:eastAsia="Times New Roman" w:cs="Times New Roman"/>
                <w:b/>
                <w:bCs/>
                <w:color w:val="000000"/>
                <w:kern w:val="0"/>
                <w:szCs w:val="24"/>
                <w14:ligatures w14:val="none"/>
              </w:rPr>
              <w:t>Tabla 5</w:t>
            </w:r>
          </w:p>
        </w:tc>
        <w:tc>
          <w:tcPr>
            <w:tcW w:w="1940" w:type="dxa"/>
            <w:tcBorders>
              <w:top w:val="nil"/>
              <w:left w:val="nil"/>
              <w:bottom w:val="nil"/>
              <w:right w:val="nil"/>
            </w:tcBorders>
            <w:shd w:val="clear" w:color="000000" w:fill="FFFFFF"/>
            <w:noWrap/>
            <w:vAlign w:val="center"/>
            <w:hideMark/>
          </w:tcPr>
          <w:p w14:paraId="7E77DD27"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 </w:t>
            </w:r>
          </w:p>
        </w:tc>
        <w:tc>
          <w:tcPr>
            <w:tcW w:w="5320" w:type="dxa"/>
            <w:tcBorders>
              <w:top w:val="nil"/>
              <w:left w:val="nil"/>
              <w:bottom w:val="nil"/>
              <w:right w:val="nil"/>
            </w:tcBorders>
            <w:shd w:val="clear" w:color="000000" w:fill="FFFFFF"/>
            <w:vAlign w:val="center"/>
            <w:hideMark/>
          </w:tcPr>
          <w:p w14:paraId="576C1BE6" w14:textId="77777777" w:rsidR="00552FD5" w:rsidRPr="00552FD5" w:rsidRDefault="00552FD5" w:rsidP="00552FD5">
            <w:pPr>
              <w:spacing w:after="0" w:line="240" w:lineRule="auto"/>
              <w:ind w:firstLine="0"/>
              <w:jc w:val="center"/>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 </w:t>
            </w:r>
          </w:p>
        </w:tc>
      </w:tr>
      <w:tr w:rsidR="00552FD5" w:rsidRPr="00552FD5" w14:paraId="66730F6F" w14:textId="77777777" w:rsidTr="00552FD5">
        <w:trPr>
          <w:trHeight w:val="312"/>
        </w:trPr>
        <w:tc>
          <w:tcPr>
            <w:tcW w:w="9220" w:type="dxa"/>
            <w:gridSpan w:val="3"/>
            <w:tcBorders>
              <w:top w:val="nil"/>
              <w:left w:val="nil"/>
              <w:bottom w:val="single" w:sz="4" w:space="0" w:color="auto"/>
              <w:right w:val="nil"/>
            </w:tcBorders>
            <w:shd w:val="clear" w:color="000000" w:fill="FFFFFF"/>
            <w:noWrap/>
            <w:vAlign w:val="bottom"/>
            <w:hideMark/>
          </w:tcPr>
          <w:p w14:paraId="1D307130" w14:textId="77777777" w:rsidR="00552FD5" w:rsidRPr="00552FD5" w:rsidRDefault="00552FD5" w:rsidP="00552FD5">
            <w:pPr>
              <w:spacing w:after="0" w:line="240" w:lineRule="auto"/>
              <w:ind w:firstLine="0"/>
              <w:rPr>
                <w:rFonts w:eastAsia="Times New Roman" w:cs="Times New Roman"/>
                <w:i/>
                <w:iCs/>
                <w:kern w:val="0"/>
                <w:szCs w:val="24"/>
                <w14:ligatures w14:val="none"/>
              </w:rPr>
            </w:pPr>
            <w:r w:rsidRPr="00552FD5">
              <w:rPr>
                <w:rFonts w:eastAsia="Times New Roman" w:cs="Times New Roman"/>
                <w:i/>
                <w:iCs/>
                <w:kern w:val="0"/>
                <w:szCs w:val="24"/>
                <w14:ligatures w14:val="none"/>
              </w:rPr>
              <w:t>Definición de las relaciones entre las clases</w:t>
            </w:r>
          </w:p>
        </w:tc>
      </w:tr>
      <w:tr w:rsidR="00552FD5" w:rsidRPr="00552FD5" w14:paraId="594C6C1F" w14:textId="77777777" w:rsidTr="00552FD5">
        <w:trPr>
          <w:trHeight w:val="312"/>
        </w:trPr>
        <w:tc>
          <w:tcPr>
            <w:tcW w:w="1960" w:type="dxa"/>
            <w:tcBorders>
              <w:top w:val="nil"/>
              <w:left w:val="nil"/>
              <w:bottom w:val="single" w:sz="4" w:space="0" w:color="auto"/>
              <w:right w:val="nil"/>
            </w:tcBorders>
            <w:shd w:val="clear" w:color="000000" w:fill="FFFFFF"/>
            <w:noWrap/>
            <w:vAlign w:val="center"/>
            <w:hideMark/>
          </w:tcPr>
          <w:p w14:paraId="6723FCB9" w14:textId="77777777" w:rsidR="00552FD5" w:rsidRPr="00552FD5" w:rsidRDefault="00552FD5" w:rsidP="00552FD5">
            <w:pPr>
              <w:spacing w:after="0" w:line="240" w:lineRule="auto"/>
              <w:ind w:firstLine="0"/>
              <w:jc w:val="center"/>
              <w:rPr>
                <w:rFonts w:eastAsia="Times New Roman" w:cs="Times New Roman"/>
                <w:b/>
                <w:bCs/>
                <w:kern w:val="0"/>
                <w:szCs w:val="24"/>
                <w14:ligatures w14:val="none"/>
              </w:rPr>
            </w:pPr>
            <w:r w:rsidRPr="00552FD5">
              <w:rPr>
                <w:rFonts w:eastAsia="Times New Roman" w:cs="Times New Roman"/>
                <w:b/>
                <w:bCs/>
                <w:kern w:val="0"/>
                <w:szCs w:val="24"/>
                <w14:ligatures w14:val="none"/>
              </w:rPr>
              <w:t>Relación</w:t>
            </w:r>
          </w:p>
        </w:tc>
        <w:tc>
          <w:tcPr>
            <w:tcW w:w="1940" w:type="dxa"/>
            <w:tcBorders>
              <w:top w:val="nil"/>
              <w:left w:val="nil"/>
              <w:bottom w:val="single" w:sz="4" w:space="0" w:color="auto"/>
              <w:right w:val="nil"/>
            </w:tcBorders>
            <w:shd w:val="clear" w:color="000000" w:fill="FFFFFF"/>
            <w:noWrap/>
            <w:vAlign w:val="center"/>
            <w:hideMark/>
          </w:tcPr>
          <w:p w14:paraId="6AA33885" w14:textId="77777777" w:rsidR="00552FD5" w:rsidRPr="00552FD5" w:rsidRDefault="00552FD5" w:rsidP="00552FD5">
            <w:pPr>
              <w:spacing w:after="0" w:line="240" w:lineRule="auto"/>
              <w:ind w:firstLine="0"/>
              <w:jc w:val="center"/>
              <w:rPr>
                <w:rFonts w:eastAsia="Times New Roman" w:cs="Times New Roman"/>
                <w:b/>
                <w:bCs/>
                <w:kern w:val="0"/>
                <w:szCs w:val="24"/>
                <w14:ligatures w14:val="none"/>
              </w:rPr>
            </w:pPr>
            <w:r w:rsidRPr="00552FD5">
              <w:rPr>
                <w:rFonts w:eastAsia="Times New Roman" w:cs="Times New Roman"/>
                <w:b/>
                <w:bCs/>
                <w:kern w:val="0"/>
                <w:szCs w:val="24"/>
                <w14:ligatures w14:val="none"/>
              </w:rPr>
              <w:t>Tipo</w:t>
            </w:r>
          </w:p>
        </w:tc>
        <w:tc>
          <w:tcPr>
            <w:tcW w:w="5320" w:type="dxa"/>
            <w:tcBorders>
              <w:top w:val="nil"/>
              <w:left w:val="nil"/>
              <w:bottom w:val="single" w:sz="4" w:space="0" w:color="auto"/>
              <w:right w:val="nil"/>
            </w:tcBorders>
            <w:shd w:val="clear" w:color="000000" w:fill="FFFFFF"/>
            <w:noWrap/>
            <w:vAlign w:val="center"/>
            <w:hideMark/>
          </w:tcPr>
          <w:p w14:paraId="12BC3510" w14:textId="77777777" w:rsidR="00552FD5" w:rsidRPr="00552FD5" w:rsidRDefault="00552FD5" w:rsidP="00552FD5">
            <w:pPr>
              <w:spacing w:after="0" w:line="240" w:lineRule="auto"/>
              <w:ind w:firstLine="0"/>
              <w:jc w:val="center"/>
              <w:rPr>
                <w:rFonts w:eastAsia="Times New Roman" w:cs="Times New Roman"/>
                <w:b/>
                <w:bCs/>
                <w:kern w:val="0"/>
                <w:szCs w:val="24"/>
                <w14:ligatures w14:val="none"/>
              </w:rPr>
            </w:pPr>
            <w:r w:rsidRPr="00552FD5">
              <w:rPr>
                <w:rFonts w:eastAsia="Times New Roman" w:cs="Times New Roman"/>
                <w:b/>
                <w:bCs/>
                <w:kern w:val="0"/>
                <w:szCs w:val="24"/>
                <w14:ligatures w14:val="none"/>
              </w:rPr>
              <w:t>Justificación</w:t>
            </w:r>
          </w:p>
        </w:tc>
      </w:tr>
      <w:tr w:rsidR="00552FD5" w:rsidRPr="00552FD5" w14:paraId="47C604EF" w14:textId="77777777" w:rsidTr="00552FD5">
        <w:trPr>
          <w:trHeight w:val="801"/>
        </w:trPr>
        <w:tc>
          <w:tcPr>
            <w:tcW w:w="1960" w:type="dxa"/>
            <w:tcBorders>
              <w:top w:val="nil"/>
              <w:left w:val="nil"/>
              <w:bottom w:val="nil"/>
              <w:right w:val="nil"/>
            </w:tcBorders>
            <w:shd w:val="clear" w:color="000000" w:fill="FFFFFF"/>
            <w:vAlign w:val="center"/>
            <w:hideMark/>
          </w:tcPr>
          <w:p w14:paraId="63DCBBC6"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Usuario - Apuesta</w:t>
            </w:r>
          </w:p>
        </w:tc>
        <w:tc>
          <w:tcPr>
            <w:tcW w:w="1940" w:type="dxa"/>
            <w:tcBorders>
              <w:top w:val="nil"/>
              <w:left w:val="nil"/>
              <w:bottom w:val="nil"/>
              <w:right w:val="nil"/>
            </w:tcBorders>
            <w:shd w:val="clear" w:color="000000" w:fill="FFFFFF"/>
            <w:noWrap/>
            <w:vAlign w:val="center"/>
            <w:hideMark/>
          </w:tcPr>
          <w:p w14:paraId="261C84F5" w14:textId="57BF116A"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w:t>
            </w:r>
            <w:r w:rsidR="00B377DB" w:rsidRPr="00B377DB">
              <w:rPr>
                <w:rFonts w:eastAsia="Times New Roman" w:cs="Times New Roman"/>
                <w:color w:val="000000"/>
                <w:kern w:val="0"/>
                <w:szCs w:val="24"/>
                <w14:ligatures w14:val="none"/>
              </w:rPr>
              <w:t>1: N</w:t>
            </w:r>
            <w:r w:rsidRPr="00552FD5">
              <w:rPr>
                <w:rFonts w:eastAsia="Times New Roman" w:cs="Times New Roman"/>
                <w:color w:val="000000"/>
                <w:kern w:val="0"/>
                <w:szCs w:val="24"/>
                <w14:ligatures w14:val="none"/>
              </w:rPr>
              <w:t>)</w:t>
            </w:r>
          </w:p>
        </w:tc>
        <w:tc>
          <w:tcPr>
            <w:tcW w:w="5320" w:type="dxa"/>
            <w:tcBorders>
              <w:top w:val="nil"/>
              <w:left w:val="nil"/>
              <w:bottom w:val="nil"/>
              <w:right w:val="nil"/>
            </w:tcBorders>
            <w:shd w:val="clear" w:color="000000" w:fill="FFFFFF"/>
            <w:vAlign w:val="center"/>
            <w:hideMark/>
          </w:tcPr>
          <w:p w14:paraId="2F255F4E"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usuario puede hacer varias apuestas, cada apuesta pertenece a un solo usuario.</w:t>
            </w:r>
          </w:p>
        </w:tc>
      </w:tr>
      <w:tr w:rsidR="00552FD5" w:rsidRPr="00552FD5" w14:paraId="0355A0DA" w14:textId="77777777" w:rsidTr="00552FD5">
        <w:trPr>
          <w:trHeight w:val="801"/>
        </w:trPr>
        <w:tc>
          <w:tcPr>
            <w:tcW w:w="1960" w:type="dxa"/>
            <w:tcBorders>
              <w:top w:val="nil"/>
              <w:left w:val="nil"/>
              <w:bottom w:val="nil"/>
              <w:right w:val="nil"/>
            </w:tcBorders>
            <w:shd w:val="clear" w:color="000000" w:fill="FFFFFF"/>
            <w:vAlign w:val="center"/>
            <w:hideMark/>
          </w:tcPr>
          <w:p w14:paraId="12B81740"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Apuesta - Evento Deportivo</w:t>
            </w:r>
          </w:p>
        </w:tc>
        <w:tc>
          <w:tcPr>
            <w:tcW w:w="1940" w:type="dxa"/>
            <w:tcBorders>
              <w:top w:val="nil"/>
              <w:left w:val="nil"/>
              <w:bottom w:val="nil"/>
              <w:right w:val="nil"/>
            </w:tcBorders>
            <w:shd w:val="clear" w:color="000000" w:fill="FFFFFF"/>
            <w:noWrap/>
            <w:vAlign w:val="center"/>
            <w:hideMark/>
          </w:tcPr>
          <w:p w14:paraId="3B609E3C"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(N:1)</w:t>
            </w:r>
          </w:p>
        </w:tc>
        <w:tc>
          <w:tcPr>
            <w:tcW w:w="5320" w:type="dxa"/>
            <w:tcBorders>
              <w:top w:val="nil"/>
              <w:left w:val="nil"/>
              <w:bottom w:val="nil"/>
              <w:right w:val="nil"/>
            </w:tcBorders>
            <w:shd w:val="clear" w:color="000000" w:fill="FFFFFF"/>
            <w:vAlign w:val="center"/>
            <w:hideMark/>
          </w:tcPr>
          <w:p w14:paraId="04A32F2E"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evento puede recibir múltiples apuestas, pero cada apuesta está ligada a un solo evento.</w:t>
            </w:r>
          </w:p>
        </w:tc>
      </w:tr>
      <w:tr w:rsidR="00552FD5" w:rsidRPr="00552FD5" w14:paraId="3C7147F7" w14:textId="77777777" w:rsidTr="00552FD5">
        <w:trPr>
          <w:trHeight w:val="801"/>
        </w:trPr>
        <w:tc>
          <w:tcPr>
            <w:tcW w:w="1960" w:type="dxa"/>
            <w:tcBorders>
              <w:top w:val="nil"/>
              <w:left w:val="nil"/>
              <w:bottom w:val="nil"/>
              <w:right w:val="nil"/>
            </w:tcBorders>
            <w:shd w:val="clear" w:color="000000" w:fill="FFFFFF"/>
            <w:vAlign w:val="center"/>
            <w:hideMark/>
          </w:tcPr>
          <w:p w14:paraId="070873F6"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Evento Deportivo - Deporte</w:t>
            </w:r>
          </w:p>
        </w:tc>
        <w:tc>
          <w:tcPr>
            <w:tcW w:w="1940" w:type="dxa"/>
            <w:tcBorders>
              <w:top w:val="nil"/>
              <w:left w:val="nil"/>
              <w:bottom w:val="nil"/>
              <w:right w:val="nil"/>
            </w:tcBorders>
            <w:shd w:val="clear" w:color="000000" w:fill="FFFFFF"/>
            <w:noWrap/>
            <w:vAlign w:val="center"/>
            <w:hideMark/>
          </w:tcPr>
          <w:p w14:paraId="6A5550A6"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(N:1)</w:t>
            </w:r>
          </w:p>
        </w:tc>
        <w:tc>
          <w:tcPr>
            <w:tcW w:w="5320" w:type="dxa"/>
            <w:tcBorders>
              <w:top w:val="nil"/>
              <w:left w:val="nil"/>
              <w:bottom w:val="nil"/>
              <w:right w:val="nil"/>
            </w:tcBorders>
            <w:shd w:val="clear" w:color="000000" w:fill="FFFFFF"/>
            <w:vAlign w:val="center"/>
            <w:hideMark/>
          </w:tcPr>
          <w:p w14:paraId="6603D78E"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deporte puede tener múltiples eventos deportivos.</w:t>
            </w:r>
          </w:p>
        </w:tc>
      </w:tr>
      <w:tr w:rsidR="00552FD5" w:rsidRPr="00552FD5" w14:paraId="00F80DAA" w14:textId="77777777" w:rsidTr="00552FD5">
        <w:trPr>
          <w:trHeight w:val="801"/>
        </w:trPr>
        <w:tc>
          <w:tcPr>
            <w:tcW w:w="1960" w:type="dxa"/>
            <w:tcBorders>
              <w:top w:val="nil"/>
              <w:left w:val="nil"/>
              <w:bottom w:val="nil"/>
              <w:right w:val="nil"/>
            </w:tcBorders>
            <w:shd w:val="clear" w:color="000000" w:fill="FFFFFF"/>
            <w:vAlign w:val="center"/>
            <w:hideMark/>
          </w:tcPr>
          <w:p w14:paraId="60E29F5A"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Usuario - Boleto</w:t>
            </w:r>
          </w:p>
        </w:tc>
        <w:tc>
          <w:tcPr>
            <w:tcW w:w="1940" w:type="dxa"/>
            <w:tcBorders>
              <w:top w:val="nil"/>
              <w:left w:val="nil"/>
              <w:bottom w:val="nil"/>
              <w:right w:val="nil"/>
            </w:tcBorders>
            <w:shd w:val="clear" w:color="000000" w:fill="FFFFFF"/>
            <w:noWrap/>
            <w:vAlign w:val="center"/>
            <w:hideMark/>
          </w:tcPr>
          <w:p w14:paraId="71082A9E" w14:textId="3069D829"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w:t>
            </w:r>
            <w:r w:rsidR="00B377DB" w:rsidRPr="00B377DB">
              <w:rPr>
                <w:rFonts w:eastAsia="Times New Roman" w:cs="Times New Roman"/>
                <w:color w:val="000000"/>
                <w:kern w:val="0"/>
                <w:szCs w:val="24"/>
                <w14:ligatures w14:val="none"/>
              </w:rPr>
              <w:t>1: N</w:t>
            </w:r>
            <w:r w:rsidRPr="00552FD5">
              <w:rPr>
                <w:rFonts w:eastAsia="Times New Roman" w:cs="Times New Roman"/>
                <w:color w:val="000000"/>
                <w:kern w:val="0"/>
                <w:szCs w:val="24"/>
                <w14:ligatures w14:val="none"/>
              </w:rPr>
              <w:t>)</w:t>
            </w:r>
          </w:p>
        </w:tc>
        <w:tc>
          <w:tcPr>
            <w:tcW w:w="5320" w:type="dxa"/>
            <w:tcBorders>
              <w:top w:val="nil"/>
              <w:left w:val="nil"/>
              <w:bottom w:val="nil"/>
              <w:right w:val="nil"/>
            </w:tcBorders>
            <w:shd w:val="clear" w:color="000000" w:fill="FFFFFF"/>
            <w:vAlign w:val="center"/>
            <w:hideMark/>
          </w:tcPr>
          <w:p w14:paraId="6157D0F4"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usuario puede comprar varios boletos, cada boleto pertenece a un solo usuario.</w:t>
            </w:r>
          </w:p>
        </w:tc>
      </w:tr>
      <w:tr w:rsidR="00552FD5" w:rsidRPr="00552FD5" w14:paraId="67FE74CA" w14:textId="77777777" w:rsidTr="00552FD5">
        <w:trPr>
          <w:trHeight w:val="801"/>
        </w:trPr>
        <w:tc>
          <w:tcPr>
            <w:tcW w:w="1960" w:type="dxa"/>
            <w:tcBorders>
              <w:top w:val="nil"/>
              <w:left w:val="nil"/>
              <w:bottom w:val="nil"/>
              <w:right w:val="nil"/>
            </w:tcBorders>
            <w:shd w:val="clear" w:color="000000" w:fill="FFFFFF"/>
            <w:vAlign w:val="center"/>
            <w:hideMark/>
          </w:tcPr>
          <w:p w14:paraId="4730F13F"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lastRenderedPageBreak/>
              <w:t>Boleto - Rifa</w:t>
            </w:r>
          </w:p>
        </w:tc>
        <w:tc>
          <w:tcPr>
            <w:tcW w:w="1940" w:type="dxa"/>
            <w:tcBorders>
              <w:top w:val="nil"/>
              <w:left w:val="nil"/>
              <w:bottom w:val="nil"/>
              <w:right w:val="nil"/>
            </w:tcBorders>
            <w:shd w:val="clear" w:color="000000" w:fill="FFFFFF"/>
            <w:noWrap/>
            <w:vAlign w:val="center"/>
            <w:hideMark/>
          </w:tcPr>
          <w:p w14:paraId="3BA3EA76"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(N:1)</w:t>
            </w:r>
          </w:p>
        </w:tc>
        <w:tc>
          <w:tcPr>
            <w:tcW w:w="5320" w:type="dxa"/>
            <w:tcBorders>
              <w:top w:val="nil"/>
              <w:left w:val="nil"/>
              <w:bottom w:val="nil"/>
              <w:right w:val="nil"/>
            </w:tcBorders>
            <w:shd w:val="clear" w:color="000000" w:fill="FFFFFF"/>
            <w:vAlign w:val="center"/>
            <w:hideMark/>
          </w:tcPr>
          <w:p w14:paraId="1A667761"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Cada boleto está asociado a una rifa específica.</w:t>
            </w:r>
          </w:p>
        </w:tc>
      </w:tr>
      <w:tr w:rsidR="00552FD5" w:rsidRPr="00552FD5" w14:paraId="611DDCC8" w14:textId="77777777" w:rsidTr="00552FD5">
        <w:trPr>
          <w:trHeight w:val="801"/>
        </w:trPr>
        <w:tc>
          <w:tcPr>
            <w:tcW w:w="1960" w:type="dxa"/>
            <w:tcBorders>
              <w:top w:val="nil"/>
              <w:left w:val="nil"/>
              <w:bottom w:val="nil"/>
              <w:right w:val="nil"/>
            </w:tcBorders>
            <w:shd w:val="clear" w:color="000000" w:fill="FFFFFF"/>
            <w:vAlign w:val="center"/>
            <w:hideMark/>
          </w:tcPr>
          <w:p w14:paraId="27D35E33"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Sorteo - Rifa</w:t>
            </w:r>
          </w:p>
        </w:tc>
        <w:tc>
          <w:tcPr>
            <w:tcW w:w="1940" w:type="dxa"/>
            <w:tcBorders>
              <w:top w:val="nil"/>
              <w:left w:val="nil"/>
              <w:bottom w:val="nil"/>
              <w:right w:val="nil"/>
            </w:tcBorders>
            <w:shd w:val="clear" w:color="000000" w:fill="FFFFFF"/>
            <w:noWrap/>
            <w:vAlign w:val="center"/>
            <w:hideMark/>
          </w:tcPr>
          <w:p w14:paraId="72D184D2"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Composición (1:1)</w:t>
            </w:r>
          </w:p>
        </w:tc>
        <w:tc>
          <w:tcPr>
            <w:tcW w:w="5320" w:type="dxa"/>
            <w:tcBorders>
              <w:top w:val="nil"/>
              <w:left w:val="nil"/>
              <w:bottom w:val="nil"/>
              <w:right w:val="nil"/>
            </w:tcBorders>
            <w:shd w:val="clear" w:color="000000" w:fill="FFFFFF"/>
            <w:vAlign w:val="center"/>
            <w:hideMark/>
          </w:tcPr>
          <w:p w14:paraId="6AE15244"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sorteo no puede existir sin su rifa.</w:t>
            </w:r>
          </w:p>
        </w:tc>
      </w:tr>
      <w:tr w:rsidR="00552FD5" w:rsidRPr="00552FD5" w14:paraId="257B9BF9" w14:textId="77777777" w:rsidTr="00552FD5">
        <w:trPr>
          <w:trHeight w:val="801"/>
        </w:trPr>
        <w:tc>
          <w:tcPr>
            <w:tcW w:w="1960" w:type="dxa"/>
            <w:tcBorders>
              <w:top w:val="nil"/>
              <w:left w:val="nil"/>
              <w:bottom w:val="single" w:sz="4" w:space="0" w:color="auto"/>
              <w:right w:val="nil"/>
            </w:tcBorders>
            <w:shd w:val="clear" w:color="000000" w:fill="FFFFFF"/>
            <w:vAlign w:val="center"/>
            <w:hideMark/>
          </w:tcPr>
          <w:p w14:paraId="51ABDC04"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Usuario - Transacción</w:t>
            </w:r>
          </w:p>
        </w:tc>
        <w:tc>
          <w:tcPr>
            <w:tcW w:w="1940" w:type="dxa"/>
            <w:tcBorders>
              <w:top w:val="nil"/>
              <w:left w:val="nil"/>
              <w:bottom w:val="single" w:sz="4" w:space="0" w:color="auto"/>
              <w:right w:val="nil"/>
            </w:tcBorders>
            <w:shd w:val="clear" w:color="000000" w:fill="FFFFFF"/>
            <w:noWrap/>
            <w:vAlign w:val="center"/>
            <w:hideMark/>
          </w:tcPr>
          <w:p w14:paraId="49246CDB" w14:textId="34055279"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Asociación (</w:t>
            </w:r>
            <w:r w:rsidR="00B377DB" w:rsidRPr="00B377DB">
              <w:rPr>
                <w:rFonts w:eastAsia="Times New Roman" w:cs="Times New Roman"/>
                <w:color w:val="000000"/>
                <w:kern w:val="0"/>
                <w:szCs w:val="24"/>
                <w14:ligatures w14:val="none"/>
              </w:rPr>
              <w:t>1: N</w:t>
            </w:r>
            <w:r w:rsidRPr="00552FD5">
              <w:rPr>
                <w:rFonts w:eastAsia="Times New Roman" w:cs="Times New Roman"/>
                <w:color w:val="000000"/>
                <w:kern w:val="0"/>
                <w:szCs w:val="24"/>
                <w14:ligatures w14:val="none"/>
              </w:rPr>
              <w:t>)</w:t>
            </w:r>
          </w:p>
        </w:tc>
        <w:tc>
          <w:tcPr>
            <w:tcW w:w="5320" w:type="dxa"/>
            <w:tcBorders>
              <w:top w:val="nil"/>
              <w:left w:val="nil"/>
              <w:bottom w:val="single" w:sz="4" w:space="0" w:color="auto"/>
              <w:right w:val="nil"/>
            </w:tcBorders>
            <w:shd w:val="clear" w:color="000000" w:fill="FFFFFF"/>
            <w:vAlign w:val="center"/>
            <w:hideMark/>
          </w:tcPr>
          <w:p w14:paraId="1570DA83" w14:textId="77777777" w:rsidR="00552FD5" w:rsidRPr="00552FD5" w:rsidRDefault="00552FD5" w:rsidP="00552FD5">
            <w:pPr>
              <w:spacing w:after="0" w:line="240" w:lineRule="auto"/>
              <w:ind w:firstLine="0"/>
              <w:rPr>
                <w:rFonts w:eastAsia="Times New Roman" w:cs="Times New Roman"/>
                <w:color w:val="000000"/>
                <w:kern w:val="0"/>
                <w:szCs w:val="24"/>
                <w14:ligatures w14:val="none"/>
              </w:rPr>
            </w:pPr>
            <w:r w:rsidRPr="00552FD5">
              <w:rPr>
                <w:rFonts w:eastAsia="Times New Roman" w:cs="Times New Roman"/>
                <w:color w:val="000000"/>
                <w:kern w:val="0"/>
                <w:szCs w:val="24"/>
                <w14:ligatures w14:val="none"/>
              </w:rPr>
              <w:t>Un usuario puede hacer muchas transacciones, cada transacción es de un solo usuario.</w:t>
            </w:r>
          </w:p>
        </w:tc>
      </w:tr>
    </w:tbl>
    <w:p w14:paraId="10E60106" w14:textId="126CB2FC" w:rsidR="007277DC" w:rsidRPr="00B377DB" w:rsidRDefault="000A188E" w:rsidP="00031C17">
      <w:r>
        <w:t>Fuente: Elaboración propia</w:t>
      </w:r>
    </w:p>
    <w:p w14:paraId="2C01C99B" w14:textId="0722E126" w:rsidR="007277DC" w:rsidRPr="00B377DB" w:rsidRDefault="007277DC" w:rsidP="007277DC">
      <w:pPr>
        <w:pStyle w:val="Heading3"/>
        <w:numPr>
          <w:ilvl w:val="2"/>
          <w:numId w:val="3"/>
        </w:numPr>
      </w:pPr>
      <w:bookmarkStart w:id="15" w:name="_Toc191829363"/>
      <w:r w:rsidRPr="00B377DB">
        <w:t>Diagramación del Modelo Relacional</w:t>
      </w:r>
      <w:bookmarkEnd w:id="15"/>
    </w:p>
    <w:p w14:paraId="711C4E6F" w14:textId="77777777" w:rsidR="000A188E" w:rsidRDefault="000A188E" w:rsidP="000A188E">
      <w:r>
        <w:t>El siguiente Diagrama del Modelo Relacional representa la estructura de datos de PoliApuestas, estableciendo las entidades principales y sus interrelaciones. Este modelo define la forma en que se almacenará y gestionará la información dentro del sistema, asegurando coherencia, integridad y eficiencia en el manejo de rifas, apuestas, usuarios y transacciones.</w:t>
      </w:r>
    </w:p>
    <w:p w14:paraId="65F9EC3C" w14:textId="77777777" w:rsidR="000A188E" w:rsidRDefault="000A188E" w:rsidP="000A188E"/>
    <w:p w14:paraId="1E1BAB5E" w14:textId="695615D1" w:rsidR="00B377DB" w:rsidRPr="00B377DB" w:rsidRDefault="000A188E" w:rsidP="000A188E">
      <w:r>
        <w:t>A través de este esquema, se visualizan las conexiones clave entre las distintas entidades, permitiendo comprender cómo interactúan y cómo se organiza la base de datos para ofrecer una experiencia segura y confiable a los usuarios.</w:t>
      </w:r>
    </w:p>
    <w:p w14:paraId="489BD47E" w14:textId="75BED07E" w:rsidR="000A15DF" w:rsidRPr="00B377DB" w:rsidRDefault="000A15DF" w:rsidP="000A15DF">
      <w:pPr>
        <w:spacing w:after="0" w:line="240" w:lineRule="auto"/>
        <w:rPr>
          <w:b/>
          <w:bCs/>
        </w:rPr>
      </w:pPr>
      <w:r w:rsidRPr="00B377DB">
        <w:rPr>
          <w:b/>
          <w:bCs/>
        </w:rPr>
        <w:t>Imagen 1.</w:t>
      </w:r>
    </w:p>
    <w:p w14:paraId="7F714AEE" w14:textId="65CF666C" w:rsidR="000A15DF" w:rsidRDefault="000A188E" w:rsidP="000A15DF">
      <w:pPr>
        <w:spacing w:after="0" w:line="240" w:lineRule="auto"/>
        <w:rPr>
          <w:i/>
          <w:iCs/>
        </w:rPr>
      </w:pPr>
      <w:r w:rsidRPr="00B377DB">
        <w:rPr>
          <w:noProof/>
        </w:rPr>
        <w:lastRenderedPageBreak/>
        <w:drawing>
          <wp:anchor distT="0" distB="0" distL="114300" distR="114300" simplePos="0" relativeHeight="251658240" behindDoc="0" locked="0" layoutInCell="1" allowOverlap="1" wp14:anchorId="5CF72AC4" wp14:editId="655E1819">
            <wp:simplePos x="0" y="0"/>
            <wp:positionH relativeFrom="margin">
              <wp:align>center</wp:align>
            </wp:positionH>
            <wp:positionV relativeFrom="margin">
              <wp:posOffset>1638300</wp:posOffset>
            </wp:positionV>
            <wp:extent cx="5654040" cy="5455285"/>
            <wp:effectExtent l="0" t="0" r="3810" b="0"/>
            <wp:wrapSquare wrapText="bothSides"/>
            <wp:docPr id="71176744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67445" name="Picture 1" descr="A diagram of a data 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54040" cy="5455285"/>
                    </a:xfrm>
                    <a:prstGeom prst="rect">
                      <a:avLst/>
                    </a:prstGeom>
                  </pic:spPr>
                </pic:pic>
              </a:graphicData>
            </a:graphic>
            <wp14:sizeRelH relativeFrom="margin">
              <wp14:pctWidth>0</wp14:pctWidth>
            </wp14:sizeRelH>
            <wp14:sizeRelV relativeFrom="margin">
              <wp14:pctHeight>0</wp14:pctHeight>
            </wp14:sizeRelV>
          </wp:anchor>
        </w:drawing>
      </w:r>
      <w:r w:rsidR="000A15DF" w:rsidRPr="00B377DB">
        <w:rPr>
          <w:i/>
          <w:iCs/>
        </w:rPr>
        <w:t>Diagramación del Modelo Relacional de la aplicación</w:t>
      </w:r>
      <w:r>
        <w:rPr>
          <w:i/>
          <w:iCs/>
        </w:rPr>
        <w:t>.</w:t>
      </w:r>
    </w:p>
    <w:p w14:paraId="715E08CA" w14:textId="30ABCFD0" w:rsidR="000A188E" w:rsidRPr="000A15DF" w:rsidRDefault="000A188E" w:rsidP="000A15DF">
      <w:pPr>
        <w:spacing w:after="0" w:line="240" w:lineRule="auto"/>
        <w:rPr>
          <w:i/>
          <w:iCs/>
        </w:rPr>
      </w:pPr>
      <w:r>
        <w:rPr>
          <w:i/>
          <w:iCs/>
        </w:rPr>
        <w:t>Fuente: Elaboración propia en StarUML</w:t>
      </w:r>
    </w:p>
    <w:sectPr w:rsidR="000A188E" w:rsidRPr="000A15DF" w:rsidSect="00E01689">
      <w:headerReference w:type="default" r:id="rId9"/>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33153" w14:textId="77777777" w:rsidR="001803D2" w:rsidRPr="00B377DB" w:rsidRDefault="001803D2" w:rsidP="003C2C96">
      <w:pPr>
        <w:spacing w:after="0" w:line="240" w:lineRule="auto"/>
      </w:pPr>
      <w:r w:rsidRPr="00B377DB">
        <w:separator/>
      </w:r>
    </w:p>
    <w:p w14:paraId="725820F4" w14:textId="77777777" w:rsidR="001803D2" w:rsidRPr="00B377DB" w:rsidRDefault="001803D2"/>
  </w:endnote>
  <w:endnote w:type="continuationSeparator" w:id="0">
    <w:p w14:paraId="0E0F23D7" w14:textId="77777777" w:rsidR="001803D2" w:rsidRPr="00B377DB" w:rsidRDefault="001803D2" w:rsidP="003C2C96">
      <w:pPr>
        <w:spacing w:after="0" w:line="240" w:lineRule="auto"/>
      </w:pPr>
      <w:r w:rsidRPr="00B377DB">
        <w:continuationSeparator/>
      </w:r>
    </w:p>
    <w:p w14:paraId="75DEA966" w14:textId="77777777" w:rsidR="001803D2" w:rsidRPr="00B377DB" w:rsidRDefault="001803D2"/>
  </w:endnote>
  <w:endnote w:type="continuationNotice" w:id="1">
    <w:p w14:paraId="28DCD8FD" w14:textId="77777777" w:rsidR="001803D2" w:rsidRPr="00B377DB" w:rsidRDefault="001803D2">
      <w:pPr>
        <w:spacing w:after="0" w:line="240" w:lineRule="auto"/>
      </w:pPr>
    </w:p>
    <w:p w14:paraId="3B7D32E9" w14:textId="77777777" w:rsidR="001803D2" w:rsidRPr="00B377DB" w:rsidRDefault="00180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Brandon Grotesque Light">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24A26B7" w14:paraId="7897CB49" w14:textId="77777777" w:rsidTr="124A26B7">
      <w:trPr>
        <w:trHeight w:val="300"/>
      </w:trPr>
      <w:tc>
        <w:tcPr>
          <w:tcW w:w="3120" w:type="dxa"/>
        </w:tcPr>
        <w:p w14:paraId="1E96A4B9" w14:textId="5F5D5572" w:rsidR="124A26B7" w:rsidRDefault="124A26B7" w:rsidP="124A26B7">
          <w:pPr>
            <w:pStyle w:val="Header"/>
            <w:ind w:left="-115"/>
          </w:pPr>
        </w:p>
      </w:tc>
      <w:tc>
        <w:tcPr>
          <w:tcW w:w="3120" w:type="dxa"/>
        </w:tcPr>
        <w:p w14:paraId="44F9C533" w14:textId="6596A547" w:rsidR="124A26B7" w:rsidRDefault="124A26B7" w:rsidP="124A26B7">
          <w:pPr>
            <w:pStyle w:val="Header"/>
            <w:jc w:val="center"/>
          </w:pPr>
        </w:p>
      </w:tc>
      <w:tc>
        <w:tcPr>
          <w:tcW w:w="3120" w:type="dxa"/>
        </w:tcPr>
        <w:p w14:paraId="23A2959A" w14:textId="1C43506A" w:rsidR="124A26B7" w:rsidRDefault="124A26B7" w:rsidP="124A26B7">
          <w:pPr>
            <w:pStyle w:val="Header"/>
            <w:ind w:right="-115"/>
            <w:jc w:val="right"/>
          </w:pPr>
        </w:p>
      </w:tc>
    </w:tr>
  </w:tbl>
  <w:p w14:paraId="5C6E08DE" w14:textId="63577E20" w:rsidR="124A26B7" w:rsidRDefault="124A26B7" w:rsidP="124A2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45945" w14:textId="77777777" w:rsidR="001803D2" w:rsidRPr="00B377DB" w:rsidRDefault="001803D2" w:rsidP="003C2C96">
      <w:pPr>
        <w:spacing w:after="0" w:line="240" w:lineRule="auto"/>
      </w:pPr>
      <w:r w:rsidRPr="00B377DB">
        <w:separator/>
      </w:r>
    </w:p>
    <w:p w14:paraId="72416A7B" w14:textId="77777777" w:rsidR="001803D2" w:rsidRPr="00B377DB" w:rsidRDefault="001803D2"/>
  </w:footnote>
  <w:footnote w:type="continuationSeparator" w:id="0">
    <w:p w14:paraId="328F940C" w14:textId="77777777" w:rsidR="001803D2" w:rsidRPr="00B377DB" w:rsidRDefault="001803D2" w:rsidP="003C2C96">
      <w:pPr>
        <w:spacing w:after="0" w:line="240" w:lineRule="auto"/>
      </w:pPr>
      <w:r w:rsidRPr="00B377DB">
        <w:continuationSeparator/>
      </w:r>
    </w:p>
    <w:p w14:paraId="492F6EEB" w14:textId="77777777" w:rsidR="001803D2" w:rsidRPr="00B377DB" w:rsidRDefault="001803D2"/>
  </w:footnote>
  <w:footnote w:type="continuationNotice" w:id="1">
    <w:p w14:paraId="2BD7A508" w14:textId="77777777" w:rsidR="001803D2" w:rsidRPr="00B377DB" w:rsidRDefault="001803D2">
      <w:pPr>
        <w:spacing w:after="0" w:line="240" w:lineRule="auto"/>
      </w:pPr>
    </w:p>
    <w:p w14:paraId="0AE2E360" w14:textId="77777777" w:rsidR="001803D2" w:rsidRPr="00B377DB" w:rsidRDefault="001803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7536242"/>
      <w:docPartObj>
        <w:docPartGallery w:val="Page Numbers (Top of Page)"/>
        <w:docPartUnique/>
      </w:docPartObj>
    </w:sdtPr>
    <w:sdtContent>
      <w:p w14:paraId="268F0A63" w14:textId="77777777" w:rsidR="003C2C96" w:rsidRPr="00B377DB" w:rsidRDefault="003C2C96">
        <w:pPr>
          <w:pStyle w:val="Header"/>
          <w:jc w:val="right"/>
        </w:pPr>
        <w:r>
          <w:fldChar w:fldCharType="begin"/>
        </w:r>
        <w:r>
          <w:instrText xml:space="preserve"> PAGE   \* MERGEFORMAT </w:instrText>
        </w:r>
        <w:r>
          <w:fldChar w:fldCharType="separate"/>
        </w:r>
        <w:r w:rsidR="107EEB54">
          <w:t>2</w:t>
        </w:r>
        <w:r>
          <w:fldChar w:fldCharType="end"/>
        </w:r>
      </w:p>
    </w:sdtContent>
  </w:sdt>
  <w:p w14:paraId="64133B4D" w14:textId="2EB0838A" w:rsidR="003C2C96" w:rsidRPr="00B377DB" w:rsidRDefault="107EEB54" w:rsidP="124A26B7">
    <w:r>
      <w:rPr>
        <w:noProof/>
      </w:rPr>
      <w:drawing>
        <wp:anchor distT="0" distB="0" distL="114300" distR="114300" simplePos="0" relativeHeight="251658240" behindDoc="0" locked="0" layoutInCell="1" allowOverlap="1" wp14:anchorId="6B4BFA6A" wp14:editId="04F013C0">
          <wp:simplePos x="0" y="0"/>
          <wp:positionH relativeFrom="column">
            <wp:align>left</wp:align>
          </wp:positionH>
          <wp:positionV relativeFrom="paragraph">
            <wp:posOffset>0</wp:posOffset>
          </wp:positionV>
          <wp:extent cx="1104900" cy="628650"/>
          <wp:effectExtent l="0" t="0" r="0" b="0"/>
          <wp:wrapSquare wrapText="bothSides"/>
          <wp:docPr id="1654925692" name="Picture 165492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04900" cy="628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DD869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603619"/>
    <w:multiLevelType w:val="multilevel"/>
    <w:tmpl w:val="C43A944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BAC56D0"/>
    <w:multiLevelType w:val="hybridMultilevel"/>
    <w:tmpl w:val="66A8B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77164C"/>
    <w:multiLevelType w:val="hybridMultilevel"/>
    <w:tmpl w:val="05CA5744"/>
    <w:lvl w:ilvl="0" w:tplc="A238DCD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51C7510"/>
    <w:multiLevelType w:val="hybridMultilevel"/>
    <w:tmpl w:val="50043422"/>
    <w:lvl w:ilvl="0" w:tplc="D1EA80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FA1BBA"/>
    <w:multiLevelType w:val="hybridMultilevel"/>
    <w:tmpl w:val="C2F824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356ADF"/>
    <w:multiLevelType w:val="hybridMultilevel"/>
    <w:tmpl w:val="7DFA7764"/>
    <w:lvl w:ilvl="0" w:tplc="E4588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D02894"/>
    <w:multiLevelType w:val="hybridMultilevel"/>
    <w:tmpl w:val="D4601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9F0E2B"/>
    <w:multiLevelType w:val="multilevel"/>
    <w:tmpl w:val="C43A944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654874113">
    <w:abstractNumId w:val="3"/>
  </w:num>
  <w:num w:numId="2" w16cid:durableId="1409036199">
    <w:abstractNumId w:val="0"/>
  </w:num>
  <w:num w:numId="3" w16cid:durableId="60830105">
    <w:abstractNumId w:val="1"/>
  </w:num>
  <w:num w:numId="4" w16cid:durableId="1364407791">
    <w:abstractNumId w:val="8"/>
  </w:num>
  <w:num w:numId="5" w16cid:durableId="1403523343">
    <w:abstractNumId w:val="2"/>
  </w:num>
  <w:num w:numId="6" w16cid:durableId="1317683842">
    <w:abstractNumId w:val="5"/>
  </w:num>
  <w:num w:numId="7" w16cid:durableId="896817954">
    <w:abstractNumId w:val="6"/>
  </w:num>
  <w:num w:numId="8" w16cid:durableId="282002290">
    <w:abstractNumId w:val="7"/>
  </w:num>
  <w:num w:numId="9" w16cid:durableId="1255239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DA"/>
    <w:rsid w:val="00024B88"/>
    <w:rsid w:val="00031C17"/>
    <w:rsid w:val="00033C0A"/>
    <w:rsid w:val="00036CD7"/>
    <w:rsid w:val="00045058"/>
    <w:rsid w:val="00052C6F"/>
    <w:rsid w:val="000619E9"/>
    <w:rsid w:val="00070567"/>
    <w:rsid w:val="00073F0E"/>
    <w:rsid w:val="00092925"/>
    <w:rsid w:val="000A15DF"/>
    <w:rsid w:val="000A188E"/>
    <w:rsid w:val="000D13CA"/>
    <w:rsid w:val="000D270F"/>
    <w:rsid w:val="000E0E05"/>
    <w:rsid w:val="000E37EC"/>
    <w:rsid w:val="00102969"/>
    <w:rsid w:val="001263AF"/>
    <w:rsid w:val="00130D52"/>
    <w:rsid w:val="00136D6E"/>
    <w:rsid w:val="00160AFE"/>
    <w:rsid w:val="00164AF2"/>
    <w:rsid w:val="00177898"/>
    <w:rsid w:val="001803D2"/>
    <w:rsid w:val="00180CB0"/>
    <w:rsid w:val="001B02CB"/>
    <w:rsid w:val="001C2CB9"/>
    <w:rsid w:val="001D3B5C"/>
    <w:rsid w:val="00201191"/>
    <w:rsid w:val="0022034B"/>
    <w:rsid w:val="00224E9E"/>
    <w:rsid w:val="00235F90"/>
    <w:rsid w:val="00243BC2"/>
    <w:rsid w:val="00257C43"/>
    <w:rsid w:val="00263D8B"/>
    <w:rsid w:val="00290281"/>
    <w:rsid w:val="002926FA"/>
    <w:rsid w:val="002A0301"/>
    <w:rsid w:val="002B150E"/>
    <w:rsid w:val="002B4EE0"/>
    <w:rsid w:val="002C58F3"/>
    <w:rsid w:val="002D1BD0"/>
    <w:rsid w:val="002D2D8C"/>
    <w:rsid w:val="002F39EA"/>
    <w:rsid w:val="00314D2F"/>
    <w:rsid w:val="00323E6F"/>
    <w:rsid w:val="003472CB"/>
    <w:rsid w:val="00362643"/>
    <w:rsid w:val="0036771B"/>
    <w:rsid w:val="00371797"/>
    <w:rsid w:val="00397CCE"/>
    <w:rsid w:val="003A49AD"/>
    <w:rsid w:val="003B26AE"/>
    <w:rsid w:val="003B2805"/>
    <w:rsid w:val="003C09F6"/>
    <w:rsid w:val="003C2561"/>
    <w:rsid w:val="003C2C96"/>
    <w:rsid w:val="003D1316"/>
    <w:rsid w:val="003F37F3"/>
    <w:rsid w:val="0041675E"/>
    <w:rsid w:val="00423EB6"/>
    <w:rsid w:val="00433039"/>
    <w:rsid w:val="00457699"/>
    <w:rsid w:val="00457930"/>
    <w:rsid w:val="00462508"/>
    <w:rsid w:val="00476CBC"/>
    <w:rsid w:val="004776DB"/>
    <w:rsid w:val="004B4734"/>
    <w:rsid w:val="004B7544"/>
    <w:rsid w:val="004C4BF3"/>
    <w:rsid w:val="004F3C97"/>
    <w:rsid w:val="004F5601"/>
    <w:rsid w:val="0050495D"/>
    <w:rsid w:val="00512584"/>
    <w:rsid w:val="00546218"/>
    <w:rsid w:val="00552FD5"/>
    <w:rsid w:val="005533F3"/>
    <w:rsid w:val="00585E0B"/>
    <w:rsid w:val="00596817"/>
    <w:rsid w:val="00596825"/>
    <w:rsid w:val="005C2EB0"/>
    <w:rsid w:val="005C2F67"/>
    <w:rsid w:val="005D2E0E"/>
    <w:rsid w:val="005F5D1B"/>
    <w:rsid w:val="0060649C"/>
    <w:rsid w:val="00614B7F"/>
    <w:rsid w:val="00624622"/>
    <w:rsid w:val="00624637"/>
    <w:rsid w:val="00630798"/>
    <w:rsid w:val="00630A5C"/>
    <w:rsid w:val="00661D1B"/>
    <w:rsid w:val="006751DC"/>
    <w:rsid w:val="00683F7E"/>
    <w:rsid w:val="00694D7D"/>
    <w:rsid w:val="006951DA"/>
    <w:rsid w:val="006976E1"/>
    <w:rsid w:val="006B2377"/>
    <w:rsid w:val="006B5DC5"/>
    <w:rsid w:val="006B721B"/>
    <w:rsid w:val="006D111B"/>
    <w:rsid w:val="006E48D5"/>
    <w:rsid w:val="006E6718"/>
    <w:rsid w:val="00704408"/>
    <w:rsid w:val="0070479B"/>
    <w:rsid w:val="007049F1"/>
    <w:rsid w:val="007277DC"/>
    <w:rsid w:val="0074613F"/>
    <w:rsid w:val="00746791"/>
    <w:rsid w:val="00750050"/>
    <w:rsid w:val="00763B91"/>
    <w:rsid w:val="00771205"/>
    <w:rsid w:val="00784581"/>
    <w:rsid w:val="0079269D"/>
    <w:rsid w:val="007947E0"/>
    <w:rsid w:val="007B2352"/>
    <w:rsid w:val="007B49F5"/>
    <w:rsid w:val="007B6D6A"/>
    <w:rsid w:val="007C4C48"/>
    <w:rsid w:val="007C5226"/>
    <w:rsid w:val="007D4E2D"/>
    <w:rsid w:val="007E1683"/>
    <w:rsid w:val="007E606A"/>
    <w:rsid w:val="007F4C66"/>
    <w:rsid w:val="00807209"/>
    <w:rsid w:val="00823CD2"/>
    <w:rsid w:val="008268E8"/>
    <w:rsid w:val="00836CFB"/>
    <w:rsid w:val="00854344"/>
    <w:rsid w:val="008546B9"/>
    <w:rsid w:val="00860722"/>
    <w:rsid w:val="00860A12"/>
    <w:rsid w:val="00870E0B"/>
    <w:rsid w:val="0089293C"/>
    <w:rsid w:val="008B3423"/>
    <w:rsid w:val="008B5DA5"/>
    <w:rsid w:val="008C254A"/>
    <w:rsid w:val="008C7596"/>
    <w:rsid w:val="008D0977"/>
    <w:rsid w:val="008F5867"/>
    <w:rsid w:val="008F6C43"/>
    <w:rsid w:val="00906FA1"/>
    <w:rsid w:val="00924DD8"/>
    <w:rsid w:val="0092532B"/>
    <w:rsid w:val="0095240C"/>
    <w:rsid w:val="00963EDF"/>
    <w:rsid w:val="00977869"/>
    <w:rsid w:val="00985601"/>
    <w:rsid w:val="009A2C93"/>
    <w:rsid w:val="009B2E92"/>
    <w:rsid w:val="009C5496"/>
    <w:rsid w:val="00A011B2"/>
    <w:rsid w:val="00A37809"/>
    <w:rsid w:val="00A46B53"/>
    <w:rsid w:val="00A739B9"/>
    <w:rsid w:val="00A80CDE"/>
    <w:rsid w:val="00A82A7D"/>
    <w:rsid w:val="00A8556F"/>
    <w:rsid w:val="00A85995"/>
    <w:rsid w:val="00A910DB"/>
    <w:rsid w:val="00AC06AD"/>
    <w:rsid w:val="00AC22EF"/>
    <w:rsid w:val="00AE1E1C"/>
    <w:rsid w:val="00B13603"/>
    <w:rsid w:val="00B17835"/>
    <w:rsid w:val="00B32826"/>
    <w:rsid w:val="00B337A6"/>
    <w:rsid w:val="00B377DB"/>
    <w:rsid w:val="00B435A1"/>
    <w:rsid w:val="00B45406"/>
    <w:rsid w:val="00B72039"/>
    <w:rsid w:val="00B77DC9"/>
    <w:rsid w:val="00B85898"/>
    <w:rsid w:val="00B92DE7"/>
    <w:rsid w:val="00B95960"/>
    <w:rsid w:val="00BB05FD"/>
    <w:rsid w:val="00BB659A"/>
    <w:rsid w:val="00BC5E4C"/>
    <w:rsid w:val="00BD3750"/>
    <w:rsid w:val="00BE09F7"/>
    <w:rsid w:val="00BE5D61"/>
    <w:rsid w:val="00C07F95"/>
    <w:rsid w:val="00C147B2"/>
    <w:rsid w:val="00C33126"/>
    <w:rsid w:val="00C36040"/>
    <w:rsid w:val="00C61ACE"/>
    <w:rsid w:val="00C81489"/>
    <w:rsid w:val="00C91C4A"/>
    <w:rsid w:val="00C97C95"/>
    <w:rsid w:val="00CA42BB"/>
    <w:rsid w:val="00CB770D"/>
    <w:rsid w:val="00CD00CD"/>
    <w:rsid w:val="00CE2DDA"/>
    <w:rsid w:val="00D025FB"/>
    <w:rsid w:val="00D06A6D"/>
    <w:rsid w:val="00D07A9F"/>
    <w:rsid w:val="00D3010C"/>
    <w:rsid w:val="00D30828"/>
    <w:rsid w:val="00D45664"/>
    <w:rsid w:val="00D53661"/>
    <w:rsid w:val="00D57BB8"/>
    <w:rsid w:val="00D615C8"/>
    <w:rsid w:val="00D65184"/>
    <w:rsid w:val="00D70705"/>
    <w:rsid w:val="00D82E39"/>
    <w:rsid w:val="00D87024"/>
    <w:rsid w:val="00DB10B5"/>
    <w:rsid w:val="00DC1A77"/>
    <w:rsid w:val="00DC3C7F"/>
    <w:rsid w:val="00DC3CBB"/>
    <w:rsid w:val="00DC423C"/>
    <w:rsid w:val="00DC50EC"/>
    <w:rsid w:val="00DD54DB"/>
    <w:rsid w:val="00E01689"/>
    <w:rsid w:val="00E10096"/>
    <w:rsid w:val="00E1645A"/>
    <w:rsid w:val="00E337BE"/>
    <w:rsid w:val="00E46348"/>
    <w:rsid w:val="00E60F5B"/>
    <w:rsid w:val="00E62646"/>
    <w:rsid w:val="00E766E3"/>
    <w:rsid w:val="00E96678"/>
    <w:rsid w:val="00EA4399"/>
    <w:rsid w:val="00EB1220"/>
    <w:rsid w:val="00EB6DA2"/>
    <w:rsid w:val="00EC756D"/>
    <w:rsid w:val="00ED2CC8"/>
    <w:rsid w:val="00ED5368"/>
    <w:rsid w:val="00EE52FB"/>
    <w:rsid w:val="00EF17CD"/>
    <w:rsid w:val="00EF6222"/>
    <w:rsid w:val="00F13E68"/>
    <w:rsid w:val="00F1635C"/>
    <w:rsid w:val="00F53847"/>
    <w:rsid w:val="00F63A7F"/>
    <w:rsid w:val="00F710F8"/>
    <w:rsid w:val="00F74DC6"/>
    <w:rsid w:val="00FA029F"/>
    <w:rsid w:val="00FA3B93"/>
    <w:rsid w:val="00FB707B"/>
    <w:rsid w:val="00FC609B"/>
    <w:rsid w:val="00FC770F"/>
    <w:rsid w:val="00FD0A58"/>
    <w:rsid w:val="00FD5624"/>
    <w:rsid w:val="00FF035B"/>
    <w:rsid w:val="00FF0B64"/>
    <w:rsid w:val="00FF3F82"/>
    <w:rsid w:val="0A3741CE"/>
    <w:rsid w:val="0D77FA04"/>
    <w:rsid w:val="107EEB54"/>
    <w:rsid w:val="124A26B7"/>
    <w:rsid w:val="272287A7"/>
    <w:rsid w:val="2C72213C"/>
    <w:rsid w:val="2D2DDF4F"/>
    <w:rsid w:val="36B93A99"/>
    <w:rsid w:val="3ABDF60B"/>
    <w:rsid w:val="48F1945E"/>
    <w:rsid w:val="512D5CCE"/>
    <w:rsid w:val="63667E74"/>
    <w:rsid w:val="63B4964E"/>
    <w:rsid w:val="6A2A92F3"/>
    <w:rsid w:val="713594DE"/>
    <w:rsid w:val="71BF7081"/>
    <w:rsid w:val="7B7FD38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2BD18"/>
  <w15:chartTrackingRefBased/>
  <w15:docId w15:val="{1BAE3220-588A-44F6-9E27-9161D847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A188E"/>
    <w:pPr>
      <w:spacing w:line="480" w:lineRule="auto"/>
      <w:ind w:firstLine="720"/>
    </w:pPr>
    <w:rPr>
      <w:rFonts w:ascii="Times New Roman" w:hAnsi="Times New Roman"/>
      <w:sz w:val="24"/>
      <w:lang w:val="es-419"/>
    </w:rPr>
  </w:style>
  <w:style w:type="paragraph" w:styleId="Heading1">
    <w:name w:val="heading 1"/>
    <w:basedOn w:val="Normal"/>
    <w:next w:val="Normal"/>
    <w:link w:val="Heading1Char"/>
    <w:uiPriority w:val="9"/>
    <w:qFormat/>
    <w:rsid w:val="00235F90"/>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910DB"/>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94D7D"/>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694D7D"/>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694D7D"/>
    <w:pPr>
      <w:keepNext/>
      <w:keepLines/>
      <w:spacing w:before="80" w:after="40"/>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695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90"/>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A910D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694D7D"/>
    <w:rPr>
      <w:rFonts w:ascii="Times New Roman" w:eastAsiaTheme="majorEastAsia" w:hAnsi="Times New Roman" w:cstheme="majorBidi"/>
      <w:b/>
      <w:i/>
      <w:sz w:val="24"/>
      <w:szCs w:val="28"/>
    </w:rPr>
  </w:style>
  <w:style w:type="character" w:customStyle="1" w:styleId="Heading4Char">
    <w:name w:val="Heading 4 Char"/>
    <w:basedOn w:val="DefaultParagraphFont"/>
    <w:link w:val="Heading4"/>
    <w:uiPriority w:val="9"/>
    <w:rsid w:val="00694D7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694D7D"/>
    <w:rPr>
      <w:rFonts w:ascii="Times New Roman" w:eastAsiaTheme="majorEastAsia" w:hAnsi="Times New Roman" w:cstheme="majorBidi"/>
      <w:b/>
      <w:i/>
      <w:sz w:val="24"/>
    </w:rPr>
  </w:style>
  <w:style w:type="character" w:customStyle="1" w:styleId="Heading6Char">
    <w:name w:val="Heading 6 Char"/>
    <w:basedOn w:val="DefaultParagraphFont"/>
    <w:link w:val="Heading6"/>
    <w:uiPriority w:val="9"/>
    <w:semiHidden/>
    <w:rsid w:val="0069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1DA"/>
    <w:rPr>
      <w:rFonts w:eastAsiaTheme="majorEastAsia" w:cstheme="majorBidi"/>
      <w:color w:val="272727" w:themeColor="text1" w:themeTint="D8"/>
    </w:rPr>
  </w:style>
  <w:style w:type="paragraph" w:styleId="Title">
    <w:name w:val="Title"/>
    <w:aliases w:val="Nivel 1"/>
    <w:basedOn w:val="Normal"/>
    <w:next w:val="Normal"/>
    <w:link w:val="TitleChar"/>
    <w:uiPriority w:val="10"/>
    <w:rsid w:val="000E37EC"/>
    <w:pPr>
      <w:spacing w:after="80" w:line="240" w:lineRule="auto"/>
      <w:contextualSpacing/>
      <w:jc w:val="center"/>
    </w:pPr>
    <w:rPr>
      <w:rFonts w:eastAsiaTheme="majorEastAsia" w:cstheme="majorBidi"/>
      <w:b/>
      <w:color w:val="000000" w:themeColor="text1"/>
      <w:spacing w:val="-10"/>
      <w:kern w:val="28"/>
      <w:szCs w:val="56"/>
    </w:rPr>
  </w:style>
  <w:style w:type="character" w:customStyle="1" w:styleId="TitleChar">
    <w:name w:val="Title Char"/>
    <w:aliases w:val="Nivel 1 Char"/>
    <w:basedOn w:val="DefaultParagraphFont"/>
    <w:link w:val="Title"/>
    <w:uiPriority w:val="10"/>
    <w:rsid w:val="000E37EC"/>
    <w:rPr>
      <w:rFonts w:ascii="Times New Roman" w:eastAsiaTheme="majorEastAsia" w:hAnsi="Times New Roman" w:cstheme="majorBidi"/>
      <w:b/>
      <w:color w:val="000000" w:themeColor="text1"/>
      <w:spacing w:val="-10"/>
      <w:kern w:val="28"/>
      <w:sz w:val="24"/>
      <w:szCs w:val="56"/>
    </w:rPr>
  </w:style>
  <w:style w:type="paragraph" w:styleId="Subtitle">
    <w:name w:val="Subtitle"/>
    <w:basedOn w:val="Normal"/>
    <w:next w:val="Normal"/>
    <w:link w:val="SubtitleChar"/>
    <w:uiPriority w:val="11"/>
    <w:qFormat/>
    <w:rsid w:val="006951D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1DA"/>
    <w:pPr>
      <w:spacing w:before="160"/>
      <w:jc w:val="center"/>
    </w:pPr>
    <w:rPr>
      <w:i/>
      <w:iCs/>
      <w:color w:val="404040" w:themeColor="text1" w:themeTint="BF"/>
    </w:rPr>
  </w:style>
  <w:style w:type="character" w:customStyle="1" w:styleId="QuoteChar">
    <w:name w:val="Quote Char"/>
    <w:basedOn w:val="DefaultParagraphFont"/>
    <w:link w:val="Quote"/>
    <w:uiPriority w:val="29"/>
    <w:rsid w:val="006951DA"/>
    <w:rPr>
      <w:i/>
      <w:iCs/>
      <w:color w:val="404040" w:themeColor="text1" w:themeTint="BF"/>
    </w:rPr>
  </w:style>
  <w:style w:type="paragraph" w:styleId="ListParagraph">
    <w:name w:val="List Paragraph"/>
    <w:basedOn w:val="Normal"/>
    <w:uiPriority w:val="34"/>
    <w:qFormat/>
    <w:rsid w:val="006951DA"/>
    <w:pPr>
      <w:ind w:left="720"/>
      <w:contextualSpacing/>
    </w:pPr>
  </w:style>
  <w:style w:type="character" w:styleId="IntenseEmphasis">
    <w:name w:val="Intense Emphasis"/>
    <w:basedOn w:val="DefaultParagraphFont"/>
    <w:uiPriority w:val="21"/>
    <w:qFormat/>
    <w:rsid w:val="006951DA"/>
    <w:rPr>
      <w:i/>
      <w:iCs/>
      <w:color w:val="0F4761" w:themeColor="accent1" w:themeShade="BF"/>
    </w:rPr>
  </w:style>
  <w:style w:type="paragraph" w:styleId="IntenseQuote">
    <w:name w:val="Intense Quote"/>
    <w:basedOn w:val="Normal"/>
    <w:next w:val="Normal"/>
    <w:link w:val="IntenseQuoteChar"/>
    <w:uiPriority w:val="30"/>
    <w:qFormat/>
    <w:rsid w:val="0069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1DA"/>
    <w:rPr>
      <w:i/>
      <w:iCs/>
      <w:color w:val="0F4761" w:themeColor="accent1" w:themeShade="BF"/>
    </w:rPr>
  </w:style>
  <w:style w:type="character" w:styleId="IntenseReference">
    <w:name w:val="Intense Reference"/>
    <w:basedOn w:val="DefaultParagraphFont"/>
    <w:uiPriority w:val="32"/>
    <w:qFormat/>
    <w:rsid w:val="006951DA"/>
    <w:rPr>
      <w:b/>
      <w:bCs/>
      <w:smallCaps/>
      <w:color w:val="0F4761" w:themeColor="accent1" w:themeShade="BF"/>
      <w:spacing w:val="5"/>
    </w:rPr>
  </w:style>
  <w:style w:type="paragraph" w:styleId="Header">
    <w:name w:val="header"/>
    <w:basedOn w:val="Normal"/>
    <w:link w:val="HeaderChar"/>
    <w:uiPriority w:val="99"/>
    <w:unhideWhenUsed/>
    <w:rsid w:val="003C2C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C2C96"/>
  </w:style>
  <w:style w:type="paragraph" w:styleId="Footer">
    <w:name w:val="footer"/>
    <w:basedOn w:val="Normal"/>
    <w:link w:val="FooterChar"/>
    <w:uiPriority w:val="99"/>
    <w:unhideWhenUsed/>
    <w:rsid w:val="003C2C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C2C96"/>
  </w:style>
  <w:style w:type="paragraph" w:customStyle="1" w:styleId="Portada">
    <w:name w:val="Portada"/>
    <w:qFormat/>
    <w:rsid w:val="00BB05FD"/>
    <w:pPr>
      <w:spacing w:line="480" w:lineRule="auto"/>
      <w:jc w:val="center"/>
    </w:pPr>
    <w:rPr>
      <w:rFonts w:ascii="Times New Roman" w:hAnsi="Times New Roman" w:cs="Times New Roman"/>
      <w:b/>
      <w:bCs/>
      <w:sz w:val="24"/>
      <w:szCs w:val="24"/>
      <w:lang w:val="es-ES"/>
    </w:rPr>
  </w:style>
  <w:style w:type="paragraph" w:styleId="NoSpacing">
    <w:name w:val="No Spacing"/>
    <w:uiPriority w:val="1"/>
    <w:qFormat/>
    <w:rsid w:val="00130D52"/>
    <w:pPr>
      <w:spacing w:after="0" w:line="240" w:lineRule="auto"/>
    </w:pPr>
    <w:rPr>
      <w:rFonts w:ascii="Times New Roman" w:hAnsi="Times New Roman"/>
    </w:rPr>
  </w:style>
  <w:style w:type="paragraph" w:customStyle="1" w:styleId="TitleN1">
    <w:name w:val="Title: N1"/>
    <w:basedOn w:val="Normal"/>
    <w:next w:val="Normal"/>
    <w:link w:val="TitleN1Char"/>
    <w:rsid w:val="003C2561"/>
    <w:pPr>
      <w:jc w:val="center"/>
    </w:pPr>
    <w:rPr>
      <w:b/>
      <w:lang w:val="es-ES"/>
    </w:rPr>
  </w:style>
  <w:style w:type="character" w:customStyle="1" w:styleId="TitleN1Char">
    <w:name w:val="Title: N1 Char"/>
    <w:basedOn w:val="DefaultParagraphFont"/>
    <w:link w:val="TitleN1"/>
    <w:rsid w:val="003C2561"/>
    <w:rPr>
      <w:rFonts w:ascii="Times New Roman" w:hAnsi="Times New Roman"/>
      <w:b/>
      <w:sz w:val="24"/>
      <w:lang w:val="es-ES"/>
    </w:rPr>
  </w:style>
  <w:style w:type="paragraph" w:customStyle="1" w:styleId="TitleN2">
    <w:name w:val="Title: N2"/>
    <w:basedOn w:val="Normal"/>
    <w:next w:val="Portada"/>
    <w:link w:val="TitleN2Char"/>
    <w:rsid w:val="00A85995"/>
    <w:rPr>
      <w:b/>
    </w:rPr>
  </w:style>
  <w:style w:type="character" w:customStyle="1" w:styleId="TitleN2Char">
    <w:name w:val="Title: N2 Char"/>
    <w:basedOn w:val="DefaultParagraphFont"/>
    <w:link w:val="TitleN2"/>
    <w:rsid w:val="00A85995"/>
    <w:rPr>
      <w:rFonts w:ascii="Times New Roman" w:hAnsi="Times New Roman"/>
      <w:b/>
    </w:rPr>
  </w:style>
  <w:style w:type="paragraph" w:customStyle="1" w:styleId="TitleN3">
    <w:name w:val="Title: N3"/>
    <w:basedOn w:val="Normal"/>
    <w:next w:val="Normal"/>
    <w:link w:val="TitleN3Char"/>
    <w:rsid w:val="00290281"/>
    <w:rPr>
      <w:b/>
      <w:i/>
    </w:rPr>
  </w:style>
  <w:style w:type="character" w:customStyle="1" w:styleId="TitleN3Char">
    <w:name w:val="Title: N3 Char"/>
    <w:basedOn w:val="TitleN1Char"/>
    <w:link w:val="TitleN3"/>
    <w:rsid w:val="00290281"/>
    <w:rPr>
      <w:rFonts w:ascii="Times New Roman" w:hAnsi="Times New Roman"/>
      <w:b/>
      <w:i/>
      <w:sz w:val="24"/>
      <w:lang w:val="es-ES"/>
    </w:rPr>
  </w:style>
  <w:style w:type="paragraph" w:customStyle="1" w:styleId="TitleN4">
    <w:name w:val="Title: N4"/>
    <w:basedOn w:val="Normal"/>
    <w:next w:val="Normal"/>
    <w:link w:val="TitleN4Char"/>
    <w:rsid w:val="0079269D"/>
    <w:rPr>
      <w:b/>
    </w:rPr>
  </w:style>
  <w:style w:type="character" w:customStyle="1" w:styleId="TitleN4Char">
    <w:name w:val="Title: N4 Char"/>
    <w:basedOn w:val="TitleN3Char"/>
    <w:link w:val="TitleN4"/>
    <w:rsid w:val="0079269D"/>
    <w:rPr>
      <w:rFonts w:ascii="Times New Roman" w:hAnsi="Times New Roman"/>
      <w:b/>
      <w:i w:val="0"/>
      <w:sz w:val="24"/>
      <w:lang w:val="es-ES"/>
    </w:rPr>
  </w:style>
  <w:style w:type="paragraph" w:customStyle="1" w:styleId="TitleN5">
    <w:name w:val="Title: N5"/>
    <w:basedOn w:val="Normal"/>
    <w:next w:val="Normal"/>
    <w:link w:val="TitleN5Char"/>
    <w:rsid w:val="00E46348"/>
    <w:rPr>
      <w:b/>
      <w:i/>
      <w:lang w:val="es-ES"/>
    </w:rPr>
  </w:style>
  <w:style w:type="character" w:customStyle="1" w:styleId="TitleN5Char">
    <w:name w:val="Title: N5 Char"/>
    <w:basedOn w:val="TitleN4Char"/>
    <w:link w:val="TitleN5"/>
    <w:rsid w:val="00E46348"/>
    <w:rPr>
      <w:rFonts w:ascii="Times New Roman" w:hAnsi="Times New Roman"/>
      <w:b/>
      <w:i/>
      <w:sz w:val="24"/>
      <w:lang w:val="es-ES"/>
    </w:rPr>
  </w:style>
  <w:style w:type="paragraph" w:styleId="TOCHeading">
    <w:name w:val="TOC Heading"/>
    <w:basedOn w:val="Heading1"/>
    <w:next w:val="Normal"/>
    <w:uiPriority w:val="39"/>
    <w:unhideWhenUsed/>
    <w:qFormat/>
    <w:rsid w:val="00854344"/>
    <w:pPr>
      <w:spacing w:before="240" w:after="0"/>
      <w:outlineLvl w:val="9"/>
    </w:pPr>
    <w:rPr>
      <w:kern w:val="0"/>
      <w:szCs w:val="32"/>
      <w:lang w:val="en-US"/>
      <w14:ligatures w14:val="none"/>
    </w:rPr>
  </w:style>
  <w:style w:type="paragraph" w:styleId="TOC2">
    <w:name w:val="toc 2"/>
    <w:basedOn w:val="Normal"/>
    <w:next w:val="Normal"/>
    <w:autoRedefine/>
    <w:uiPriority w:val="39"/>
    <w:unhideWhenUsed/>
    <w:rsid w:val="00596817"/>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96817"/>
    <w:pPr>
      <w:tabs>
        <w:tab w:val="right" w:leader="dot" w:pos="9350"/>
      </w:tabs>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596817"/>
    <w:pPr>
      <w:spacing w:after="100" w:line="259" w:lineRule="auto"/>
      <w:ind w:left="440"/>
    </w:pPr>
    <w:rPr>
      <w:rFonts w:eastAsiaTheme="minorEastAsia" w:cs="Times New Roman"/>
      <w:kern w:val="0"/>
      <w:lang w:val="en-US"/>
      <w14:ligatures w14:val="none"/>
    </w:rPr>
  </w:style>
  <w:style w:type="paragraph" w:customStyle="1" w:styleId="Default">
    <w:name w:val="Default"/>
    <w:rsid w:val="006D111B"/>
    <w:pPr>
      <w:autoSpaceDE w:val="0"/>
      <w:autoSpaceDN w:val="0"/>
      <w:adjustRightInd w:val="0"/>
      <w:spacing w:after="0" w:line="240" w:lineRule="auto"/>
    </w:pPr>
    <w:rPr>
      <w:rFonts w:ascii="Brandon Grotesque Light" w:hAnsi="Brandon Grotesque Light" w:cs="Brandon Grotesque Light"/>
      <w:color w:val="000000"/>
      <w:kern w:val="0"/>
      <w:sz w:val="24"/>
      <w:szCs w:val="24"/>
    </w:rPr>
  </w:style>
  <w:style w:type="paragraph" w:customStyle="1" w:styleId="Pa4">
    <w:name w:val="Pa4"/>
    <w:basedOn w:val="Default"/>
    <w:next w:val="Default"/>
    <w:uiPriority w:val="99"/>
    <w:rsid w:val="006D111B"/>
    <w:pPr>
      <w:spacing w:line="261" w:lineRule="atLeast"/>
    </w:pPr>
    <w:rPr>
      <w:rFonts w:cstheme="minorBidi"/>
      <w:color w:val="auto"/>
    </w:rPr>
  </w:style>
  <w:style w:type="character" w:styleId="Hyperlink">
    <w:name w:val="Hyperlink"/>
    <w:basedOn w:val="DefaultParagraphFont"/>
    <w:uiPriority w:val="99"/>
    <w:unhideWhenUsed/>
    <w:rsid w:val="00235F90"/>
    <w:rPr>
      <w:color w:val="467886" w:themeColor="hyperlink"/>
      <w:u w:val="single"/>
    </w:rPr>
  </w:style>
  <w:style w:type="paragraph" w:styleId="TOC4">
    <w:name w:val="toc 4"/>
    <w:basedOn w:val="Normal"/>
    <w:next w:val="Normal"/>
    <w:autoRedefine/>
    <w:uiPriority w:val="39"/>
    <w:unhideWhenUsed/>
    <w:rsid w:val="00596817"/>
    <w:pPr>
      <w:spacing w:after="100"/>
      <w:ind w:left="720"/>
    </w:pPr>
  </w:style>
  <w:style w:type="paragraph" w:styleId="TOC5">
    <w:name w:val="toc 5"/>
    <w:basedOn w:val="Normal"/>
    <w:next w:val="Normal"/>
    <w:autoRedefine/>
    <w:uiPriority w:val="39"/>
    <w:unhideWhenUsed/>
    <w:rsid w:val="0041675E"/>
    <w:pPr>
      <w:spacing w:after="100"/>
      <w:ind w:left="960"/>
    </w:pPr>
  </w:style>
  <w:style w:type="paragraph" w:styleId="TOC9">
    <w:name w:val="toc 9"/>
    <w:basedOn w:val="Normal"/>
    <w:next w:val="Normal"/>
    <w:autoRedefine/>
    <w:uiPriority w:val="39"/>
    <w:semiHidden/>
    <w:unhideWhenUsed/>
    <w:rsid w:val="00596817"/>
    <w:pPr>
      <w:spacing w:after="100"/>
      <w:ind w:left="1920"/>
    </w:pPr>
  </w:style>
  <w:style w:type="paragraph" w:styleId="Caption">
    <w:name w:val="caption"/>
    <w:aliases w:val="Tables &amp; Figures"/>
    <w:basedOn w:val="Normal"/>
    <w:next w:val="Normal"/>
    <w:uiPriority w:val="35"/>
    <w:unhideWhenUsed/>
    <w:qFormat/>
    <w:rsid w:val="00C147B2"/>
    <w:pPr>
      <w:spacing w:after="200" w:line="240" w:lineRule="auto"/>
      <w:ind w:firstLine="0"/>
    </w:pPr>
    <w:rPr>
      <w:iCs/>
      <w:szCs w:val="18"/>
    </w:rPr>
  </w:style>
  <w:style w:type="paragraph" w:styleId="TableofFigures">
    <w:name w:val="table of figures"/>
    <w:basedOn w:val="Normal"/>
    <w:next w:val="Normal"/>
    <w:uiPriority w:val="99"/>
    <w:unhideWhenUsed/>
    <w:rsid w:val="00823CD2"/>
    <w:pPr>
      <w:spacing w:after="0"/>
    </w:pPr>
  </w:style>
  <w:style w:type="table" w:styleId="TableGrid">
    <w:name w:val="Table Grid"/>
    <w:basedOn w:val="TableNormal"/>
    <w:uiPriority w:val="39"/>
    <w:rsid w:val="0016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53661"/>
  </w:style>
  <w:style w:type="paragraph" w:styleId="NormalWeb">
    <w:name w:val="Normal (Web)"/>
    <w:basedOn w:val="Normal"/>
    <w:uiPriority w:val="99"/>
    <w:semiHidden/>
    <w:unhideWhenUsed/>
    <w:rsid w:val="00B377DB"/>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604">
      <w:bodyDiv w:val="1"/>
      <w:marLeft w:val="0"/>
      <w:marRight w:val="0"/>
      <w:marTop w:val="0"/>
      <w:marBottom w:val="0"/>
      <w:divBdr>
        <w:top w:val="none" w:sz="0" w:space="0" w:color="auto"/>
        <w:left w:val="none" w:sz="0" w:space="0" w:color="auto"/>
        <w:bottom w:val="none" w:sz="0" w:space="0" w:color="auto"/>
        <w:right w:val="none" w:sz="0" w:space="0" w:color="auto"/>
      </w:divBdr>
    </w:div>
    <w:div w:id="155846765">
      <w:bodyDiv w:val="1"/>
      <w:marLeft w:val="0"/>
      <w:marRight w:val="0"/>
      <w:marTop w:val="0"/>
      <w:marBottom w:val="0"/>
      <w:divBdr>
        <w:top w:val="none" w:sz="0" w:space="0" w:color="auto"/>
        <w:left w:val="none" w:sz="0" w:space="0" w:color="auto"/>
        <w:bottom w:val="none" w:sz="0" w:space="0" w:color="auto"/>
        <w:right w:val="none" w:sz="0" w:space="0" w:color="auto"/>
      </w:divBdr>
    </w:div>
    <w:div w:id="166557583">
      <w:bodyDiv w:val="1"/>
      <w:marLeft w:val="0"/>
      <w:marRight w:val="0"/>
      <w:marTop w:val="0"/>
      <w:marBottom w:val="0"/>
      <w:divBdr>
        <w:top w:val="none" w:sz="0" w:space="0" w:color="auto"/>
        <w:left w:val="none" w:sz="0" w:space="0" w:color="auto"/>
        <w:bottom w:val="none" w:sz="0" w:space="0" w:color="auto"/>
        <w:right w:val="none" w:sz="0" w:space="0" w:color="auto"/>
      </w:divBdr>
    </w:div>
    <w:div w:id="198323867">
      <w:bodyDiv w:val="1"/>
      <w:marLeft w:val="0"/>
      <w:marRight w:val="0"/>
      <w:marTop w:val="0"/>
      <w:marBottom w:val="0"/>
      <w:divBdr>
        <w:top w:val="none" w:sz="0" w:space="0" w:color="auto"/>
        <w:left w:val="none" w:sz="0" w:space="0" w:color="auto"/>
        <w:bottom w:val="none" w:sz="0" w:space="0" w:color="auto"/>
        <w:right w:val="none" w:sz="0" w:space="0" w:color="auto"/>
      </w:divBdr>
    </w:div>
    <w:div w:id="288628577">
      <w:bodyDiv w:val="1"/>
      <w:marLeft w:val="0"/>
      <w:marRight w:val="0"/>
      <w:marTop w:val="0"/>
      <w:marBottom w:val="0"/>
      <w:divBdr>
        <w:top w:val="none" w:sz="0" w:space="0" w:color="auto"/>
        <w:left w:val="none" w:sz="0" w:space="0" w:color="auto"/>
        <w:bottom w:val="none" w:sz="0" w:space="0" w:color="auto"/>
        <w:right w:val="none" w:sz="0" w:space="0" w:color="auto"/>
      </w:divBdr>
    </w:div>
    <w:div w:id="319386706">
      <w:bodyDiv w:val="1"/>
      <w:marLeft w:val="0"/>
      <w:marRight w:val="0"/>
      <w:marTop w:val="0"/>
      <w:marBottom w:val="0"/>
      <w:divBdr>
        <w:top w:val="none" w:sz="0" w:space="0" w:color="auto"/>
        <w:left w:val="none" w:sz="0" w:space="0" w:color="auto"/>
        <w:bottom w:val="none" w:sz="0" w:space="0" w:color="auto"/>
        <w:right w:val="none" w:sz="0" w:space="0" w:color="auto"/>
      </w:divBdr>
    </w:div>
    <w:div w:id="375743835">
      <w:bodyDiv w:val="1"/>
      <w:marLeft w:val="0"/>
      <w:marRight w:val="0"/>
      <w:marTop w:val="0"/>
      <w:marBottom w:val="0"/>
      <w:divBdr>
        <w:top w:val="none" w:sz="0" w:space="0" w:color="auto"/>
        <w:left w:val="none" w:sz="0" w:space="0" w:color="auto"/>
        <w:bottom w:val="none" w:sz="0" w:space="0" w:color="auto"/>
        <w:right w:val="none" w:sz="0" w:space="0" w:color="auto"/>
      </w:divBdr>
    </w:div>
    <w:div w:id="446003798">
      <w:bodyDiv w:val="1"/>
      <w:marLeft w:val="0"/>
      <w:marRight w:val="0"/>
      <w:marTop w:val="0"/>
      <w:marBottom w:val="0"/>
      <w:divBdr>
        <w:top w:val="none" w:sz="0" w:space="0" w:color="auto"/>
        <w:left w:val="none" w:sz="0" w:space="0" w:color="auto"/>
        <w:bottom w:val="none" w:sz="0" w:space="0" w:color="auto"/>
        <w:right w:val="none" w:sz="0" w:space="0" w:color="auto"/>
      </w:divBdr>
    </w:div>
    <w:div w:id="548105640">
      <w:bodyDiv w:val="1"/>
      <w:marLeft w:val="0"/>
      <w:marRight w:val="0"/>
      <w:marTop w:val="0"/>
      <w:marBottom w:val="0"/>
      <w:divBdr>
        <w:top w:val="none" w:sz="0" w:space="0" w:color="auto"/>
        <w:left w:val="none" w:sz="0" w:space="0" w:color="auto"/>
        <w:bottom w:val="none" w:sz="0" w:space="0" w:color="auto"/>
        <w:right w:val="none" w:sz="0" w:space="0" w:color="auto"/>
      </w:divBdr>
    </w:div>
    <w:div w:id="589507040">
      <w:bodyDiv w:val="1"/>
      <w:marLeft w:val="0"/>
      <w:marRight w:val="0"/>
      <w:marTop w:val="0"/>
      <w:marBottom w:val="0"/>
      <w:divBdr>
        <w:top w:val="none" w:sz="0" w:space="0" w:color="auto"/>
        <w:left w:val="none" w:sz="0" w:space="0" w:color="auto"/>
        <w:bottom w:val="none" w:sz="0" w:space="0" w:color="auto"/>
        <w:right w:val="none" w:sz="0" w:space="0" w:color="auto"/>
      </w:divBdr>
    </w:div>
    <w:div w:id="637877650">
      <w:bodyDiv w:val="1"/>
      <w:marLeft w:val="0"/>
      <w:marRight w:val="0"/>
      <w:marTop w:val="0"/>
      <w:marBottom w:val="0"/>
      <w:divBdr>
        <w:top w:val="none" w:sz="0" w:space="0" w:color="auto"/>
        <w:left w:val="none" w:sz="0" w:space="0" w:color="auto"/>
        <w:bottom w:val="none" w:sz="0" w:space="0" w:color="auto"/>
        <w:right w:val="none" w:sz="0" w:space="0" w:color="auto"/>
      </w:divBdr>
    </w:div>
    <w:div w:id="643050123">
      <w:bodyDiv w:val="1"/>
      <w:marLeft w:val="0"/>
      <w:marRight w:val="0"/>
      <w:marTop w:val="0"/>
      <w:marBottom w:val="0"/>
      <w:divBdr>
        <w:top w:val="none" w:sz="0" w:space="0" w:color="auto"/>
        <w:left w:val="none" w:sz="0" w:space="0" w:color="auto"/>
        <w:bottom w:val="none" w:sz="0" w:space="0" w:color="auto"/>
        <w:right w:val="none" w:sz="0" w:space="0" w:color="auto"/>
      </w:divBdr>
    </w:div>
    <w:div w:id="657072659">
      <w:bodyDiv w:val="1"/>
      <w:marLeft w:val="0"/>
      <w:marRight w:val="0"/>
      <w:marTop w:val="0"/>
      <w:marBottom w:val="0"/>
      <w:divBdr>
        <w:top w:val="none" w:sz="0" w:space="0" w:color="auto"/>
        <w:left w:val="none" w:sz="0" w:space="0" w:color="auto"/>
        <w:bottom w:val="none" w:sz="0" w:space="0" w:color="auto"/>
        <w:right w:val="none" w:sz="0" w:space="0" w:color="auto"/>
      </w:divBdr>
    </w:div>
    <w:div w:id="845364778">
      <w:bodyDiv w:val="1"/>
      <w:marLeft w:val="0"/>
      <w:marRight w:val="0"/>
      <w:marTop w:val="0"/>
      <w:marBottom w:val="0"/>
      <w:divBdr>
        <w:top w:val="none" w:sz="0" w:space="0" w:color="auto"/>
        <w:left w:val="none" w:sz="0" w:space="0" w:color="auto"/>
        <w:bottom w:val="none" w:sz="0" w:space="0" w:color="auto"/>
        <w:right w:val="none" w:sz="0" w:space="0" w:color="auto"/>
      </w:divBdr>
    </w:div>
    <w:div w:id="889683198">
      <w:bodyDiv w:val="1"/>
      <w:marLeft w:val="0"/>
      <w:marRight w:val="0"/>
      <w:marTop w:val="0"/>
      <w:marBottom w:val="0"/>
      <w:divBdr>
        <w:top w:val="none" w:sz="0" w:space="0" w:color="auto"/>
        <w:left w:val="none" w:sz="0" w:space="0" w:color="auto"/>
        <w:bottom w:val="none" w:sz="0" w:space="0" w:color="auto"/>
        <w:right w:val="none" w:sz="0" w:space="0" w:color="auto"/>
      </w:divBdr>
    </w:div>
    <w:div w:id="946423007">
      <w:bodyDiv w:val="1"/>
      <w:marLeft w:val="0"/>
      <w:marRight w:val="0"/>
      <w:marTop w:val="0"/>
      <w:marBottom w:val="0"/>
      <w:divBdr>
        <w:top w:val="none" w:sz="0" w:space="0" w:color="auto"/>
        <w:left w:val="none" w:sz="0" w:space="0" w:color="auto"/>
        <w:bottom w:val="none" w:sz="0" w:space="0" w:color="auto"/>
        <w:right w:val="none" w:sz="0" w:space="0" w:color="auto"/>
      </w:divBdr>
    </w:div>
    <w:div w:id="1154565359">
      <w:bodyDiv w:val="1"/>
      <w:marLeft w:val="0"/>
      <w:marRight w:val="0"/>
      <w:marTop w:val="0"/>
      <w:marBottom w:val="0"/>
      <w:divBdr>
        <w:top w:val="none" w:sz="0" w:space="0" w:color="auto"/>
        <w:left w:val="none" w:sz="0" w:space="0" w:color="auto"/>
        <w:bottom w:val="none" w:sz="0" w:space="0" w:color="auto"/>
        <w:right w:val="none" w:sz="0" w:space="0" w:color="auto"/>
      </w:divBdr>
    </w:div>
    <w:div w:id="1371683879">
      <w:bodyDiv w:val="1"/>
      <w:marLeft w:val="0"/>
      <w:marRight w:val="0"/>
      <w:marTop w:val="0"/>
      <w:marBottom w:val="0"/>
      <w:divBdr>
        <w:top w:val="none" w:sz="0" w:space="0" w:color="auto"/>
        <w:left w:val="none" w:sz="0" w:space="0" w:color="auto"/>
        <w:bottom w:val="none" w:sz="0" w:space="0" w:color="auto"/>
        <w:right w:val="none" w:sz="0" w:space="0" w:color="auto"/>
      </w:divBdr>
    </w:div>
    <w:div w:id="1464422216">
      <w:bodyDiv w:val="1"/>
      <w:marLeft w:val="0"/>
      <w:marRight w:val="0"/>
      <w:marTop w:val="0"/>
      <w:marBottom w:val="0"/>
      <w:divBdr>
        <w:top w:val="none" w:sz="0" w:space="0" w:color="auto"/>
        <w:left w:val="none" w:sz="0" w:space="0" w:color="auto"/>
        <w:bottom w:val="none" w:sz="0" w:space="0" w:color="auto"/>
        <w:right w:val="none" w:sz="0" w:space="0" w:color="auto"/>
      </w:divBdr>
    </w:div>
    <w:div w:id="1554927322">
      <w:bodyDiv w:val="1"/>
      <w:marLeft w:val="0"/>
      <w:marRight w:val="0"/>
      <w:marTop w:val="0"/>
      <w:marBottom w:val="0"/>
      <w:divBdr>
        <w:top w:val="none" w:sz="0" w:space="0" w:color="auto"/>
        <w:left w:val="none" w:sz="0" w:space="0" w:color="auto"/>
        <w:bottom w:val="none" w:sz="0" w:space="0" w:color="auto"/>
        <w:right w:val="none" w:sz="0" w:space="0" w:color="auto"/>
      </w:divBdr>
    </w:div>
    <w:div w:id="1590773627">
      <w:bodyDiv w:val="1"/>
      <w:marLeft w:val="0"/>
      <w:marRight w:val="0"/>
      <w:marTop w:val="0"/>
      <w:marBottom w:val="0"/>
      <w:divBdr>
        <w:top w:val="none" w:sz="0" w:space="0" w:color="auto"/>
        <w:left w:val="none" w:sz="0" w:space="0" w:color="auto"/>
        <w:bottom w:val="none" w:sz="0" w:space="0" w:color="auto"/>
        <w:right w:val="none" w:sz="0" w:space="0" w:color="auto"/>
      </w:divBdr>
    </w:div>
    <w:div w:id="1592734002">
      <w:bodyDiv w:val="1"/>
      <w:marLeft w:val="0"/>
      <w:marRight w:val="0"/>
      <w:marTop w:val="0"/>
      <w:marBottom w:val="0"/>
      <w:divBdr>
        <w:top w:val="none" w:sz="0" w:space="0" w:color="auto"/>
        <w:left w:val="none" w:sz="0" w:space="0" w:color="auto"/>
        <w:bottom w:val="none" w:sz="0" w:space="0" w:color="auto"/>
        <w:right w:val="none" w:sz="0" w:space="0" w:color="auto"/>
      </w:divBdr>
    </w:div>
    <w:div w:id="1740858367">
      <w:bodyDiv w:val="1"/>
      <w:marLeft w:val="0"/>
      <w:marRight w:val="0"/>
      <w:marTop w:val="0"/>
      <w:marBottom w:val="0"/>
      <w:divBdr>
        <w:top w:val="none" w:sz="0" w:space="0" w:color="auto"/>
        <w:left w:val="none" w:sz="0" w:space="0" w:color="auto"/>
        <w:bottom w:val="none" w:sz="0" w:space="0" w:color="auto"/>
        <w:right w:val="none" w:sz="0" w:space="0" w:color="auto"/>
      </w:divBdr>
    </w:div>
    <w:div w:id="1852838377">
      <w:bodyDiv w:val="1"/>
      <w:marLeft w:val="0"/>
      <w:marRight w:val="0"/>
      <w:marTop w:val="0"/>
      <w:marBottom w:val="0"/>
      <w:divBdr>
        <w:top w:val="none" w:sz="0" w:space="0" w:color="auto"/>
        <w:left w:val="none" w:sz="0" w:space="0" w:color="auto"/>
        <w:bottom w:val="none" w:sz="0" w:space="0" w:color="auto"/>
        <w:right w:val="none" w:sz="0" w:space="0" w:color="auto"/>
      </w:divBdr>
    </w:div>
    <w:div w:id="1927297259">
      <w:bodyDiv w:val="1"/>
      <w:marLeft w:val="0"/>
      <w:marRight w:val="0"/>
      <w:marTop w:val="0"/>
      <w:marBottom w:val="0"/>
      <w:divBdr>
        <w:top w:val="none" w:sz="0" w:space="0" w:color="auto"/>
        <w:left w:val="none" w:sz="0" w:space="0" w:color="auto"/>
        <w:bottom w:val="none" w:sz="0" w:space="0" w:color="auto"/>
        <w:right w:val="none" w:sz="0" w:space="0" w:color="auto"/>
      </w:divBdr>
    </w:div>
    <w:div w:id="1941717874">
      <w:bodyDiv w:val="1"/>
      <w:marLeft w:val="0"/>
      <w:marRight w:val="0"/>
      <w:marTop w:val="0"/>
      <w:marBottom w:val="0"/>
      <w:divBdr>
        <w:top w:val="none" w:sz="0" w:space="0" w:color="auto"/>
        <w:left w:val="none" w:sz="0" w:space="0" w:color="auto"/>
        <w:bottom w:val="none" w:sz="0" w:space="0" w:color="auto"/>
        <w:right w:val="none" w:sz="0" w:space="0" w:color="auto"/>
      </w:divBdr>
    </w:div>
    <w:div w:id="2006932172">
      <w:bodyDiv w:val="1"/>
      <w:marLeft w:val="0"/>
      <w:marRight w:val="0"/>
      <w:marTop w:val="0"/>
      <w:marBottom w:val="0"/>
      <w:divBdr>
        <w:top w:val="none" w:sz="0" w:space="0" w:color="auto"/>
        <w:left w:val="none" w:sz="0" w:space="0" w:color="auto"/>
        <w:bottom w:val="none" w:sz="0" w:space="0" w:color="auto"/>
        <w:right w:val="none" w:sz="0" w:space="0" w:color="auto"/>
      </w:divBdr>
    </w:div>
    <w:div w:id="2061779368">
      <w:bodyDiv w:val="1"/>
      <w:marLeft w:val="0"/>
      <w:marRight w:val="0"/>
      <w:marTop w:val="0"/>
      <w:marBottom w:val="0"/>
      <w:divBdr>
        <w:top w:val="none" w:sz="0" w:space="0" w:color="auto"/>
        <w:left w:val="none" w:sz="0" w:space="0" w:color="auto"/>
        <w:bottom w:val="none" w:sz="0" w:space="0" w:color="auto"/>
        <w:right w:val="none" w:sz="0" w:space="0" w:color="auto"/>
      </w:divBdr>
    </w:div>
    <w:div w:id="2119250341">
      <w:bodyDiv w:val="1"/>
      <w:marLeft w:val="0"/>
      <w:marRight w:val="0"/>
      <w:marTop w:val="0"/>
      <w:marBottom w:val="0"/>
      <w:divBdr>
        <w:top w:val="none" w:sz="0" w:space="0" w:color="auto"/>
        <w:left w:val="none" w:sz="0" w:space="0" w:color="auto"/>
        <w:bottom w:val="none" w:sz="0" w:space="0" w:color="auto"/>
        <w:right w:val="none" w:sz="0" w:space="0" w:color="auto"/>
      </w:divBdr>
    </w:div>
    <w:div w:id="21402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Pho44</b:Tag>
    <b:SourceType>Report</b:SourceType>
    <b:Guid>{7E52214A-098F-4FF3-AC02-AEED8C2E9822}</b:Guid>
    <b:Title>Segunda Guerra Mundial, Día D, Miembros de un grupo de desembarco estadounidense llevando a sus camaradas a tierra desde una balsa salvavidas en una playa de Normandía, después de que una lancha de desembarco fuera hundida, Segunda Guerra Mundial, 6 de ju</b:Title>
    <b:Year>1944</b:Year>
    <b:Publisher>Universal Images Group</b:Publisher>
    <b:Author>
      <b:Author>
        <b:NameList>
          <b:Person>
            <b:Last>Photo12</b:Last>
          </b:Person>
        </b:NameList>
      </b:Author>
    </b:Author>
    <b:URL>https://quest-eb-com.loginbiblio.poligran.edu.co/images/170_2992605</b:URL>
    <b:Institution>[Fotografía]</b:Institution>
    <b:RefOrder>1</b:RefOrder>
  </b:Source>
</b:Sources>
</file>

<file path=customXml/itemProps1.xml><?xml version="1.0" encoding="utf-8"?>
<ds:datastoreItem xmlns:ds="http://schemas.openxmlformats.org/officeDocument/2006/customXml" ds:itemID="{AFC4228B-1F19-4627-BBB1-20F485AD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GUZMAN TORRES</dc:creator>
  <cp:keywords/>
  <dc:description/>
  <cp:lastModifiedBy>Carlos Eduardo Guzman Torres</cp:lastModifiedBy>
  <cp:revision>217</cp:revision>
  <dcterms:created xsi:type="dcterms:W3CDTF">2024-03-25T04:09:00Z</dcterms:created>
  <dcterms:modified xsi:type="dcterms:W3CDTF">2025-03-02T22:36:00Z</dcterms:modified>
</cp:coreProperties>
</file>