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91E" w:rsidRDefault="0047391E" w:rsidP="0047391E">
      <w:bookmarkStart w:id="0" w:name="_Toc224697527"/>
      <w:bookmarkStart w:id="1" w:name="_Toc224700225"/>
    </w:p>
    <w:p w:rsidR="0047391E" w:rsidRDefault="0047391E" w:rsidP="0047391E"/>
    <w:p w:rsidR="0047391E" w:rsidRDefault="0047391E" w:rsidP="0047391E"/>
    <w:p w:rsidR="0047391E" w:rsidRDefault="0047391E" w:rsidP="0047391E"/>
    <w:p w:rsidR="0047391E" w:rsidRDefault="0047391E" w:rsidP="0047391E"/>
    <w:p w:rsidR="0047391E" w:rsidRDefault="0047391E" w:rsidP="0047391E"/>
    <w:p w:rsidR="0047391E" w:rsidRDefault="0047391E" w:rsidP="0047391E"/>
    <w:p w:rsidR="0047391E" w:rsidRDefault="0047391E" w:rsidP="0047391E"/>
    <w:p w:rsidR="0047391E" w:rsidRDefault="0047391E" w:rsidP="0047391E"/>
    <w:p w:rsidR="0047391E" w:rsidRDefault="0047391E" w:rsidP="0047391E"/>
    <w:p w:rsidR="0047391E" w:rsidRDefault="0047391E" w:rsidP="0047391E">
      <w:r>
        <w:rPr>
          <w:noProof/>
          <w:lang w:val="es-GT" w:eastAsia="es-GT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2034540</wp:posOffset>
            </wp:positionH>
            <wp:positionV relativeFrom="paragraph">
              <wp:posOffset>113030</wp:posOffset>
            </wp:positionV>
            <wp:extent cx="1114425" cy="1114425"/>
            <wp:effectExtent l="19050" t="0" r="9525" b="0"/>
            <wp:wrapNone/>
            <wp:docPr id="21" name="Imagen 2" descr="usac_escu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sac_escudo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7391E" w:rsidRDefault="0047391E" w:rsidP="0047391E"/>
    <w:p w:rsidR="0047391E" w:rsidRDefault="0047391E" w:rsidP="0047391E"/>
    <w:p w:rsidR="0047391E" w:rsidRDefault="0047391E" w:rsidP="0047391E"/>
    <w:p w:rsidR="0047391E" w:rsidRDefault="0047391E" w:rsidP="0047391E">
      <w:pPr>
        <w:rPr>
          <w:sz w:val="32"/>
          <w:szCs w:val="32"/>
        </w:rPr>
      </w:pPr>
    </w:p>
    <w:p w:rsidR="0047391E" w:rsidRDefault="0047391E" w:rsidP="0047391E">
      <w:pPr>
        <w:rPr>
          <w:sz w:val="32"/>
          <w:szCs w:val="32"/>
        </w:rPr>
      </w:pPr>
    </w:p>
    <w:p w:rsidR="0047391E" w:rsidRDefault="0047391E" w:rsidP="0047391E">
      <w:pPr>
        <w:rPr>
          <w:sz w:val="32"/>
          <w:szCs w:val="32"/>
        </w:rPr>
      </w:pPr>
    </w:p>
    <w:p w:rsidR="0047391E" w:rsidRDefault="0047391E" w:rsidP="0047391E">
      <w:pPr>
        <w:rPr>
          <w:sz w:val="32"/>
          <w:szCs w:val="32"/>
        </w:rPr>
      </w:pPr>
    </w:p>
    <w:p w:rsidR="0047391E" w:rsidRPr="00123679" w:rsidRDefault="0047391E" w:rsidP="0047391E">
      <w:pPr>
        <w:rPr>
          <w:sz w:val="32"/>
          <w:szCs w:val="32"/>
        </w:rPr>
      </w:pPr>
    </w:p>
    <w:p w:rsidR="0047391E" w:rsidRDefault="0047391E" w:rsidP="0047391E">
      <w:pPr>
        <w:jc w:val="center"/>
        <w:rPr>
          <w:b/>
          <w:sz w:val="40"/>
          <w:szCs w:val="40"/>
        </w:rPr>
      </w:pPr>
      <w:r w:rsidRPr="00B553A0">
        <w:rPr>
          <w:b/>
          <w:sz w:val="40"/>
          <w:szCs w:val="40"/>
        </w:rPr>
        <w:t xml:space="preserve">Sistema </w:t>
      </w:r>
      <w:r>
        <w:rPr>
          <w:b/>
          <w:sz w:val="40"/>
          <w:szCs w:val="40"/>
        </w:rPr>
        <w:t>Integrado de Salarios</w:t>
      </w:r>
    </w:p>
    <w:p w:rsidR="0047391E" w:rsidRPr="00B553A0" w:rsidRDefault="0047391E" w:rsidP="0047391E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Pr="00B553A0">
        <w:rPr>
          <w:b/>
          <w:sz w:val="40"/>
          <w:szCs w:val="40"/>
        </w:rPr>
        <w:t>Universidad de San Carlos de Guatemala</w:t>
      </w:r>
    </w:p>
    <w:p w:rsidR="0047391E" w:rsidRPr="002F5030" w:rsidRDefault="0047391E" w:rsidP="0047391E">
      <w:pPr>
        <w:jc w:val="center"/>
        <w:rPr>
          <w:sz w:val="28"/>
          <w:szCs w:val="28"/>
        </w:rPr>
      </w:pPr>
    </w:p>
    <w:p w:rsidR="0047391E" w:rsidRPr="00123679" w:rsidRDefault="0047391E" w:rsidP="0047391E">
      <w:pPr>
        <w:jc w:val="center"/>
        <w:rPr>
          <w:sz w:val="40"/>
          <w:szCs w:val="40"/>
        </w:rPr>
      </w:pPr>
    </w:p>
    <w:p w:rsidR="0047391E" w:rsidRDefault="0047391E" w:rsidP="0047391E">
      <w:pPr>
        <w:rPr>
          <w:sz w:val="40"/>
          <w:szCs w:val="40"/>
        </w:rPr>
      </w:pPr>
      <w:r>
        <w:rPr>
          <w:sz w:val="40"/>
          <w:szCs w:val="40"/>
        </w:rPr>
        <w:t>Manual de usuario</w:t>
      </w:r>
    </w:p>
    <w:p w:rsidR="0047391E" w:rsidRPr="002F5030" w:rsidRDefault="0047391E" w:rsidP="0047391E">
      <w:pPr>
        <w:rPr>
          <w:sz w:val="40"/>
          <w:szCs w:val="40"/>
        </w:rPr>
      </w:pPr>
      <w:r>
        <w:rPr>
          <w:sz w:val="40"/>
          <w:szCs w:val="40"/>
        </w:rPr>
        <w:t xml:space="preserve">Contratos </w:t>
      </w:r>
      <w:r w:rsidR="00A70E60">
        <w:rPr>
          <w:sz w:val="40"/>
          <w:szCs w:val="40"/>
        </w:rPr>
        <w:t xml:space="preserve">formulario </w:t>
      </w:r>
      <w:r>
        <w:rPr>
          <w:sz w:val="40"/>
          <w:szCs w:val="40"/>
        </w:rPr>
        <w:t>SIS-03</w:t>
      </w:r>
    </w:p>
    <w:p w:rsidR="0047391E" w:rsidRPr="00123679" w:rsidRDefault="0047391E" w:rsidP="0047391E">
      <w:pPr>
        <w:rPr>
          <w:sz w:val="28"/>
          <w:szCs w:val="28"/>
        </w:rPr>
      </w:pPr>
      <w:r>
        <w:rPr>
          <w:sz w:val="28"/>
          <w:szCs w:val="28"/>
        </w:rPr>
        <w:t>Versión 1.1</w:t>
      </w:r>
    </w:p>
    <w:p w:rsidR="0047391E" w:rsidRDefault="0047391E" w:rsidP="0047391E"/>
    <w:p w:rsidR="0047391E" w:rsidRDefault="0047391E" w:rsidP="0047391E"/>
    <w:p w:rsidR="0047391E" w:rsidRDefault="0047391E" w:rsidP="0047391E"/>
    <w:p w:rsidR="0047391E" w:rsidRDefault="0047391E" w:rsidP="0047391E"/>
    <w:p w:rsidR="0047391E" w:rsidRDefault="0047391E" w:rsidP="0047391E"/>
    <w:p w:rsidR="0047391E" w:rsidRDefault="0047391E" w:rsidP="0047391E"/>
    <w:p w:rsidR="0047391E" w:rsidRDefault="0047391E" w:rsidP="0047391E"/>
    <w:p w:rsidR="0047391E" w:rsidRDefault="0047391E" w:rsidP="0047391E"/>
    <w:p w:rsidR="0047391E" w:rsidRDefault="0047391E" w:rsidP="0047391E"/>
    <w:p w:rsidR="0047391E" w:rsidRDefault="0047391E" w:rsidP="0047391E"/>
    <w:p w:rsidR="0047391E" w:rsidRDefault="0047391E" w:rsidP="0047391E"/>
    <w:p w:rsidR="0047391E" w:rsidRDefault="0047391E" w:rsidP="0047391E"/>
    <w:p w:rsidR="0047391E" w:rsidRDefault="0047391E" w:rsidP="0047391E"/>
    <w:p w:rsidR="0047391E" w:rsidRDefault="0047391E" w:rsidP="0047391E"/>
    <w:p w:rsidR="0047391E" w:rsidRDefault="0047391E" w:rsidP="0047391E">
      <w:pPr>
        <w:jc w:val="center"/>
        <w:rPr>
          <w:b/>
          <w:sz w:val="32"/>
          <w:szCs w:val="32"/>
        </w:rPr>
      </w:pPr>
    </w:p>
    <w:p w:rsidR="00A70E60" w:rsidRDefault="00A70E60" w:rsidP="00A70E60"/>
    <w:p w:rsidR="00A70E60" w:rsidRPr="002F5030" w:rsidRDefault="00A70E60" w:rsidP="00A70E60">
      <w:pPr>
        <w:jc w:val="center"/>
        <w:rPr>
          <w:sz w:val="40"/>
          <w:szCs w:val="40"/>
        </w:rPr>
      </w:pPr>
      <w:r>
        <w:rPr>
          <w:sz w:val="40"/>
          <w:szCs w:val="40"/>
        </w:rPr>
        <w:t>Contratos formulario SIS-03</w:t>
      </w:r>
    </w:p>
    <w:p w:rsidR="00A70E60" w:rsidRPr="00A70E60" w:rsidRDefault="00A70E60" w:rsidP="00A70E60"/>
    <w:p w:rsidR="00A70E60" w:rsidRPr="00303A6F" w:rsidRDefault="00A70E60" w:rsidP="00A70E60">
      <w:pPr>
        <w:jc w:val="both"/>
        <w:rPr>
          <w:lang w:val="es-MX"/>
        </w:rPr>
      </w:pPr>
      <w:r w:rsidRPr="00303A6F">
        <w:rPr>
          <w:lang w:val="es-MX"/>
        </w:rPr>
        <w:t>Al ingresar a la pá</w:t>
      </w:r>
      <w:r>
        <w:rPr>
          <w:lang w:val="es-MX"/>
        </w:rPr>
        <w:t xml:space="preserve">gina </w:t>
      </w:r>
      <w:r w:rsidRPr="00303A6F">
        <w:rPr>
          <w:lang w:val="es-MX"/>
        </w:rPr>
        <w:t>aparecerá una forma para autenticarse. Los datos que se ingresan son:</w:t>
      </w:r>
    </w:p>
    <w:p w:rsidR="00A70E60" w:rsidRPr="00303A6F" w:rsidRDefault="00A70E60" w:rsidP="00A70E60">
      <w:pPr>
        <w:numPr>
          <w:ilvl w:val="0"/>
          <w:numId w:val="3"/>
        </w:numPr>
        <w:spacing w:after="200" w:line="276" w:lineRule="auto"/>
        <w:jc w:val="both"/>
        <w:rPr>
          <w:lang w:val="es-MX"/>
        </w:rPr>
      </w:pPr>
      <w:r w:rsidRPr="00303A6F">
        <w:rPr>
          <w:lang w:val="es-MX"/>
        </w:rPr>
        <w:t>Usuario: Es el registro de personal.</w:t>
      </w:r>
    </w:p>
    <w:p w:rsidR="00A70E60" w:rsidRPr="00303A6F" w:rsidRDefault="00A70E60" w:rsidP="00A70E60">
      <w:pPr>
        <w:numPr>
          <w:ilvl w:val="0"/>
          <w:numId w:val="3"/>
        </w:numPr>
        <w:spacing w:after="200" w:line="276" w:lineRule="auto"/>
        <w:jc w:val="both"/>
        <w:rPr>
          <w:lang w:val="es-MX"/>
        </w:rPr>
      </w:pPr>
      <w:r w:rsidRPr="00303A6F">
        <w:rPr>
          <w:lang w:val="es-MX"/>
        </w:rPr>
        <w:t>Contraseña: Es la clave que se encuentra en la parte inferior de la boleta  del cheque  o bien en el detalle de pagos y descuentos (SIS-20).</w:t>
      </w:r>
    </w:p>
    <w:p w:rsidR="00A70E60" w:rsidRDefault="00A70E60" w:rsidP="00A70E60">
      <w:pPr>
        <w:rPr>
          <w:lang w:val="es-MX"/>
        </w:rPr>
      </w:pPr>
    </w:p>
    <w:p w:rsidR="00A70E60" w:rsidRDefault="00A70E60" w:rsidP="00A70E60">
      <w:pPr>
        <w:rPr>
          <w:rFonts w:ascii="Arial" w:hAnsi="Arial" w:cs="Arial"/>
          <w:b/>
          <w:lang w:val="es-MX"/>
        </w:rPr>
      </w:pPr>
      <w:r w:rsidRPr="00303A6F">
        <w:rPr>
          <w:rFonts w:ascii="Arial" w:hAnsi="Arial" w:cs="Arial"/>
          <w:b/>
          <w:lang w:val="es-MX"/>
        </w:rPr>
        <w:t>Figura 1.</w:t>
      </w:r>
    </w:p>
    <w:p w:rsidR="00A70E60" w:rsidRPr="00303A6F" w:rsidRDefault="00A70E60" w:rsidP="00A70E60">
      <w:pPr>
        <w:ind w:left="708" w:firstLine="708"/>
        <w:rPr>
          <w:rFonts w:ascii="Arial" w:hAnsi="Arial" w:cs="Arial"/>
          <w:b/>
          <w:lang w:val="es-MX"/>
        </w:rPr>
      </w:pPr>
    </w:p>
    <w:p w:rsidR="00A70E60" w:rsidRDefault="00A70E60" w:rsidP="00A70E60">
      <w:pPr>
        <w:jc w:val="center"/>
        <w:rPr>
          <w:noProof/>
          <w:lang w:eastAsia="es-GT"/>
        </w:rPr>
      </w:pPr>
      <w:r>
        <w:rPr>
          <w:noProof/>
          <w:lang w:val="es-GT" w:eastAsia="es-GT"/>
        </w:rPr>
        <w:drawing>
          <wp:inline distT="0" distB="0" distL="0" distR="0">
            <wp:extent cx="5603240" cy="3101340"/>
            <wp:effectExtent l="19050" t="0" r="0" b="0"/>
            <wp:docPr id="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3101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0E60" w:rsidRPr="00BC41D7" w:rsidRDefault="00A70E60" w:rsidP="00A70E60">
      <w:pPr>
        <w:jc w:val="both"/>
        <w:rPr>
          <w:noProof/>
          <w:lang w:eastAsia="es-GT"/>
        </w:rPr>
      </w:pPr>
      <w:r w:rsidRPr="00BC41D7">
        <w:rPr>
          <w:noProof/>
          <w:lang w:eastAsia="es-GT"/>
        </w:rPr>
        <w:t>Luego de haber ingresado el usuario y contraseña, dar clic sobre el botón “Login”</w:t>
      </w:r>
      <w:r>
        <w:rPr>
          <w:noProof/>
          <w:lang w:eastAsia="es-GT"/>
        </w:rPr>
        <w:t>. Si el usuario y contraseñ</w:t>
      </w:r>
      <w:r w:rsidRPr="00BC41D7">
        <w:rPr>
          <w:noProof/>
          <w:lang w:eastAsia="es-GT"/>
        </w:rPr>
        <w:t>a son los correctos, se</w:t>
      </w:r>
      <w:r>
        <w:rPr>
          <w:noProof/>
          <w:lang w:eastAsia="es-GT"/>
        </w:rPr>
        <w:t xml:space="preserve"> dirigirá</w:t>
      </w:r>
      <w:r w:rsidRPr="00BC41D7">
        <w:rPr>
          <w:noProof/>
          <w:lang w:eastAsia="es-GT"/>
        </w:rPr>
        <w:t xml:space="preserve"> a la página principal (Figura 2).</w:t>
      </w:r>
    </w:p>
    <w:p w:rsidR="00A70E60" w:rsidRDefault="00A70E60" w:rsidP="00A70E60">
      <w:pPr>
        <w:rPr>
          <w:noProof/>
          <w:lang w:eastAsia="es-GT"/>
        </w:rPr>
      </w:pPr>
    </w:p>
    <w:p w:rsidR="00A70E60" w:rsidRDefault="00A70E60" w:rsidP="00A70E60">
      <w:pPr>
        <w:rPr>
          <w:noProof/>
          <w:lang w:eastAsia="es-GT"/>
        </w:rPr>
      </w:pPr>
    </w:p>
    <w:p w:rsidR="00A70E60" w:rsidRDefault="00A70E60" w:rsidP="00A70E60">
      <w:pPr>
        <w:rPr>
          <w:noProof/>
          <w:lang w:eastAsia="es-GT"/>
        </w:rPr>
      </w:pPr>
    </w:p>
    <w:p w:rsidR="00A70E60" w:rsidRDefault="00A70E60" w:rsidP="00A70E60">
      <w:pPr>
        <w:rPr>
          <w:noProof/>
          <w:lang w:eastAsia="es-GT"/>
        </w:rPr>
      </w:pPr>
    </w:p>
    <w:p w:rsidR="00A70E60" w:rsidRDefault="00A70E60" w:rsidP="00A70E60">
      <w:pPr>
        <w:rPr>
          <w:noProof/>
          <w:lang w:eastAsia="es-GT"/>
        </w:rPr>
      </w:pPr>
    </w:p>
    <w:p w:rsidR="00A70E60" w:rsidRDefault="00A70E60" w:rsidP="00A70E60">
      <w:pPr>
        <w:jc w:val="center"/>
        <w:rPr>
          <w:b/>
          <w:sz w:val="32"/>
          <w:szCs w:val="32"/>
        </w:rPr>
      </w:pPr>
    </w:p>
    <w:p w:rsidR="00A70E60" w:rsidRDefault="00A70E60" w:rsidP="00A70E60"/>
    <w:p w:rsidR="00A70E60" w:rsidRDefault="00A70E60" w:rsidP="00A70E60"/>
    <w:p w:rsidR="00A70E60" w:rsidRDefault="00A70E60" w:rsidP="00A70E60"/>
    <w:p w:rsidR="00A70E60" w:rsidRDefault="00A70E60" w:rsidP="00A70E60"/>
    <w:p w:rsidR="00A70E60" w:rsidRDefault="00A70E60" w:rsidP="00A70E60"/>
    <w:p w:rsidR="00A70E60" w:rsidRDefault="00A70E60" w:rsidP="00A70E60"/>
    <w:p w:rsidR="00A70E60" w:rsidRDefault="00A70E60" w:rsidP="00A70E60"/>
    <w:p w:rsidR="00A70E60" w:rsidRPr="00071BC2" w:rsidRDefault="00A70E60" w:rsidP="00A70E60">
      <w:pPr>
        <w:rPr>
          <w:rFonts w:ascii="Arial" w:hAnsi="Arial" w:cs="Arial"/>
          <w:b/>
        </w:rPr>
      </w:pPr>
      <w:r w:rsidRPr="00071BC2">
        <w:rPr>
          <w:rFonts w:ascii="Arial" w:hAnsi="Arial" w:cs="Arial"/>
          <w:b/>
        </w:rPr>
        <w:lastRenderedPageBreak/>
        <w:t>Figura 2.</w:t>
      </w:r>
    </w:p>
    <w:p w:rsidR="00A70E60" w:rsidRPr="00071BC2" w:rsidRDefault="00A70E60" w:rsidP="00A70E60">
      <w:pPr>
        <w:rPr>
          <w:b/>
        </w:rPr>
      </w:pPr>
    </w:p>
    <w:p w:rsidR="00730FF4" w:rsidRDefault="00A70E60" w:rsidP="00A70E60">
      <w:pPr>
        <w:jc w:val="center"/>
      </w:pPr>
      <w:r>
        <w:rPr>
          <w:noProof/>
          <w:lang w:val="es-GT" w:eastAsia="es-GT"/>
        </w:rPr>
        <w:drawing>
          <wp:inline distT="0" distB="0" distL="0" distR="0">
            <wp:extent cx="5045303" cy="3346000"/>
            <wp:effectExtent l="19050" t="0" r="2947" b="0"/>
            <wp:docPr id="2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189" cy="3346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0FF4" w:rsidRPr="00730FF4" w:rsidRDefault="00730FF4" w:rsidP="00730FF4"/>
    <w:p w:rsidR="00A70E60" w:rsidRDefault="00730FF4" w:rsidP="00730FF4">
      <w:pPr>
        <w:rPr>
          <w:b/>
        </w:rPr>
      </w:pPr>
      <w:r>
        <w:t xml:space="preserve">Para crear un contrato o nombramiento ir a la opción de </w:t>
      </w:r>
      <w:r w:rsidRPr="00730FF4">
        <w:rPr>
          <w:i/>
        </w:rPr>
        <w:t>“MANTENIMIENTOS”</w:t>
      </w:r>
      <w:r>
        <w:t xml:space="preserve"> y luego a </w:t>
      </w:r>
      <w:r w:rsidRPr="00730FF4">
        <w:rPr>
          <w:i/>
        </w:rPr>
        <w:t>“Empleado”</w:t>
      </w:r>
      <w:r>
        <w:rPr>
          <w:i/>
        </w:rPr>
        <w:t xml:space="preserve">. </w:t>
      </w:r>
      <w:r>
        <w:t xml:space="preserve"> </w:t>
      </w:r>
      <w:r w:rsidR="00255B55">
        <w:t>(</w:t>
      </w:r>
      <w:r w:rsidRPr="00255B55">
        <w:t>Figura 3</w:t>
      </w:r>
      <w:r w:rsidR="00255B55">
        <w:t>)</w:t>
      </w:r>
      <w:r w:rsidRPr="00255B55">
        <w:t>.</w:t>
      </w:r>
    </w:p>
    <w:p w:rsidR="00B953F0" w:rsidRDefault="00B953F0" w:rsidP="00730FF4">
      <w:pPr>
        <w:rPr>
          <w:b/>
        </w:rPr>
      </w:pPr>
    </w:p>
    <w:p w:rsidR="00255B55" w:rsidRPr="00071BC2" w:rsidRDefault="00255B55" w:rsidP="00255B5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Figura 3</w:t>
      </w:r>
      <w:r w:rsidRPr="00071BC2">
        <w:rPr>
          <w:rFonts w:ascii="Arial" w:hAnsi="Arial" w:cs="Arial"/>
          <w:b/>
        </w:rPr>
        <w:t>.</w:t>
      </w:r>
    </w:p>
    <w:p w:rsidR="00B953F0" w:rsidRPr="00730FF4" w:rsidRDefault="00B953F0" w:rsidP="00730FF4">
      <w:r>
        <w:rPr>
          <w:noProof/>
          <w:lang w:val="es-GT" w:eastAsia="es-GT"/>
        </w:rPr>
        <w:drawing>
          <wp:inline distT="0" distB="0" distL="0" distR="0">
            <wp:extent cx="5610225" cy="3638550"/>
            <wp:effectExtent l="19050" t="0" r="9525" b="0"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91E" w:rsidRDefault="0047391E" w:rsidP="0047391E">
      <w:pPr>
        <w:pStyle w:val="Ttulo4"/>
      </w:pPr>
      <w:bookmarkStart w:id="2" w:name="_Toc224700227"/>
      <w:bookmarkEnd w:id="0"/>
      <w:bookmarkEnd w:id="1"/>
      <w:r>
        <w:lastRenderedPageBreak/>
        <w:t>Empleado</w:t>
      </w:r>
      <w:bookmarkEnd w:id="2"/>
    </w:p>
    <w:p w:rsidR="0047391E" w:rsidRDefault="0047391E" w:rsidP="0047391E">
      <w:pPr>
        <w:jc w:val="both"/>
      </w:pPr>
      <w:r>
        <w:tab/>
        <w:t xml:space="preserve">En esta opción se encuentran las opciones que afectan a un empleado en particular. Al ingresar a la opción de </w:t>
      </w:r>
      <w:r w:rsidRPr="005300C7">
        <w:rPr>
          <w:i/>
        </w:rPr>
        <w:t>“Empleado”,</w:t>
      </w:r>
      <w:r>
        <w:t xml:space="preserve"> aparece una página para la búsqueda del empleado. Entre las opciones</w:t>
      </w:r>
      <w:r w:rsidR="005300C7">
        <w:t xml:space="preserve"> de búsqueda está la de </w:t>
      </w:r>
      <w:r>
        <w:t xml:space="preserve">registro de empleado </w:t>
      </w:r>
      <w:r w:rsidR="005300C7">
        <w:t>en la búsqueda normal, y</w:t>
      </w:r>
      <w:r>
        <w:t xml:space="preserve"> la búsqueda Avanzada por nombres, apellidos y numero de cedula.</w:t>
      </w:r>
      <w:r w:rsidR="00255B55">
        <w:t xml:space="preserve"> (Figura 4).</w:t>
      </w:r>
    </w:p>
    <w:p w:rsidR="0047391E" w:rsidRDefault="0047391E" w:rsidP="0047391E"/>
    <w:p w:rsidR="00255B55" w:rsidRPr="00071BC2" w:rsidRDefault="00255B55" w:rsidP="00255B5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Figura 4</w:t>
      </w:r>
      <w:r w:rsidRPr="00071BC2">
        <w:rPr>
          <w:rFonts w:ascii="Arial" w:hAnsi="Arial" w:cs="Arial"/>
          <w:b/>
        </w:rPr>
        <w:t>.</w:t>
      </w:r>
    </w:p>
    <w:p w:rsidR="0047391E" w:rsidRDefault="00BE74C0" w:rsidP="0047391E">
      <w:r>
        <w:rPr>
          <w:noProof/>
          <w:lang w:val="es-GT" w:eastAsia="es-GT"/>
        </w:rPr>
        <w:drawing>
          <wp:inline distT="0" distB="0" distL="0" distR="0">
            <wp:extent cx="4962601" cy="4677854"/>
            <wp:effectExtent l="19050" t="0" r="9449" b="0"/>
            <wp:docPr id="2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188" cy="467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91E" w:rsidRPr="00DC3583" w:rsidRDefault="0047391E" w:rsidP="0047391E"/>
    <w:p w:rsidR="0047391E" w:rsidRDefault="0047391E" w:rsidP="0047391E"/>
    <w:p w:rsidR="0047391E" w:rsidRDefault="0047391E" w:rsidP="0047391E"/>
    <w:p w:rsidR="0047391E" w:rsidRDefault="0047391E" w:rsidP="0047391E">
      <w:pPr>
        <w:jc w:val="both"/>
      </w:pPr>
      <w:r>
        <w:t xml:space="preserve">Después de haber ingresado los datos de búsqueda presionar el botón </w:t>
      </w:r>
      <w:r w:rsidRPr="002C114F">
        <w:rPr>
          <w:i/>
        </w:rPr>
        <w:t>“Buscar”.</w:t>
      </w:r>
      <w:r>
        <w:t xml:space="preserve"> En la tabla aparecerán los resultados de la búsqueda. Para seleccionar un empleado presione el botón “Seleccionar”. En este momento se habilitaran las opciones del menú del lado izquierdo y en la parte superior aparecerá el nombre y registro empleado sobre el que se </w:t>
      </w:r>
      <w:r w:rsidR="00BE74C0">
        <w:t>está</w:t>
      </w:r>
      <w:r>
        <w:t xml:space="preserve"> trabajando.</w:t>
      </w:r>
      <w:r w:rsidR="00BE74C0">
        <w:t xml:space="preserve"> (Figura 5).</w:t>
      </w:r>
    </w:p>
    <w:p w:rsidR="0047391E" w:rsidRDefault="0047391E" w:rsidP="0047391E"/>
    <w:p w:rsidR="00BE74C0" w:rsidRDefault="00BE74C0" w:rsidP="0047391E"/>
    <w:p w:rsidR="00BE74C0" w:rsidRDefault="00BE74C0" w:rsidP="0047391E"/>
    <w:p w:rsidR="00BE74C0" w:rsidRDefault="00BE74C0" w:rsidP="0047391E"/>
    <w:p w:rsidR="00BE74C0" w:rsidRDefault="00BE74C0" w:rsidP="0047391E"/>
    <w:p w:rsidR="00BE74C0" w:rsidRDefault="00BE74C0" w:rsidP="0047391E">
      <w:pPr>
        <w:rPr>
          <w:rFonts w:ascii="Arial" w:hAnsi="Arial" w:cs="Arial"/>
          <w:b/>
        </w:rPr>
      </w:pPr>
      <w:r w:rsidRPr="00BE74C0">
        <w:rPr>
          <w:rFonts w:ascii="Arial" w:hAnsi="Arial" w:cs="Arial"/>
          <w:b/>
        </w:rPr>
        <w:lastRenderedPageBreak/>
        <w:t>Figura 5</w:t>
      </w:r>
      <w:r>
        <w:rPr>
          <w:rFonts w:ascii="Arial" w:hAnsi="Arial" w:cs="Arial"/>
          <w:b/>
        </w:rPr>
        <w:t>.</w:t>
      </w:r>
    </w:p>
    <w:p w:rsidR="00BE74C0" w:rsidRPr="00BE74C0" w:rsidRDefault="00BE74C0" w:rsidP="0047391E">
      <w:pPr>
        <w:rPr>
          <w:rFonts w:ascii="Arial" w:hAnsi="Arial" w:cs="Arial"/>
          <w:b/>
        </w:rPr>
      </w:pPr>
    </w:p>
    <w:p w:rsidR="0047391E" w:rsidRDefault="00BE74C0" w:rsidP="0047391E">
      <w:r>
        <w:rPr>
          <w:noProof/>
          <w:lang w:val="es-GT" w:eastAsia="es-GT"/>
        </w:rPr>
        <w:drawing>
          <wp:inline distT="0" distB="0" distL="0" distR="0">
            <wp:extent cx="5603240" cy="3752850"/>
            <wp:effectExtent l="19050" t="0" r="0" b="0"/>
            <wp:docPr id="2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91E" w:rsidRDefault="0047391E" w:rsidP="0047391E"/>
    <w:p w:rsidR="0047391E" w:rsidRDefault="0047391E" w:rsidP="0047391E">
      <w:pPr>
        <w:jc w:val="both"/>
      </w:pPr>
      <w:r>
        <w:t>Para ver los datos del empleado, basta con da</w:t>
      </w:r>
      <w:r w:rsidR="00BE74C0">
        <w:t>rle clic al registro empleado en</w:t>
      </w:r>
      <w:r>
        <w:t xml:space="preserve"> la tabla de resultados.</w:t>
      </w:r>
      <w:r w:rsidR="00BE74C0">
        <w:t xml:space="preserve"> (Figura 6).</w:t>
      </w:r>
    </w:p>
    <w:p w:rsidR="00BE74C0" w:rsidRDefault="00BE74C0" w:rsidP="0047391E">
      <w:pPr>
        <w:jc w:val="both"/>
      </w:pPr>
    </w:p>
    <w:p w:rsidR="0047391E" w:rsidRDefault="00BE74C0" w:rsidP="0047391E">
      <w:pPr>
        <w:rPr>
          <w:noProof/>
          <w:lang w:val="es-GT" w:eastAsia="es-GT"/>
        </w:rPr>
      </w:pPr>
      <w:r w:rsidRPr="00BE74C0">
        <w:rPr>
          <w:rFonts w:ascii="Arial" w:hAnsi="Arial" w:cs="Arial"/>
          <w:b/>
        </w:rPr>
        <w:t>Figura 6.</w:t>
      </w:r>
    </w:p>
    <w:p w:rsidR="00BE74C0" w:rsidRDefault="00BE74C0" w:rsidP="0047391E">
      <w:pPr>
        <w:rPr>
          <w:noProof/>
          <w:lang w:val="es-GT" w:eastAsia="es-GT"/>
        </w:rPr>
      </w:pPr>
      <w:r>
        <w:rPr>
          <w:noProof/>
          <w:lang w:val="es-GT" w:eastAsia="es-GT"/>
        </w:rPr>
        <w:drawing>
          <wp:inline distT="0" distB="0" distL="0" distR="0">
            <wp:extent cx="4765090" cy="3091584"/>
            <wp:effectExtent l="19050" t="0" r="0" b="0"/>
            <wp:docPr id="2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477" cy="3094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4C0" w:rsidRDefault="00BE74C0" w:rsidP="0047391E">
      <w:pPr>
        <w:rPr>
          <w:noProof/>
          <w:lang w:val="es-GT" w:eastAsia="es-GT"/>
        </w:rPr>
      </w:pPr>
    </w:p>
    <w:p w:rsidR="00BE74C0" w:rsidRDefault="00BE74C0" w:rsidP="0047391E"/>
    <w:p w:rsidR="0047391E" w:rsidRPr="003E4A36" w:rsidRDefault="0047391E" w:rsidP="0047391E">
      <w:pPr>
        <w:jc w:val="both"/>
        <w:rPr>
          <w:i/>
        </w:rPr>
      </w:pPr>
      <w:r>
        <w:t xml:space="preserve">En la página de los datos del empleado, aparecen 3 opciones en forma de pestañas: </w:t>
      </w:r>
      <w:r w:rsidRPr="003E4A36">
        <w:rPr>
          <w:i/>
        </w:rPr>
        <w:t>Datos Personales, Contratos y Documentos Adjuntos.</w:t>
      </w:r>
    </w:p>
    <w:p w:rsidR="0047391E" w:rsidRPr="003E4A36" w:rsidRDefault="0047391E" w:rsidP="0047391E">
      <w:pPr>
        <w:jc w:val="both"/>
      </w:pPr>
      <w:r>
        <w:t>En la pestaña de Contratos, aparecen los contratos del empleado. Para ver los datos del contrato hacer clic sobre el numero de contrato.</w:t>
      </w:r>
      <w:r w:rsidR="003E4A36">
        <w:t xml:space="preserve"> De lo contrario aparecerá el texto “</w:t>
      </w:r>
      <w:r w:rsidR="003E4A36" w:rsidRPr="003E4A36">
        <w:rPr>
          <w:i/>
        </w:rPr>
        <w:t>Ningún Contrato”</w:t>
      </w:r>
      <w:r w:rsidR="003E4A36">
        <w:rPr>
          <w:i/>
        </w:rPr>
        <w:t xml:space="preserve">. </w:t>
      </w:r>
      <w:r w:rsidR="003E4A36" w:rsidRPr="003E4A36">
        <w:t>(Figura</w:t>
      </w:r>
      <w:r w:rsidR="003E4A36">
        <w:t xml:space="preserve"> 7).</w:t>
      </w:r>
    </w:p>
    <w:p w:rsidR="0047391E" w:rsidRDefault="0047391E" w:rsidP="0047391E"/>
    <w:p w:rsidR="0047391E" w:rsidRDefault="0047391E" w:rsidP="0047391E"/>
    <w:p w:rsidR="0047391E" w:rsidRPr="003E4A36" w:rsidRDefault="003E4A36" w:rsidP="0047391E">
      <w:pPr>
        <w:rPr>
          <w:rFonts w:ascii="Arial" w:hAnsi="Arial" w:cs="Arial"/>
          <w:b/>
        </w:rPr>
      </w:pPr>
      <w:r w:rsidRPr="003E4A36">
        <w:rPr>
          <w:rFonts w:ascii="Arial" w:hAnsi="Arial" w:cs="Arial"/>
          <w:b/>
        </w:rPr>
        <w:t>Figura 7.</w:t>
      </w:r>
    </w:p>
    <w:p w:rsidR="003E4A36" w:rsidRDefault="003E4A36" w:rsidP="0047391E">
      <w:pPr>
        <w:rPr>
          <w:noProof/>
          <w:lang w:val="es-GT" w:eastAsia="es-GT"/>
        </w:rPr>
      </w:pPr>
      <w:r>
        <w:rPr>
          <w:noProof/>
          <w:lang w:val="es-GT" w:eastAsia="es-GT"/>
        </w:rPr>
        <w:drawing>
          <wp:inline distT="0" distB="0" distL="0" distR="0">
            <wp:extent cx="5511241" cy="3527793"/>
            <wp:effectExtent l="19050" t="0" r="0" b="0"/>
            <wp:docPr id="3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930" cy="3527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4A36" w:rsidRDefault="003E4A36" w:rsidP="0047391E">
      <w:pPr>
        <w:rPr>
          <w:noProof/>
          <w:lang w:val="es-GT" w:eastAsia="es-GT"/>
        </w:rPr>
      </w:pPr>
    </w:p>
    <w:p w:rsidR="0047391E" w:rsidRDefault="0047391E" w:rsidP="0047391E">
      <w:pPr>
        <w:jc w:val="both"/>
      </w:pPr>
      <w:r>
        <w:t xml:space="preserve">En la pestaña de </w:t>
      </w:r>
      <w:r w:rsidR="003E4A36" w:rsidRPr="003E4A36">
        <w:rPr>
          <w:i/>
        </w:rPr>
        <w:t>“</w:t>
      </w:r>
      <w:r w:rsidRPr="003E4A36">
        <w:rPr>
          <w:i/>
        </w:rPr>
        <w:t>Documentos Adjuntos</w:t>
      </w:r>
      <w:r w:rsidR="003E4A36" w:rsidRPr="003E4A36">
        <w:rPr>
          <w:i/>
        </w:rPr>
        <w:t>”</w:t>
      </w:r>
      <w:r>
        <w:t>, aparece una tabla con el listado de documentos asociados al empleado que han sido escaneados. Por ejemplo cedula, antecedentes, constancia de colegiado, etc.</w:t>
      </w:r>
      <w:r w:rsidR="003E4A36">
        <w:t xml:space="preserve"> (Figura 8).</w:t>
      </w:r>
    </w:p>
    <w:p w:rsidR="0047391E" w:rsidRDefault="0047391E" w:rsidP="0047391E"/>
    <w:p w:rsidR="0047391E" w:rsidRDefault="0047391E" w:rsidP="0047391E"/>
    <w:p w:rsidR="003E4A36" w:rsidRDefault="003E4A36" w:rsidP="0047391E"/>
    <w:p w:rsidR="003E4A36" w:rsidRDefault="003E4A36" w:rsidP="0047391E"/>
    <w:p w:rsidR="003E4A36" w:rsidRDefault="003E4A36" w:rsidP="0047391E"/>
    <w:p w:rsidR="003E4A36" w:rsidRDefault="003E4A36" w:rsidP="0047391E"/>
    <w:p w:rsidR="003E4A36" w:rsidRDefault="003E4A36" w:rsidP="0047391E"/>
    <w:p w:rsidR="003E4A36" w:rsidRDefault="003E4A36" w:rsidP="0047391E"/>
    <w:p w:rsidR="003E4A36" w:rsidRDefault="003E4A36" w:rsidP="0047391E"/>
    <w:p w:rsidR="003E4A36" w:rsidRDefault="003E4A36" w:rsidP="0047391E"/>
    <w:p w:rsidR="003E4A36" w:rsidRDefault="003E4A36" w:rsidP="0047391E"/>
    <w:p w:rsidR="003E4A36" w:rsidRDefault="003E4A36" w:rsidP="0047391E"/>
    <w:p w:rsidR="003E4A36" w:rsidRDefault="003E4A36" w:rsidP="0047391E"/>
    <w:p w:rsidR="003E4A36" w:rsidRPr="003E4A36" w:rsidRDefault="003E4A36" w:rsidP="003E4A36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Figura 8</w:t>
      </w:r>
      <w:r w:rsidRPr="003E4A36">
        <w:rPr>
          <w:rFonts w:ascii="Arial" w:hAnsi="Arial" w:cs="Arial"/>
          <w:b/>
        </w:rPr>
        <w:t>.</w:t>
      </w:r>
    </w:p>
    <w:p w:rsidR="003E4A36" w:rsidRDefault="003E4A36" w:rsidP="0047391E"/>
    <w:p w:rsidR="0047391E" w:rsidRPr="003E4A36" w:rsidRDefault="003E4A36" w:rsidP="0047391E">
      <w:r>
        <w:rPr>
          <w:noProof/>
          <w:lang w:val="es-GT" w:eastAsia="es-GT"/>
        </w:rPr>
        <w:drawing>
          <wp:inline distT="0" distB="0" distL="0" distR="0">
            <wp:extent cx="4933340" cy="2936858"/>
            <wp:effectExtent l="19050" t="0" r="610" b="0"/>
            <wp:docPr id="3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536" cy="2939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91E" w:rsidRDefault="0047391E" w:rsidP="0047391E">
      <w:pPr>
        <w:jc w:val="both"/>
      </w:pPr>
      <w:r>
        <w:t xml:space="preserve">Para adjuntar un archivo presionar el botón </w:t>
      </w:r>
      <w:r w:rsidRPr="006671B0">
        <w:rPr>
          <w:i/>
        </w:rPr>
        <w:t xml:space="preserve">“Adjuntar Archivo”, </w:t>
      </w:r>
      <w:r w:rsidR="006671B0">
        <w:t xml:space="preserve">aparecerá otra ventana para </w:t>
      </w:r>
      <w:r>
        <w:t>busca</w:t>
      </w:r>
      <w:r w:rsidR="006671B0">
        <w:t xml:space="preserve">r el archivo </w:t>
      </w:r>
      <w:r>
        <w:t xml:space="preserve">y una descripción del mismo. Para adjuntarlo presionar el botón </w:t>
      </w:r>
      <w:r w:rsidRPr="006671B0">
        <w:rPr>
          <w:i/>
        </w:rPr>
        <w:t>“Adjuntar Archivo”</w:t>
      </w:r>
      <w:r>
        <w:t>, el resultado de la operación aparecerá en la parte superior. Se pueden a</w:t>
      </w:r>
      <w:r w:rsidR="006671B0">
        <w:t>d</w:t>
      </w:r>
      <w:r>
        <w:t>juntar tantos archivos como sean necesarios. Para salir presione el</w:t>
      </w:r>
      <w:r w:rsidR="003E4A36">
        <w:t xml:space="preserve"> botón </w:t>
      </w:r>
      <w:r w:rsidR="003E4A36" w:rsidRPr="0049385E">
        <w:rPr>
          <w:i/>
        </w:rPr>
        <w:t>“Salir”</w:t>
      </w:r>
      <w:r w:rsidR="003E4A36">
        <w:t xml:space="preserve"> y retornará a la pantalla del listado de archivos adjuntos</w:t>
      </w:r>
      <w:r>
        <w:t>.</w:t>
      </w:r>
      <w:r w:rsidR="00F731C4">
        <w:t xml:space="preserve"> (Figura 9).</w:t>
      </w:r>
    </w:p>
    <w:p w:rsidR="00F731C4" w:rsidRPr="00F731C4" w:rsidRDefault="00F731C4" w:rsidP="00F731C4">
      <w:pPr>
        <w:rPr>
          <w:rFonts w:ascii="Arial" w:hAnsi="Arial" w:cs="Arial"/>
          <w:b/>
        </w:rPr>
      </w:pPr>
      <w:r w:rsidRPr="00F731C4">
        <w:rPr>
          <w:rFonts w:ascii="Arial" w:hAnsi="Arial" w:cs="Arial"/>
          <w:b/>
        </w:rPr>
        <w:t>Figura 9</w:t>
      </w:r>
      <w:r>
        <w:rPr>
          <w:rFonts w:ascii="Arial" w:hAnsi="Arial" w:cs="Arial"/>
          <w:b/>
        </w:rPr>
        <w:t>.</w:t>
      </w:r>
    </w:p>
    <w:p w:rsidR="0047391E" w:rsidRDefault="0047391E" w:rsidP="0047391E"/>
    <w:p w:rsidR="0047391E" w:rsidRDefault="00F731C4" w:rsidP="0047391E">
      <w:r>
        <w:rPr>
          <w:noProof/>
          <w:lang w:val="es-GT" w:eastAsia="es-GT"/>
        </w:rPr>
        <w:drawing>
          <wp:inline distT="0" distB="0" distL="0" distR="0">
            <wp:extent cx="5028438" cy="3380975"/>
            <wp:effectExtent l="19050" t="0" r="762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608" cy="3381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91E" w:rsidRPr="008C6149" w:rsidRDefault="0047391E" w:rsidP="0047391E"/>
    <w:p w:rsidR="0047391E" w:rsidRDefault="0047391E" w:rsidP="0047391E">
      <w:pPr>
        <w:jc w:val="both"/>
      </w:pPr>
      <w:r>
        <w:lastRenderedPageBreak/>
        <w:t xml:space="preserve">Ahora en la tabla deben aparecer los archivos que ha adjuntado, sino aparecen presione el botón </w:t>
      </w:r>
      <w:r w:rsidRPr="00F731C4">
        <w:rPr>
          <w:i/>
        </w:rPr>
        <w:t>“Actualizar”</w:t>
      </w:r>
      <w:r>
        <w:t xml:space="preserve"> para que se refresque la tabla.</w:t>
      </w:r>
      <w:r w:rsidR="00F731C4">
        <w:t xml:space="preserve"> (Figura 10).</w:t>
      </w:r>
    </w:p>
    <w:p w:rsidR="0047391E" w:rsidRDefault="0047391E" w:rsidP="0047391E">
      <w:pPr>
        <w:jc w:val="both"/>
      </w:pPr>
    </w:p>
    <w:p w:rsidR="00F731C4" w:rsidRPr="00F731C4" w:rsidRDefault="00F731C4" w:rsidP="00F731C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Figura 10.</w:t>
      </w:r>
    </w:p>
    <w:p w:rsidR="00F731C4" w:rsidRDefault="00F731C4" w:rsidP="0047391E">
      <w:pPr>
        <w:jc w:val="both"/>
        <w:rPr>
          <w:noProof/>
          <w:lang w:val="es-GT" w:eastAsia="es-GT"/>
        </w:rPr>
      </w:pPr>
    </w:p>
    <w:p w:rsidR="00F731C4" w:rsidRPr="008C6149" w:rsidRDefault="00F731C4" w:rsidP="0047391E">
      <w:pPr>
        <w:jc w:val="both"/>
      </w:pPr>
      <w:r>
        <w:rPr>
          <w:noProof/>
          <w:lang w:val="es-GT" w:eastAsia="es-GT"/>
        </w:rPr>
        <w:drawing>
          <wp:inline distT="0" distB="0" distL="0" distR="0">
            <wp:extent cx="5013807" cy="3098165"/>
            <wp:effectExtent l="1905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368" cy="3097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91E" w:rsidRDefault="0047391E" w:rsidP="0047391E">
      <w:pPr>
        <w:pStyle w:val="Ttulo5"/>
      </w:pPr>
    </w:p>
    <w:p w:rsidR="0047391E" w:rsidRDefault="0047391E" w:rsidP="0047391E">
      <w:pPr>
        <w:jc w:val="both"/>
      </w:pPr>
      <w:r w:rsidRPr="00A03C23">
        <w:t xml:space="preserve">Para ver las imágenes </w:t>
      </w:r>
      <w:r>
        <w:t xml:space="preserve">vaya </w:t>
      </w:r>
      <w:r w:rsidRPr="00A03C23">
        <w:t>al link con el nombre del archivo. Aparecerá una ventana mostrando la imagen.</w:t>
      </w:r>
    </w:p>
    <w:p w:rsidR="00EF578D" w:rsidRDefault="00EF578D" w:rsidP="0047391E">
      <w:pPr>
        <w:jc w:val="both"/>
      </w:pPr>
    </w:p>
    <w:p w:rsidR="00EF578D" w:rsidRDefault="00EF578D" w:rsidP="0047391E">
      <w:pPr>
        <w:jc w:val="both"/>
      </w:pPr>
    </w:p>
    <w:p w:rsidR="00EF578D" w:rsidRDefault="00EF578D" w:rsidP="0047391E">
      <w:pPr>
        <w:jc w:val="both"/>
      </w:pPr>
    </w:p>
    <w:p w:rsidR="00EF578D" w:rsidRDefault="00EF578D" w:rsidP="0047391E">
      <w:pPr>
        <w:jc w:val="both"/>
      </w:pPr>
    </w:p>
    <w:p w:rsidR="00EF578D" w:rsidRPr="00A03C23" w:rsidRDefault="00EF578D" w:rsidP="0047391E">
      <w:pPr>
        <w:jc w:val="both"/>
      </w:pPr>
    </w:p>
    <w:p w:rsidR="0047391E" w:rsidRDefault="0047391E" w:rsidP="0047391E">
      <w:pPr>
        <w:pStyle w:val="Ttulo5"/>
      </w:pPr>
      <w:bookmarkStart w:id="3" w:name="_Toc224700229"/>
      <w:r>
        <w:t>Contrat</w:t>
      </w:r>
      <w:bookmarkEnd w:id="3"/>
      <w:r w:rsidR="00EF578D">
        <w:t>os</w:t>
      </w:r>
    </w:p>
    <w:p w:rsidR="00EF578D" w:rsidRDefault="00EF578D" w:rsidP="00EF578D">
      <w:pPr>
        <w:jc w:val="both"/>
      </w:pPr>
      <w:r>
        <w:tab/>
        <w:t>Antes de realizar un contrato, hay que buscar a la persona a la que se le realizará la gestión.  Para ver sobre qué persona se está trabajando ver debajo de la barra azul del menú.</w:t>
      </w:r>
    </w:p>
    <w:p w:rsidR="0047391E" w:rsidRPr="00EF578D" w:rsidRDefault="00EF578D" w:rsidP="00EF578D">
      <w:pPr>
        <w:jc w:val="both"/>
      </w:pPr>
      <w:r>
        <w:t>Hay dos formas de realizar un nuevo contrato. La primera es dar clic en la opción  “</w:t>
      </w:r>
      <w:r w:rsidRPr="00EF578D">
        <w:rPr>
          <w:i/>
        </w:rPr>
        <w:t>Contrataciones”</w:t>
      </w:r>
      <w:r>
        <w:t>. Al darle clic aparecerá la forma para ingresar los datos del contrato. (Figura 11).</w:t>
      </w:r>
    </w:p>
    <w:p w:rsidR="00EF578D" w:rsidRDefault="00EF578D" w:rsidP="00EF578D">
      <w:pPr>
        <w:jc w:val="both"/>
      </w:pPr>
    </w:p>
    <w:p w:rsidR="00EF578D" w:rsidRDefault="00EF578D" w:rsidP="00EF578D">
      <w:pPr>
        <w:jc w:val="both"/>
      </w:pPr>
    </w:p>
    <w:p w:rsidR="00EF578D" w:rsidRDefault="00EF578D" w:rsidP="00EF578D">
      <w:pPr>
        <w:jc w:val="both"/>
      </w:pPr>
    </w:p>
    <w:p w:rsidR="00EF578D" w:rsidRDefault="00EF578D" w:rsidP="00EF578D">
      <w:pPr>
        <w:jc w:val="both"/>
      </w:pPr>
    </w:p>
    <w:p w:rsidR="00EF578D" w:rsidRDefault="00EF578D" w:rsidP="00EF578D">
      <w:pPr>
        <w:jc w:val="both"/>
      </w:pPr>
    </w:p>
    <w:p w:rsidR="00EF578D" w:rsidRDefault="00EF578D" w:rsidP="00EF578D">
      <w:pPr>
        <w:jc w:val="both"/>
      </w:pPr>
    </w:p>
    <w:p w:rsidR="00EF578D" w:rsidRDefault="00EF578D" w:rsidP="00EF578D">
      <w:pPr>
        <w:jc w:val="both"/>
      </w:pPr>
    </w:p>
    <w:p w:rsidR="00EF578D" w:rsidRDefault="00EF578D" w:rsidP="00EF578D">
      <w:pPr>
        <w:jc w:val="both"/>
      </w:pPr>
    </w:p>
    <w:p w:rsidR="00EF578D" w:rsidRPr="00F731C4" w:rsidRDefault="00EF578D" w:rsidP="00EF578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Figura 11.</w:t>
      </w:r>
    </w:p>
    <w:p w:rsidR="00EF578D" w:rsidRDefault="00EF578D" w:rsidP="00EF578D">
      <w:pPr>
        <w:jc w:val="both"/>
      </w:pPr>
    </w:p>
    <w:p w:rsidR="00EF578D" w:rsidRDefault="00EF578D" w:rsidP="00EF578D">
      <w:pPr>
        <w:jc w:val="both"/>
      </w:pPr>
      <w:r>
        <w:rPr>
          <w:noProof/>
          <w:lang w:val="es-GT" w:eastAsia="es-GT"/>
        </w:rPr>
        <w:drawing>
          <wp:inline distT="0" distB="0" distL="0" distR="0">
            <wp:extent cx="5101590" cy="3570072"/>
            <wp:effectExtent l="1905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822" cy="3570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578D" w:rsidRDefault="00EF578D" w:rsidP="00EF578D">
      <w:pPr>
        <w:jc w:val="both"/>
      </w:pPr>
    </w:p>
    <w:p w:rsidR="00EF578D" w:rsidRDefault="00B8205E" w:rsidP="00EF578D">
      <w:pPr>
        <w:jc w:val="both"/>
      </w:pPr>
      <w:r>
        <w:t xml:space="preserve">La segunda forma es a través de la ficha del empleado, en la pestaña de contratos y luego en el botón </w:t>
      </w:r>
      <w:r w:rsidRPr="00C46F5F">
        <w:rPr>
          <w:i/>
        </w:rPr>
        <w:t>“Nuevo Contrato”.</w:t>
      </w:r>
      <w:r w:rsidR="00D17B26">
        <w:t xml:space="preserve"> (Figura 12)</w:t>
      </w:r>
    </w:p>
    <w:p w:rsidR="00D17B26" w:rsidRDefault="00D17B26" w:rsidP="00EF578D">
      <w:pPr>
        <w:jc w:val="both"/>
      </w:pPr>
    </w:p>
    <w:p w:rsidR="00D17B26" w:rsidRPr="00F731C4" w:rsidRDefault="00D17B26" w:rsidP="00D17B26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Figura 12.</w:t>
      </w:r>
    </w:p>
    <w:p w:rsidR="00B8205E" w:rsidRDefault="00D17B26" w:rsidP="00EF578D">
      <w:pPr>
        <w:jc w:val="both"/>
      </w:pPr>
      <w:r>
        <w:rPr>
          <w:noProof/>
          <w:lang w:val="es-GT" w:eastAsia="es-GT"/>
        </w:rPr>
        <w:drawing>
          <wp:inline distT="0" distB="0" distL="0" distR="0">
            <wp:extent cx="5057698" cy="3129537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255" cy="3129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7B26" w:rsidRDefault="00D17B26" w:rsidP="00EF578D">
      <w:pPr>
        <w:jc w:val="both"/>
      </w:pPr>
    </w:p>
    <w:p w:rsidR="00EF578D" w:rsidRDefault="00D17B26" w:rsidP="00EF578D">
      <w:pPr>
        <w:jc w:val="both"/>
      </w:pPr>
      <w:r>
        <w:lastRenderedPageBreak/>
        <w:t>Ya en la forma para llenar el contrato le aparecerá la siguiente pantalla. (Figura 13)</w:t>
      </w:r>
    </w:p>
    <w:p w:rsidR="00EF578D" w:rsidRPr="00D17B26" w:rsidRDefault="00D17B26" w:rsidP="00D17B26">
      <w:pPr>
        <w:rPr>
          <w:rFonts w:ascii="Arial" w:hAnsi="Arial" w:cs="Arial"/>
          <w:b/>
        </w:rPr>
      </w:pPr>
      <w:r w:rsidRPr="00D17B26">
        <w:rPr>
          <w:rFonts w:ascii="Arial" w:hAnsi="Arial" w:cs="Arial"/>
          <w:b/>
        </w:rPr>
        <w:t>Figura 13</w:t>
      </w:r>
      <w:r>
        <w:rPr>
          <w:rFonts w:ascii="Arial" w:hAnsi="Arial" w:cs="Arial"/>
          <w:b/>
        </w:rPr>
        <w:t>.</w:t>
      </w:r>
    </w:p>
    <w:p w:rsidR="0047391E" w:rsidRDefault="0047391E" w:rsidP="0047391E">
      <w:pPr>
        <w:rPr>
          <w:noProof/>
          <w:lang w:val="es-GT" w:eastAsia="es-GT"/>
        </w:rPr>
      </w:pPr>
    </w:p>
    <w:p w:rsidR="00D17B26" w:rsidRDefault="00D17B26" w:rsidP="0047391E">
      <w:r>
        <w:rPr>
          <w:noProof/>
          <w:lang w:val="es-GT" w:eastAsia="es-GT"/>
        </w:rPr>
        <w:drawing>
          <wp:inline distT="0" distB="0" distL="0" distR="0">
            <wp:extent cx="4574895" cy="3841235"/>
            <wp:effectExtent l="1905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185" cy="3842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91E" w:rsidRDefault="0047391E" w:rsidP="0047391E"/>
    <w:p w:rsidR="0047391E" w:rsidRDefault="0047391E" w:rsidP="0047391E">
      <w:r>
        <w:t>Para seleccionar la plaza presionar el botón</w:t>
      </w:r>
      <w:r w:rsidRPr="00D17B26">
        <w:rPr>
          <w:i/>
        </w:rPr>
        <w:t xml:space="preserve"> “Seleccionar Plaza”, </w:t>
      </w:r>
      <w:r>
        <w:t xml:space="preserve">aparecerá una ventana con las plazas disponibles a los que tenga acceso el usuario. </w:t>
      </w:r>
      <w:r w:rsidR="00D17B26">
        <w:t>(Figura 14).</w:t>
      </w:r>
    </w:p>
    <w:p w:rsidR="00D17B26" w:rsidRPr="00D17B26" w:rsidRDefault="00D17B26" w:rsidP="0047391E">
      <w:pPr>
        <w:rPr>
          <w:rFonts w:ascii="Arial" w:hAnsi="Arial" w:cs="Arial"/>
          <w:b/>
        </w:rPr>
      </w:pPr>
      <w:r w:rsidRPr="00D17B26">
        <w:rPr>
          <w:rFonts w:ascii="Arial" w:hAnsi="Arial" w:cs="Arial"/>
          <w:b/>
        </w:rPr>
        <w:t>Figura 14.</w:t>
      </w:r>
    </w:p>
    <w:p w:rsidR="00D17B26" w:rsidRDefault="00D17B26" w:rsidP="0047391E"/>
    <w:p w:rsidR="00D17B26" w:rsidRDefault="00D17B26" w:rsidP="0047391E">
      <w:r>
        <w:rPr>
          <w:noProof/>
          <w:lang w:val="es-GT" w:eastAsia="es-GT"/>
        </w:rPr>
        <w:drawing>
          <wp:inline distT="0" distB="0" distL="0" distR="0">
            <wp:extent cx="3967734" cy="2761920"/>
            <wp:effectExtent l="1905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122" cy="2762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7B26" w:rsidRDefault="00D17B26" w:rsidP="0047391E"/>
    <w:p w:rsidR="00D17B26" w:rsidRDefault="0043264D" w:rsidP="0047391E">
      <w:r>
        <w:lastRenderedPageBreak/>
        <w:t xml:space="preserve">Para seleccionarla presionar el botón </w:t>
      </w:r>
      <w:r w:rsidRPr="0043264D">
        <w:rPr>
          <w:i/>
        </w:rPr>
        <w:t>“Seleccionar”</w:t>
      </w:r>
      <w:r>
        <w:t xml:space="preserve"> o bien doble clic sobre el radio que selecciona la fila. (Figura 15)</w:t>
      </w:r>
    </w:p>
    <w:p w:rsidR="00D17B26" w:rsidRDefault="00D17B26" w:rsidP="0047391E"/>
    <w:p w:rsidR="0043264D" w:rsidRPr="00D17B26" w:rsidRDefault="0043264D" w:rsidP="0043264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Figura 15</w:t>
      </w:r>
      <w:r w:rsidRPr="00D17B26">
        <w:rPr>
          <w:rFonts w:ascii="Arial" w:hAnsi="Arial" w:cs="Arial"/>
          <w:b/>
        </w:rPr>
        <w:t>.</w:t>
      </w:r>
    </w:p>
    <w:p w:rsidR="00D17B26" w:rsidRDefault="00D17B26" w:rsidP="0047391E"/>
    <w:p w:rsidR="0047391E" w:rsidRDefault="0047391E" w:rsidP="0047391E">
      <w:pPr>
        <w:jc w:val="center"/>
        <w:rPr>
          <w:noProof/>
          <w:lang w:val="es-GT" w:eastAsia="es-GT"/>
        </w:rPr>
      </w:pPr>
    </w:p>
    <w:p w:rsidR="003415D1" w:rsidRDefault="0043264D" w:rsidP="0047391E">
      <w:pPr>
        <w:jc w:val="center"/>
        <w:rPr>
          <w:noProof/>
          <w:lang w:val="es-GT" w:eastAsia="es-GT"/>
        </w:rPr>
      </w:pPr>
      <w:r>
        <w:rPr>
          <w:noProof/>
          <w:lang w:val="es-GT" w:eastAsia="es-GT"/>
        </w:rPr>
        <w:drawing>
          <wp:inline distT="0" distB="0" distL="0" distR="0">
            <wp:extent cx="5610860" cy="4213860"/>
            <wp:effectExtent l="19050" t="0" r="8890" b="0"/>
            <wp:docPr id="2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421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5D1" w:rsidRDefault="003415D1" w:rsidP="0047391E">
      <w:pPr>
        <w:jc w:val="center"/>
        <w:rPr>
          <w:noProof/>
          <w:lang w:val="es-GT" w:eastAsia="es-GT"/>
        </w:rPr>
      </w:pPr>
    </w:p>
    <w:p w:rsidR="003415D1" w:rsidRDefault="003415D1" w:rsidP="0047391E">
      <w:pPr>
        <w:jc w:val="center"/>
      </w:pPr>
    </w:p>
    <w:p w:rsidR="0047391E" w:rsidRPr="00EC30B4" w:rsidRDefault="0047391E" w:rsidP="0047391E"/>
    <w:p w:rsidR="0047391E" w:rsidRPr="00EC30B4" w:rsidRDefault="0047391E" w:rsidP="0047391E"/>
    <w:p w:rsidR="0047391E" w:rsidRDefault="0047391E" w:rsidP="0047391E">
      <w:r>
        <w:t>Al salir de la selección de plazas, nos aparece la información de la plaza seleccionada.</w:t>
      </w:r>
      <w:r w:rsidR="00AF225E">
        <w:t xml:space="preserve"> (Figura 16).</w:t>
      </w:r>
    </w:p>
    <w:p w:rsidR="0047391E" w:rsidRDefault="0047391E" w:rsidP="0047391E">
      <w:pPr>
        <w:tabs>
          <w:tab w:val="left" w:pos="2070"/>
        </w:tabs>
      </w:pPr>
    </w:p>
    <w:p w:rsidR="00AF225E" w:rsidRDefault="00AF225E" w:rsidP="0047391E">
      <w:pPr>
        <w:tabs>
          <w:tab w:val="left" w:pos="2070"/>
        </w:tabs>
      </w:pPr>
    </w:p>
    <w:p w:rsidR="00AF225E" w:rsidRDefault="00AF225E" w:rsidP="0047391E">
      <w:pPr>
        <w:tabs>
          <w:tab w:val="left" w:pos="2070"/>
        </w:tabs>
      </w:pPr>
    </w:p>
    <w:p w:rsidR="00AF225E" w:rsidRDefault="00AF225E" w:rsidP="0047391E">
      <w:pPr>
        <w:tabs>
          <w:tab w:val="left" w:pos="2070"/>
        </w:tabs>
      </w:pPr>
    </w:p>
    <w:p w:rsidR="00AF225E" w:rsidRDefault="00AF225E" w:rsidP="0047391E">
      <w:pPr>
        <w:tabs>
          <w:tab w:val="left" w:pos="2070"/>
        </w:tabs>
      </w:pPr>
    </w:p>
    <w:p w:rsidR="00AF225E" w:rsidRDefault="00AF225E" w:rsidP="0047391E">
      <w:pPr>
        <w:tabs>
          <w:tab w:val="left" w:pos="2070"/>
        </w:tabs>
      </w:pPr>
    </w:p>
    <w:p w:rsidR="00AF225E" w:rsidRDefault="00AF225E" w:rsidP="0047391E">
      <w:pPr>
        <w:tabs>
          <w:tab w:val="left" w:pos="2070"/>
        </w:tabs>
      </w:pPr>
    </w:p>
    <w:p w:rsidR="00AF225E" w:rsidRDefault="00AF225E" w:rsidP="0047391E">
      <w:pPr>
        <w:tabs>
          <w:tab w:val="left" w:pos="2070"/>
        </w:tabs>
      </w:pPr>
    </w:p>
    <w:p w:rsidR="00AF225E" w:rsidRDefault="00AF225E" w:rsidP="0047391E">
      <w:pPr>
        <w:tabs>
          <w:tab w:val="left" w:pos="2070"/>
        </w:tabs>
      </w:pPr>
    </w:p>
    <w:p w:rsidR="00AF225E" w:rsidRDefault="00AF225E" w:rsidP="0047391E">
      <w:pPr>
        <w:tabs>
          <w:tab w:val="left" w:pos="2070"/>
        </w:tabs>
      </w:pPr>
    </w:p>
    <w:p w:rsidR="00AF225E" w:rsidRDefault="00AF225E" w:rsidP="0047391E">
      <w:pPr>
        <w:tabs>
          <w:tab w:val="left" w:pos="2070"/>
        </w:tabs>
      </w:pPr>
    </w:p>
    <w:p w:rsidR="00AF225E" w:rsidRPr="00D17B26" w:rsidRDefault="00AF225E" w:rsidP="00AF225E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Figura 16</w:t>
      </w:r>
      <w:r w:rsidRPr="00D17B26">
        <w:rPr>
          <w:rFonts w:ascii="Arial" w:hAnsi="Arial" w:cs="Arial"/>
          <w:b/>
        </w:rPr>
        <w:t>.</w:t>
      </w:r>
    </w:p>
    <w:p w:rsidR="00AF225E" w:rsidRDefault="00AF225E" w:rsidP="0047391E">
      <w:pPr>
        <w:tabs>
          <w:tab w:val="left" w:pos="2070"/>
        </w:tabs>
      </w:pPr>
    </w:p>
    <w:p w:rsidR="0047391E" w:rsidRDefault="003A5406" w:rsidP="0047391E">
      <w:pPr>
        <w:tabs>
          <w:tab w:val="left" w:pos="2070"/>
        </w:tabs>
        <w:rPr>
          <w:noProof/>
          <w:lang w:eastAsia="es-GT"/>
        </w:rPr>
      </w:pPr>
      <w:r>
        <w:rPr>
          <w:noProof/>
          <w:lang w:val="es-GT" w:eastAsia="es-GT"/>
        </w:rPr>
        <w:drawing>
          <wp:inline distT="0" distB="0" distL="0" distR="0">
            <wp:extent cx="5610860" cy="4498975"/>
            <wp:effectExtent l="19050" t="0" r="8890" b="0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449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406" w:rsidRPr="003A5406" w:rsidRDefault="003A5406" w:rsidP="0047391E">
      <w:pPr>
        <w:tabs>
          <w:tab w:val="left" w:pos="2070"/>
        </w:tabs>
      </w:pPr>
    </w:p>
    <w:p w:rsidR="00AF225E" w:rsidRDefault="00AF225E" w:rsidP="0047391E">
      <w:pPr>
        <w:tabs>
          <w:tab w:val="left" w:pos="2070"/>
        </w:tabs>
        <w:jc w:val="both"/>
      </w:pPr>
      <w:r>
        <w:t>Después de los datos de la plaza nos aparece los datos del sueldo base, complemento salarial y escalafón de la plaza. Luego nos aparece la vigencia, fecha inicio y fin de</w:t>
      </w:r>
      <w:r w:rsidR="0047391E">
        <w:t xml:space="preserve"> </w:t>
      </w:r>
      <w:r>
        <w:t>la plaza.</w:t>
      </w:r>
      <w:r w:rsidR="0047391E">
        <w:t xml:space="preserve"> Estas fechas se pueden cambiar de acuerdo al caso. </w:t>
      </w:r>
      <w:r>
        <w:t>En la lista que nos aparece a la par de Fecha Fin, nos aparecen otras 3 opciones: (Figura 17).</w:t>
      </w:r>
    </w:p>
    <w:p w:rsidR="00AF225E" w:rsidRDefault="00AF225E" w:rsidP="0047391E">
      <w:pPr>
        <w:tabs>
          <w:tab w:val="left" w:pos="2070"/>
        </w:tabs>
        <w:jc w:val="both"/>
      </w:pPr>
    </w:p>
    <w:p w:rsidR="00AF225E" w:rsidRDefault="00AF225E" w:rsidP="00AF225E">
      <w:pPr>
        <w:pStyle w:val="Prrafodelista"/>
        <w:numPr>
          <w:ilvl w:val="0"/>
          <w:numId w:val="4"/>
        </w:numPr>
        <w:tabs>
          <w:tab w:val="left" w:pos="2070"/>
        </w:tabs>
        <w:jc w:val="both"/>
      </w:pPr>
      <w:r>
        <w:t>Indefinido</w:t>
      </w:r>
    </w:p>
    <w:p w:rsidR="00AF225E" w:rsidRDefault="00AF225E" w:rsidP="00AF225E">
      <w:pPr>
        <w:pStyle w:val="Prrafodelista"/>
        <w:numPr>
          <w:ilvl w:val="0"/>
          <w:numId w:val="4"/>
        </w:numPr>
        <w:tabs>
          <w:tab w:val="left" w:pos="2070"/>
        </w:tabs>
        <w:jc w:val="both"/>
      </w:pPr>
      <w:r>
        <w:t>Suspensión IGSS</w:t>
      </w:r>
    </w:p>
    <w:p w:rsidR="00AF225E" w:rsidRDefault="00AF225E" w:rsidP="00AF225E">
      <w:pPr>
        <w:pStyle w:val="Prrafodelista"/>
        <w:numPr>
          <w:ilvl w:val="0"/>
          <w:numId w:val="4"/>
        </w:numPr>
        <w:tabs>
          <w:tab w:val="left" w:pos="2070"/>
        </w:tabs>
        <w:jc w:val="both"/>
      </w:pPr>
      <w:r>
        <w:t>Pendiente resolución JUP</w:t>
      </w:r>
    </w:p>
    <w:p w:rsidR="00AF225E" w:rsidRDefault="00AF225E" w:rsidP="00AF225E">
      <w:pPr>
        <w:tabs>
          <w:tab w:val="left" w:pos="2070"/>
        </w:tabs>
        <w:jc w:val="both"/>
      </w:pPr>
    </w:p>
    <w:p w:rsidR="00AF225E" w:rsidRDefault="00AF225E" w:rsidP="00AF225E">
      <w:pPr>
        <w:tabs>
          <w:tab w:val="left" w:pos="2070"/>
        </w:tabs>
        <w:jc w:val="both"/>
      </w:pPr>
      <w:r>
        <w:t>En estas opciones la fecha fin puede quedar en blanco, si el contrato es normal entonces</w:t>
      </w:r>
      <w:r w:rsidR="002C114F">
        <w:t xml:space="preserve"> dejar los guiones.</w:t>
      </w:r>
    </w:p>
    <w:p w:rsidR="00AF225E" w:rsidRDefault="00AF225E" w:rsidP="0047391E">
      <w:pPr>
        <w:tabs>
          <w:tab w:val="left" w:pos="2070"/>
        </w:tabs>
        <w:jc w:val="both"/>
      </w:pPr>
    </w:p>
    <w:p w:rsidR="00AF225E" w:rsidRDefault="00AF225E" w:rsidP="0047391E">
      <w:pPr>
        <w:tabs>
          <w:tab w:val="left" w:pos="2070"/>
        </w:tabs>
        <w:jc w:val="both"/>
      </w:pPr>
    </w:p>
    <w:p w:rsidR="00AF225E" w:rsidRDefault="00AF225E" w:rsidP="0047391E">
      <w:pPr>
        <w:tabs>
          <w:tab w:val="left" w:pos="2070"/>
        </w:tabs>
        <w:jc w:val="both"/>
      </w:pPr>
    </w:p>
    <w:p w:rsidR="00AF225E" w:rsidRDefault="00AF225E" w:rsidP="0047391E">
      <w:pPr>
        <w:tabs>
          <w:tab w:val="left" w:pos="2070"/>
        </w:tabs>
        <w:jc w:val="both"/>
      </w:pPr>
    </w:p>
    <w:p w:rsidR="00AF225E" w:rsidRDefault="00AF225E" w:rsidP="0047391E">
      <w:pPr>
        <w:tabs>
          <w:tab w:val="left" w:pos="2070"/>
        </w:tabs>
        <w:jc w:val="both"/>
      </w:pPr>
    </w:p>
    <w:p w:rsidR="00AF225E" w:rsidRDefault="00AF225E" w:rsidP="0047391E">
      <w:pPr>
        <w:tabs>
          <w:tab w:val="left" w:pos="2070"/>
        </w:tabs>
        <w:jc w:val="both"/>
      </w:pPr>
    </w:p>
    <w:p w:rsidR="00AF225E" w:rsidRDefault="00AF225E" w:rsidP="0047391E">
      <w:pPr>
        <w:tabs>
          <w:tab w:val="left" w:pos="2070"/>
        </w:tabs>
        <w:jc w:val="both"/>
      </w:pPr>
    </w:p>
    <w:p w:rsidR="00AF225E" w:rsidRPr="00D17B26" w:rsidRDefault="00AF225E" w:rsidP="00AF225E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Figura 17</w:t>
      </w:r>
      <w:r w:rsidRPr="00D17B26">
        <w:rPr>
          <w:rFonts w:ascii="Arial" w:hAnsi="Arial" w:cs="Arial"/>
          <w:b/>
        </w:rPr>
        <w:t>.</w:t>
      </w:r>
    </w:p>
    <w:p w:rsidR="00AF225E" w:rsidRDefault="00AF225E" w:rsidP="0047391E">
      <w:pPr>
        <w:tabs>
          <w:tab w:val="left" w:pos="2070"/>
        </w:tabs>
        <w:jc w:val="both"/>
      </w:pPr>
    </w:p>
    <w:p w:rsidR="00AF225E" w:rsidRDefault="00AF225E" w:rsidP="0047391E">
      <w:pPr>
        <w:tabs>
          <w:tab w:val="left" w:pos="2070"/>
        </w:tabs>
        <w:jc w:val="both"/>
      </w:pPr>
      <w:r>
        <w:rPr>
          <w:noProof/>
          <w:lang w:val="es-GT" w:eastAsia="es-GT"/>
        </w:rPr>
        <w:drawing>
          <wp:inline distT="0" distB="0" distL="0" distR="0">
            <wp:extent cx="4918710" cy="3302705"/>
            <wp:effectExtent l="19050" t="0" r="0" b="0"/>
            <wp:docPr id="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876" cy="3302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225E" w:rsidRDefault="00AF225E" w:rsidP="0047391E">
      <w:pPr>
        <w:tabs>
          <w:tab w:val="left" w:pos="2070"/>
        </w:tabs>
        <w:jc w:val="both"/>
      </w:pPr>
    </w:p>
    <w:p w:rsidR="00AF225E" w:rsidRDefault="00AF225E" w:rsidP="0047391E">
      <w:pPr>
        <w:tabs>
          <w:tab w:val="left" w:pos="2070"/>
        </w:tabs>
        <w:jc w:val="both"/>
      </w:pPr>
    </w:p>
    <w:p w:rsidR="00001417" w:rsidRPr="00001417" w:rsidRDefault="0047391E" w:rsidP="0047391E">
      <w:pPr>
        <w:tabs>
          <w:tab w:val="left" w:pos="2070"/>
        </w:tabs>
        <w:jc w:val="both"/>
      </w:pPr>
      <w:r>
        <w:t>Luego agregamos el horario de labo</w:t>
      </w:r>
      <w:r w:rsidR="00001417">
        <w:t xml:space="preserve">res. Presionamos el botón </w:t>
      </w:r>
      <w:r w:rsidR="00001417" w:rsidRPr="00001417">
        <w:rPr>
          <w:i/>
        </w:rPr>
        <w:t>“Agregar horario</w:t>
      </w:r>
      <w:r w:rsidRPr="00001417">
        <w:rPr>
          <w:i/>
        </w:rPr>
        <w:t xml:space="preserve">”, </w:t>
      </w:r>
      <w:r>
        <w:t>se hab</w:t>
      </w:r>
      <w:r w:rsidR="002C114F">
        <w:t xml:space="preserve">ilitan los campos para ingresar el día, </w:t>
      </w:r>
      <w:r>
        <w:t xml:space="preserve">la hora de inicio </w:t>
      </w:r>
      <w:r w:rsidR="002C114F">
        <w:t>y</w:t>
      </w:r>
      <w:r>
        <w:t xml:space="preserve"> la</w:t>
      </w:r>
      <w:r w:rsidR="00001417">
        <w:t xml:space="preserve"> hora de salida.</w:t>
      </w:r>
      <w:r>
        <w:t xml:space="preserve"> </w:t>
      </w:r>
      <w:r w:rsidR="00001417">
        <w:t xml:space="preserve">Al terminar presionar el botón </w:t>
      </w:r>
      <w:r w:rsidR="00001417" w:rsidRPr="00001417">
        <w:rPr>
          <w:i/>
        </w:rPr>
        <w:t>“Aceptar”</w:t>
      </w:r>
      <w:r w:rsidR="00001417">
        <w:rPr>
          <w:i/>
        </w:rPr>
        <w:t xml:space="preserve">. </w:t>
      </w:r>
      <w:r w:rsidR="00001417">
        <w:t>La “X” sirve  para borrar algún detalle.</w:t>
      </w:r>
    </w:p>
    <w:p w:rsidR="00001417" w:rsidRDefault="00001417" w:rsidP="0047391E">
      <w:pPr>
        <w:tabs>
          <w:tab w:val="left" w:pos="2070"/>
        </w:tabs>
        <w:jc w:val="both"/>
      </w:pPr>
    </w:p>
    <w:p w:rsidR="00001417" w:rsidRPr="00D17B26" w:rsidRDefault="00001417" w:rsidP="0000141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Figura 18</w:t>
      </w:r>
      <w:r w:rsidRPr="00D17B26">
        <w:rPr>
          <w:rFonts w:ascii="Arial" w:hAnsi="Arial" w:cs="Arial"/>
          <w:b/>
        </w:rPr>
        <w:t>.</w:t>
      </w:r>
    </w:p>
    <w:p w:rsidR="00001417" w:rsidRDefault="00001417" w:rsidP="0047391E">
      <w:pPr>
        <w:tabs>
          <w:tab w:val="left" w:pos="2070"/>
        </w:tabs>
        <w:jc w:val="both"/>
      </w:pPr>
    </w:p>
    <w:p w:rsidR="00001417" w:rsidRDefault="00001417" w:rsidP="0047391E">
      <w:pPr>
        <w:tabs>
          <w:tab w:val="left" w:pos="2070"/>
        </w:tabs>
        <w:jc w:val="both"/>
      </w:pPr>
      <w:r>
        <w:rPr>
          <w:noProof/>
          <w:lang w:val="es-GT" w:eastAsia="es-GT"/>
        </w:rPr>
        <w:drawing>
          <wp:inline distT="0" distB="0" distL="0" distR="0">
            <wp:extent cx="5603240" cy="3160395"/>
            <wp:effectExtent l="19050" t="0" r="0" b="0"/>
            <wp:docPr id="1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3160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1417" w:rsidRDefault="00001417" w:rsidP="0047391E">
      <w:pPr>
        <w:tabs>
          <w:tab w:val="left" w:pos="2070"/>
        </w:tabs>
        <w:jc w:val="both"/>
      </w:pPr>
    </w:p>
    <w:p w:rsidR="0047391E" w:rsidRDefault="0047391E" w:rsidP="0047391E">
      <w:pPr>
        <w:tabs>
          <w:tab w:val="left" w:pos="2070"/>
        </w:tabs>
        <w:jc w:val="both"/>
      </w:pPr>
      <w:r>
        <w:t>Se pueden agregar tantos horarios como sean necesa</w:t>
      </w:r>
      <w:r w:rsidR="00001417">
        <w:t>rios presionando el botón “</w:t>
      </w:r>
      <w:r w:rsidR="00001417" w:rsidRPr="00001417">
        <w:rPr>
          <w:i/>
        </w:rPr>
        <w:t>Agregar horario</w:t>
      </w:r>
      <w:r>
        <w:t xml:space="preserve">”. </w:t>
      </w:r>
    </w:p>
    <w:p w:rsidR="00001417" w:rsidRDefault="00001417" w:rsidP="0047391E">
      <w:pPr>
        <w:tabs>
          <w:tab w:val="left" w:pos="2070"/>
        </w:tabs>
        <w:jc w:val="both"/>
      </w:pPr>
    </w:p>
    <w:p w:rsidR="00001417" w:rsidRPr="00001417" w:rsidRDefault="00001417" w:rsidP="00001417">
      <w:pPr>
        <w:rPr>
          <w:rFonts w:ascii="Arial" w:hAnsi="Arial" w:cs="Arial"/>
          <w:b/>
        </w:rPr>
      </w:pPr>
      <w:r w:rsidRPr="00001417">
        <w:rPr>
          <w:rFonts w:ascii="Arial" w:hAnsi="Arial" w:cs="Arial"/>
          <w:b/>
        </w:rPr>
        <w:t>Figura 19.</w:t>
      </w:r>
    </w:p>
    <w:p w:rsidR="0047391E" w:rsidRDefault="0047391E" w:rsidP="0047391E">
      <w:pPr>
        <w:tabs>
          <w:tab w:val="left" w:pos="2070"/>
        </w:tabs>
      </w:pPr>
    </w:p>
    <w:p w:rsidR="0047391E" w:rsidRDefault="00001417" w:rsidP="0047391E">
      <w:pPr>
        <w:tabs>
          <w:tab w:val="left" w:pos="2070"/>
        </w:tabs>
        <w:jc w:val="center"/>
      </w:pPr>
      <w:r>
        <w:rPr>
          <w:noProof/>
          <w:lang w:val="es-GT" w:eastAsia="es-GT"/>
        </w:rPr>
        <w:drawing>
          <wp:inline distT="0" distB="0" distL="0" distR="0">
            <wp:extent cx="5610860" cy="4681855"/>
            <wp:effectExtent l="19050" t="0" r="8890" b="0"/>
            <wp:docPr id="1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4681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91E" w:rsidRDefault="0047391E" w:rsidP="0047391E"/>
    <w:p w:rsidR="0047391E" w:rsidRDefault="0047391E" w:rsidP="0047391E">
      <w:pPr>
        <w:jc w:val="both"/>
      </w:pPr>
      <w:r>
        <w:t>Se terminan de llenar los datos y se guarda el contrato con el botón “Guardar”. El resultado de la operación aparecer</w:t>
      </w:r>
      <w:r w:rsidR="00001417">
        <w:t>á en la parte superior del la pá</w:t>
      </w:r>
      <w:r>
        <w:t>gina.</w:t>
      </w:r>
      <w:r w:rsidR="00001417">
        <w:t xml:space="preserve"> (Figura 20)</w:t>
      </w:r>
    </w:p>
    <w:p w:rsidR="00001417" w:rsidRDefault="00001417" w:rsidP="0047391E">
      <w:pPr>
        <w:jc w:val="both"/>
      </w:pPr>
    </w:p>
    <w:p w:rsidR="00001417" w:rsidRDefault="00001417" w:rsidP="0047391E">
      <w:pPr>
        <w:jc w:val="both"/>
      </w:pPr>
    </w:p>
    <w:p w:rsidR="00001417" w:rsidRDefault="00001417" w:rsidP="0047391E">
      <w:pPr>
        <w:jc w:val="both"/>
      </w:pPr>
    </w:p>
    <w:p w:rsidR="00001417" w:rsidRDefault="00001417" w:rsidP="0047391E">
      <w:pPr>
        <w:jc w:val="both"/>
      </w:pPr>
    </w:p>
    <w:p w:rsidR="00001417" w:rsidRDefault="00001417" w:rsidP="0047391E">
      <w:pPr>
        <w:jc w:val="both"/>
      </w:pPr>
    </w:p>
    <w:p w:rsidR="00001417" w:rsidRDefault="00001417" w:rsidP="0047391E">
      <w:pPr>
        <w:jc w:val="both"/>
      </w:pPr>
    </w:p>
    <w:p w:rsidR="00001417" w:rsidRDefault="00001417" w:rsidP="0047391E">
      <w:pPr>
        <w:jc w:val="both"/>
      </w:pPr>
    </w:p>
    <w:p w:rsidR="00001417" w:rsidRDefault="00001417" w:rsidP="0047391E">
      <w:pPr>
        <w:jc w:val="both"/>
      </w:pPr>
    </w:p>
    <w:p w:rsidR="00001417" w:rsidRDefault="00001417" w:rsidP="0047391E">
      <w:pPr>
        <w:jc w:val="both"/>
      </w:pPr>
    </w:p>
    <w:p w:rsidR="00001417" w:rsidRDefault="00001417" w:rsidP="0047391E">
      <w:pPr>
        <w:jc w:val="both"/>
      </w:pPr>
    </w:p>
    <w:p w:rsidR="00001417" w:rsidRDefault="00001417" w:rsidP="0047391E">
      <w:pPr>
        <w:jc w:val="both"/>
      </w:pPr>
    </w:p>
    <w:p w:rsidR="00001417" w:rsidRPr="00D17B26" w:rsidRDefault="00001417" w:rsidP="0000141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Figura 20</w:t>
      </w:r>
      <w:r w:rsidRPr="00D17B26">
        <w:rPr>
          <w:rFonts w:ascii="Arial" w:hAnsi="Arial" w:cs="Arial"/>
          <w:b/>
        </w:rPr>
        <w:t>.</w:t>
      </w:r>
    </w:p>
    <w:p w:rsidR="00001417" w:rsidRDefault="00001417" w:rsidP="0047391E">
      <w:pPr>
        <w:jc w:val="both"/>
      </w:pPr>
    </w:p>
    <w:p w:rsidR="00001417" w:rsidRDefault="00001417" w:rsidP="0047391E">
      <w:pPr>
        <w:jc w:val="both"/>
      </w:pPr>
    </w:p>
    <w:p w:rsidR="00001417" w:rsidRDefault="00001417" w:rsidP="0047391E">
      <w:pPr>
        <w:jc w:val="both"/>
      </w:pPr>
      <w:r>
        <w:rPr>
          <w:noProof/>
          <w:lang w:val="es-GT" w:eastAsia="es-GT"/>
        </w:rPr>
        <w:drawing>
          <wp:inline distT="0" distB="0" distL="0" distR="0">
            <wp:extent cx="4362754" cy="3719514"/>
            <wp:effectExtent l="19050" t="0" r="0" b="0"/>
            <wp:docPr id="1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10" cy="3719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1417" w:rsidRDefault="00001417" w:rsidP="0047391E">
      <w:pPr>
        <w:jc w:val="both"/>
      </w:pPr>
    </w:p>
    <w:p w:rsidR="00001417" w:rsidRDefault="00001417" w:rsidP="0047391E">
      <w:pPr>
        <w:jc w:val="both"/>
      </w:pPr>
    </w:p>
    <w:p w:rsidR="00001417" w:rsidRDefault="00001417" w:rsidP="0047391E">
      <w:pPr>
        <w:jc w:val="both"/>
      </w:pPr>
    </w:p>
    <w:p w:rsidR="00001417" w:rsidRPr="00A3336F" w:rsidRDefault="00001417" w:rsidP="0047391E">
      <w:pPr>
        <w:jc w:val="both"/>
      </w:pPr>
      <w:r>
        <w:t>En la parte de la firmas si</w:t>
      </w:r>
      <w:r w:rsidR="00A3336F">
        <w:t xml:space="preserve"> queremos cambiar los nombres que aparecen le damos clic sobre la figura del papel y lápiz. Nos aparecerá una pantalla para que seleccionemos el nombre correcto y cambiamos con el botón </w:t>
      </w:r>
      <w:r w:rsidR="00A3336F" w:rsidRPr="00A3336F">
        <w:rPr>
          <w:i/>
        </w:rPr>
        <w:t>“Cambiar”</w:t>
      </w:r>
      <w:r w:rsidR="00A3336F">
        <w:rPr>
          <w:i/>
        </w:rPr>
        <w:t>.</w:t>
      </w:r>
      <w:r w:rsidR="00A3336F">
        <w:t xml:space="preserve"> Si no nos aparece nada es porque no hemos ingresado a las personas que firman el contrato. Eso se ingresa en la opción de </w:t>
      </w:r>
      <w:r w:rsidR="00A3336F" w:rsidRPr="00A3336F">
        <w:rPr>
          <w:i/>
        </w:rPr>
        <w:t>“Firmas de contrato”.</w:t>
      </w:r>
      <w:r w:rsidR="00A3336F">
        <w:rPr>
          <w:i/>
        </w:rPr>
        <w:t xml:space="preserve"> </w:t>
      </w:r>
      <w:r w:rsidR="00A3336F">
        <w:t>(Figura 21 y 22).</w:t>
      </w:r>
    </w:p>
    <w:p w:rsidR="00001417" w:rsidRDefault="00001417" w:rsidP="0047391E">
      <w:pPr>
        <w:jc w:val="both"/>
      </w:pPr>
    </w:p>
    <w:p w:rsidR="00001417" w:rsidRDefault="00001417" w:rsidP="0047391E">
      <w:pPr>
        <w:jc w:val="both"/>
      </w:pPr>
    </w:p>
    <w:p w:rsidR="00A3336F" w:rsidRDefault="00A3336F" w:rsidP="0047391E">
      <w:pPr>
        <w:jc w:val="both"/>
      </w:pPr>
    </w:p>
    <w:p w:rsidR="00A3336F" w:rsidRDefault="00A3336F" w:rsidP="0047391E">
      <w:pPr>
        <w:jc w:val="both"/>
      </w:pPr>
    </w:p>
    <w:p w:rsidR="00A3336F" w:rsidRDefault="00A3336F" w:rsidP="0047391E">
      <w:pPr>
        <w:jc w:val="both"/>
      </w:pPr>
    </w:p>
    <w:p w:rsidR="00A3336F" w:rsidRDefault="00A3336F" w:rsidP="0047391E">
      <w:pPr>
        <w:jc w:val="both"/>
      </w:pPr>
    </w:p>
    <w:p w:rsidR="00A3336F" w:rsidRDefault="00A3336F" w:rsidP="0047391E">
      <w:pPr>
        <w:jc w:val="both"/>
      </w:pPr>
    </w:p>
    <w:p w:rsidR="00A3336F" w:rsidRDefault="00A3336F" w:rsidP="0047391E">
      <w:pPr>
        <w:jc w:val="both"/>
      </w:pPr>
    </w:p>
    <w:p w:rsidR="00A3336F" w:rsidRDefault="00A3336F" w:rsidP="0047391E">
      <w:pPr>
        <w:jc w:val="both"/>
      </w:pPr>
    </w:p>
    <w:p w:rsidR="00A3336F" w:rsidRDefault="00A3336F" w:rsidP="0047391E">
      <w:pPr>
        <w:jc w:val="both"/>
      </w:pPr>
    </w:p>
    <w:p w:rsidR="00A3336F" w:rsidRDefault="00A3336F" w:rsidP="0047391E">
      <w:pPr>
        <w:jc w:val="both"/>
      </w:pPr>
    </w:p>
    <w:p w:rsidR="00A3336F" w:rsidRDefault="00A3336F" w:rsidP="0047391E">
      <w:pPr>
        <w:jc w:val="both"/>
      </w:pPr>
    </w:p>
    <w:p w:rsidR="00A3336F" w:rsidRDefault="00A3336F" w:rsidP="0047391E">
      <w:pPr>
        <w:jc w:val="both"/>
      </w:pPr>
    </w:p>
    <w:p w:rsidR="00A3336F" w:rsidRDefault="00A3336F" w:rsidP="0047391E">
      <w:pPr>
        <w:jc w:val="both"/>
      </w:pPr>
    </w:p>
    <w:p w:rsidR="00A3336F" w:rsidRPr="00D17B26" w:rsidRDefault="00A3336F" w:rsidP="00A3336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Figura 21</w:t>
      </w:r>
      <w:r w:rsidRPr="00D17B26">
        <w:rPr>
          <w:rFonts w:ascii="Arial" w:hAnsi="Arial" w:cs="Arial"/>
          <w:b/>
        </w:rPr>
        <w:t>.</w:t>
      </w:r>
    </w:p>
    <w:p w:rsidR="00A3336F" w:rsidRDefault="00A3336F" w:rsidP="0047391E">
      <w:pPr>
        <w:jc w:val="both"/>
      </w:pPr>
    </w:p>
    <w:p w:rsidR="00A3336F" w:rsidRDefault="00A3336F" w:rsidP="0047391E">
      <w:pPr>
        <w:jc w:val="both"/>
      </w:pPr>
    </w:p>
    <w:p w:rsidR="00001417" w:rsidRDefault="00001417" w:rsidP="0047391E">
      <w:pPr>
        <w:jc w:val="both"/>
      </w:pPr>
      <w:r>
        <w:rPr>
          <w:noProof/>
          <w:lang w:val="es-GT" w:eastAsia="es-GT"/>
        </w:rPr>
        <w:drawing>
          <wp:inline distT="0" distB="0" distL="0" distR="0">
            <wp:extent cx="5610860" cy="4491355"/>
            <wp:effectExtent l="19050" t="0" r="8890" b="0"/>
            <wp:docPr id="1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4491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1417" w:rsidRDefault="00001417" w:rsidP="0047391E">
      <w:pPr>
        <w:jc w:val="both"/>
      </w:pPr>
    </w:p>
    <w:p w:rsidR="00001417" w:rsidRDefault="00001417" w:rsidP="0047391E">
      <w:pPr>
        <w:jc w:val="both"/>
      </w:pPr>
    </w:p>
    <w:p w:rsidR="00A3336F" w:rsidRPr="00D17B26" w:rsidRDefault="00A3336F" w:rsidP="00A3336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Figura 22</w:t>
      </w:r>
      <w:r w:rsidRPr="00D17B26">
        <w:rPr>
          <w:rFonts w:ascii="Arial" w:hAnsi="Arial" w:cs="Arial"/>
          <w:b/>
        </w:rPr>
        <w:t>.</w:t>
      </w:r>
    </w:p>
    <w:p w:rsidR="00A3336F" w:rsidRDefault="00A3336F" w:rsidP="0047391E">
      <w:pPr>
        <w:jc w:val="both"/>
      </w:pPr>
    </w:p>
    <w:p w:rsidR="00A3336F" w:rsidRDefault="00A3336F" w:rsidP="0047391E">
      <w:pPr>
        <w:jc w:val="both"/>
      </w:pPr>
      <w:r>
        <w:rPr>
          <w:noProof/>
          <w:lang w:val="es-GT" w:eastAsia="es-GT"/>
        </w:rPr>
        <w:drawing>
          <wp:inline distT="0" distB="0" distL="0" distR="0">
            <wp:extent cx="4523689" cy="2424136"/>
            <wp:effectExtent l="19050" t="0" r="0" b="0"/>
            <wp:docPr id="2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957" cy="2424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91E" w:rsidRDefault="0047391E" w:rsidP="0047391E">
      <w:pPr>
        <w:jc w:val="both"/>
      </w:pPr>
      <w:r>
        <w:lastRenderedPageBreak/>
        <w:t xml:space="preserve">Cuando se hayan guardado los datos </w:t>
      </w:r>
      <w:r w:rsidR="00A3336F">
        <w:t>entonces podemos ver el contrato, presionar el botón</w:t>
      </w:r>
      <w:r>
        <w:t xml:space="preserve"> </w:t>
      </w:r>
      <w:r w:rsidRPr="00A3336F">
        <w:rPr>
          <w:i/>
        </w:rPr>
        <w:t>“Imprimir Contrato”</w:t>
      </w:r>
      <w:r>
        <w:t>. En esta opción aparecerá una ventana con el contrato listo para Imprimir.</w:t>
      </w:r>
      <w:r w:rsidR="00A3336F">
        <w:t xml:space="preserve"> (Figura 23).</w:t>
      </w:r>
    </w:p>
    <w:p w:rsidR="0047391E" w:rsidRDefault="0047391E" w:rsidP="0047391E"/>
    <w:p w:rsidR="00A3336F" w:rsidRPr="00D17B26" w:rsidRDefault="00A3336F" w:rsidP="00A3336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Figura 23</w:t>
      </w:r>
      <w:r w:rsidRPr="00D17B26">
        <w:rPr>
          <w:rFonts w:ascii="Arial" w:hAnsi="Arial" w:cs="Arial"/>
          <w:b/>
        </w:rPr>
        <w:t>.</w:t>
      </w:r>
    </w:p>
    <w:p w:rsidR="00A3336F" w:rsidRDefault="00A3336F" w:rsidP="0047391E"/>
    <w:p w:rsidR="0047391E" w:rsidRDefault="0047391E" w:rsidP="0047391E">
      <w:pPr>
        <w:jc w:val="center"/>
        <w:rPr>
          <w:noProof/>
          <w:lang w:val="es-GT" w:eastAsia="es-GT"/>
        </w:rPr>
      </w:pPr>
    </w:p>
    <w:p w:rsidR="00A3336F" w:rsidRDefault="00A3336F" w:rsidP="0047391E">
      <w:pPr>
        <w:jc w:val="center"/>
      </w:pPr>
      <w:r>
        <w:rPr>
          <w:noProof/>
          <w:lang w:val="es-GT" w:eastAsia="es-GT"/>
        </w:rPr>
        <w:drawing>
          <wp:inline distT="0" distB="0" distL="0" distR="0">
            <wp:extent cx="5610860" cy="4243070"/>
            <wp:effectExtent l="19050" t="0" r="8890" b="0"/>
            <wp:docPr id="3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4243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91E" w:rsidRDefault="0047391E" w:rsidP="0047391E">
      <w:pPr>
        <w:jc w:val="center"/>
      </w:pPr>
    </w:p>
    <w:p w:rsidR="0047391E" w:rsidRDefault="0047391E" w:rsidP="0047391E">
      <w:pPr>
        <w:jc w:val="center"/>
      </w:pPr>
    </w:p>
    <w:p w:rsidR="0047391E" w:rsidRDefault="0047391E" w:rsidP="0047391E">
      <w:pPr>
        <w:jc w:val="both"/>
      </w:pPr>
      <w:r>
        <w:t xml:space="preserve">Después de haber revisado los datos del contrato y estén bien, se procede a trasladar el contrato para su revisión.  Para realizar el traslado presionar el botón </w:t>
      </w:r>
      <w:r w:rsidRPr="00A3336F">
        <w:rPr>
          <w:i/>
        </w:rPr>
        <w:t>“Trasladar”.</w:t>
      </w:r>
      <w:r>
        <w:t xml:space="preserve"> Aparecerá una ventana con el historial de las autorizaciones o cambios de estado. En la página se selecciona el estado, se ingresa un comentario el cual es opcional y se presiona el botón </w:t>
      </w:r>
      <w:r w:rsidRPr="00A3336F">
        <w:rPr>
          <w:i/>
        </w:rPr>
        <w:t>“Cambiar Estado”.</w:t>
      </w:r>
    </w:p>
    <w:p w:rsidR="0047391E" w:rsidRDefault="0047391E" w:rsidP="0047391E"/>
    <w:p w:rsidR="00A3336F" w:rsidRDefault="00A3336F" w:rsidP="0047391E"/>
    <w:p w:rsidR="00A3336F" w:rsidRDefault="00A3336F" w:rsidP="0047391E"/>
    <w:p w:rsidR="00A3336F" w:rsidRDefault="00A3336F" w:rsidP="0047391E"/>
    <w:p w:rsidR="00A3336F" w:rsidRDefault="00A3336F" w:rsidP="0047391E"/>
    <w:p w:rsidR="00A3336F" w:rsidRDefault="00A3336F" w:rsidP="0047391E"/>
    <w:p w:rsidR="00A3336F" w:rsidRDefault="00A3336F" w:rsidP="0047391E"/>
    <w:p w:rsidR="00A3336F" w:rsidRDefault="00A3336F" w:rsidP="0047391E"/>
    <w:p w:rsidR="00A3336F" w:rsidRPr="00D17B26" w:rsidRDefault="00A3336F" w:rsidP="00A3336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Figura 24</w:t>
      </w:r>
      <w:r w:rsidRPr="00D17B26">
        <w:rPr>
          <w:rFonts w:ascii="Arial" w:hAnsi="Arial" w:cs="Arial"/>
          <w:b/>
        </w:rPr>
        <w:t>.</w:t>
      </w:r>
    </w:p>
    <w:p w:rsidR="00A3336F" w:rsidRDefault="00A3336F" w:rsidP="0047391E"/>
    <w:p w:rsidR="00A3336F" w:rsidRDefault="00A3336F" w:rsidP="0047391E"/>
    <w:p w:rsidR="0047391E" w:rsidRDefault="0047391E" w:rsidP="0047391E">
      <w:r>
        <w:rPr>
          <w:noProof/>
          <w:lang w:val="es-GT" w:eastAsia="es-GT"/>
        </w:rPr>
        <w:drawing>
          <wp:inline distT="0" distB="0" distL="0" distR="0">
            <wp:extent cx="4800600" cy="3209925"/>
            <wp:effectExtent l="1905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91E" w:rsidRPr="00F864EC" w:rsidRDefault="0047391E" w:rsidP="0047391E"/>
    <w:p w:rsidR="0047391E" w:rsidRDefault="0047391E" w:rsidP="0047391E">
      <w:r>
        <w:t>En la parte superior aparecerá el mensaje del resultado de la operación y en la tabla del detalle de estados que ha tenido el contrato.</w:t>
      </w:r>
    </w:p>
    <w:p w:rsidR="00A3336F" w:rsidRDefault="00A3336F" w:rsidP="0047391E"/>
    <w:p w:rsidR="00A3336F" w:rsidRPr="00D17B26" w:rsidRDefault="00A3336F" w:rsidP="00A3336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Figura 25.</w:t>
      </w:r>
    </w:p>
    <w:p w:rsidR="00A3336F" w:rsidRDefault="00A3336F" w:rsidP="0047391E"/>
    <w:p w:rsidR="0047391E" w:rsidRDefault="0047391E" w:rsidP="0047391E"/>
    <w:p w:rsidR="0047391E" w:rsidRDefault="0047391E" w:rsidP="0047391E">
      <w:pPr>
        <w:jc w:val="center"/>
      </w:pPr>
      <w:r>
        <w:rPr>
          <w:noProof/>
          <w:lang w:val="es-GT" w:eastAsia="es-GT"/>
        </w:rPr>
        <w:drawing>
          <wp:inline distT="0" distB="0" distL="0" distR="0">
            <wp:extent cx="2809875" cy="3086100"/>
            <wp:effectExtent l="1905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91E" w:rsidRDefault="0047391E" w:rsidP="0047391E">
      <w:pPr>
        <w:jc w:val="center"/>
      </w:pPr>
    </w:p>
    <w:p w:rsidR="0047391E" w:rsidRDefault="0047391E" w:rsidP="0047391E">
      <w:pPr>
        <w:jc w:val="both"/>
      </w:pPr>
      <w:r>
        <w:lastRenderedPageBreak/>
        <w:t xml:space="preserve">Cuando se cambia el estado del contrato, hay ciertos estados que no permiten cambios de datos, por ejemplo cuando </w:t>
      </w:r>
      <w:r w:rsidR="00A3336F">
        <w:t>está</w:t>
      </w:r>
      <w:r>
        <w:t xml:space="preserve"> en estado “REVISANDO”.</w:t>
      </w:r>
      <w:r w:rsidR="00A3336F">
        <w:t xml:space="preserve"> Si el contrato es rechazado por Recurso humanos y requiere algún tipo de cambio entonces aparecerá en estado “OBJETADO” y se podrán realizar las modificaciones pertinentes.</w:t>
      </w:r>
    </w:p>
    <w:p w:rsidR="0047391E" w:rsidRDefault="0047391E" w:rsidP="0047391E">
      <w:pPr>
        <w:jc w:val="both"/>
      </w:pPr>
    </w:p>
    <w:p w:rsidR="0047391E" w:rsidRDefault="0047391E" w:rsidP="0047391E">
      <w:pPr>
        <w:jc w:val="both"/>
      </w:pPr>
      <w:r>
        <w:t xml:space="preserve">En la pestaña de Archivos Adjuntos en la misma </w:t>
      </w:r>
      <w:r w:rsidR="00A3336F">
        <w:t>página</w:t>
      </w:r>
      <w:r>
        <w:t xml:space="preserve"> del contrato, se pueden adjuntar documentos escaneados que hacen referencia al contrato. Primero seleccionar la imagen que se desea adjuntar presionando el botón </w:t>
      </w:r>
      <w:r w:rsidRPr="00A3336F">
        <w:rPr>
          <w:i/>
        </w:rPr>
        <w:t>“Examinar”.</w:t>
      </w:r>
      <w:r>
        <w:t xml:space="preserve"> Luego ingresar la descripción la cual es opcional y luego presionar el botón </w:t>
      </w:r>
      <w:r w:rsidRPr="00A3336F">
        <w:rPr>
          <w:i/>
        </w:rPr>
        <w:t>“Adjuntar Archivo”.</w:t>
      </w:r>
      <w:r>
        <w:t xml:space="preserve"> En la tabla aparece el listado de los archivos de ese contrato.</w:t>
      </w:r>
    </w:p>
    <w:p w:rsidR="00A3336F" w:rsidRDefault="00A3336F" w:rsidP="0047391E">
      <w:pPr>
        <w:jc w:val="both"/>
      </w:pPr>
    </w:p>
    <w:p w:rsidR="00A3336F" w:rsidRPr="00D17B26" w:rsidRDefault="00A3336F" w:rsidP="00A3336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Figura 26</w:t>
      </w:r>
      <w:r w:rsidRPr="00D17B26">
        <w:rPr>
          <w:rFonts w:ascii="Arial" w:hAnsi="Arial" w:cs="Arial"/>
          <w:b/>
        </w:rPr>
        <w:t>.</w:t>
      </w:r>
    </w:p>
    <w:p w:rsidR="00A3336F" w:rsidRDefault="00A3336F" w:rsidP="0047391E">
      <w:pPr>
        <w:jc w:val="both"/>
      </w:pPr>
    </w:p>
    <w:p w:rsidR="0047391E" w:rsidRDefault="0047391E" w:rsidP="0047391E"/>
    <w:p w:rsidR="0047391E" w:rsidRDefault="00A3336F" w:rsidP="0047391E">
      <w:r>
        <w:rPr>
          <w:noProof/>
          <w:lang w:val="es-GT" w:eastAsia="es-GT"/>
        </w:rPr>
        <w:drawing>
          <wp:inline distT="0" distB="0" distL="0" distR="0">
            <wp:extent cx="5610860" cy="4279265"/>
            <wp:effectExtent l="19050" t="0" r="8890" b="0"/>
            <wp:docPr id="3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427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91E" w:rsidRDefault="0047391E" w:rsidP="0047391E">
      <w:pPr>
        <w:jc w:val="center"/>
      </w:pPr>
    </w:p>
    <w:p w:rsidR="005E71C7" w:rsidRDefault="002C114F"/>
    <w:p w:rsidR="002C114F" w:rsidRDefault="002C114F"/>
    <w:p w:rsidR="002C114F" w:rsidRDefault="002C114F"/>
    <w:p w:rsidR="002C114F" w:rsidRDefault="002C114F"/>
    <w:p w:rsidR="002C114F" w:rsidRDefault="002C114F"/>
    <w:p w:rsidR="002C114F" w:rsidRDefault="002C114F"/>
    <w:p w:rsidR="002C114F" w:rsidRDefault="002C114F"/>
    <w:p w:rsidR="00A3336F" w:rsidRDefault="00A3336F">
      <w:r>
        <w:lastRenderedPageBreak/>
        <w:t>NOTA:</w:t>
      </w:r>
    </w:p>
    <w:p w:rsidR="002C114F" w:rsidRDefault="002C114F"/>
    <w:p w:rsidR="00A3336F" w:rsidRDefault="00A3336F" w:rsidP="00A3336F">
      <w:pPr>
        <w:pStyle w:val="Prrafodelista"/>
        <w:numPr>
          <w:ilvl w:val="0"/>
          <w:numId w:val="5"/>
        </w:numPr>
      </w:pPr>
      <w:r>
        <w:t>Cuando ocurre un error el sistema indica cual es el error y lo pone en la parte superior de la pantalla. Los errores comunes son el ingreso de datos obligatorios.</w:t>
      </w:r>
    </w:p>
    <w:p w:rsidR="00A3336F" w:rsidRDefault="00A3336F" w:rsidP="00A3336F">
      <w:pPr>
        <w:pStyle w:val="Prrafodelista"/>
      </w:pPr>
    </w:p>
    <w:p w:rsidR="00A3336F" w:rsidRPr="00A3336F" w:rsidRDefault="00A3336F" w:rsidP="00A3336F">
      <w:pPr>
        <w:pStyle w:val="Prrafodelista"/>
        <w:numPr>
          <w:ilvl w:val="0"/>
          <w:numId w:val="5"/>
        </w:numPr>
      </w:pPr>
      <w:r>
        <w:t xml:space="preserve">Cuando se inicia algún contrato y ya no se continua por alguna razón entonces Cancelar la operación con el botón </w:t>
      </w:r>
      <w:r w:rsidRPr="00A3336F">
        <w:rPr>
          <w:i/>
        </w:rPr>
        <w:t>“Cancelar”</w:t>
      </w:r>
    </w:p>
    <w:p w:rsidR="00A3336F" w:rsidRDefault="00A3336F" w:rsidP="00A3336F">
      <w:pPr>
        <w:pStyle w:val="Prrafodelista"/>
      </w:pPr>
    </w:p>
    <w:p w:rsidR="00A3336F" w:rsidRDefault="00A3336F" w:rsidP="00A3336F">
      <w:pPr>
        <w:pStyle w:val="Prrafodelista"/>
        <w:numPr>
          <w:ilvl w:val="0"/>
          <w:numId w:val="5"/>
        </w:numPr>
      </w:pPr>
      <w:r>
        <w:t>Si no aparece alguna plaza y si existe, es porque no se ha ingresado la licencia, suspensión IGSS, renuncia, etc.</w:t>
      </w:r>
    </w:p>
    <w:sectPr w:rsidR="00A3336F" w:rsidSect="00A072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C0CF0"/>
    <w:multiLevelType w:val="hybridMultilevel"/>
    <w:tmpl w:val="2A64BC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401D96"/>
    <w:multiLevelType w:val="hybridMultilevel"/>
    <w:tmpl w:val="5BFAFF8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4C752B"/>
    <w:multiLevelType w:val="hybridMultilevel"/>
    <w:tmpl w:val="6ACC7524"/>
    <w:lvl w:ilvl="0" w:tplc="0C0A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3">
    <w:nsid w:val="43CD4B34"/>
    <w:multiLevelType w:val="hybridMultilevel"/>
    <w:tmpl w:val="B00EA9A2"/>
    <w:lvl w:ilvl="0" w:tplc="0C0A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4">
    <w:nsid w:val="5682052F"/>
    <w:multiLevelType w:val="hybridMultilevel"/>
    <w:tmpl w:val="2EDC232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47391E"/>
    <w:rsid w:val="00001417"/>
    <w:rsid w:val="00114C64"/>
    <w:rsid w:val="0013394D"/>
    <w:rsid w:val="00255B55"/>
    <w:rsid w:val="002C114F"/>
    <w:rsid w:val="002E7573"/>
    <w:rsid w:val="003415D1"/>
    <w:rsid w:val="003A5406"/>
    <w:rsid w:val="003E4A36"/>
    <w:rsid w:val="0043264D"/>
    <w:rsid w:val="0047391E"/>
    <w:rsid w:val="0049385E"/>
    <w:rsid w:val="005300C7"/>
    <w:rsid w:val="006671B0"/>
    <w:rsid w:val="00730FF4"/>
    <w:rsid w:val="008D496E"/>
    <w:rsid w:val="00A0724D"/>
    <w:rsid w:val="00A3336F"/>
    <w:rsid w:val="00A65D52"/>
    <w:rsid w:val="00A70E60"/>
    <w:rsid w:val="00AF225E"/>
    <w:rsid w:val="00B46D0B"/>
    <w:rsid w:val="00B8205E"/>
    <w:rsid w:val="00B953F0"/>
    <w:rsid w:val="00BE74C0"/>
    <w:rsid w:val="00C16FA7"/>
    <w:rsid w:val="00C46F5F"/>
    <w:rsid w:val="00D17B26"/>
    <w:rsid w:val="00D853A4"/>
    <w:rsid w:val="00DF10B3"/>
    <w:rsid w:val="00EF578D"/>
    <w:rsid w:val="00F731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26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47391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47391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47391E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47391E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47391E"/>
    <w:rPr>
      <w:rFonts w:ascii="Arial" w:eastAsia="Times New Roman" w:hAnsi="Arial" w:cs="Arial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47391E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47391E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47391E"/>
    <w:rPr>
      <w:rFonts w:ascii="Times New Roman" w:eastAsia="Times New Roman" w:hAnsi="Times New Roman" w:cs="Times New Roman"/>
      <w:b/>
      <w:bCs/>
      <w:i/>
      <w:iCs/>
      <w:sz w:val="26"/>
      <w:szCs w:val="26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7391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391E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AF225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4294922950</TotalTime>
  <Pages>20</Pages>
  <Words>1155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7497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14</cp:revision>
  <dcterms:created xsi:type="dcterms:W3CDTF">2011-11-21T17:13:00Z</dcterms:created>
  <dcterms:modified xsi:type="dcterms:W3CDTF">2011-12-24T23:04:00Z</dcterms:modified>
</cp:coreProperties>
</file>