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5EFF" w14:textId="7CCAC81A" w:rsidR="003D0E22" w:rsidRDefault="00223C03">
      <w:pPr>
        <w:rPr>
          <w:b/>
          <w:bCs/>
        </w:rPr>
      </w:pPr>
      <w:r>
        <w:rPr>
          <w:b/>
          <w:bCs/>
        </w:rPr>
        <w:t>Documentation for running the district budget comparison tool</w:t>
      </w:r>
      <w:r w:rsidR="003D0E22">
        <w:rPr>
          <w:b/>
          <w:bCs/>
        </w:rPr>
        <w:t xml:space="preserve"> from a mac</w:t>
      </w:r>
    </w:p>
    <w:p w14:paraId="0A6B9AD7" w14:textId="5D1FD44A" w:rsidR="003D0E22" w:rsidRDefault="003D0E22">
      <w:pPr>
        <w:rPr>
          <w:b/>
          <w:bCs/>
        </w:rPr>
      </w:pPr>
    </w:p>
    <w:p w14:paraId="291FFED7" w14:textId="4B803D6B" w:rsidR="003D0E22" w:rsidRDefault="003D0E22">
      <w:pPr>
        <w:rPr>
          <w:b/>
          <w:bCs/>
        </w:rPr>
      </w:pPr>
    </w:p>
    <w:p w14:paraId="11C11E5F" w14:textId="64A27F30" w:rsidR="003D0E22" w:rsidRPr="003D0E22" w:rsidRDefault="003D0E22">
      <w:pPr>
        <w:rPr>
          <w:b/>
          <w:bCs/>
        </w:rPr>
      </w:pPr>
      <w:r>
        <w:rPr>
          <w:b/>
          <w:bCs/>
        </w:rPr>
        <w:t xml:space="preserve">Documentation for running the district budget comparison tool from a </w:t>
      </w:r>
      <w:r>
        <w:rPr>
          <w:b/>
          <w:bCs/>
        </w:rPr>
        <w:t>pc</w:t>
      </w:r>
    </w:p>
    <w:sectPr w:rsidR="003D0E22" w:rsidRPr="003D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03"/>
    <w:rsid w:val="00223C03"/>
    <w:rsid w:val="003D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7AE5A"/>
  <w15:chartTrackingRefBased/>
  <w15:docId w15:val="{2836196A-DC76-0B40-915C-E220DBE2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Greene</dc:creator>
  <cp:keywords/>
  <dc:description/>
  <cp:lastModifiedBy>Anna Greene</cp:lastModifiedBy>
  <cp:revision>2</cp:revision>
  <dcterms:created xsi:type="dcterms:W3CDTF">2021-08-27T10:05:00Z</dcterms:created>
  <dcterms:modified xsi:type="dcterms:W3CDTF">2021-08-27T10:07:00Z</dcterms:modified>
</cp:coreProperties>
</file>