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5FF" w:rsidRPr="008615FF" w:rsidRDefault="008615FF" w:rsidP="008615FF">
      <w:pPr>
        <w:jc w:val="both"/>
        <w:rPr>
          <w:lang w:val="en-US"/>
        </w:rPr>
      </w:pPr>
      <w:r w:rsidRPr="008615FF">
        <w:rPr>
          <w:lang w:val="en-US"/>
        </w:rPr>
        <w:t>Title:</w:t>
      </w:r>
      <w:r w:rsidRPr="008615FF">
        <w:rPr>
          <w:lang w:val="en-US"/>
        </w:rPr>
        <w:tab/>
        <w:t xml:space="preserve">Shape Enhanced With and Adapted </w:t>
      </w:r>
      <w:proofErr w:type="spellStart"/>
      <w:r w:rsidRPr="008615FF">
        <w:rPr>
          <w:lang w:val="en-US"/>
        </w:rPr>
        <w:t>Laplacian</w:t>
      </w:r>
      <w:proofErr w:type="spellEnd"/>
      <w:r w:rsidRPr="008615FF">
        <w:rPr>
          <w:lang w:val="en-US"/>
        </w:rPr>
        <w:t xml:space="preserve"> Operator </w:t>
      </w:r>
      <w:proofErr w:type="gramStart"/>
      <w:r w:rsidRPr="008615FF">
        <w:rPr>
          <w:lang w:val="en-US"/>
        </w:rPr>
        <w:t>For</w:t>
      </w:r>
      <w:proofErr w:type="gramEnd"/>
      <w:r w:rsidRPr="008615FF">
        <w:rPr>
          <w:lang w:val="en-US"/>
        </w:rPr>
        <w:t xml:space="preserve"> Hybrid Quad/Triangle Meshes</w:t>
      </w:r>
    </w:p>
    <w:p w:rsidR="008615FF" w:rsidRPr="00501EB1" w:rsidRDefault="008615FF" w:rsidP="008615FF">
      <w:pPr>
        <w:jc w:val="both"/>
        <w:rPr>
          <w:b/>
          <w:lang w:val="en-US"/>
        </w:rPr>
      </w:pPr>
      <w:r w:rsidRPr="00501EB1">
        <w:rPr>
          <w:b/>
          <w:lang w:val="en-US"/>
        </w:rPr>
        <w:t>Reviewer #3:</w:t>
      </w:r>
    </w:p>
    <w:p w:rsidR="008615FF" w:rsidRPr="00501EB1" w:rsidRDefault="008615FF" w:rsidP="008615FF">
      <w:pPr>
        <w:pStyle w:val="Prrafodelista"/>
        <w:numPr>
          <w:ilvl w:val="0"/>
          <w:numId w:val="1"/>
        </w:numPr>
        <w:jc w:val="both"/>
        <w:rPr>
          <w:b/>
          <w:lang w:val="en-US"/>
        </w:rPr>
      </w:pPr>
      <w:r w:rsidRPr="00501EB1">
        <w:rPr>
          <w:b/>
          <w:lang w:val="en-US"/>
        </w:rPr>
        <w:t>Description</w:t>
      </w:r>
    </w:p>
    <w:p w:rsidR="008615FF" w:rsidRDefault="008615FF" w:rsidP="008615FF">
      <w:pPr>
        <w:pStyle w:val="Prrafodelista"/>
        <w:ind w:left="465"/>
        <w:jc w:val="both"/>
        <w:rPr>
          <w:lang w:val="en-US"/>
        </w:rPr>
      </w:pPr>
      <w:r w:rsidRPr="008615FF">
        <w:rPr>
          <w:lang w:val="en-US"/>
        </w:rPr>
        <w:t>This paper describes a Laplace-Beltrami operator for mixed quadrilateral-triangle meshes. It also describes the use of this operator for smoothing and frequency enhancement (negative smoothing). These are nice modeling techniques - unfortunately, they have already been developed in previous work.</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1"/>
        </w:numPr>
        <w:jc w:val="both"/>
        <w:rPr>
          <w:b/>
          <w:lang w:val="en-US"/>
        </w:rPr>
      </w:pPr>
      <w:r w:rsidRPr="00501EB1">
        <w:rPr>
          <w:b/>
          <w:lang w:val="en-US"/>
        </w:rPr>
        <w:t>Clarity of Exposition</w:t>
      </w:r>
    </w:p>
    <w:p w:rsidR="008615FF" w:rsidRDefault="008615FF" w:rsidP="008615FF">
      <w:pPr>
        <w:pStyle w:val="Prrafodelista"/>
        <w:ind w:left="465"/>
        <w:jc w:val="both"/>
        <w:rPr>
          <w:lang w:val="en-US"/>
        </w:rPr>
      </w:pPr>
      <w:r w:rsidRPr="008615FF">
        <w:rPr>
          <w:lang w:val="en-US"/>
        </w:rPr>
        <w:t xml:space="preserve">The exposition (flow) is relatively clear. The </w:t>
      </w:r>
      <w:proofErr w:type="spellStart"/>
      <w:proofErr w:type="gramStart"/>
      <w:r w:rsidRPr="008615FF">
        <w:rPr>
          <w:lang w:val="en-US"/>
        </w:rPr>
        <w:t>english</w:t>
      </w:r>
      <w:proofErr w:type="spellEnd"/>
      <w:proofErr w:type="gramEnd"/>
      <w:r w:rsidRPr="008615FF">
        <w:rPr>
          <w:lang w:val="en-US"/>
        </w:rPr>
        <w:t xml:space="preserve"> (grammar), however, could use another pass. It was often difficult to understand some sentences not because the concept was difficult or poorly explained, but simply because the </w:t>
      </w:r>
      <w:proofErr w:type="spellStart"/>
      <w:proofErr w:type="gramStart"/>
      <w:r w:rsidRPr="008615FF">
        <w:rPr>
          <w:lang w:val="en-US"/>
        </w:rPr>
        <w:t>english</w:t>
      </w:r>
      <w:proofErr w:type="spellEnd"/>
      <w:proofErr w:type="gramEnd"/>
      <w:r w:rsidRPr="008615FF">
        <w:rPr>
          <w:lang w:val="en-US"/>
        </w:rPr>
        <w:t xml:space="preserve"> was incorrect.</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1"/>
        </w:numPr>
        <w:jc w:val="both"/>
        <w:rPr>
          <w:b/>
          <w:lang w:val="en-US"/>
        </w:rPr>
      </w:pPr>
      <w:r w:rsidRPr="00501EB1">
        <w:rPr>
          <w:b/>
          <w:lang w:val="en-US"/>
        </w:rPr>
        <w:t>Quality of References</w:t>
      </w:r>
      <w:r w:rsidRPr="00501EB1">
        <w:rPr>
          <w:b/>
          <w:lang w:val="en-US"/>
        </w:rPr>
        <w:tab/>
      </w:r>
    </w:p>
    <w:p w:rsidR="008615FF" w:rsidRDefault="008615FF" w:rsidP="008615FF">
      <w:pPr>
        <w:pStyle w:val="Prrafodelista"/>
        <w:ind w:left="465"/>
        <w:jc w:val="both"/>
        <w:rPr>
          <w:lang w:val="en-US"/>
        </w:rPr>
      </w:pPr>
      <w:r w:rsidRPr="008615FF">
        <w:rPr>
          <w:lang w:val="en-US"/>
        </w:rPr>
        <w:t>An important reference is missing - "</w:t>
      </w:r>
      <w:proofErr w:type="spellStart"/>
      <w:r w:rsidRPr="008615FF">
        <w:rPr>
          <w:lang w:val="en-US"/>
        </w:rPr>
        <w:t>Multiresolution</w:t>
      </w:r>
      <w:proofErr w:type="spellEnd"/>
      <w:r w:rsidRPr="008615FF">
        <w:rPr>
          <w:lang w:val="en-US"/>
        </w:rPr>
        <w:t xml:space="preserve"> Signal Processing for Meshes" by Igor </w:t>
      </w:r>
      <w:proofErr w:type="spellStart"/>
      <w:r w:rsidRPr="008615FF">
        <w:rPr>
          <w:lang w:val="en-US"/>
        </w:rPr>
        <w:t>Guskov</w:t>
      </w:r>
      <w:proofErr w:type="spellEnd"/>
      <w:r w:rsidRPr="008615FF">
        <w:rPr>
          <w:lang w:val="en-US"/>
        </w:rPr>
        <w:t xml:space="preserve">, </w:t>
      </w:r>
      <w:proofErr w:type="spellStart"/>
      <w:r w:rsidRPr="008615FF">
        <w:rPr>
          <w:lang w:val="en-US"/>
        </w:rPr>
        <w:t>Wim</w:t>
      </w:r>
      <w:proofErr w:type="spellEnd"/>
      <w:r w:rsidRPr="008615FF">
        <w:rPr>
          <w:lang w:val="en-US"/>
        </w:rPr>
        <w:t xml:space="preserve"> </w:t>
      </w:r>
      <w:proofErr w:type="spellStart"/>
      <w:r w:rsidRPr="008615FF">
        <w:rPr>
          <w:lang w:val="en-US"/>
        </w:rPr>
        <w:t>Sweldens</w:t>
      </w:r>
      <w:proofErr w:type="spellEnd"/>
      <w:r w:rsidRPr="008615FF">
        <w:rPr>
          <w:lang w:val="en-US"/>
        </w:rPr>
        <w:t xml:space="preserve"> and Peter Schroeder (</w:t>
      </w:r>
      <w:proofErr w:type="spellStart"/>
      <w:r w:rsidRPr="008615FF">
        <w:rPr>
          <w:lang w:val="en-US"/>
        </w:rPr>
        <w:t>SIGGRAPH</w:t>
      </w:r>
      <w:proofErr w:type="spellEnd"/>
      <w:r w:rsidRPr="008615FF">
        <w:rPr>
          <w:lang w:val="en-US"/>
        </w:rPr>
        <w:t xml:space="preserve"> '99) covers most of these concepts including enhancement of meshes.</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1"/>
        </w:numPr>
        <w:jc w:val="both"/>
        <w:rPr>
          <w:b/>
          <w:lang w:val="en-US"/>
        </w:rPr>
      </w:pPr>
      <w:r w:rsidRPr="00501EB1">
        <w:rPr>
          <w:b/>
          <w:lang w:val="en-US"/>
        </w:rPr>
        <w:t>Reproducibility</w:t>
      </w:r>
      <w:r w:rsidRPr="00501EB1">
        <w:rPr>
          <w:b/>
          <w:lang w:val="en-US"/>
        </w:rPr>
        <w:tab/>
      </w:r>
    </w:p>
    <w:p w:rsidR="008615FF" w:rsidRDefault="008615FF" w:rsidP="008615FF">
      <w:pPr>
        <w:pStyle w:val="Prrafodelista"/>
        <w:ind w:left="465"/>
        <w:jc w:val="both"/>
        <w:rPr>
          <w:lang w:val="en-US"/>
        </w:rPr>
      </w:pPr>
      <w:r w:rsidRPr="008615FF">
        <w:rPr>
          <w:lang w:val="en-US"/>
        </w:rPr>
        <w:t xml:space="preserve">The work could easily be reproduced given the discussion in the paper. I'd like to see the limitation regarding numerical stability discussed more as curvature enhancement (negative curvature flow) is inherently an unstable process. The current discussion of normalized </w:t>
      </w:r>
      <w:proofErr w:type="spellStart"/>
      <w:r w:rsidRPr="008615FF">
        <w:rPr>
          <w:lang w:val="en-US"/>
        </w:rPr>
        <w:t>vs</w:t>
      </w:r>
      <w:proofErr w:type="spellEnd"/>
      <w:r w:rsidRPr="008615FF">
        <w:rPr>
          <w:lang w:val="en-US"/>
        </w:rPr>
        <w:t xml:space="preserve"> </w:t>
      </w:r>
      <w:proofErr w:type="spellStart"/>
      <w:r w:rsidRPr="008615FF">
        <w:rPr>
          <w:lang w:val="en-US"/>
        </w:rPr>
        <w:t>unnormalized</w:t>
      </w:r>
      <w:proofErr w:type="spellEnd"/>
      <w:r w:rsidRPr="008615FF">
        <w:rPr>
          <w:lang w:val="en-US"/>
        </w:rPr>
        <w:t xml:space="preserve"> </w:t>
      </w:r>
      <w:proofErr w:type="spellStart"/>
      <w:r w:rsidRPr="008615FF">
        <w:rPr>
          <w:lang w:val="en-US"/>
        </w:rPr>
        <w:t>Laplacian</w:t>
      </w:r>
      <w:proofErr w:type="spellEnd"/>
      <w:r w:rsidRPr="008615FF">
        <w:rPr>
          <w:lang w:val="en-US"/>
        </w:rPr>
        <w:t xml:space="preserve"> operators doesn't seem to examine this deeply enough.</w:t>
      </w:r>
    </w:p>
    <w:p w:rsidR="008615FF" w:rsidRDefault="008615FF" w:rsidP="008615FF">
      <w:pPr>
        <w:pStyle w:val="Prrafodelista"/>
        <w:ind w:left="465"/>
        <w:jc w:val="both"/>
        <w:rPr>
          <w:lang w:val="en-US"/>
        </w:rPr>
      </w:pPr>
    </w:p>
    <w:p w:rsidR="008615FF" w:rsidRPr="00501EB1" w:rsidRDefault="008615FF" w:rsidP="008615FF">
      <w:pPr>
        <w:pStyle w:val="Prrafodelista"/>
        <w:numPr>
          <w:ilvl w:val="0"/>
          <w:numId w:val="1"/>
        </w:numPr>
        <w:jc w:val="both"/>
        <w:rPr>
          <w:b/>
          <w:lang w:val="en-US"/>
        </w:rPr>
      </w:pPr>
      <w:r w:rsidRPr="00501EB1">
        <w:rPr>
          <w:b/>
          <w:lang w:val="en-US"/>
        </w:rPr>
        <w:t>Rating</w:t>
      </w:r>
      <w:r w:rsidRPr="00501EB1">
        <w:rPr>
          <w:b/>
          <w:lang w:val="en-US"/>
        </w:rPr>
        <w:t xml:space="preserve"> </w:t>
      </w:r>
      <w:r w:rsidRPr="00501EB1">
        <w:rPr>
          <w:b/>
          <w:lang w:val="en-US"/>
        </w:rPr>
        <w:t xml:space="preserve">2.0 </w:t>
      </w:r>
    </w:p>
    <w:p w:rsidR="008615FF" w:rsidRDefault="008615FF" w:rsidP="008615FF">
      <w:pPr>
        <w:pStyle w:val="Prrafodelista"/>
        <w:ind w:left="465"/>
        <w:jc w:val="both"/>
        <w:rPr>
          <w:lang w:val="en-US"/>
        </w:rPr>
      </w:pPr>
    </w:p>
    <w:p w:rsidR="008615FF" w:rsidRPr="00501EB1" w:rsidRDefault="008615FF" w:rsidP="008615FF">
      <w:pPr>
        <w:pStyle w:val="Prrafodelista"/>
        <w:numPr>
          <w:ilvl w:val="0"/>
          <w:numId w:val="1"/>
        </w:numPr>
        <w:jc w:val="both"/>
        <w:rPr>
          <w:b/>
          <w:lang w:val="en-US"/>
        </w:rPr>
      </w:pPr>
      <w:r w:rsidRPr="00501EB1">
        <w:rPr>
          <w:b/>
          <w:lang w:val="en-US"/>
        </w:rPr>
        <w:t>Explanation of Rating</w:t>
      </w:r>
      <w:r w:rsidRPr="00501EB1">
        <w:rPr>
          <w:b/>
          <w:lang w:val="en-US"/>
        </w:rPr>
        <w:tab/>
      </w:r>
    </w:p>
    <w:p w:rsidR="008615FF" w:rsidRDefault="008615FF" w:rsidP="008615FF">
      <w:pPr>
        <w:pStyle w:val="Prrafodelista"/>
        <w:ind w:left="465"/>
        <w:jc w:val="both"/>
        <w:rPr>
          <w:lang w:val="en-US"/>
        </w:rPr>
      </w:pPr>
    </w:p>
    <w:p w:rsidR="008615FF" w:rsidRDefault="008615FF" w:rsidP="008615FF">
      <w:pPr>
        <w:pStyle w:val="Prrafodelista"/>
        <w:ind w:left="465"/>
        <w:jc w:val="both"/>
        <w:rPr>
          <w:lang w:val="en-US"/>
        </w:rPr>
      </w:pPr>
      <w:r w:rsidRPr="008615FF">
        <w:rPr>
          <w:lang w:val="en-US"/>
        </w:rPr>
        <w:t xml:space="preserve">This paper presents some nice modeling </w:t>
      </w:r>
      <w:proofErr w:type="spellStart"/>
      <w:r w:rsidRPr="008615FF">
        <w:rPr>
          <w:lang w:val="en-US"/>
        </w:rPr>
        <w:t>techinques</w:t>
      </w:r>
      <w:proofErr w:type="spellEnd"/>
      <w:r w:rsidRPr="008615FF">
        <w:rPr>
          <w:lang w:val="en-US"/>
        </w:rPr>
        <w:t xml:space="preserve"> based on a Laplace Beltrami operator. These modeling techniques are quite useful in practice. Unfortunately, similar operations and operators have been examined in previous work. Therefore, I do not believe that this paper has enough contribution for </w:t>
      </w:r>
      <w:proofErr w:type="spellStart"/>
      <w:r w:rsidRPr="008615FF">
        <w:rPr>
          <w:lang w:val="en-US"/>
        </w:rPr>
        <w:t>SIGGRAPH</w:t>
      </w:r>
      <w:proofErr w:type="spellEnd"/>
      <w:r w:rsidRPr="008615FF">
        <w:rPr>
          <w:lang w:val="en-US"/>
        </w:rPr>
        <w:t xml:space="preserve"> - and I recommend rejection. </w:t>
      </w:r>
    </w:p>
    <w:p w:rsidR="008615FF" w:rsidRDefault="008615FF" w:rsidP="008615FF">
      <w:pPr>
        <w:pStyle w:val="Prrafodelista"/>
        <w:ind w:left="465"/>
        <w:jc w:val="both"/>
        <w:rPr>
          <w:lang w:val="en-US"/>
        </w:rPr>
      </w:pPr>
    </w:p>
    <w:p w:rsidR="008615FF" w:rsidRDefault="008615FF" w:rsidP="008615FF">
      <w:pPr>
        <w:pStyle w:val="Prrafodelista"/>
        <w:ind w:left="465"/>
        <w:jc w:val="both"/>
        <w:rPr>
          <w:lang w:val="en-US"/>
        </w:rPr>
      </w:pPr>
      <w:r w:rsidRPr="008615FF">
        <w:rPr>
          <w:lang w:val="en-US"/>
        </w:rPr>
        <w:t>One contribution of the paper is the mixed quad-triangle Laplace Beltrami operator. The triangle version has been previously proposed [</w:t>
      </w:r>
      <w:proofErr w:type="spellStart"/>
      <w:r w:rsidRPr="008615FF">
        <w:rPr>
          <w:lang w:val="en-US"/>
        </w:rPr>
        <w:t>Pinkall</w:t>
      </w:r>
      <w:proofErr w:type="spellEnd"/>
      <w:r w:rsidRPr="008615FF">
        <w:rPr>
          <w:lang w:val="en-US"/>
        </w:rPr>
        <w:t xml:space="preserve">, </w:t>
      </w:r>
      <w:proofErr w:type="spellStart"/>
      <w:r w:rsidRPr="008615FF">
        <w:rPr>
          <w:lang w:val="en-US"/>
        </w:rPr>
        <w:t>Desbrun</w:t>
      </w:r>
      <w:proofErr w:type="spellEnd"/>
      <w:r w:rsidRPr="008615FF">
        <w:rPr>
          <w:lang w:val="en-US"/>
        </w:rPr>
        <w:t>, Meyer]. The quad version is a relatively straightforward extension based on the triangle operator and was previously presented in [</w:t>
      </w:r>
      <w:proofErr w:type="spellStart"/>
      <w:r w:rsidRPr="008615FF">
        <w:rPr>
          <w:lang w:val="en-US"/>
        </w:rPr>
        <w:t>Xiong</w:t>
      </w:r>
      <w:proofErr w:type="spellEnd"/>
      <w:r w:rsidRPr="008615FF">
        <w:rPr>
          <w:lang w:val="en-US"/>
        </w:rPr>
        <w:t xml:space="preserve"> 2011]. The mixed quad-triangle version is simply applying the triangle rule on triangles and the quad rule on quads - and as such I would not consider it a major contribution. </w:t>
      </w:r>
      <w:r>
        <w:rPr>
          <w:lang w:val="en-US"/>
        </w:rPr>
        <w:t xml:space="preserve"> </w:t>
      </w:r>
    </w:p>
    <w:p w:rsidR="008615FF" w:rsidRDefault="008615FF" w:rsidP="008615FF">
      <w:pPr>
        <w:pStyle w:val="Prrafodelista"/>
        <w:ind w:left="465"/>
        <w:jc w:val="both"/>
        <w:rPr>
          <w:lang w:val="en-US"/>
        </w:rPr>
      </w:pPr>
      <w:r w:rsidRPr="008615FF">
        <w:rPr>
          <w:lang w:val="en-US"/>
        </w:rPr>
        <w:lastRenderedPageBreak/>
        <w:t>The smoothing and enhancement using the Laplace Beltrami operator is a straightforward application of the operator in known curvature flow equations. This type of mesh modification is well known and has been presented in previous work for smoothing [</w:t>
      </w:r>
      <w:proofErr w:type="spellStart"/>
      <w:r w:rsidRPr="008615FF">
        <w:rPr>
          <w:lang w:val="en-US"/>
        </w:rPr>
        <w:t>Desbrun</w:t>
      </w:r>
      <w:proofErr w:type="spellEnd"/>
      <w:r w:rsidRPr="008615FF">
        <w:rPr>
          <w:lang w:val="en-US"/>
        </w:rPr>
        <w:t xml:space="preserve">, Meyer, </w:t>
      </w:r>
      <w:proofErr w:type="spellStart"/>
      <w:proofErr w:type="gramStart"/>
      <w:r w:rsidRPr="008615FF">
        <w:rPr>
          <w:lang w:val="en-US"/>
        </w:rPr>
        <w:t>Guskov</w:t>
      </w:r>
      <w:proofErr w:type="spellEnd"/>
      <w:proofErr w:type="gramEnd"/>
      <w:r w:rsidRPr="008615FF">
        <w:rPr>
          <w:lang w:val="en-US"/>
        </w:rPr>
        <w:t>] as well as enhancement [</w:t>
      </w:r>
      <w:proofErr w:type="spellStart"/>
      <w:r w:rsidRPr="008615FF">
        <w:rPr>
          <w:lang w:val="en-US"/>
        </w:rPr>
        <w:t>Guskov</w:t>
      </w:r>
      <w:proofErr w:type="spellEnd"/>
      <w:r w:rsidRPr="008615FF">
        <w:rPr>
          <w:lang w:val="en-US"/>
        </w:rPr>
        <w:t>]. In particular, "</w:t>
      </w:r>
      <w:proofErr w:type="spellStart"/>
      <w:r w:rsidRPr="008615FF">
        <w:rPr>
          <w:lang w:val="en-US"/>
        </w:rPr>
        <w:t>Multiresolution</w:t>
      </w:r>
      <w:proofErr w:type="spellEnd"/>
      <w:r w:rsidRPr="008615FF">
        <w:rPr>
          <w:lang w:val="en-US"/>
        </w:rPr>
        <w:t xml:space="preserve"> Signal Processing for Meshes" by </w:t>
      </w:r>
      <w:proofErr w:type="spellStart"/>
      <w:r w:rsidRPr="008615FF">
        <w:rPr>
          <w:lang w:val="en-US"/>
        </w:rPr>
        <w:t>Guskov</w:t>
      </w:r>
      <w:proofErr w:type="spellEnd"/>
      <w:r w:rsidRPr="008615FF">
        <w:rPr>
          <w:lang w:val="en-US"/>
        </w:rPr>
        <w:t xml:space="preserve"> et al describes these smoothing and enhancement techniques for meshes - reducing the novelty and contribution of this portion of the paper. </w:t>
      </w:r>
      <w:r>
        <w:rPr>
          <w:lang w:val="en-US"/>
        </w:rPr>
        <w:t xml:space="preserve"> </w:t>
      </w:r>
    </w:p>
    <w:p w:rsidR="008615FF" w:rsidRDefault="008615FF" w:rsidP="008615FF">
      <w:pPr>
        <w:pStyle w:val="Prrafodelista"/>
        <w:ind w:left="465"/>
        <w:jc w:val="both"/>
        <w:rPr>
          <w:lang w:val="en-US"/>
        </w:rPr>
      </w:pPr>
    </w:p>
    <w:p w:rsidR="008615FF" w:rsidRPr="008615FF" w:rsidRDefault="008615FF" w:rsidP="008615FF">
      <w:pPr>
        <w:pStyle w:val="Prrafodelista"/>
        <w:ind w:left="465"/>
        <w:jc w:val="both"/>
        <w:rPr>
          <w:lang w:val="en-US"/>
        </w:rPr>
      </w:pPr>
      <w:r w:rsidRPr="008615FF">
        <w:rPr>
          <w:lang w:val="en-US"/>
        </w:rPr>
        <w:t xml:space="preserve">As the operator is </w:t>
      </w:r>
      <w:proofErr w:type="gramStart"/>
      <w:r w:rsidRPr="008615FF">
        <w:rPr>
          <w:lang w:val="en-US"/>
        </w:rPr>
        <w:t>a straightforward combination of prior art, and the smoothing and enhancement operations have</w:t>
      </w:r>
      <w:proofErr w:type="gramEnd"/>
      <w:r w:rsidRPr="008615FF">
        <w:rPr>
          <w:lang w:val="en-US"/>
        </w:rPr>
        <w:t xml:space="preserve"> been detailed in previous works, the contribution of this paper is not enough for acceptance to </w:t>
      </w:r>
      <w:proofErr w:type="spellStart"/>
      <w:r w:rsidRPr="008615FF">
        <w:rPr>
          <w:lang w:val="en-US"/>
        </w:rPr>
        <w:t>SIGGRAPH</w:t>
      </w:r>
      <w:proofErr w:type="spellEnd"/>
      <w:r w:rsidRPr="008615FF">
        <w:rPr>
          <w:lang w:val="en-US"/>
        </w:rPr>
        <w:t xml:space="preserve">. </w:t>
      </w:r>
    </w:p>
    <w:p w:rsidR="008615FF" w:rsidRPr="008615FF" w:rsidRDefault="008615FF" w:rsidP="008615FF">
      <w:pPr>
        <w:jc w:val="both"/>
        <w:rPr>
          <w:lang w:val="en-US"/>
        </w:rPr>
      </w:pPr>
    </w:p>
    <w:p w:rsidR="008615FF" w:rsidRPr="00501EB1" w:rsidRDefault="008615FF" w:rsidP="008615FF">
      <w:pPr>
        <w:pStyle w:val="Prrafodelista"/>
        <w:numPr>
          <w:ilvl w:val="0"/>
          <w:numId w:val="1"/>
        </w:numPr>
        <w:jc w:val="both"/>
        <w:rPr>
          <w:b/>
          <w:lang w:val="en-US"/>
        </w:rPr>
      </w:pPr>
      <w:r w:rsidRPr="00501EB1">
        <w:rPr>
          <w:b/>
          <w:lang w:val="en-US"/>
        </w:rPr>
        <w:t xml:space="preserve">Detailed questions: </w:t>
      </w:r>
    </w:p>
    <w:p w:rsidR="008615FF" w:rsidRDefault="008615FF" w:rsidP="008615FF">
      <w:pPr>
        <w:pStyle w:val="Prrafodelista"/>
        <w:ind w:left="465"/>
        <w:jc w:val="both"/>
        <w:rPr>
          <w:lang w:val="en-US"/>
        </w:rPr>
      </w:pPr>
    </w:p>
    <w:p w:rsidR="008615FF" w:rsidRDefault="008615FF" w:rsidP="008615FF">
      <w:pPr>
        <w:pStyle w:val="Prrafodelista"/>
        <w:ind w:left="465"/>
        <w:jc w:val="both"/>
        <w:rPr>
          <w:lang w:val="en-US"/>
        </w:rPr>
      </w:pPr>
      <w:r w:rsidRPr="008615FF">
        <w:rPr>
          <w:lang w:val="en-US"/>
        </w:rPr>
        <w:t xml:space="preserve">- For the quads, why don't you simply use the bilinear function of the quad to compute the </w:t>
      </w:r>
      <w:proofErr w:type="spellStart"/>
      <w:proofErr w:type="gramStart"/>
      <w:r w:rsidRPr="008615FF">
        <w:rPr>
          <w:lang w:val="en-US"/>
        </w:rPr>
        <w:t>laplace</w:t>
      </w:r>
      <w:proofErr w:type="spellEnd"/>
      <w:proofErr w:type="gramEnd"/>
      <w:r w:rsidRPr="008615FF">
        <w:rPr>
          <w:lang w:val="en-US"/>
        </w:rPr>
        <w:t xml:space="preserve"> </w:t>
      </w:r>
      <w:proofErr w:type="spellStart"/>
      <w:r w:rsidRPr="008615FF">
        <w:rPr>
          <w:lang w:val="en-US"/>
        </w:rPr>
        <w:t>beltrami</w:t>
      </w:r>
      <w:proofErr w:type="spellEnd"/>
      <w:r w:rsidRPr="008615FF">
        <w:rPr>
          <w:lang w:val="en-US"/>
        </w:rPr>
        <w:t xml:space="preserve"> operator? </w:t>
      </w:r>
    </w:p>
    <w:p w:rsidR="008615FF" w:rsidRDefault="008615FF" w:rsidP="008615FF">
      <w:pPr>
        <w:pStyle w:val="Prrafodelista"/>
        <w:ind w:left="465"/>
        <w:jc w:val="both"/>
        <w:rPr>
          <w:lang w:val="en-US"/>
        </w:rPr>
      </w:pPr>
    </w:p>
    <w:p w:rsidR="008615FF" w:rsidRDefault="008615FF" w:rsidP="008615FF">
      <w:pPr>
        <w:pStyle w:val="Prrafodelista"/>
        <w:ind w:left="465"/>
        <w:jc w:val="both"/>
        <w:rPr>
          <w:lang w:val="en-US"/>
        </w:rPr>
      </w:pPr>
      <w:r w:rsidRPr="008615FF">
        <w:rPr>
          <w:lang w:val="en-US"/>
        </w:rPr>
        <w:t xml:space="preserve">- On page 6, you claim that "... suitable in real applications since an artist sculpts a model ... and each part is represented by an average of about 1800 vertices". I would probably reduce this claim to "what the artists you have observed using" - as many artists in production are sculpting and manipulating models with much higher than 1800 vertices per part on a daily basis. </w:t>
      </w:r>
    </w:p>
    <w:p w:rsidR="008615FF" w:rsidRDefault="008615FF" w:rsidP="008615FF">
      <w:pPr>
        <w:pStyle w:val="Prrafodelista"/>
        <w:ind w:left="465"/>
        <w:jc w:val="both"/>
        <w:rPr>
          <w:lang w:val="en-US"/>
        </w:rPr>
      </w:pPr>
      <w:r w:rsidRPr="008615FF">
        <w:rPr>
          <w:lang w:val="en-US"/>
        </w:rPr>
        <w:t xml:space="preserve">- Figure 11c: What is supposed to be shown in the top versus the bottom? I understand that the process was unstable - producing the bottom image, but what is different that produced the top? </w:t>
      </w:r>
    </w:p>
    <w:p w:rsidR="008615FF" w:rsidRPr="008615FF" w:rsidRDefault="008615FF" w:rsidP="008615FF">
      <w:pPr>
        <w:pStyle w:val="Prrafodelista"/>
        <w:ind w:left="465"/>
        <w:jc w:val="both"/>
        <w:rPr>
          <w:lang w:val="en-US"/>
        </w:rPr>
      </w:pPr>
      <w:r w:rsidRPr="008615FF">
        <w:rPr>
          <w:lang w:val="en-US"/>
        </w:rPr>
        <w:t xml:space="preserve">- You may want to discuss and analyze stability a bit more as negative curvature flow is inherently an unstable process. You should look at the valid time step sizes for both the normalized and </w:t>
      </w:r>
      <w:proofErr w:type="spellStart"/>
      <w:r w:rsidRPr="008615FF">
        <w:rPr>
          <w:lang w:val="en-US"/>
        </w:rPr>
        <w:t>unnormalized</w:t>
      </w:r>
      <w:proofErr w:type="spellEnd"/>
      <w:r w:rsidRPr="008615FF">
        <w:rPr>
          <w:lang w:val="en-US"/>
        </w:rPr>
        <w:t xml:space="preserve"> versions (noting that the </w:t>
      </w:r>
      <w:proofErr w:type="spellStart"/>
      <w:r w:rsidRPr="008615FF">
        <w:rPr>
          <w:lang w:val="en-US"/>
        </w:rPr>
        <w:t>unnormalized</w:t>
      </w:r>
      <w:proofErr w:type="spellEnd"/>
      <w:r w:rsidRPr="008615FF">
        <w:rPr>
          <w:lang w:val="en-US"/>
        </w:rPr>
        <w:t xml:space="preserve"> is simply a scale on lambda if all neighborhood areas are approximately the same).</w:t>
      </w:r>
    </w:p>
    <w:p w:rsidR="008615FF" w:rsidRPr="008615FF" w:rsidRDefault="008615FF" w:rsidP="008615FF">
      <w:pPr>
        <w:jc w:val="both"/>
        <w:rPr>
          <w:lang w:val="en-US"/>
        </w:rPr>
      </w:pPr>
      <w:r w:rsidRPr="008615FF">
        <w:rPr>
          <w:lang w:val="en-US"/>
        </w:rPr>
        <w:t xml:space="preserve"> </w:t>
      </w:r>
      <w:r w:rsidRPr="008615FF">
        <w:rPr>
          <w:lang w:val="en-US"/>
        </w:rPr>
        <w:tab/>
        <w:t xml:space="preserve"> </w:t>
      </w:r>
    </w:p>
    <w:p w:rsidR="008615FF" w:rsidRDefault="008615FF">
      <w:pPr>
        <w:rPr>
          <w:lang w:val="en-US"/>
        </w:rPr>
      </w:pPr>
      <w:r>
        <w:rPr>
          <w:lang w:val="en-US"/>
        </w:rPr>
        <w:br w:type="page"/>
      </w:r>
    </w:p>
    <w:p w:rsidR="008615FF" w:rsidRPr="00501EB1" w:rsidRDefault="008615FF" w:rsidP="008615FF">
      <w:pPr>
        <w:jc w:val="both"/>
        <w:rPr>
          <w:b/>
          <w:lang w:val="en-US"/>
        </w:rPr>
      </w:pPr>
      <w:r w:rsidRPr="00501EB1">
        <w:rPr>
          <w:b/>
          <w:lang w:val="en-US"/>
        </w:rPr>
        <w:lastRenderedPageBreak/>
        <w:t>Reviewer #33:</w:t>
      </w:r>
    </w:p>
    <w:p w:rsidR="008615FF" w:rsidRPr="00501EB1" w:rsidRDefault="008615FF" w:rsidP="008615FF">
      <w:pPr>
        <w:pStyle w:val="Prrafodelista"/>
        <w:numPr>
          <w:ilvl w:val="0"/>
          <w:numId w:val="2"/>
        </w:numPr>
        <w:jc w:val="both"/>
        <w:rPr>
          <w:b/>
          <w:lang w:val="en-US"/>
        </w:rPr>
      </w:pPr>
      <w:r w:rsidRPr="00501EB1">
        <w:rPr>
          <w:b/>
          <w:lang w:val="en-US"/>
        </w:rPr>
        <w:t>Description</w:t>
      </w:r>
    </w:p>
    <w:p w:rsidR="008615FF" w:rsidRDefault="008615FF" w:rsidP="008615FF">
      <w:pPr>
        <w:pStyle w:val="Prrafodelista"/>
        <w:jc w:val="both"/>
        <w:rPr>
          <w:lang w:val="en-US"/>
        </w:rPr>
      </w:pPr>
      <w:r w:rsidRPr="008615FF">
        <w:rPr>
          <w:lang w:val="en-US"/>
        </w:rPr>
        <w:t xml:space="preserve">This paper introduces a Laplace-Beltrami operator for mixed quad-triangle meshes and shows applications to shape smoothing, shape enhancement, and brush-assisted sculpting. Additionally, a combination of </w:t>
      </w:r>
      <w:proofErr w:type="spellStart"/>
      <w:r w:rsidRPr="008615FF">
        <w:rPr>
          <w:lang w:val="en-US"/>
        </w:rPr>
        <w:t>Catmull</w:t>
      </w:r>
      <w:proofErr w:type="spellEnd"/>
      <w:r w:rsidRPr="008615FF">
        <w:rPr>
          <w:lang w:val="en-US"/>
        </w:rPr>
        <w:t xml:space="preserve">-Clark subdivision and shape enhancement is presented. </w:t>
      </w:r>
    </w:p>
    <w:p w:rsidR="008615FF" w:rsidRDefault="008615FF" w:rsidP="008615FF">
      <w:pPr>
        <w:pStyle w:val="Prrafodelista"/>
        <w:jc w:val="both"/>
        <w:rPr>
          <w:lang w:val="en-US"/>
        </w:rPr>
      </w:pPr>
    </w:p>
    <w:p w:rsidR="008615FF" w:rsidRDefault="008615FF" w:rsidP="008615FF">
      <w:pPr>
        <w:pStyle w:val="Prrafodelista"/>
        <w:jc w:val="both"/>
        <w:rPr>
          <w:lang w:val="en-US"/>
        </w:rPr>
      </w:pPr>
      <w:r w:rsidRPr="008615FF">
        <w:rPr>
          <w:lang w:val="en-US"/>
        </w:rPr>
        <w:t xml:space="preserve">Unfortunately, the paper does not provide significant contributions in the view of this reviewer. Partially, this is due to missing comparisons to previous work for constructing </w:t>
      </w:r>
      <w:proofErr w:type="spellStart"/>
      <w:r w:rsidRPr="008615FF">
        <w:rPr>
          <w:lang w:val="en-US"/>
        </w:rPr>
        <w:t>LBOs</w:t>
      </w:r>
      <w:proofErr w:type="spellEnd"/>
      <w:r w:rsidRPr="008615FF">
        <w:rPr>
          <w:lang w:val="en-US"/>
        </w:rPr>
        <w:t xml:space="preserve"> on mixed quad triangle meshes, such as the approach proposed in </w:t>
      </w:r>
      <w:proofErr w:type="spellStart"/>
      <w:r w:rsidRPr="008615FF">
        <w:rPr>
          <w:lang w:val="en-US"/>
        </w:rPr>
        <w:t>Alexa</w:t>
      </w:r>
      <w:proofErr w:type="spellEnd"/>
      <w:r w:rsidRPr="008615FF">
        <w:rPr>
          <w:lang w:val="en-US"/>
        </w:rPr>
        <w:t>/</w:t>
      </w:r>
      <w:proofErr w:type="spellStart"/>
      <w:r w:rsidRPr="008615FF">
        <w:rPr>
          <w:lang w:val="en-US"/>
        </w:rPr>
        <w:t>Wardetzky</w:t>
      </w:r>
      <w:proofErr w:type="spellEnd"/>
      <w:r w:rsidRPr="008615FF">
        <w:rPr>
          <w:lang w:val="en-US"/>
        </w:rPr>
        <w:t xml:space="preserve"> (2011). Additionally, I did not find the applications convincing enough -- they appear to be a somewhat random collection of what one can do when equipped with a </w:t>
      </w:r>
      <w:proofErr w:type="spellStart"/>
      <w:r w:rsidRPr="008615FF">
        <w:rPr>
          <w:lang w:val="en-US"/>
        </w:rPr>
        <w:t>Laplacian</w:t>
      </w:r>
      <w:proofErr w:type="spellEnd"/>
      <w:r w:rsidRPr="008615FF">
        <w:rPr>
          <w:lang w:val="en-US"/>
        </w:rPr>
        <w:t>.</w:t>
      </w:r>
    </w:p>
    <w:p w:rsidR="008615FF" w:rsidRPr="008615FF" w:rsidRDefault="008615FF" w:rsidP="008615FF">
      <w:pPr>
        <w:pStyle w:val="Prrafodelista"/>
        <w:jc w:val="both"/>
        <w:rPr>
          <w:lang w:val="en-US"/>
        </w:rPr>
      </w:pPr>
    </w:p>
    <w:p w:rsidR="008615FF" w:rsidRPr="00501EB1" w:rsidRDefault="008615FF" w:rsidP="008615FF">
      <w:pPr>
        <w:pStyle w:val="Prrafodelista"/>
        <w:numPr>
          <w:ilvl w:val="0"/>
          <w:numId w:val="2"/>
        </w:numPr>
        <w:jc w:val="both"/>
        <w:rPr>
          <w:b/>
          <w:lang w:val="en-US"/>
        </w:rPr>
      </w:pPr>
      <w:r w:rsidRPr="00501EB1">
        <w:rPr>
          <w:b/>
          <w:lang w:val="en-US"/>
        </w:rPr>
        <w:t>Clarity of Exposition</w:t>
      </w:r>
    </w:p>
    <w:p w:rsidR="008615FF" w:rsidRDefault="008615FF" w:rsidP="008615FF">
      <w:pPr>
        <w:pStyle w:val="Prrafodelista"/>
        <w:jc w:val="both"/>
        <w:rPr>
          <w:lang w:val="en-US"/>
        </w:rPr>
      </w:pPr>
      <w:r w:rsidRPr="008615FF">
        <w:rPr>
          <w:lang w:val="en-US"/>
        </w:rPr>
        <w:t>The exposition is mostly clear.</w:t>
      </w:r>
    </w:p>
    <w:p w:rsidR="008615FF" w:rsidRPr="008615FF" w:rsidRDefault="008615FF" w:rsidP="008615FF">
      <w:pPr>
        <w:pStyle w:val="Prrafodelista"/>
        <w:jc w:val="both"/>
        <w:rPr>
          <w:lang w:val="en-US"/>
        </w:rPr>
      </w:pPr>
    </w:p>
    <w:p w:rsidR="008615FF" w:rsidRPr="00501EB1" w:rsidRDefault="008615FF" w:rsidP="008615FF">
      <w:pPr>
        <w:pStyle w:val="Prrafodelista"/>
        <w:numPr>
          <w:ilvl w:val="0"/>
          <w:numId w:val="2"/>
        </w:numPr>
        <w:jc w:val="both"/>
        <w:rPr>
          <w:b/>
          <w:lang w:val="en-US"/>
        </w:rPr>
      </w:pPr>
      <w:r w:rsidRPr="00501EB1">
        <w:rPr>
          <w:b/>
          <w:lang w:val="en-US"/>
        </w:rPr>
        <w:t>Quality of References</w:t>
      </w:r>
      <w:r w:rsidRPr="00501EB1">
        <w:rPr>
          <w:b/>
          <w:lang w:val="en-US"/>
        </w:rPr>
        <w:tab/>
      </w:r>
    </w:p>
    <w:p w:rsidR="008615FF" w:rsidRDefault="008615FF" w:rsidP="008615FF">
      <w:pPr>
        <w:pStyle w:val="Prrafodelista"/>
        <w:jc w:val="both"/>
        <w:rPr>
          <w:lang w:val="en-US"/>
        </w:rPr>
      </w:pPr>
      <w:r w:rsidRPr="008615FF">
        <w:rPr>
          <w:lang w:val="en-US"/>
        </w:rPr>
        <w:t xml:space="preserve">Serious omission: </w:t>
      </w:r>
      <w:proofErr w:type="spellStart"/>
      <w:r w:rsidRPr="008615FF">
        <w:rPr>
          <w:lang w:val="en-US"/>
        </w:rPr>
        <w:t>Alexa</w:t>
      </w:r>
      <w:proofErr w:type="spellEnd"/>
      <w:r w:rsidRPr="008615FF">
        <w:rPr>
          <w:lang w:val="en-US"/>
        </w:rPr>
        <w:t>/</w:t>
      </w:r>
      <w:proofErr w:type="spellStart"/>
      <w:r w:rsidRPr="008615FF">
        <w:rPr>
          <w:lang w:val="en-US"/>
        </w:rPr>
        <w:t>Wardetzky</w:t>
      </w:r>
      <w:proofErr w:type="spellEnd"/>
      <w:r w:rsidRPr="008615FF">
        <w:rPr>
          <w:lang w:val="en-US"/>
        </w:rPr>
        <w:t xml:space="preserve"> "Discrete </w:t>
      </w:r>
      <w:proofErr w:type="spellStart"/>
      <w:r w:rsidRPr="008615FF">
        <w:rPr>
          <w:lang w:val="en-US"/>
        </w:rPr>
        <w:t>Laplacians</w:t>
      </w:r>
      <w:proofErr w:type="spellEnd"/>
      <w:r w:rsidRPr="008615FF">
        <w:rPr>
          <w:lang w:val="en-US"/>
        </w:rPr>
        <w:t xml:space="preserve"> on General Polygonal Meshes".</w:t>
      </w:r>
    </w:p>
    <w:p w:rsidR="008615FF" w:rsidRPr="008615FF" w:rsidRDefault="008615FF" w:rsidP="008615FF">
      <w:pPr>
        <w:pStyle w:val="Prrafodelista"/>
        <w:jc w:val="both"/>
        <w:rPr>
          <w:lang w:val="en-US"/>
        </w:rPr>
      </w:pPr>
    </w:p>
    <w:p w:rsidR="008615FF" w:rsidRPr="00501EB1" w:rsidRDefault="008615FF" w:rsidP="008615FF">
      <w:pPr>
        <w:pStyle w:val="Prrafodelista"/>
        <w:numPr>
          <w:ilvl w:val="0"/>
          <w:numId w:val="2"/>
        </w:numPr>
        <w:jc w:val="both"/>
        <w:rPr>
          <w:b/>
          <w:lang w:val="en-US"/>
        </w:rPr>
      </w:pPr>
      <w:r w:rsidRPr="00501EB1">
        <w:rPr>
          <w:b/>
          <w:lang w:val="en-US"/>
        </w:rPr>
        <w:t>Reproducibility</w:t>
      </w:r>
      <w:r w:rsidRPr="00501EB1">
        <w:rPr>
          <w:b/>
          <w:lang w:val="en-US"/>
        </w:rPr>
        <w:tab/>
      </w:r>
    </w:p>
    <w:p w:rsidR="008615FF" w:rsidRDefault="008615FF" w:rsidP="008615FF">
      <w:pPr>
        <w:pStyle w:val="Prrafodelista"/>
        <w:jc w:val="both"/>
        <w:rPr>
          <w:lang w:val="en-US"/>
        </w:rPr>
      </w:pPr>
      <w:r w:rsidRPr="008615FF">
        <w:rPr>
          <w:lang w:val="en-US"/>
        </w:rPr>
        <w:t>Limitations are hardly discussed. Most seriously, I would expect that the inverse curvature flow (used for enhancement) is numerically unstable. More details are required to support stability.</w:t>
      </w:r>
    </w:p>
    <w:p w:rsidR="008615FF" w:rsidRPr="008615FF" w:rsidRDefault="008615FF" w:rsidP="008615FF">
      <w:pPr>
        <w:pStyle w:val="Prrafodelista"/>
        <w:jc w:val="both"/>
        <w:rPr>
          <w:lang w:val="en-US"/>
        </w:rPr>
      </w:pPr>
    </w:p>
    <w:p w:rsidR="008615FF" w:rsidRPr="00501EB1" w:rsidRDefault="008615FF" w:rsidP="008615FF">
      <w:pPr>
        <w:pStyle w:val="Prrafodelista"/>
        <w:numPr>
          <w:ilvl w:val="0"/>
          <w:numId w:val="2"/>
        </w:numPr>
        <w:jc w:val="both"/>
        <w:rPr>
          <w:b/>
          <w:lang w:val="en-US"/>
        </w:rPr>
      </w:pPr>
      <w:r w:rsidRPr="00501EB1">
        <w:rPr>
          <w:b/>
          <w:lang w:val="en-US"/>
        </w:rPr>
        <w:t xml:space="preserve"> Rating</w:t>
      </w:r>
      <w:r w:rsidRPr="00501EB1">
        <w:rPr>
          <w:b/>
          <w:lang w:val="en-US"/>
        </w:rPr>
        <w:tab/>
        <w:t>2.0</w:t>
      </w:r>
    </w:p>
    <w:p w:rsidR="008615FF" w:rsidRDefault="008615FF" w:rsidP="008615FF">
      <w:pPr>
        <w:pStyle w:val="Prrafodelista"/>
        <w:jc w:val="both"/>
        <w:rPr>
          <w:lang w:val="en-US"/>
        </w:rPr>
      </w:pPr>
    </w:p>
    <w:p w:rsidR="00501EB1" w:rsidRPr="00501EB1" w:rsidRDefault="008615FF" w:rsidP="00501EB1">
      <w:pPr>
        <w:pStyle w:val="Prrafodelista"/>
        <w:numPr>
          <w:ilvl w:val="0"/>
          <w:numId w:val="2"/>
        </w:numPr>
        <w:jc w:val="both"/>
        <w:rPr>
          <w:b/>
          <w:lang w:val="en-US"/>
        </w:rPr>
      </w:pPr>
      <w:r w:rsidRPr="00501EB1">
        <w:rPr>
          <w:b/>
          <w:lang w:val="en-US"/>
        </w:rPr>
        <w:t>Explanation of Rating</w:t>
      </w:r>
      <w:r w:rsidRPr="00501EB1">
        <w:rPr>
          <w:b/>
          <w:lang w:val="en-US"/>
        </w:rPr>
        <w:tab/>
      </w:r>
      <w:r w:rsidR="00501EB1">
        <w:rPr>
          <w:b/>
          <w:lang w:val="en-US"/>
        </w:rPr>
        <w:br/>
      </w:r>
    </w:p>
    <w:p w:rsidR="008615FF" w:rsidRPr="008615FF" w:rsidRDefault="008615FF" w:rsidP="008615FF">
      <w:pPr>
        <w:pStyle w:val="Prrafodelista"/>
        <w:jc w:val="both"/>
        <w:rPr>
          <w:lang w:val="en-US"/>
        </w:rPr>
      </w:pPr>
      <w:r w:rsidRPr="008615FF">
        <w:rPr>
          <w:lang w:val="en-US"/>
        </w:rPr>
        <w:t xml:space="preserve">I don't think that the paper is ready yet for publication. If you consider </w:t>
      </w:r>
      <w:proofErr w:type="gramStart"/>
      <w:r w:rsidRPr="008615FF">
        <w:rPr>
          <w:lang w:val="en-US"/>
        </w:rPr>
        <w:t>to re-submit</w:t>
      </w:r>
      <w:proofErr w:type="gramEnd"/>
      <w:r w:rsidRPr="008615FF">
        <w:rPr>
          <w:lang w:val="en-US"/>
        </w:rPr>
        <w:t xml:space="preserve"> at some future time, then please add thorough comparisons to the </w:t>
      </w:r>
      <w:proofErr w:type="spellStart"/>
      <w:r w:rsidRPr="008615FF">
        <w:rPr>
          <w:lang w:val="en-US"/>
        </w:rPr>
        <w:t>LBO</w:t>
      </w:r>
      <w:proofErr w:type="spellEnd"/>
      <w:r w:rsidRPr="008615FF">
        <w:rPr>
          <w:lang w:val="en-US"/>
        </w:rPr>
        <w:t xml:space="preserve"> considered in </w:t>
      </w:r>
      <w:proofErr w:type="spellStart"/>
      <w:r w:rsidRPr="008615FF">
        <w:rPr>
          <w:lang w:val="en-US"/>
        </w:rPr>
        <w:t>Alexa</w:t>
      </w:r>
      <w:proofErr w:type="spellEnd"/>
      <w:r w:rsidRPr="008615FF">
        <w:rPr>
          <w:lang w:val="en-US"/>
        </w:rPr>
        <w:t>/</w:t>
      </w:r>
      <w:proofErr w:type="spellStart"/>
      <w:r w:rsidRPr="008615FF">
        <w:rPr>
          <w:lang w:val="en-US"/>
        </w:rPr>
        <w:t>Wardetzky</w:t>
      </w:r>
      <w:proofErr w:type="spellEnd"/>
      <w:r w:rsidRPr="008615FF">
        <w:rPr>
          <w:lang w:val="en-US"/>
        </w:rPr>
        <w:t xml:space="preserve"> and provide evidence that the inverse curvature flow is sufficiently stable in practice.</w:t>
      </w:r>
    </w:p>
    <w:p w:rsidR="008615FF" w:rsidRPr="008615FF" w:rsidRDefault="008615FF" w:rsidP="008615FF">
      <w:pPr>
        <w:jc w:val="both"/>
        <w:rPr>
          <w:lang w:val="en-US"/>
        </w:rPr>
      </w:pPr>
      <w:r w:rsidRPr="008615FF">
        <w:rPr>
          <w:lang w:val="en-US"/>
        </w:rPr>
        <w:t xml:space="preserve"> </w:t>
      </w:r>
      <w:r w:rsidRPr="008615FF">
        <w:rPr>
          <w:lang w:val="en-US"/>
        </w:rPr>
        <w:tab/>
        <w:t xml:space="preserve"> </w:t>
      </w:r>
    </w:p>
    <w:p w:rsidR="008615FF" w:rsidRDefault="008615FF">
      <w:pPr>
        <w:rPr>
          <w:lang w:val="en-US"/>
        </w:rPr>
      </w:pPr>
      <w:r>
        <w:rPr>
          <w:lang w:val="en-US"/>
        </w:rPr>
        <w:br w:type="page"/>
      </w:r>
    </w:p>
    <w:p w:rsidR="008615FF" w:rsidRPr="00501EB1" w:rsidRDefault="008615FF" w:rsidP="008615FF">
      <w:pPr>
        <w:jc w:val="both"/>
        <w:rPr>
          <w:b/>
          <w:lang w:val="en-US"/>
        </w:rPr>
      </w:pPr>
      <w:r w:rsidRPr="00501EB1">
        <w:rPr>
          <w:b/>
          <w:lang w:val="en-US"/>
        </w:rPr>
        <w:lastRenderedPageBreak/>
        <w:t>Reviewer #87:</w:t>
      </w:r>
    </w:p>
    <w:p w:rsidR="008615FF" w:rsidRPr="00501EB1" w:rsidRDefault="008615FF" w:rsidP="008615FF">
      <w:pPr>
        <w:pStyle w:val="Prrafodelista"/>
        <w:numPr>
          <w:ilvl w:val="0"/>
          <w:numId w:val="3"/>
        </w:numPr>
        <w:jc w:val="both"/>
        <w:rPr>
          <w:b/>
          <w:lang w:val="en-US"/>
        </w:rPr>
      </w:pPr>
      <w:r w:rsidRPr="00501EB1">
        <w:rPr>
          <w:b/>
          <w:lang w:val="en-US"/>
        </w:rPr>
        <w:t>Description</w:t>
      </w:r>
      <w:r w:rsidRPr="00501EB1">
        <w:rPr>
          <w:b/>
          <w:lang w:val="en-US"/>
        </w:rPr>
        <w:tab/>
      </w:r>
    </w:p>
    <w:p w:rsidR="008615FF" w:rsidRDefault="008615FF" w:rsidP="008615FF">
      <w:pPr>
        <w:pStyle w:val="Prrafodelista"/>
        <w:ind w:left="465"/>
        <w:jc w:val="both"/>
        <w:rPr>
          <w:lang w:val="en-US"/>
        </w:rPr>
      </w:pPr>
      <w:r w:rsidRPr="008615FF">
        <w:rPr>
          <w:lang w:val="en-US"/>
        </w:rPr>
        <w:t xml:space="preserve">The paper proposes a discrete Laplace-Beltrami operator for meshes composed of both triangles and quads. Using this discrete </w:t>
      </w:r>
      <w:proofErr w:type="spellStart"/>
      <w:r w:rsidRPr="008615FF">
        <w:rPr>
          <w:lang w:val="en-US"/>
        </w:rPr>
        <w:t>Laplacian</w:t>
      </w:r>
      <w:proofErr w:type="spellEnd"/>
      <w:r w:rsidRPr="008615FF">
        <w:rPr>
          <w:lang w:val="en-US"/>
        </w:rPr>
        <w:t>, some mesh editing operations are explored, such as shape inflation and smoothing (and subdivision).</w:t>
      </w:r>
    </w:p>
    <w:p w:rsidR="008615FF" w:rsidRDefault="008615FF" w:rsidP="008615FF">
      <w:pPr>
        <w:pStyle w:val="Prrafodelista"/>
        <w:ind w:left="465"/>
        <w:jc w:val="both"/>
        <w:rPr>
          <w:lang w:val="en-US"/>
        </w:rPr>
      </w:pPr>
    </w:p>
    <w:p w:rsidR="008615FF" w:rsidRDefault="008615FF" w:rsidP="008615FF">
      <w:pPr>
        <w:pStyle w:val="Prrafodelista"/>
        <w:ind w:left="465"/>
        <w:jc w:val="both"/>
        <w:rPr>
          <w:lang w:val="en-US"/>
        </w:rPr>
      </w:pPr>
      <w:r w:rsidRPr="008615FF">
        <w:rPr>
          <w:lang w:val="en-US"/>
        </w:rPr>
        <w:t xml:space="preserve">A </w:t>
      </w:r>
      <w:proofErr w:type="spellStart"/>
      <w:r w:rsidRPr="008615FF">
        <w:rPr>
          <w:lang w:val="en-US"/>
        </w:rPr>
        <w:t>Laplacian</w:t>
      </w:r>
      <w:proofErr w:type="spellEnd"/>
      <w:r w:rsidRPr="008615FF">
        <w:rPr>
          <w:lang w:val="en-US"/>
        </w:rPr>
        <w:t xml:space="preserve"> for general polygonal meshes is a useful discreet tool to have in order to enjoy all the geometry processing techniques developed for triangle meshes using discrete Laplace operators. Especially since quad meshes (or quad-triangle meshes) are popular with artists and designers, extending all the triangle mesh editing techniques to such meshes is useful. Unfortunately the submission omits previous work on discrete </w:t>
      </w:r>
      <w:proofErr w:type="spellStart"/>
      <w:r w:rsidRPr="008615FF">
        <w:rPr>
          <w:lang w:val="en-US"/>
        </w:rPr>
        <w:t>Laplacians</w:t>
      </w:r>
      <w:proofErr w:type="spellEnd"/>
      <w:r w:rsidRPr="008615FF">
        <w:rPr>
          <w:lang w:val="en-US"/>
        </w:rPr>
        <w:t xml:space="preserve"> on polygonal meshes, so the magnitude of the contribution and the improvement over previous work is unclear.</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3"/>
        </w:numPr>
        <w:jc w:val="both"/>
        <w:rPr>
          <w:b/>
          <w:lang w:val="en-US"/>
        </w:rPr>
      </w:pPr>
      <w:r w:rsidRPr="00501EB1">
        <w:rPr>
          <w:b/>
          <w:lang w:val="en-US"/>
        </w:rPr>
        <w:t>Clarity of Exposition</w:t>
      </w:r>
    </w:p>
    <w:p w:rsidR="008615FF" w:rsidRDefault="008615FF" w:rsidP="008615FF">
      <w:pPr>
        <w:pStyle w:val="Prrafodelista"/>
        <w:ind w:left="465"/>
        <w:jc w:val="both"/>
        <w:rPr>
          <w:lang w:val="en-US"/>
        </w:rPr>
      </w:pPr>
      <w:r w:rsidRPr="008615FF">
        <w:rPr>
          <w:lang w:val="en-US"/>
        </w:rPr>
        <w:t xml:space="preserve">The introduction section lacks focus - it is not clear what the main </w:t>
      </w:r>
      <w:proofErr w:type="gramStart"/>
      <w:r w:rsidRPr="008615FF">
        <w:rPr>
          <w:lang w:val="en-US"/>
        </w:rPr>
        <w:t>goal,</w:t>
      </w:r>
      <w:proofErr w:type="gramEnd"/>
      <w:r w:rsidRPr="008615FF">
        <w:rPr>
          <w:lang w:val="en-US"/>
        </w:rPr>
        <w:t xml:space="preserve"> or the solved problem is, until one reaches the contribution section. I also find the term "shape enhancement" confusing, because to me, enhancement means improvement, whereas I think the paper means just shape inflation (perhaps improved inflation).</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3"/>
        </w:numPr>
        <w:jc w:val="both"/>
        <w:rPr>
          <w:b/>
          <w:lang w:val="en-US"/>
        </w:rPr>
      </w:pPr>
      <w:r w:rsidRPr="00501EB1">
        <w:rPr>
          <w:b/>
          <w:lang w:val="en-US"/>
        </w:rPr>
        <w:t>Quality of References</w:t>
      </w:r>
      <w:r w:rsidRPr="00501EB1">
        <w:rPr>
          <w:b/>
          <w:lang w:val="en-US"/>
        </w:rPr>
        <w:tab/>
      </w:r>
    </w:p>
    <w:p w:rsidR="008615FF" w:rsidRDefault="008615FF" w:rsidP="008615FF">
      <w:pPr>
        <w:pStyle w:val="Prrafodelista"/>
        <w:ind w:left="465"/>
        <w:jc w:val="both"/>
        <w:rPr>
          <w:lang w:val="en-US"/>
        </w:rPr>
      </w:pPr>
      <w:r w:rsidRPr="008615FF">
        <w:rPr>
          <w:lang w:val="en-US"/>
        </w:rPr>
        <w:t xml:space="preserve">The paper misses the following work: </w:t>
      </w:r>
    </w:p>
    <w:p w:rsidR="008615FF" w:rsidRDefault="008615FF" w:rsidP="008615FF">
      <w:pPr>
        <w:pStyle w:val="Prrafodelista"/>
        <w:ind w:left="465"/>
        <w:jc w:val="both"/>
        <w:rPr>
          <w:lang w:val="en-US"/>
        </w:rPr>
      </w:pPr>
      <w:r w:rsidRPr="008615FF">
        <w:rPr>
          <w:lang w:val="en-US"/>
        </w:rPr>
        <w:t xml:space="preserve">Discrete </w:t>
      </w:r>
      <w:proofErr w:type="spellStart"/>
      <w:r w:rsidRPr="008615FF">
        <w:rPr>
          <w:lang w:val="en-US"/>
        </w:rPr>
        <w:t>Laplacians</w:t>
      </w:r>
      <w:proofErr w:type="spellEnd"/>
      <w:r w:rsidRPr="008615FF">
        <w:rPr>
          <w:lang w:val="en-US"/>
        </w:rPr>
        <w:t xml:space="preserve"> on General Polygonal Meshes </w:t>
      </w:r>
    </w:p>
    <w:p w:rsidR="008615FF" w:rsidRDefault="008615FF" w:rsidP="008615FF">
      <w:pPr>
        <w:pStyle w:val="Prrafodelista"/>
        <w:ind w:left="465"/>
        <w:jc w:val="both"/>
        <w:rPr>
          <w:lang w:val="en-US"/>
        </w:rPr>
      </w:pPr>
      <w:r w:rsidRPr="008615FF">
        <w:rPr>
          <w:lang w:val="en-US"/>
        </w:rPr>
        <w:t xml:space="preserve">Marc </w:t>
      </w:r>
      <w:proofErr w:type="spellStart"/>
      <w:r w:rsidRPr="008615FF">
        <w:rPr>
          <w:lang w:val="en-US"/>
        </w:rPr>
        <w:t>Alexa</w:t>
      </w:r>
      <w:proofErr w:type="spellEnd"/>
      <w:r w:rsidRPr="008615FF">
        <w:rPr>
          <w:lang w:val="en-US"/>
        </w:rPr>
        <w:t xml:space="preserve"> and Max </w:t>
      </w:r>
      <w:proofErr w:type="spellStart"/>
      <w:r w:rsidRPr="008615FF">
        <w:rPr>
          <w:lang w:val="en-US"/>
        </w:rPr>
        <w:t>Wardetzky</w:t>
      </w:r>
      <w:proofErr w:type="spellEnd"/>
      <w:r w:rsidRPr="008615FF">
        <w:rPr>
          <w:lang w:val="en-US"/>
        </w:rPr>
        <w:t xml:space="preserve"> </w:t>
      </w:r>
    </w:p>
    <w:p w:rsidR="008615FF" w:rsidRDefault="008615FF" w:rsidP="008615FF">
      <w:pPr>
        <w:pStyle w:val="Prrafodelista"/>
        <w:ind w:left="465"/>
        <w:jc w:val="both"/>
        <w:rPr>
          <w:lang w:val="en-US"/>
        </w:rPr>
      </w:pPr>
      <w:proofErr w:type="spellStart"/>
      <w:proofErr w:type="gramStart"/>
      <w:r w:rsidRPr="008615FF">
        <w:rPr>
          <w:lang w:val="en-US"/>
        </w:rPr>
        <w:t>SIGGRAPH</w:t>
      </w:r>
      <w:proofErr w:type="spellEnd"/>
      <w:r w:rsidRPr="008615FF">
        <w:rPr>
          <w:lang w:val="en-US"/>
        </w:rPr>
        <w:t xml:space="preserve"> 2011.</w:t>
      </w:r>
      <w:proofErr w:type="gramEnd"/>
      <w:r w:rsidRPr="008615FF">
        <w:rPr>
          <w:lang w:val="en-US"/>
        </w:rPr>
        <w:t xml:space="preserve"> </w:t>
      </w:r>
    </w:p>
    <w:p w:rsidR="008615FF" w:rsidRDefault="008615FF" w:rsidP="008615FF">
      <w:pPr>
        <w:pStyle w:val="Prrafodelista"/>
        <w:ind w:left="465"/>
        <w:jc w:val="both"/>
        <w:rPr>
          <w:lang w:val="en-US"/>
        </w:rPr>
      </w:pPr>
    </w:p>
    <w:p w:rsidR="008615FF" w:rsidRDefault="008615FF" w:rsidP="008615FF">
      <w:pPr>
        <w:pStyle w:val="Prrafodelista"/>
        <w:ind w:left="465"/>
        <w:jc w:val="both"/>
        <w:rPr>
          <w:lang w:val="en-US"/>
        </w:rPr>
      </w:pPr>
      <w:r w:rsidRPr="008615FF">
        <w:rPr>
          <w:lang w:val="en-US"/>
        </w:rPr>
        <w:t xml:space="preserve">That work defined a discrete </w:t>
      </w:r>
      <w:proofErr w:type="spellStart"/>
      <w:r w:rsidRPr="008615FF">
        <w:rPr>
          <w:lang w:val="en-US"/>
        </w:rPr>
        <w:t>Laplacian</w:t>
      </w:r>
      <w:proofErr w:type="spellEnd"/>
      <w:r w:rsidRPr="008615FF">
        <w:rPr>
          <w:lang w:val="en-US"/>
        </w:rPr>
        <w:t xml:space="preserve"> for quads, or mixed quad-triangle meshes and general polygonal meshes. </w:t>
      </w:r>
    </w:p>
    <w:p w:rsidR="008615FF" w:rsidRDefault="008615FF" w:rsidP="008615FF">
      <w:pPr>
        <w:pStyle w:val="Prrafodelista"/>
        <w:ind w:left="465"/>
        <w:jc w:val="both"/>
        <w:rPr>
          <w:lang w:val="en-US"/>
        </w:rPr>
      </w:pPr>
    </w:p>
    <w:p w:rsidR="008615FF" w:rsidRDefault="008615FF" w:rsidP="008615FF">
      <w:pPr>
        <w:pStyle w:val="Prrafodelista"/>
        <w:ind w:left="465"/>
        <w:jc w:val="both"/>
        <w:rPr>
          <w:lang w:val="en-US"/>
        </w:rPr>
      </w:pPr>
      <w:r w:rsidRPr="008615FF">
        <w:rPr>
          <w:lang w:val="en-US"/>
        </w:rPr>
        <w:t xml:space="preserve">Also, I was missing references to standard finite element works - probably, a discretization of the Laplace operator over polygonal finite elements is well possible within the FEM framework. </w:t>
      </w:r>
    </w:p>
    <w:p w:rsidR="008615FF" w:rsidRDefault="008615FF" w:rsidP="008615FF">
      <w:pPr>
        <w:pStyle w:val="Prrafodelista"/>
        <w:ind w:left="465"/>
        <w:jc w:val="both"/>
        <w:rPr>
          <w:lang w:val="en-US"/>
        </w:rPr>
      </w:pPr>
    </w:p>
    <w:p w:rsidR="008615FF" w:rsidRDefault="008615FF" w:rsidP="008615FF">
      <w:pPr>
        <w:pStyle w:val="Prrafodelista"/>
        <w:ind w:left="465"/>
        <w:jc w:val="both"/>
        <w:rPr>
          <w:lang w:val="en-US"/>
        </w:rPr>
      </w:pPr>
      <w:r w:rsidRPr="008615FF">
        <w:rPr>
          <w:lang w:val="en-US"/>
        </w:rPr>
        <w:t xml:space="preserve">Additional references for the modeling context mentioned in the paper: </w:t>
      </w:r>
    </w:p>
    <w:p w:rsidR="008615FF" w:rsidRDefault="008615FF" w:rsidP="008615FF">
      <w:pPr>
        <w:pStyle w:val="Prrafodelista"/>
        <w:ind w:left="465"/>
        <w:jc w:val="both"/>
        <w:rPr>
          <w:lang w:val="en-US"/>
        </w:rPr>
      </w:pPr>
      <w:r w:rsidRPr="008615FF">
        <w:rPr>
          <w:lang w:val="en-US"/>
        </w:rPr>
        <w:t xml:space="preserve">Sketch-based modeling: </w:t>
      </w:r>
    </w:p>
    <w:p w:rsidR="008615FF" w:rsidRDefault="008615FF" w:rsidP="008615FF">
      <w:pPr>
        <w:pStyle w:val="Prrafodelista"/>
        <w:ind w:left="465"/>
        <w:jc w:val="both"/>
        <w:rPr>
          <w:lang w:val="en-US"/>
        </w:rPr>
      </w:pPr>
      <w:proofErr w:type="spellStart"/>
      <w:r w:rsidRPr="008615FF">
        <w:rPr>
          <w:lang w:val="en-US"/>
        </w:rPr>
        <w:t>FiberMesh</w:t>
      </w:r>
      <w:proofErr w:type="spellEnd"/>
      <w:r w:rsidRPr="008615FF">
        <w:rPr>
          <w:lang w:val="en-US"/>
        </w:rPr>
        <w:t xml:space="preserve">: Designing Freeform Surfaces with 3D Curves </w:t>
      </w:r>
    </w:p>
    <w:p w:rsidR="008615FF" w:rsidRDefault="008615FF" w:rsidP="008615FF">
      <w:pPr>
        <w:pStyle w:val="Prrafodelista"/>
        <w:ind w:left="465"/>
        <w:jc w:val="both"/>
        <w:rPr>
          <w:lang w:val="en-US"/>
        </w:rPr>
      </w:pPr>
      <w:proofErr w:type="spellStart"/>
      <w:proofErr w:type="gramStart"/>
      <w:r w:rsidRPr="008615FF">
        <w:rPr>
          <w:lang w:val="en-US"/>
        </w:rPr>
        <w:t>SIGGRAPH</w:t>
      </w:r>
      <w:proofErr w:type="spellEnd"/>
      <w:r w:rsidRPr="008615FF">
        <w:rPr>
          <w:lang w:val="en-US"/>
        </w:rPr>
        <w:t xml:space="preserve"> 2007 </w:t>
      </w:r>
      <w:proofErr w:type="spellStart"/>
      <w:r w:rsidRPr="008615FF">
        <w:rPr>
          <w:lang w:val="en-US"/>
        </w:rPr>
        <w:t>Nealen</w:t>
      </w:r>
      <w:proofErr w:type="spellEnd"/>
      <w:r w:rsidRPr="008615FF">
        <w:rPr>
          <w:lang w:val="en-US"/>
        </w:rPr>
        <w:t xml:space="preserve"> et al.</w:t>
      </w:r>
      <w:proofErr w:type="gramEnd"/>
      <w:r w:rsidRPr="008615FF">
        <w:rPr>
          <w:lang w:val="en-US"/>
        </w:rPr>
        <w:t xml:space="preserve"> </w:t>
      </w:r>
    </w:p>
    <w:p w:rsidR="008615FF" w:rsidRDefault="008615FF" w:rsidP="008615FF">
      <w:pPr>
        <w:pStyle w:val="Prrafodelista"/>
        <w:ind w:left="465"/>
        <w:jc w:val="both"/>
        <w:rPr>
          <w:lang w:val="en-US"/>
        </w:rPr>
      </w:pPr>
      <w:r w:rsidRPr="008615FF">
        <w:rPr>
          <w:lang w:val="en-US"/>
        </w:rPr>
        <w:t xml:space="preserve">Modeling using curvature-based optimization: </w:t>
      </w:r>
    </w:p>
    <w:p w:rsidR="008615FF" w:rsidRDefault="008615FF" w:rsidP="008615FF">
      <w:pPr>
        <w:pStyle w:val="Prrafodelista"/>
        <w:ind w:left="465"/>
        <w:jc w:val="both"/>
        <w:rPr>
          <w:lang w:val="en-US"/>
        </w:rPr>
      </w:pPr>
      <w:r w:rsidRPr="008615FF">
        <w:rPr>
          <w:lang w:val="en-US"/>
        </w:rPr>
        <w:t xml:space="preserve">Positional, Metric, and Curvature Control for Constraint-Based Surface Deformation </w:t>
      </w:r>
    </w:p>
    <w:p w:rsidR="008615FF" w:rsidRDefault="008615FF" w:rsidP="008615FF">
      <w:pPr>
        <w:pStyle w:val="Prrafodelista"/>
        <w:ind w:left="465"/>
        <w:jc w:val="both"/>
        <w:rPr>
          <w:lang w:val="en-US"/>
        </w:rPr>
      </w:pPr>
      <w:proofErr w:type="spellStart"/>
      <w:r w:rsidRPr="008615FF">
        <w:rPr>
          <w:lang w:val="en-US"/>
        </w:rPr>
        <w:t>EUROGRAPHICS</w:t>
      </w:r>
      <w:proofErr w:type="spellEnd"/>
      <w:r w:rsidRPr="008615FF">
        <w:rPr>
          <w:lang w:val="en-US"/>
        </w:rPr>
        <w:t xml:space="preserve"> 2009 </w:t>
      </w:r>
    </w:p>
    <w:p w:rsidR="008615FF" w:rsidRDefault="008615FF" w:rsidP="008615FF">
      <w:pPr>
        <w:pStyle w:val="Prrafodelista"/>
        <w:ind w:left="465"/>
        <w:jc w:val="both"/>
        <w:rPr>
          <w:lang w:val="en-US"/>
        </w:rPr>
      </w:pPr>
      <w:proofErr w:type="spellStart"/>
      <w:proofErr w:type="gramStart"/>
      <w:r w:rsidRPr="008615FF">
        <w:rPr>
          <w:lang w:val="en-US"/>
        </w:rPr>
        <w:t>Eigensatz</w:t>
      </w:r>
      <w:proofErr w:type="spellEnd"/>
      <w:r w:rsidRPr="008615FF">
        <w:rPr>
          <w:lang w:val="en-US"/>
        </w:rPr>
        <w:t xml:space="preserve"> et al.</w:t>
      </w:r>
      <w:proofErr w:type="gramEnd"/>
      <w:r w:rsidRPr="008615FF">
        <w:rPr>
          <w:lang w:val="en-US"/>
        </w:rPr>
        <w:t xml:space="preserve"> </w:t>
      </w:r>
    </w:p>
    <w:p w:rsidR="008615FF" w:rsidRDefault="008615FF" w:rsidP="008615FF">
      <w:pPr>
        <w:pStyle w:val="Prrafodelista"/>
        <w:ind w:left="465"/>
        <w:jc w:val="both"/>
        <w:rPr>
          <w:lang w:val="en-US"/>
        </w:rPr>
      </w:pPr>
      <w:r w:rsidRPr="008615FF">
        <w:rPr>
          <w:lang w:val="en-US"/>
        </w:rPr>
        <w:lastRenderedPageBreak/>
        <w:t xml:space="preserve">Feature-Based Mesh Editing </w:t>
      </w:r>
    </w:p>
    <w:p w:rsidR="008615FF" w:rsidRDefault="008615FF" w:rsidP="008615FF">
      <w:pPr>
        <w:pStyle w:val="Prrafodelista"/>
        <w:ind w:left="465"/>
        <w:jc w:val="both"/>
        <w:rPr>
          <w:lang w:val="en-US"/>
        </w:rPr>
      </w:pPr>
      <w:proofErr w:type="spellStart"/>
      <w:r w:rsidRPr="008615FF">
        <w:rPr>
          <w:lang w:val="en-US"/>
        </w:rPr>
        <w:t>EUROGRAPHICS</w:t>
      </w:r>
      <w:proofErr w:type="spellEnd"/>
      <w:r w:rsidRPr="008615FF">
        <w:rPr>
          <w:lang w:val="en-US"/>
        </w:rPr>
        <w:t xml:space="preserve"> 2011 short paper </w:t>
      </w:r>
    </w:p>
    <w:p w:rsidR="008615FF" w:rsidRDefault="008615FF" w:rsidP="008615FF">
      <w:pPr>
        <w:pStyle w:val="Prrafodelista"/>
        <w:ind w:left="465"/>
        <w:jc w:val="both"/>
        <w:rPr>
          <w:lang w:val="en-US"/>
        </w:rPr>
      </w:pPr>
      <w:r w:rsidRPr="008615FF">
        <w:rPr>
          <w:lang w:val="en-US"/>
        </w:rPr>
        <w:t xml:space="preserve">Zhou et al. </w:t>
      </w:r>
    </w:p>
    <w:p w:rsidR="008615FF" w:rsidRDefault="008615FF" w:rsidP="008615FF">
      <w:pPr>
        <w:pStyle w:val="Prrafodelista"/>
        <w:ind w:left="465"/>
        <w:jc w:val="both"/>
        <w:rPr>
          <w:lang w:val="en-US"/>
        </w:rPr>
      </w:pPr>
      <w:r w:rsidRPr="008615FF">
        <w:rPr>
          <w:lang w:val="en-US"/>
        </w:rPr>
        <w:t xml:space="preserve">Subdivision surface modeling using </w:t>
      </w:r>
      <w:proofErr w:type="spellStart"/>
      <w:r w:rsidRPr="008615FF">
        <w:rPr>
          <w:lang w:val="en-US"/>
        </w:rPr>
        <w:t>Laplacian</w:t>
      </w:r>
      <w:proofErr w:type="spellEnd"/>
      <w:r w:rsidRPr="008615FF">
        <w:rPr>
          <w:lang w:val="en-US"/>
        </w:rPr>
        <w:t xml:space="preserve"> smoothing: the seminal paper of </w:t>
      </w:r>
      <w:proofErr w:type="spellStart"/>
      <w:r w:rsidRPr="008615FF">
        <w:rPr>
          <w:lang w:val="en-US"/>
        </w:rPr>
        <w:t>Taubin</w:t>
      </w:r>
      <w:proofErr w:type="spellEnd"/>
      <w:r w:rsidRPr="008615FF">
        <w:rPr>
          <w:lang w:val="en-US"/>
        </w:rPr>
        <w:t xml:space="preserve"> should be cited: </w:t>
      </w:r>
    </w:p>
    <w:p w:rsidR="008615FF" w:rsidRDefault="008615FF" w:rsidP="008615FF">
      <w:pPr>
        <w:pStyle w:val="Prrafodelista"/>
        <w:ind w:left="465"/>
        <w:jc w:val="both"/>
        <w:rPr>
          <w:lang w:val="en-US"/>
        </w:rPr>
      </w:pPr>
      <w:r w:rsidRPr="008615FF">
        <w:rPr>
          <w:lang w:val="en-US"/>
        </w:rPr>
        <w:t xml:space="preserve">A Signal Processing Approach </w:t>
      </w:r>
      <w:proofErr w:type="gramStart"/>
      <w:r w:rsidRPr="008615FF">
        <w:rPr>
          <w:lang w:val="en-US"/>
        </w:rPr>
        <w:t>To</w:t>
      </w:r>
      <w:proofErr w:type="gramEnd"/>
      <w:r w:rsidRPr="008615FF">
        <w:rPr>
          <w:lang w:val="en-US"/>
        </w:rPr>
        <w:t xml:space="preserve"> Fair Surface Design </w:t>
      </w:r>
    </w:p>
    <w:p w:rsidR="008615FF" w:rsidRDefault="008615FF" w:rsidP="008615FF">
      <w:pPr>
        <w:pStyle w:val="Prrafodelista"/>
        <w:ind w:left="465"/>
        <w:jc w:val="both"/>
        <w:rPr>
          <w:lang w:val="en-US"/>
        </w:rPr>
      </w:pPr>
      <w:proofErr w:type="spellStart"/>
      <w:r w:rsidRPr="008615FF">
        <w:rPr>
          <w:lang w:val="en-US"/>
        </w:rPr>
        <w:t>SIGGRAPH</w:t>
      </w:r>
      <w:proofErr w:type="spellEnd"/>
      <w:r w:rsidRPr="008615FF">
        <w:rPr>
          <w:lang w:val="en-US"/>
        </w:rPr>
        <w:t xml:space="preserve"> 1995</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3"/>
        </w:numPr>
        <w:jc w:val="both"/>
        <w:rPr>
          <w:b/>
          <w:lang w:val="en-US"/>
        </w:rPr>
      </w:pPr>
      <w:r w:rsidRPr="00501EB1">
        <w:rPr>
          <w:b/>
          <w:lang w:val="en-US"/>
        </w:rPr>
        <w:t>Reproducibility</w:t>
      </w:r>
      <w:r w:rsidRPr="00501EB1">
        <w:rPr>
          <w:b/>
          <w:lang w:val="en-US"/>
        </w:rPr>
        <w:tab/>
      </w:r>
    </w:p>
    <w:p w:rsidR="008615FF" w:rsidRDefault="008615FF" w:rsidP="008615FF">
      <w:pPr>
        <w:pStyle w:val="Prrafodelista"/>
        <w:ind w:left="465"/>
        <w:jc w:val="both"/>
        <w:rPr>
          <w:lang w:val="en-US"/>
        </w:rPr>
      </w:pPr>
      <w:r w:rsidRPr="008615FF">
        <w:rPr>
          <w:lang w:val="en-US"/>
        </w:rPr>
        <w:t xml:space="preserve">The paper can be reproduced. The limitations are not entirely clear, in particular the convergence properties of the proposed </w:t>
      </w:r>
      <w:proofErr w:type="spellStart"/>
      <w:r w:rsidRPr="008615FF">
        <w:rPr>
          <w:lang w:val="en-US"/>
        </w:rPr>
        <w:t>Laplacian</w:t>
      </w:r>
      <w:proofErr w:type="spellEnd"/>
      <w:r w:rsidRPr="008615FF">
        <w:rPr>
          <w:lang w:val="en-US"/>
        </w:rPr>
        <w:t>, and its mesh-independence. Can something be said about maintaining the overall shape resulting from the proposed modeling operations if we refine the mesh?</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3"/>
        </w:numPr>
        <w:jc w:val="both"/>
        <w:rPr>
          <w:b/>
          <w:lang w:val="en-US"/>
        </w:rPr>
      </w:pPr>
      <w:r w:rsidRPr="00501EB1">
        <w:rPr>
          <w:b/>
          <w:lang w:val="en-US"/>
        </w:rPr>
        <w:t xml:space="preserve">Rating </w:t>
      </w:r>
      <w:r w:rsidRPr="00501EB1">
        <w:rPr>
          <w:b/>
          <w:lang w:val="en-US"/>
        </w:rPr>
        <w:t>2.9</w:t>
      </w:r>
    </w:p>
    <w:p w:rsidR="008615FF" w:rsidRDefault="008615FF" w:rsidP="008615FF">
      <w:pPr>
        <w:pStyle w:val="Prrafodelista"/>
        <w:ind w:left="465"/>
        <w:jc w:val="both"/>
        <w:rPr>
          <w:lang w:val="en-US"/>
        </w:rPr>
      </w:pPr>
    </w:p>
    <w:p w:rsidR="008615FF" w:rsidRPr="00501EB1" w:rsidRDefault="008615FF" w:rsidP="008615FF">
      <w:pPr>
        <w:pStyle w:val="Prrafodelista"/>
        <w:numPr>
          <w:ilvl w:val="0"/>
          <w:numId w:val="3"/>
        </w:numPr>
        <w:jc w:val="both"/>
        <w:rPr>
          <w:b/>
          <w:lang w:val="en-US"/>
        </w:rPr>
      </w:pPr>
      <w:r w:rsidRPr="00501EB1">
        <w:rPr>
          <w:b/>
          <w:lang w:val="en-US"/>
        </w:rPr>
        <w:t>Explanation of Rating</w:t>
      </w:r>
    </w:p>
    <w:p w:rsidR="008615FF" w:rsidRDefault="008615FF" w:rsidP="008615FF">
      <w:pPr>
        <w:pStyle w:val="Prrafodelista"/>
        <w:ind w:left="465"/>
        <w:jc w:val="both"/>
        <w:rPr>
          <w:lang w:val="en-US"/>
        </w:rPr>
      </w:pPr>
      <w:r w:rsidRPr="008615FF">
        <w:rPr>
          <w:lang w:val="en-US"/>
        </w:rPr>
        <w:t xml:space="preserve">The main contribution of the paper is the hybrid Laplace operator for quad-triangle meshes, relying on the averaging construction of </w:t>
      </w:r>
      <w:proofErr w:type="spellStart"/>
      <w:r w:rsidRPr="008615FF">
        <w:rPr>
          <w:lang w:val="en-US"/>
        </w:rPr>
        <w:t>Xiong</w:t>
      </w:r>
      <w:proofErr w:type="spellEnd"/>
      <w:r w:rsidRPr="008615FF">
        <w:rPr>
          <w:lang w:val="en-US"/>
        </w:rPr>
        <w:t xml:space="preserve"> et al. The editing operations relying on this operator are only secondary contributions, because very similar things have been already described, perhaps only in the context of triangle meshes (for example, the inflation, or "enhancement", is a variant of the lambda-mu process proposed by </w:t>
      </w:r>
      <w:proofErr w:type="spellStart"/>
      <w:r w:rsidRPr="008615FF">
        <w:rPr>
          <w:lang w:val="en-US"/>
        </w:rPr>
        <w:t>Taubin</w:t>
      </w:r>
      <w:proofErr w:type="spellEnd"/>
      <w:r w:rsidRPr="008615FF">
        <w:rPr>
          <w:lang w:val="en-US"/>
        </w:rPr>
        <w:t xml:space="preserve"> in his 1995 paper). </w:t>
      </w:r>
    </w:p>
    <w:p w:rsidR="008615FF" w:rsidRDefault="008615FF" w:rsidP="008615FF">
      <w:pPr>
        <w:pStyle w:val="Prrafodelista"/>
        <w:ind w:left="465"/>
        <w:jc w:val="both"/>
        <w:rPr>
          <w:lang w:val="en-US"/>
        </w:rPr>
      </w:pPr>
    </w:p>
    <w:p w:rsidR="008615FF" w:rsidRPr="008615FF" w:rsidRDefault="008615FF" w:rsidP="008615FF">
      <w:pPr>
        <w:pStyle w:val="Prrafodelista"/>
        <w:ind w:left="465"/>
        <w:jc w:val="both"/>
        <w:rPr>
          <w:lang w:val="en-US"/>
        </w:rPr>
      </w:pPr>
      <w:r w:rsidRPr="008615FF">
        <w:rPr>
          <w:lang w:val="en-US"/>
        </w:rPr>
        <w:t xml:space="preserve">Unfortunately, the paper does not mention nor compare the proposed operator to that of </w:t>
      </w:r>
      <w:proofErr w:type="spellStart"/>
      <w:r w:rsidRPr="008615FF">
        <w:rPr>
          <w:lang w:val="en-US"/>
        </w:rPr>
        <w:t>Wardetzky</w:t>
      </w:r>
      <w:proofErr w:type="spellEnd"/>
      <w:r w:rsidRPr="008615FF">
        <w:rPr>
          <w:lang w:val="en-US"/>
        </w:rPr>
        <w:t xml:space="preserve"> and </w:t>
      </w:r>
      <w:proofErr w:type="spellStart"/>
      <w:r w:rsidRPr="008615FF">
        <w:rPr>
          <w:lang w:val="en-US"/>
        </w:rPr>
        <w:t>Alexa</w:t>
      </w:r>
      <w:proofErr w:type="spellEnd"/>
      <w:r w:rsidRPr="008615FF">
        <w:rPr>
          <w:lang w:val="en-US"/>
        </w:rPr>
        <w:t xml:space="preserve">. The latter operator is more general (any polygonal mesh) and fulfills certain properties one expects from a discrete </w:t>
      </w:r>
      <w:proofErr w:type="spellStart"/>
      <w:r w:rsidRPr="008615FF">
        <w:rPr>
          <w:lang w:val="en-US"/>
        </w:rPr>
        <w:t>Laplacian</w:t>
      </w:r>
      <w:proofErr w:type="spellEnd"/>
      <w:r w:rsidRPr="008615FF">
        <w:rPr>
          <w:lang w:val="en-US"/>
        </w:rPr>
        <w:t>. The currently proposed operator should be analyzed in that respect, and it would be nice to know something about the convergences properties. Otherwise, one could continue relying on the well-studied operators for triangle meshes, convert the input quad-triangle mesh to triangle mesh for the purpose of the editing operation, and then convert back to the original connectivity. After all, if only the geometry is edited.</w:t>
      </w:r>
    </w:p>
    <w:p w:rsidR="008615FF" w:rsidRPr="008615FF" w:rsidRDefault="008615FF" w:rsidP="008615FF">
      <w:pPr>
        <w:jc w:val="both"/>
        <w:rPr>
          <w:lang w:val="en-US"/>
        </w:rPr>
      </w:pPr>
      <w:r w:rsidRPr="008615FF">
        <w:rPr>
          <w:lang w:val="en-US"/>
        </w:rPr>
        <w:t xml:space="preserve"> </w:t>
      </w:r>
      <w:r w:rsidRPr="008615FF">
        <w:rPr>
          <w:lang w:val="en-US"/>
        </w:rPr>
        <w:tab/>
        <w:t xml:space="preserve"> </w:t>
      </w:r>
    </w:p>
    <w:p w:rsidR="008615FF" w:rsidRDefault="008615FF">
      <w:pPr>
        <w:rPr>
          <w:lang w:val="en-US"/>
        </w:rPr>
      </w:pPr>
      <w:r>
        <w:rPr>
          <w:lang w:val="en-US"/>
        </w:rPr>
        <w:br w:type="page"/>
      </w:r>
    </w:p>
    <w:p w:rsidR="008615FF" w:rsidRPr="00501EB1" w:rsidRDefault="008615FF" w:rsidP="008615FF">
      <w:pPr>
        <w:jc w:val="both"/>
        <w:rPr>
          <w:b/>
          <w:lang w:val="en-US"/>
        </w:rPr>
      </w:pPr>
      <w:r w:rsidRPr="00501EB1">
        <w:rPr>
          <w:b/>
          <w:lang w:val="en-US"/>
        </w:rPr>
        <w:lastRenderedPageBreak/>
        <w:t>Reviewer #26:</w:t>
      </w:r>
    </w:p>
    <w:p w:rsidR="008615FF" w:rsidRPr="00501EB1" w:rsidRDefault="008615FF" w:rsidP="008615FF">
      <w:pPr>
        <w:pStyle w:val="Prrafodelista"/>
        <w:numPr>
          <w:ilvl w:val="0"/>
          <w:numId w:val="4"/>
        </w:numPr>
        <w:jc w:val="both"/>
        <w:rPr>
          <w:b/>
          <w:lang w:val="en-US"/>
        </w:rPr>
      </w:pPr>
      <w:r w:rsidRPr="00501EB1">
        <w:rPr>
          <w:b/>
          <w:lang w:val="en-US"/>
        </w:rPr>
        <w:t>Description</w:t>
      </w:r>
      <w:r w:rsidRPr="00501EB1">
        <w:rPr>
          <w:b/>
          <w:lang w:val="en-US"/>
        </w:rPr>
        <w:tab/>
      </w:r>
    </w:p>
    <w:p w:rsidR="008615FF" w:rsidRDefault="008615FF" w:rsidP="008615FF">
      <w:pPr>
        <w:pStyle w:val="Prrafodelista"/>
        <w:ind w:left="465"/>
        <w:jc w:val="both"/>
        <w:rPr>
          <w:lang w:val="en-US"/>
        </w:rPr>
      </w:pPr>
      <w:r w:rsidRPr="008615FF">
        <w:rPr>
          <w:lang w:val="en-US"/>
        </w:rPr>
        <w:t xml:space="preserve">This paper proposes an extension of the Laplace operator that supports hybrid meshes comprised of both quads and triangles and describes its application in the context of shape modification via geometry sharpening. </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4"/>
        </w:numPr>
        <w:jc w:val="both"/>
        <w:rPr>
          <w:b/>
          <w:lang w:val="en-US"/>
        </w:rPr>
      </w:pPr>
      <w:r w:rsidRPr="00501EB1">
        <w:rPr>
          <w:b/>
          <w:lang w:val="en-US"/>
        </w:rPr>
        <w:t>Clarity of Exposition</w:t>
      </w:r>
    </w:p>
    <w:p w:rsidR="008615FF" w:rsidRDefault="008615FF" w:rsidP="008615FF">
      <w:pPr>
        <w:pStyle w:val="Prrafodelista"/>
        <w:ind w:left="465"/>
        <w:jc w:val="both"/>
        <w:rPr>
          <w:lang w:val="en-US"/>
        </w:rPr>
      </w:pPr>
      <w:r w:rsidRPr="008615FF">
        <w:rPr>
          <w:lang w:val="en-US"/>
        </w:rPr>
        <w:t xml:space="preserve">The paper was somewhat difficult to follow. </w:t>
      </w:r>
    </w:p>
    <w:p w:rsidR="008615FF" w:rsidRDefault="008615FF" w:rsidP="008615FF">
      <w:pPr>
        <w:pStyle w:val="Prrafodelista"/>
        <w:ind w:left="465"/>
        <w:jc w:val="both"/>
        <w:rPr>
          <w:lang w:val="en-US"/>
        </w:rPr>
      </w:pPr>
      <w:r w:rsidRPr="008615FF">
        <w:rPr>
          <w:lang w:val="en-US"/>
        </w:rPr>
        <w:t xml:space="preserve">Independent of local grammatical errors: </w:t>
      </w:r>
    </w:p>
    <w:p w:rsidR="008615FF" w:rsidRDefault="008615FF" w:rsidP="008615FF">
      <w:pPr>
        <w:pStyle w:val="Prrafodelista"/>
        <w:ind w:left="465"/>
        <w:jc w:val="both"/>
        <w:rPr>
          <w:lang w:val="en-US"/>
        </w:rPr>
      </w:pPr>
      <w:r w:rsidRPr="008615FF">
        <w:rPr>
          <w:lang w:val="en-US"/>
        </w:rPr>
        <w:t xml:space="preserve">The authors repeatedly refer to the editing of curvature, but I do not believe that's not precise. </w:t>
      </w:r>
      <w:proofErr w:type="spellStart"/>
      <w:r w:rsidRPr="008615FF">
        <w:rPr>
          <w:lang w:val="en-US"/>
        </w:rPr>
        <w:t>Biharmonic</w:t>
      </w:r>
      <w:proofErr w:type="spellEnd"/>
      <w:r w:rsidRPr="008615FF">
        <w:rPr>
          <w:lang w:val="en-US"/>
        </w:rPr>
        <w:t xml:space="preserve"> flow can be related to minimizing curvature, but I do not believe that's the case for harmonic/</w:t>
      </w:r>
      <w:proofErr w:type="spellStart"/>
      <w:r w:rsidRPr="008615FF">
        <w:rPr>
          <w:lang w:val="en-US"/>
        </w:rPr>
        <w:t>MCF</w:t>
      </w:r>
      <w:proofErr w:type="spellEnd"/>
      <w:r w:rsidRPr="008615FF">
        <w:rPr>
          <w:lang w:val="en-US"/>
        </w:rPr>
        <w:t xml:space="preserve"> flow on (closed) surfaces. </w:t>
      </w:r>
    </w:p>
    <w:p w:rsidR="008615FF" w:rsidRDefault="008615FF" w:rsidP="008615FF">
      <w:pPr>
        <w:pStyle w:val="Prrafodelista"/>
        <w:ind w:left="465"/>
        <w:jc w:val="both"/>
        <w:rPr>
          <w:lang w:val="en-US"/>
        </w:rPr>
      </w:pPr>
      <w:r w:rsidRPr="008615FF">
        <w:rPr>
          <w:lang w:val="en-US"/>
        </w:rPr>
        <w:t xml:space="preserve">Do the authors mean "boundary" when they say "silhouette"? </w:t>
      </w:r>
    </w:p>
    <w:p w:rsidR="008615FF" w:rsidRDefault="008615FF" w:rsidP="008615FF">
      <w:pPr>
        <w:pStyle w:val="Prrafodelista"/>
        <w:ind w:left="465"/>
        <w:jc w:val="both"/>
        <w:rPr>
          <w:lang w:val="en-US"/>
        </w:rPr>
      </w:pPr>
      <w:r w:rsidRPr="008615FF">
        <w:rPr>
          <w:lang w:val="en-US"/>
        </w:rPr>
        <w:t xml:space="preserve">Line 84: </w:t>
      </w:r>
      <w:proofErr w:type="spellStart"/>
      <w:r w:rsidRPr="008615FF">
        <w:rPr>
          <w:lang w:val="en-US"/>
        </w:rPr>
        <w:t>Hausdorff</w:t>
      </w:r>
      <w:proofErr w:type="spellEnd"/>
      <w:r w:rsidRPr="008615FF">
        <w:rPr>
          <w:lang w:val="en-US"/>
        </w:rPr>
        <w:t xml:space="preserve"> error of what? </w:t>
      </w:r>
    </w:p>
    <w:p w:rsidR="008615FF" w:rsidRDefault="008615FF" w:rsidP="008615FF">
      <w:pPr>
        <w:pStyle w:val="Prrafodelista"/>
        <w:ind w:left="465"/>
        <w:jc w:val="both"/>
        <w:rPr>
          <w:lang w:val="en-US"/>
        </w:rPr>
      </w:pPr>
      <w:r w:rsidRPr="008615FF">
        <w:rPr>
          <w:lang w:val="en-US"/>
        </w:rPr>
        <w:t xml:space="preserve">Line 95: Why is </w:t>
      </w:r>
      <w:proofErr w:type="spellStart"/>
      <w:r w:rsidRPr="008615FF">
        <w:rPr>
          <w:lang w:val="en-US"/>
        </w:rPr>
        <w:t>Ohtake</w:t>
      </w:r>
      <w:proofErr w:type="spellEnd"/>
      <w:r w:rsidRPr="008615FF">
        <w:rPr>
          <w:lang w:val="en-US"/>
        </w:rPr>
        <w:t xml:space="preserve"> the source for curvature derivatives? </w:t>
      </w:r>
    </w:p>
    <w:p w:rsidR="008615FF" w:rsidRDefault="008615FF" w:rsidP="008615FF">
      <w:pPr>
        <w:pStyle w:val="Prrafodelista"/>
        <w:ind w:left="465"/>
        <w:jc w:val="both"/>
        <w:rPr>
          <w:lang w:val="en-US"/>
        </w:rPr>
      </w:pPr>
      <w:r w:rsidRPr="008615FF">
        <w:rPr>
          <w:lang w:val="en-US"/>
        </w:rPr>
        <w:t xml:space="preserve">Equation 1: How is this related to </w:t>
      </w:r>
      <w:proofErr w:type="spellStart"/>
      <w:r w:rsidRPr="008615FF">
        <w:rPr>
          <w:lang w:val="en-US"/>
        </w:rPr>
        <w:t>Laplacian</w:t>
      </w:r>
      <w:proofErr w:type="spellEnd"/>
      <w:r w:rsidRPr="008615FF">
        <w:rPr>
          <w:lang w:val="en-US"/>
        </w:rPr>
        <w:t xml:space="preserve"> flows? </w:t>
      </w:r>
    </w:p>
    <w:p w:rsidR="008615FF" w:rsidRDefault="008615FF" w:rsidP="008615FF">
      <w:pPr>
        <w:pStyle w:val="Prrafodelista"/>
        <w:ind w:left="465"/>
        <w:jc w:val="both"/>
        <w:rPr>
          <w:lang w:val="en-US"/>
        </w:rPr>
      </w:pPr>
      <w:r w:rsidRPr="008615FF">
        <w:rPr>
          <w:lang w:val="en-US"/>
        </w:rPr>
        <w:t>Line 132: the "g" in \</w:t>
      </w:r>
      <w:proofErr w:type="spellStart"/>
      <w:r w:rsidRPr="008615FF">
        <w:rPr>
          <w:lang w:val="en-US"/>
        </w:rPr>
        <w:t>Delta_g</w:t>
      </w:r>
      <w:proofErr w:type="spellEnd"/>
      <w:r w:rsidRPr="008615FF">
        <w:rPr>
          <w:lang w:val="en-US"/>
        </w:rPr>
        <w:t xml:space="preserve"> likely refers to the fact that the Laplace-Beltrami operator is defined in terms of the metric on the manifold, but g is never defined. </w:t>
      </w:r>
    </w:p>
    <w:p w:rsidR="008615FF" w:rsidRDefault="008615FF" w:rsidP="008615FF">
      <w:pPr>
        <w:pStyle w:val="Prrafodelista"/>
        <w:ind w:left="465"/>
        <w:jc w:val="both"/>
        <w:rPr>
          <w:lang w:val="en-US"/>
        </w:rPr>
      </w:pPr>
      <w:r w:rsidRPr="008615FF">
        <w:rPr>
          <w:lang w:val="en-US"/>
        </w:rPr>
        <w:t xml:space="preserve">Line 136: The </w:t>
      </w:r>
      <w:proofErr w:type="spellStart"/>
      <w:r w:rsidRPr="008615FF">
        <w:rPr>
          <w:lang w:val="en-US"/>
        </w:rPr>
        <w:t>LBO</w:t>
      </w:r>
      <w:proofErr w:type="spellEnd"/>
      <w:r w:rsidRPr="008615FF">
        <w:rPr>
          <w:lang w:val="en-US"/>
        </w:rPr>
        <w:t xml:space="preserve"> does not minimize the total surface curvature. </w:t>
      </w:r>
    </w:p>
    <w:p w:rsidR="008615FF" w:rsidRDefault="008615FF" w:rsidP="008615FF">
      <w:pPr>
        <w:pStyle w:val="Prrafodelista"/>
        <w:ind w:left="465"/>
        <w:jc w:val="both"/>
        <w:rPr>
          <w:lang w:val="en-US"/>
        </w:rPr>
      </w:pPr>
      <w:r w:rsidRPr="008615FF">
        <w:rPr>
          <w:lang w:val="en-US"/>
        </w:rPr>
        <w:t xml:space="preserve">Figure 2(c): Why is this quad not split into the different triangles containing </w:t>
      </w:r>
      <w:proofErr w:type="spellStart"/>
      <w:r w:rsidRPr="008615FF">
        <w:rPr>
          <w:lang w:val="en-US"/>
        </w:rPr>
        <w:t>V_i</w:t>
      </w:r>
      <w:proofErr w:type="spellEnd"/>
      <w:r w:rsidRPr="008615FF">
        <w:rPr>
          <w:lang w:val="en-US"/>
        </w:rPr>
        <w:t xml:space="preserve">? </w:t>
      </w:r>
    </w:p>
    <w:p w:rsidR="008615FF" w:rsidRDefault="008615FF" w:rsidP="008615FF">
      <w:pPr>
        <w:pStyle w:val="Prrafodelista"/>
        <w:ind w:left="465"/>
        <w:jc w:val="both"/>
        <w:rPr>
          <w:lang w:val="en-US"/>
        </w:rPr>
      </w:pPr>
      <w:r w:rsidRPr="008615FF">
        <w:rPr>
          <w:lang w:val="en-US"/>
        </w:rPr>
        <w:t xml:space="preserve">Line 190: What is a "weight vertex group"? </w:t>
      </w:r>
    </w:p>
    <w:p w:rsidR="008615FF" w:rsidRDefault="008615FF" w:rsidP="008615FF">
      <w:pPr>
        <w:pStyle w:val="Prrafodelista"/>
        <w:ind w:left="465"/>
        <w:jc w:val="both"/>
        <w:rPr>
          <w:lang w:val="en-US"/>
        </w:rPr>
      </w:pPr>
      <w:r w:rsidRPr="008615FF">
        <w:rPr>
          <w:lang w:val="en-US"/>
        </w:rPr>
        <w:t xml:space="preserve">Line 225: I did not see how the method proposed here avoids self-intersection. </w:t>
      </w:r>
    </w:p>
    <w:p w:rsidR="008615FF" w:rsidRDefault="008615FF" w:rsidP="008615FF">
      <w:pPr>
        <w:pStyle w:val="Prrafodelista"/>
        <w:ind w:left="465"/>
        <w:jc w:val="both"/>
        <w:rPr>
          <w:lang w:val="en-US"/>
        </w:rPr>
      </w:pPr>
      <w:r w:rsidRPr="008615FF">
        <w:rPr>
          <w:lang w:val="en-US"/>
        </w:rPr>
        <w:t xml:space="preserve">Line 249: Why is </w:t>
      </w:r>
      <w:proofErr w:type="spellStart"/>
      <w:r w:rsidRPr="008615FF">
        <w:rPr>
          <w:lang w:val="en-US"/>
        </w:rPr>
        <w:t>Stam</w:t>
      </w:r>
      <w:proofErr w:type="spellEnd"/>
      <w:r w:rsidRPr="008615FF">
        <w:rPr>
          <w:lang w:val="en-US"/>
        </w:rPr>
        <w:t xml:space="preserve"> the reference for </w:t>
      </w:r>
      <w:proofErr w:type="spellStart"/>
      <w:r w:rsidRPr="008615FF">
        <w:rPr>
          <w:lang w:val="en-US"/>
        </w:rPr>
        <w:t>Catmull</w:t>
      </w:r>
      <w:proofErr w:type="spellEnd"/>
      <w:r w:rsidRPr="008615FF">
        <w:rPr>
          <w:lang w:val="en-US"/>
        </w:rPr>
        <w:t xml:space="preserve">-Clark subdivision? </w:t>
      </w:r>
    </w:p>
    <w:p w:rsidR="008615FF" w:rsidRDefault="008615FF" w:rsidP="008615FF">
      <w:pPr>
        <w:pStyle w:val="Prrafodelista"/>
        <w:ind w:left="465"/>
        <w:jc w:val="both"/>
        <w:rPr>
          <w:lang w:val="en-US"/>
        </w:rPr>
      </w:pPr>
      <w:r w:rsidRPr="008615FF">
        <w:rPr>
          <w:lang w:val="en-US"/>
        </w:rPr>
        <w:t xml:space="preserve">In Section 4.4: What is the motivation for smoothing the surface? Isn't the whole point to increase the sharpness? </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4"/>
        </w:numPr>
        <w:jc w:val="both"/>
        <w:rPr>
          <w:b/>
          <w:lang w:val="en-US"/>
        </w:rPr>
      </w:pPr>
      <w:r w:rsidRPr="00501EB1">
        <w:rPr>
          <w:b/>
          <w:lang w:val="en-US"/>
        </w:rPr>
        <w:t>Quality of References</w:t>
      </w:r>
      <w:r w:rsidRPr="00501EB1">
        <w:rPr>
          <w:b/>
          <w:lang w:val="en-US"/>
        </w:rPr>
        <w:tab/>
      </w:r>
    </w:p>
    <w:p w:rsidR="008615FF" w:rsidRDefault="008615FF" w:rsidP="008615FF">
      <w:pPr>
        <w:pStyle w:val="Prrafodelista"/>
        <w:ind w:left="465"/>
        <w:jc w:val="both"/>
        <w:rPr>
          <w:lang w:val="en-US"/>
        </w:rPr>
      </w:pPr>
      <w:r w:rsidRPr="008615FF">
        <w:rPr>
          <w:lang w:val="en-US"/>
        </w:rPr>
        <w:t xml:space="preserve">With regards to extending the </w:t>
      </w:r>
      <w:proofErr w:type="spellStart"/>
      <w:r w:rsidRPr="008615FF">
        <w:rPr>
          <w:lang w:val="en-US"/>
        </w:rPr>
        <w:t>Laplacian</w:t>
      </w:r>
      <w:proofErr w:type="spellEnd"/>
      <w:r w:rsidRPr="008615FF">
        <w:rPr>
          <w:lang w:val="en-US"/>
        </w:rPr>
        <w:t xml:space="preserve">, the authors should reference/discuss the work of </w:t>
      </w:r>
      <w:proofErr w:type="spellStart"/>
      <w:r w:rsidRPr="008615FF">
        <w:rPr>
          <w:lang w:val="en-US"/>
        </w:rPr>
        <w:t>Alexa</w:t>
      </w:r>
      <w:proofErr w:type="spellEnd"/>
      <w:r w:rsidRPr="008615FF">
        <w:rPr>
          <w:lang w:val="en-US"/>
        </w:rPr>
        <w:t xml:space="preserve"> et al. "Discrete </w:t>
      </w:r>
      <w:proofErr w:type="spellStart"/>
      <w:r w:rsidRPr="008615FF">
        <w:rPr>
          <w:lang w:val="en-US"/>
        </w:rPr>
        <w:t>Laplacians</w:t>
      </w:r>
      <w:proofErr w:type="spellEnd"/>
      <w:r w:rsidRPr="008615FF">
        <w:rPr>
          <w:lang w:val="en-US"/>
        </w:rPr>
        <w:t xml:space="preserve"> on General Polygonal Meshes". </w:t>
      </w:r>
    </w:p>
    <w:p w:rsidR="008615FF" w:rsidRDefault="008615FF" w:rsidP="008615FF">
      <w:pPr>
        <w:pStyle w:val="Prrafodelista"/>
        <w:ind w:left="465"/>
        <w:jc w:val="both"/>
        <w:rPr>
          <w:lang w:val="en-US"/>
        </w:rPr>
      </w:pPr>
      <w:r w:rsidRPr="008615FF">
        <w:rPr>
          <w:lang w:val="en-US"/>
        </w:rPr>
        <w:t xml:space="preserve">With regards to sharpening, the approach seems very similar to the method proposed by Chuang et al. "Interactive and Anisotropic Geometry Processing Using the Screened Poisson Equation". In particular, one can reformulate the proposed method as a screened Poisson equation: </w:t>
      </w:r>
    </w:p>
    <w:p w:rsidR="008615FF" w:rsidRDefault="008615FF" w:rsidP="008615FF">
      <w:pPr>
        <w:pStyle w:val="Prrafodelista"/>
        <w:ind w:left="465"/>
        <w:jc w:val="both"/>
        <w:rPr>
          <w:lang w:val="en-US"/>
        </w:rPr>
      </w:pPr>
      <w:r w:rsidRPr="008615FF">
        <w:rPr>
          <w:lang w:val="en-US"/>
        </w:rPr>
        <w:t xml:space="preserve">To discretize the </w:t>
      </w:r>
      <w:proofErr w:type="spellStart"/>
      <w:r w:rsidRPr="008615FF">
        <w:rPr>
          <w:lang w:val="en-US"/>
        </w:rPr>
        <w:t>PDE</w:t>
      </w:r>
      <w:proofErr w:type="spellEnd"/>
      <w:r w:rsidRPr="008615FF">
        <w:rPr>
          <w:lang w:val="en-US"/>
        </w:rPr>
        <w:t xml:space="preserve"> the authors use: </w:t>
      </w:r>
    </w:p>
    <w:p w:rsidR="008615FF" w:rsidRDefault="008615FF" w:rsidP="008615FF">
      <w:pPr>
        <w:pStyle w:val="Prrafodelista"/>
        <w:ind w:left="465"/>
        <w:jc w:val="both"/>
        <w:rPr>
          <w:lang w:val="en-US"/>
        </w:rPr>
      </w:pPr>
      <w:proofErr w:type="gramStart"/>
      <w:r w:rsidRPr="008615FF">
        <w:rPr>
          <w:lang w:val="en-US"/>
        </w:rPr>
        <w:t>d</w:t>
      </w:r>
      <w:proofErr w:type="gramEnd"/>
      <w:r w:rsidRPr="008615FF">
        <w:rPr>
          <w:lang w:val="en-US"/>
        </w:rPr>
        <w:t xml:space="preserve"> \</w:t>
      </w:r>
      <w:proofErr w:type="spellStart"/>
      <w:r w:rsidRPr="008615FF">
        <w:rPr>
          <w:lang w:val="en-US"/>
        </w:rPr>
        <w:t>phi_t</w:t>
      </w:r>
      <w:proofErr w:type="spellEnd"/>
      <w:r w:rsidRPr="008615FF">
        <w:rPr>
          <w:lang w:val="en-US"/>
        </w:rPr>
        <w:t xml:space="preserve">/ </w:t>
      </w:r>
      <w:proofErr w:type="spellStart"/>
      <w:r w:rsidRPr="008615FF">
        <w:rPr>
          <w:lang w:val="en-US"/>
        </w:rPr>
        <w:t>dt</w:t>
      </w:r>
      <w:proofErr w:type="spellEnd"/>
      <w:r w:rsidRPr="008615FF">
        <w:rPr>
          <w:lang w:val="en-US"/>
        </w:rPr>
        <w:t xml:space="preserve"> = (1-\lambda)\Delta \</w:t>
      </w:r>
      <w:proofErr w:type="spellStart"/>
      <w:r w:rsidRPr="008615FF">
        <w:rPr>
          <w:lang w:val="en-US"/>
        </w:rPr>
        <w:t>phi_t</w:t>
      </w:r>
      <w:proofErr w:type="spellEnd"/>
      <w:r w:rsidRPr="008615FF">
        <w:rPr>
          <w:lang w:val="en-US"/>
        </w:rPr>
        <w:t xml:space="preserve"> </w:t>
      </w:r>
    </w:p>
    <w:p w:rsidR="008615FF" w:rsidRDefault="008615FF" w:rsidP="008615FF">
      <w:pPr>
        <w:pStyle w:val="Prrafodelista"/>
        <w:ind w:left="465"/>
        <w:jc w:val="both"/>
        <w:rPr>
          <w:lang w:val="en-US"/>
        </w:rPr>
      </w:pPr>
      <w:proofErr w:type="gramStart"/>
      <w:r w:rsidRPr="008615FF">
        <w:rPr>
          <w:lang w:val="en-US"/>
        </w:rPr>
        <w:t>one</w:t>
      </w:r>
      <w:proofErr w:type="gramEnd"/>
      <w:r w:rsidRPr="008615FF">
        <w:rPr>
          <w:lang w:val="en-US"/>
        </w:rPr>
        <w:t xml:space="preserve"> can write out: </w:t>
      </w:r>
    </w:p>
    <w:p w:rsidR="008615FF" w:rsidRDefault="008615FF" w:rsidP="008615FF">
      <w:pPr>
        <w:pStyle w:val="Prrafodelista"/>
        <w:ind w:left="465"/>
        <w:jc w:val="both"/>
        <w:rPr>
          <w:lang w:val="en-US"/>
        </w:rPr>
      </w:pPr>
      <w:r w:rsidRPr="008615FF">
        <w:rPr>
          <w:lang w:val="en-US"/>
        </w:rPr>
        <w:t>\phi_{t+1}-\</w:t>
      </w:r>
      <w:proofErr w:type="spellStart"/>
      <w:r w:rsidRPr="008615FF">
        <w:rPr>
          <w:lang w:val="en-US"/>
        </w:rPr>
        <w:t>phi_t</w:t>
      </w:r>
      <w:proofErr w:type="spellEnd"/>
      <w:r w:rsidRPr="008615FF">
        <w:rPr>
          <w:lang w:val="en-US"/>
        </w:rPr>
        <w:t xml:space="preserve"> \</w:t>
      </w:r>
      <w:proofErr w:type="spellStart"/>
      <w:r w:rsidRPr="008615FF">
        <w:rPr>
          <w:lang w:val="en-US"/>
        </w:rPr>
        <w:t>approx</w:t>
      </w:r>
      <w:proofErr w:type="spellEnd"/>
      <w:r w:rsidRPr="008615FF">
        <w:rPr>
          <w:lang w:val="en-US"/>
        </w:rPr>
        <w:t xml:space="preserve"> \</w:t>
      </w:r>
      <w:proofErr w:type="gramStart"/>
      <w:r w:rsidRPr="008615FF">
        <w:rPr>
          <w:lang w:val="en-US"/>
        </w:rPr>
        <w:t>Delta(</w:t>
      </w:r>
      <w:proofErr w:type="gramEnd"/>
      <w:r w:rsidRPr="008615FF">
        <w:rPr>
          <w:lang w:val="en-US"/>
        </w:rPr>
        <w:t xml:space="preserve"> \phi_{t+1} - \lambda\</w:t>
      </w:r>
      <w:proofErr w:type="spellStart"/>
      <w:r w:rsidRPr="008615FF">
        <w:rPr>
          <w:lang w:val="en-US"/>
        </w:rPr>
        <w:t>phi_t</w:t>
      </w:r>
      <w:proofErr w:type="spellEnd"/>
      <w:r w:rsidRPr="008615FF">
        <w:rPr>
          <w:lang w:val="en-US"/>
        </w:rPr>
        <w:t xml:space="preserve"> ) </w:t>
      </w:r>
    </w:p>
    <w:p w:rsidR="008615FF" w:rsidRDefault="008615FF" w:rsidP="008615FF">
      <w:pPr>
        <w:pStyle w:val="Prrafodelista"/>
        <w:ind w:left="465"/>
        <w:jc w:val="both"/>
        <w:rPr>
          <w:lang w:val="en-US"/>
        </w:rPr>
      </w:pPr>
      <w:proofErr w:type="gramStart"/>
      <w:r w:rsidRPr="008615FF">
        <w:rPr>
          <w:lang w:val="en-US"/>
        </w:rPr>
        <w:t>where</w:t>
      </w:r>
      <w:proofErr w:type="gramEnd"/>
      <w:r w:rsidRPr="008615FF">
        <w:rPr>
          <w:lang w:val="en-US"/>
        </w:rPr>
        <w:t xml:space="preserve"> the derivative is approximated by the difference and the instantaneous value \</w:t>
      </w:r>
      <w:proofErr w:type="spellStart"/>
      <w:r w:rsidRPr="008615FF">
        <w:rPr>
          <w:lang w:val="en-US"/>
        </w:rPr>
        <w:t>phi_t</w:t>
      </w:r>
      <w:proofErr w:type="spellEnd"/>
      <w:r w:rsidRPr="008615FF">
        <w:rPr>
          <w:lang w:val="en-US"/>
        </w:rPr>
        <w:t xml:space="preserve"> is expressed as the average of the values at the two time-steps. Then one gets: </w:t>
      </w:r>
    </w:p>
    <w:p w:rsidR="008615FF" w:rsidRDefault="008615FF" w:rsidP="008615FF">
      <w:pPr>
        <w:pStyle w:val="Prrafodelista"/>
        <w:ind w:left="465"/>
        <w:jc w:val="both"/>
        <w:rPr>
          <w:lang w:val="en-US"/>
        </w:rPr>
      </w:pPr>
      <w:r w:rsidRPr="008615FF">
        <w:rPr>
          <w:lang w:val="en-US"/>
        </w:rPr>
        <w:t>(1-\Delta)\phi_{t+1} = (1-\lambda\Delta)\</w:t>
      </w:r>
      <w:proofErr w:type="spellStart"/>
      <w:r w:rsidRPr="008615FF">
        <w:rPr>
          <w:lang w:val="en-US"/>
        </w:rPr>
        <w:t>phi_t</w:t>
      </w:r>
      <w:proofErr w:type="spellEnd"/>
      <w:r w:rsidRPr="008615FF">
        <w:rPr>
          <w:lang w:val="en-US"/>
        </w:rPr>
        <w:t xml:space="preserve"> </w:t>
      </w:r>
    </w:p>
    <w:p w:rsidR="008615FF" w:rsidRDefault="008615FF" w:rsidP="008615FF">
      <w:pPr>
        <w:pStyle w:val="Prrafodelista"/>
        <w:ind w:left="465"/>
        <w:jc w:val="both"/>
        <w:rPr>
          <w:lang w:val="en-US"/>
        </w:rPr>
      </w:pPr>
      <w:proofErr w:type="gramStart"/>
      <w:r w:rsidRPr="008615FF">
        <w:rPr>
          <w:lang w:val="en-US"/>
        </w:rPr>
        <w:lastRenderedPageBreak/>
        <w:t>which</w:t>
      </w:r>
      <w:proofErr w:type="gramEnd"/>
      <w:r w:rsidRPr="008615FF">
        <w:rPr>
          <w:lang w:val="en-US"/>
        </w:rPr>
        <w:t xml:space="preserve"> is essentially the screened-Poisson equation solved by the authors. In their work, Chuang et al. describe a system that supports the type of editing the authors describe, including general smoothing/sharpening and localization of editing constraints.</w:t>
      </w:r>
    </w:p>
    <w:p w:rsidR="008615FF" w:rsidRPr="008615FF" w:rsidRDefault="008615FF" w:rsidP="008615FF">
      <w:pPr>
        <w:pStyle w:val="Prrafodelista"/>
        <w:ind w:left="465"/>
        <w:jc w:val="both"/>
        <w:rPr>
          <w:lang w:val="en-US"/>
        </w:rPr>
      </w:pPr>
    </w:p>
    <w:p w:rsidR="008615FF" w:rsidRPr="00501EB1" w:rsidRDefault="008615FF" w:rsidP="008615FF">
      <w:pPr>
        <w:pStyle w:val="Prrafodelista"/>
        <w:numPr>
          <w:ilvl w:val="0"/>
          <w:numId w:val="4"/>
        </w:numPr>
        <w:jc w:val="both"/>
        <w:rPr>
          <w:b/>
          <w:lang w:val="en-US"/>
        </w:rPr>
      </w:pPr>
      <w:r w:rsidRPr="00501EB1">
        <w:rPr>
          <w:b/>
          <w:lang w:val="en-US"/>
        </w:rPr>
        <w:t>Reproducibility</w:t>
      </w:r>
      <w:r w:rsidRPr="00501EB1">
        <w:rPr>
          <w:b/>
          <w:lang w:val="en-US"/>
        </w:rPr>
        <w:tab/>
      </w:r>
    </w:p>
    <w:p w:rsidR="008615FF" w:rsidRDefault="008615FF" w:rsidP="008615FF">
      <w:pPr>
        <w:pStyle w:val="Prrafodelista"/>
        <w:ind w:left="465"/>
        <w:jc w:val="both"/>
        <w:rPr>
          <w:lang w:val="en-US"/>
        </w:rPr>
      </w:pPr>
      <w:proofErr w:type="gramStart"/>
      <w:r>
        <w:rPr>
          <w:lang w:val="en-US"/>
        </w:rPr>
        <w:t>Seems so.</w:t>
      </w:r>
      <w:proofErr w:type="gramEnd"/>
    </w:p>
    <w:p w:rsidR="008615FF" w:rsidRDefault="008615FF" w:rsidP="008615FF">
      <w:pPr>
        <w:pStyle w:val="Prrafodelista"/>
        <w:ind w:left="465"/>
        <w:jc w:val="both"/>
        <w:rPr>
          <w:lang w:val="en-US"/>
        </w:rPr>
      </w:pPr>
    </w:p>
    <w:p w:rsidR="008615FF" w:rsidRPr="00501EB1" w:rsidRDefault="008615FF" w:rsidP="008615FF">
      <w:pPr>
        <w:pStyle w:val="Prrafodelista"/>
        <w:numPr>
          <w:ilvl w:val="0"/>
          <w:numId w:val="4"/>
        </w:numPr>
        <w:jc w:val="both"/>
        <w:rPr>
          <w:b/>
          <w:lang w:val="en-US"/>
        </w:rPr>
      </w:pPr>
      <w:r w:rsidRPr="00501EB1">
        <w:rPr>
          <w:b/>
          <w:lang w:val="en-US"/>
        </w:rPr>
        <w:t>Rating</w:t>
      </w:r>
      <w:r w:rsidRPr="00501EB1">
        <w:rPr>
          <w:b/>
          <w:lang w:val="en-US"/>
        </w:rPr>
        <w:tab/>
        <w:t>1.5</w:t>
      </w:r>
    </w:p>
    <w:p w:rsidR="008615FF" w:rsidRDefault="008615FF" w:rsidP="008615FF">
      <w:pPr>
        <w:pStyle w:val="Prrafodelista"/>
        <w:ind w:left="465"/>
        <w:jc w:val="both"/>
        <w:rPr>
          <w:lang w:val="en-US"/>
        </w:rPr>
      </w:pPr>
    </w:p>
    <w:p w:rsidR="008615FF" w:rsidRPr="00501EB1" w:rsidRDefault="008615FF" w:rsidP="008615FF">
      <w:pPr>
        <w:pStyle w:val="Prrafodelista"/>
        <w:numPr>
          <w:ilvl w:val="0"/>
          <w:numId w:val="4"/>
        </w:numPr>
        <w:jc w:val="both"/>
        <w:rPr>
          <w:b/>
          <w:lang w:val="en-US"/>
        </w:rPr>
      </w:pPr>
      <w:r w:rsidRPr="00501EB1">
        <w:rPr>
          <w:b/>
          <w:lang w:val="en-US"/>
        </w:rPr>
        <w:t>Explanation of Rating</w:t>
      </w:r>
      <w:r w:rsidRPr="00501EB1">
        <w:rPr>
          <w:b/>
          <w:lang w:val="en-US"/>
        </w:rPr>
        <w:tab/>
      </w:r>
    </w:p>
    <w:p w:rsidR="008615FF" w:rsidRDefault="008615FF" w:rsidP="008615FF">
      <w:pPr>
        <w:pStyle w:val="Prrafodelista"/>
        <w:ind w:left="465"/>
        <w:jc w:val="both"/>
        <w:rPr>
          <w:lang w:val="en-US"/>
        </w:rPr>
      </w:pPr>
      <w:r w:rsidRPr="008615FF">
        <w:rPr>
          <w:lang w:val="en-US"/>
        </w:rPr>
        <w:t xml:space="preserve">Given the related work in this area, it is difficult for me to see where the contribution of this work lies. </w:t>
      </w:r>
    </w:p>
    <w:p w:rsidR="008615FF" w:rsidRDefault="008615FF" w:rsidP="008615FF">
      <w:pPr>
        <w:pStyle w:val="Prrafodelista"/>
        <w:ind w:left="465"/>
        <w:jc w:val="both"/>
        <w:rPr>
          <w:lang w:val="en-US"/>
        </w:rPr>
      </w:pPr>
    </w:p>
    <w:p w:rsidR="008615FF" w:rsidRDefault="008615FF" w:rsidP="008615FF">
      <w:pPr>
        <w:pStyle w:val="Prrafodelista"/>
        <w:ind w:left="465"/>
        <w:jc w:val="both"/>
        <w:rPr>
          <w:lang w:val="en-US"/>
        </w:rPr>
      </w:pPr>
      <w:r w:rsidRPr="008615FF">
        <w:rPr>
          <w:lang w:val="en-US"/>
        </w:rPr>
        <w:t xml:space="preserve">From the perspective of defining a general Laplace-Beltrami operator, the authors need to describe how their method differs from that of </w:t>
      </w:r>
      <w:proofErr w:type="spellStart"/>
      <w:r w:rsidRPr="008615FF">
        <w:rPr>
          <w:lang w:val="en-US"/>
        </w:rPr>
        <w:t>Alexa</w:t>
      </w:r>
      <w:proofErr w:type="spellEnd"/>
      <w:r w:rsidRPr="008615FF">
        <w:rPr>
          <w:lang w:val="en-US"/>
        </w:rPr>
        <w:t xml:space="preserve"> et al. (which I believe also uses the area gradient to define a </w:t>
      </w:r>
      <w:proofErr w:type="spellStart"/>
      <w:r w:rsidRPr="008615FF">
        <w:rPr>
          <w:lang w:val="en-US"/>
        </w:rPr>
        <w:t>Lapalcian</w:t>
      </w:r>
      <w:proofErr w:type="spellEnd"/>
      <w:r w:rsidRPr="008615FF">
        <w:rPr>
          <w:lang w:val="en-US"/>
        </w:rPr>
        <w:t xml:space="preserve">). </w:t>
      </w:r>
    </w:p>
    <w:p w:rsidR="008615FF" w:rsidRDefault="008615FF" w:rsidP="008615FF">
      <w:pPr>
        <w:pStyle w:val="Prrafodelista"/>
        <w:ind w:left="465"/>
        <w:jc w:val="both"/>
        <w:rPr>
          <w:lang w:val="en-US"/>
        </w:rPr>
      </w:pPr>
    </w:p>
    <w:p w:rsidR="008615FF" w:rsidRPr="008615FF" w:rsidRDefault="008615FF" w:rsidP="008615FF">
      <w:pPr>
        <w:pStyle w:val="Prrafodelista"/>
        <w:ind w:left="465"/>
        <w:jc w:val="both"/>
        <w:rPr>
          <w:lang w:val="en-US"/>
        </w:rPr>
      </w:pPr>
      <w:r w:rsidRPr="008615FF">
        <w:rPr>
          <w:lang w:val="en-US"/>
        </w:rPr>
        <w:t xml:space="preserve">From the perspective of surface editing, the authors need to describe how their approach differs from that of Chuang et al. (which I believe is more general as it also supports anisotropy). </w:t>
      </w:r>
    </w:p>
    <w:p w:rsidR="008615FF" w:rsidRPr="008615FF" w:rsidRDefault="008615FF" w:rsidP="008615FF">
      <w:pPr>
        <w:jc w:val="both"/>
        <w:rPr>
          <w:lang w:val="en-US"/>
        </w:rPr>
      </w:pPr>
      <w:r w:rsidRPr="008615FF">
        <w:rPr>
          <w:lang w:val="en-US"/>
        </w:rPr>
        <w:t xml:space="preserve"> </w:t>
      </w:r>
      <w:r w:rsidRPr="008615FF">
        <w:rPr>
          <w:lang w:val="en-US"/>
        </w:rPr>
        <w:tab/>
        <w:t xml:space="preserve"> </w:t>
      </w:r>
    </w:p>
    <w:p w:rsidR="008615FF" w:rsidRDefault="008615FF">
      <w:pPr>
        <w:rPr>
          <w:lang w:val="en-US"/>
        </w:rPr>
      </w:pPr>
      <w:r>
        <w:rPr>
          <w:lang w:val="en-US"/>
        </w:rPr>
        <w:br w:type="page"/>
      </w:r>
    </w:p>
    <w:p w:rsidR="008615FF" w:rsidRPr="00501EB1" w:rsidRDefault="008615FF" w:rsidP="008615FF">
      <w:pPr>
        <w:jc w:val="both"/>
        <w:rPr>
          <w:b/>
          <w:lang w:val="en-US"/>
        </w:rPr>
      </w:pPr>
      <w:r w:rsidRPr="00501EB1">
        <w:rPr>
          <w:b/>
          <w:lang w:val="en-US"/>
        </w:rPr>
        <w:lastRenderedPageBreak/>
        <w:t>Reviewer #73:</w:t>
      </w:r>
    </w:p>
    <w:p w:rsidR="00501EB1" w:rsidRPr="00501EB1" w:rsidRDefault="008615FF" w:rsidP="00501EB1">
      <w:pPr>
        <w:pStyle w:val="Prrafodelista"/>
        <w:numPr>
          <w:ilvl w:val="0"/>
          <w:numId w:val="5"/>
        </w:numPr>
        <w:jc w:val="both"/>
        <w:rPr>
          <w:b/>
          <w:lang w:val="en-US"/>
        </w:rPr>
      </w:pPr>
      <w:r w:rsidRPr="00501EB1">
        <w:rPr>
          <w:b/>
          <w:lang w:val="en-US"/>
        </w:rPr>
        <w:t>Description</w:t>
      </w:r>
      <w:r w:rsidRPr="00501EB1">
        <w:rPr>
          <w:b/>
          <w:lang w:val="en-US"/>
        </w:rPr>
        <w:tab/>
      </w:r>
    </w:p>
    <w:p w:rsidR="00501EB1" w:rsidRDefault="008615FF" w:rsidP="00501EB1">
      <w:pPr>
        <w:pStyle w:val="Prrafodelista"/>
        <w:ind w:left="465"/>
        <w:jc w:val="both"/>
        <w:rPr>
          <w:lang w:val="en-US"/>
        </w:rPr>
      </w:pPr>
      <w:r w:rsidRPr="00501EB1">
        <w:rPr>
          <w:lang w:val="en-US"/>
        </w:rPr>
        <w:t xml:space="preserve">The paper describes a method for deformation of triangular or quad </w:t>
      </w:r>
      <w:proofErr w:type="spellStart"/>
      <w:r w:rsidRPr="00501EB1">
        <w:rPr>
          <w:lang w:val="en-US"/>
        </w:rPr>
        <w:t>meshe</w:t>
      </w:r>
      <w:proofErr w:type="spellEnd"/>
      <w:r w:rsidRPr="00501EB1">
        <w:rPr>
          <w:lang w:val="en-US"/>
        </w:rPr>
        <w:t xml:space="preserve"> based on heat-flow. The idea is to mark a region of interest and to perform either forward or backward heat flow using some chosen discretization of the Laplace-Beltrami operator. </w:t>
      </w:r>
    </w:p>
    <w:p w:rsidR="00501EB1" w:rsidRDefault="00501EB1" w:rsidP="00501EB1">
      <w:pPr>
        <w:pStyle w:val="Prrafodelista"/>
        <w:ind w:left="465"/>
        <w:jc w:val="both"/>
        <w:rPr>
          <w:lang w:val="en-US"/>
        </w:rPr>
      </w:pPr>
    </w:p>
    <w:p w:rsidR="008615FF" w:rsidRDefault="008615FF" w:rsidP="00501EB1">
      <w:pPr>
        <w:pStyle w:val="Prrafodelista"/>
        <w:ind w:left="465"/>
        <w:jc w:val="both"/>
        <w:rPr>
          <w:lang w:val="en-US"/>
        </w:rPr>
      </w:pPr>
      <w:r w:rsidRPr="008615FF">
        <w:rPr>
          <w:lang w:val="en-US"/>
        </w:rPr>
        <w:t xml:space="preserve">Using the heat flow for mesh processing is common practice by now and the contribution offered by this paper is rather incremental. Furthermore, relevant previous works are not discussed, cited or compared to. </w:t>
      </w:r>
    </w:p>
    <w:p w:rsidR="00501EB1" w:rsidRPr="008615FF" w:rsidRDefault="00501EB1" w:rsidP="00501EB1">
      <w:pPr>
        <w:pStyle w:val="Prrafodelista"/>
        <w:ind w:left="465"/>
        <w:jc w:val="both"/>
        <w:rPr>
          <w:lang w:val="en-US"/>
        </w:rPr>
      </w:pPr>
    </w:p>
    <w:p w:rsidR="00501EB1" w:rsidRPr="00501EB1" w:rsidRDefault="008615FF" w:rsidP="00501EB1">
      <w:pPr>
        <w:pStyle w:val="Prrafodelista"/>
        <w:numPr>
          <w:ilvl w:val="0"/>
          <w:numId w:val="5"/>
        </w:numPr>
        <w:jc w:val="both"/>
        <w:rPr>
          <w:b/>
          <w:lang w:val="en-US"/>
        </w:rPr>
      </w:pPr>
      <w:r w:rsidRPr="00501EB1">
        <w:rPr>
          <w:b/>
          <w:lang w:val="en-US"/>
        </w:rPr>
        <w:t>Clarity of Exposition</w:t>
      </w:r>
    </w:p>
    <w:p w:rsidR="008615FF" w:rsidRDefault="008615FF" w:rsidP="00501EB1">
      <w:pPr>
        <w:pStyle w:val="Prrafodelista"/>
        <w:ind w:left="465"/>
        <w:jc w:val="both"/>
        <w:rPr>
          <w:lang w:val="en-US"/>
        </w:rPr>
      </w:pPr>
      <w:r w:rsidRPr="00501EB1">
        <w:rPr>
          <w:lang w:val="en-US"/>
        </w:rPr>
        <w:t>The paper is hard to read and parse.</w:t>
      </w:r>
    </w:p>
    <w:p w:rsidR="00501EB1" w:rsidRPr="00501EB1" w:rsidRDefault="00501EB1" w:rsidP="00501EB1">
      <w:pPr>
        <w:pStyle w:val="Prrafodelista"/>
        <w:ind w:left="465"/>
        <w:jc w:val="both"/>
        <w:rPr>
          <w:lang w:val="en-US"/>
        </w:rPr>
      </w:pPr>
    </w:p>
    <w:p w:rsidR="00501EB1" w:rsidRPr="00501EB1" w:rsidRDefault="008615FF" w:rsidP="00501EB1">
      <w:pPr>
        <w:pStyle w:val="Prrafodelista"/>
        <w:numPr>
          <w:ilvl w:val="0"/>
          <w:numId w:val="5"/>
        </w:numPr>
        <w:jc w:val="both"/>
        <w:rPr>
          <w:b/>
          <w:lang w:val="en-US"/>
        </w:rPr>
      </w:pPr>
      <w:r w:rsidRPr="00501EB1">
        <w:rPr>
          <w:b/>
          <w:lang w:val="en-US"/>
        </w:rPr>
        <w:t>Quality of References</w:t>
      </w:r>
      <w:r w:rsidRPr="00501EB1">
        <w:rPr>
          <w:b/>
          <w:lang w:val="en-US"/>
        </w:rPr>
        <w:tab/>
      </w:r>
    </w:p>
    <w:p w:rsidR="00501EB1" w:rsidRDefault="008615FF" w:rsidP="00501EB1">
      <w:pPr>
        <w:pStyle w:val="Prrafodelista"/>
        <w:ind w:left="465"/>
        <w:jc w:val="both"/>
        <w:rPr>
          <w:lang w:val="en-US"/>
        </w:rPr>
      </w:pPr>
      <w:r w:rsidRPr="00501EB1">
        <w:rPr>
          <w:lang w:val="en-US"/>
        </w:rPr>
        <w:t xml:space="preserve">The work by Ming and </w:t>
      </w:r>
      <w:proofErr w:type="spellStart"/>
      <w:r w:rsidRPr="00501EB1">
        <w:rPr>
          <w:lang w:val="en-US"/>
        </w:rPr>
        <w:t>Kazhdan</w:t>
      </w:r>
      <w:proofErr w:type="spellEnd"/>
      <w:r w:rsidRPr="00501EB1">
        <w:rPr>
          <w:lang w:val="en-US"/>
        </w:rPr>
        <w:t xml:space="preserve"> from </w:t>
      </w:r>
      <w:proofErr w:type="spellStart"/>
      <w:r w:rsidRPr="00501EB1">
        <w:rPr>
          <w:lang w:val="en-US"/>
        </w:rPr>
        <w:t>Siggraph</w:t>
      </w:r>
      <w:proofErr w:type="spellEnd"/>
      <w:r w:rsidRPr="00501EB1">
        <w:rPr>
          <w:lang w:val="en-US"/>
        </w:rPr>
        <w:t xml:space="preserve"> 2011 “Interactive and anisotropic </w:t>
      </w:r>
      <w:proofErr w:type="gramStart"/>
      <w:r w:rsidRPr="00501EB1">
        <w:rPr>
          <w:lang w:val="en-US"/>
        </w:rPr>
        <w:t>geometry processing</w:t>
      </w:r>
      <w:proofErr w:type="gramEnd"/>
      <w:r w:rsidRPr="00501EB1">
        <w:rPr>
          <w:lang w:val="en-US"/>
        </w:rPr>
        <w:t xml:space="preserve"> using the screened Poisson equation” uses the screened Poisson equation to build operators similar to the ones discussed in this paper. </w:t>
      </w:r>
    </w:p>
    <w:p w:rsidR="00501EB1" w:rsidRDefault="00501EB1" w:rsidP="00501EB1">
      <w:pPr>
        <w:pStyle w:val="Prrafodelista"/>
        <w:ind w:left="465"/>
        <w:jc w:val="both"/>
        <w:rPr>
          <w:lang w:val="en-US"/>
        </w:rPr>
      </w:pPr>
    </w:p>
    <w:p w:rsidR="008615FF" w:rsidRDefault="008615FF" w:rsidP="00501EB1">
      <w:pPr>
        <w:pStyle w:val="Prrafodelista"/>
        <w:ind w:left="465"/>
        <w:jc w:val="both"/>
        <w:rPr>
          <w:lang w:val="en-US"/>
        </w:rPr>
      </w:pPr>
      <w:r w:rsidRPr="008615FF">
        <w:rPr>
          <w:lang w:val="en-US"/>
        </w:rPr>
        <w:t xml:space="preserve">Another relevant work is “Spectral Geometry Processing with Manifold Harmonics” by Bruno </w:t>
      </w:r>
      <w:proofErr w:type="spellStart"/>
      <w:r w:rsidRPr="008615FF">
        <w:rPr>
          <w:lang w:val="en-US"/>
        </w:rPr>
        <w:t>Vallet</w:t>
      </w:r>
      <w:proofErr w:type="spellEnd"/>
      <w:r w:rsidRPr="008615FF">
        <w:rPr>
          <w:lang w:val="en-US"/>
        </w:rPr>
        <w:t xml:space="preserve"> and Bruno </w:t>
      </w:r>
      <w:proofErr w:type="spellStart"/>
      <w:r w:rsidRPr="008615FF">
        <w:rPr>
          <w:lang w:val="en-US"/>
        </w:rPr>
        <w:t>Lévy</w:t>
      </w:r>
      <w:proofErr w:type="spellEnd"/>
      <w:r w:rsidRPr="008615FF">
        <w:rPr>
          <w:lang w:val="en-US"/>
        </w:rPr>
        <w:t xml:space="preserve">. </w:t>
      </w:r>
    </w:p>
    <w:p w:rsidR="00501EB1" w:rsidRPr="008615FF" w:rsidRDefault="00501EB1" w:rsidP="00501EB1">
      <w:pPr>
        <w:pStyle w:val="Prrafodelista"/>
        <w:ind w:left="465"/>
        <w:jc w:val="both"/>
        <w:rPr>
          <w:lang w:val="en-US"/>
        </w:rPr>
      </w:pPr>
    </w:p>
    <w:p w:rsidR="00501EB1" w:rsidRPr="00501EB1" w:rsidRDefault="008615FF" w:rsidP="00501EB1">
      <w:pPr>
        <w:pStyle w:val="Prrafodelista"/>
        <w:numPr>
          <w:ilvl w:val="0"/>
          <w:numId w:val="5"/>
        </w:numPr>
        <w:jc w:val="both"/>
        <w:rPr>
          <w:b/>
          <w:lang w:val="en-US"/>
        </w:rPr>
      </w:pPr>
      <w:r w:rsidRPr="00501EB1">
        <w:rPr>
          <w:b/>
          <w:lang w:val="en-US"/>
        </w:rPr>
        <w:t>Reproducibility</w:t>
      </w:r>
      <w:r w:rsidRPr="00501EB1">
        <w:rPr>
          <w:b/>
          <w:lang w:val="en-US"/>
        </w:rPr>
        <w:tab/>
      </w:r>
    </w:p>
    <w:p w:rsidR="008615FF" w:rsidRDefault="008615FF" w:rsidP="00501EB1">
      <w:pPr>
        <w:pStyle w:val="Prrafodelista"/>
        <w:ind w:left="465"/>
        <w:jc w:val="both"/>
        <w:rPr>
          <w:lang w:val="en-US"/>
        </w:rPr>
      </w:pPr>
      <w:r w:rsidRPr="00501EB1">
        <w:rPr>
          <w:lang w:val="en-US"/>
        </w:rPr>
        <w:t>OK.</w:t>
      </w:r>
    </w:p>
    <w:p w:rsidR="00501EB1" w:rsidRPr="00501EB1" w:rsidRDefault="00501EB1" w:rsidP="00501EB1">
      <w:pPr>
        <w:pStyle w:val="Prrafodelista"/>
        <w:ind w:left="465"/>
        <w:jc w:val="both"/>
        <w:rPr>
          <w:lang w:val="en-US"/>
        </w:rPr>
      </w:pPr>
    </w:p>
    <w:p w:rsidR="00501EB1" w:rsidRPr="00501EB1" w:rsidRDefault="008615FF" w:rsidP="008615FF">
      <w:pPr>
        <w:pStyle w:val="Prrafodelista"/>
        <w:numPr>
          <w:ilvl w:val="0"/>
          <w:numId w:val="5"/>
        </w:numPr>
        <w:jc w:val="both"/>
        <w:rPr>
          <w:b/>
          <w:lang w:val="en-US"/>
        </w:rPr>
      </w:pPr>
      <w:r w:rsidRPr="00501EB1">
        <w:rPr>
          <w:b/>
          <w:lang w:val="en-US"/>
        </w:rPr>
        <w:t>Rating</w:t>
      </w:r>
      <w:r w:rsidRPr="00501EB1">
        <w:rPr>
          <w:b/>
          <w:lang w:val="en-US"/>
        </w:rPr>
        <w:tab/>
        <w:t>2.2</w:t>
      </w:r>
    </w:p>
    <w:p w:rsidR="00501EB1" w:rsidRDefault="00501EB1" w:rsidP="00501EB1">
      <w:pPr>
        <w:pStyle w:val="Prrafodelista"/>
        <w:ind w:left="465"/>
        <w:jc w:val="both"/>
        <w:rPr>
          <w:lang w:val="en-US"/>
        </w:rPr>
      </w:pPr>
    </w:p>
    <w:p w:rsidR="00501EB1" w:rsidRPr="00501EB1" w:rsidRDefault="008615FF" w:rsidP="008615FF">
      <w:pPr>
        <w:pStyle w:val="Prrafodelista"/>
        <w:numPr>
          <w:ilvl w:val="0"/>
          <w:numId w:val="5"/>
        </w:numPr>
        <w:jc w:val="both"/>
        <w:rPr>
          <w:b/>
          <w:lang w:val="en-US"/>
        </w:rPr>
      </w:pPr>
      <w:bookmarkStart w:id="0" w:name="_GoBack"/>
      <w:r w:rsidRPr="00501EB1">
        <w:rPr>
          <w:b/>
          <w:lang w:val="en-US"/>
        </w:rPr>
        <w:t xml:space="preserve"> Explanation of Rating</w:t>
      </w:r>
      <w:r w:rsidRPr="00501EB1">
        <w:rPr>
          <w:b/>
          <w:lang w:val="en-US"/>
        </w:rPr>
        <w:tab/>
      </w:r>
    </w:p>
    <w:bookmarkEnd w:id="0"/>
    <w:p w:rsidR="00501EB1" w:rsidRPr="00501EB1" w:rsidRDefault="00501EB1" w:rsidP="00501EB1">
      <w:pPr>
        <w:pStyle w:val="Prrafodelista"/>
        <w:rPr>
          <w:lang w:val="en-US"/>
        </w:rPr>
      </w:pPr>
    </w:p>
    <w:p w:rsidR="00501EB1" w:rsidRDefault="008615FF" w:rsidP="00501EB1">
      <w:pPr>
        <w:pStyle w:val="Prrafodelista"/>
        <w:ind w:left="465"/>
        <w:jc w:val="both"/>
        <w:rPr>
          <w:lang w:val="en-US"/>
        </w:rPr>
      </w:pPr>
      <w:r w:rsidRPr="00501EB1">
        <w:rPr>
          <w:lang w:val="en-US"/>
        </w:rPr>
        <w:t xml:space="preserve">The paper suggests performing inverse time heat-flow for mesh enhancement. This process is equivalent to certain filtering in the spectral domain. There are several papers that used filters on the spectral domain of the Laplace-Beltrami operator to achieve similar effects but are not discussed in this paper. I give two examples above. The contribution of this paper over these previous works seems rather incremental. </w:t>
      </w:r>
    </w:p>
    <w:p w:rsidR="00501EB1" w:rsidRDefault="00501EB1" w:rsidP="00501EB1">
      <w:pPr>
        <w:pStyle w:val="Prrafodelista"/>
        <w:ind w:left="465"/>
        <w:jc w:val="both"/>
        <w:rPr>
          <w:lang w:val="en-US"/>
        </w:rPr>
      </w:pPr>
    </w:p>
    <w:sectPr w:rsidR="00501E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6B02"/>
    <w:multiLevelType w:val="hybridMultilevel"/>
    <w:tmpl w:val="D4DA655E"/>
    <w:lvl w:ilvl="0" w:tplc="116A4DC4">
      <w:start w:val="1"/>
      <w:numFmt w:val="decimal"/>
      <w:lvlText w:val="%1)"/>
      <w:lvlJc w:val="left"/>
      <w:pPr>
        <w:ind w:left="465" w:hanging="360"/>
      </w:pPr>
      <w:rPr>
        <w:rFonts w:hint="default"/>
      </w:rPr>
    </w:lvl>
    <w:lvl w:ilvl="1" w:tplc="240A0019" w:tentative="1">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abstractNum w:abstractNumId="1">
    <w:nsid w:val="1FFF2459"/>
    <w:multiLevelType w:val="hybridMultilevel"/>
    <w:tmpl w:val="7FD237EC"/>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6D91159"/>
    <w:multiLevelType w:val="hybridMultilevel"/>
    <w:tmpl w:val="78AE31EC"/>
    <w:lvl w:ilvl="0" w:tplc="116A4DC4">
      <w:start w:val="1"/>
      <w:numFmt w:val="decimal"/>
      <w:lvlText w:val="%1)"/>
      <w:lvlJc w:val="left"/>
      <w:pPr>
        <w:ind w:left="465" w:hanging="360"/>
      </w:pPr>
      <w:rPr>
        <w:rFonts w:hint="default"/>
      </w:rPr>
    </w:lvl>
    <w:lvl w:ilvl="1" w:tplc="240A0019" w:tentative="1">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abstractNum w:abstractNumId="3">
    <w:nsid w:val="31F65563"/>
    <w:multiLevelType w:val="hybridMultilevel"/>
    <w:tmpl w:val="5D62EB0A"/>
    <w:lvl w:ilvl="0" w:tplc="116A4DC4">
      <w:start w:val="1"/>
      <w:numFmt w:val="decimal"/>
      <w:lvlText w:val="%1)"/>
      <w:lvlJc w:val="left"/>
      <w:pPr>
        <w:ind w:left="465" w:hanging="360"/>
      </w:pPr>
      <w:rPr>
        <w:rFonts w:hint="default"/>
      </w:rPr>
    </w:lvl>
    <w:lvl w:ilvl="1" w:tplc="240A0019" w:tentative="1">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abstractNum w:abstractNumId="4">
    <w:nsid w:val="686E04AF"/>
    <w:multiLevelType w:val="hybridMultilevel"/>
    <w:tmpl w:val="D2C8C97A"/>
    <w:lvl w:ilvl="0" w:tplc="116A4DC4">
      <w:start w:val="1"/>
      <w:numFmt w:val="decimal"/>
      <w:lvlText w:val="%1)"/>
      <w:lvlJc w:val="left"/>
      <w:pPr>
        <w:ind w:left="465" w:hanging="360"/>
      </w:pPr>
      <w:rPr>
        <w:rFonts w:hint="default"/>
      </w:rPr>
    </w:lvl>
    <w:lvl w:ilvl="1" w:tplc="240A0019" w:tentative="1">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FF"/>
    <w:rsid w:val="00063AB0"/>
    <w:rsid w:val="0008023D"/>
    <w:rsid w:val="000812F8"/>
    <w:rsid w:val="001045EA"/>
    <w:rsid w:val="00126916"/>
    <w:rsid w:val="00134221"/>
    <w:rsid w:val="00186673"/>
    <w:rsid w:val="001F0ED9"/>
    <w:rsid w:val="00212489"/>
    <w:rsid w:val="00315D93"/>
    <w:rsid w:val="0039432B"/>
    <w:rsid w:val="003A5DB8"/>
    <w:rsid w:val="004103A7"/>
    <w:rsid w:val="00445959"/>
    <w:rsid w:val="004722FE"/>
    <w:rsid w:val="00496CD5"/>
    <w:rsid w:val="004C6B06"/>
    <w:rsid w:val="004C7C5A"/>
    <w:rsid w:val="00501EB1"/>
    <w:rsid w:val="00504DA1"/>
    <w:rsid w:val="00506E90"/>
    <w:rsid w:val="005074B6"/>
    <w:rsid w:val="005442A7"/>
    <w:rsid w:val="005543EE"/>
    <w:rsid w:val="00573F04"/>
    <w:rsid w:val="005830A7"/>
    <w:rsid w:val="00596C4F"/>
    <w:rsid w:val="005A03EC"/>
    <w:rsid w:val="005A1B23"/>
    <w:rsid w:val="005F3C8E"/>
    <w:rsid w:val="006020E9"/>
    <w:rsid w:val="00612D42"/>
    <w:rsid w:val="0062363D"/>
    <w:rsid w:val="00631826"/>
    <w:rsid w:val="0065561A"/>
    <w:rsid w:val="006634D6"/>
    <w:rsid w:val="00683D4D"/>
    <w:rsid w:val="00693387"/>
    <w:rsid w:val="006B708D"/>
    <w:rsid w:val="006B76D5"/>
    <w:rsid w:val="006B7909"/>
    <w:rsid w:val="006C30D2"/>
    <w:rsid w:val="006C7BE3"/>
    <w:rsid w:val="006E1A79"/>
    <w:rsid w:val="006E5C80"/>
    <w:rsid w:val="006E66A3"/>
    <w:rsid w:val="00723F22"/>
    <w:rsid w:val="00746C82"/>
    <w:rsid w:val="00764A31"/>
    <w:rsid w:val="00765D11"/>
    <w:rsid w:val="00777DD2"/>
    <w:rsid w:val="00795E1F"/>
    <w:rsid w:val="007A5912"/>
    <w:rsid w:val="007C1A7C"/>
    <w:rsid w:val="007C2B2D"/>
    <w:rsid w:val="007E13CC"/>
    <w:rsid w:val="007F22FE"/>
    <w:rsid w:val="00817187"/>
    <w:rsid w:val="00820350"/>
    <w:rsid w:val="00832E3F"/>
    <w:rsid w:val="008615FF"/>
    <w:rsid w:val="00864F40"/>
    <w:rsid w:val="008D0142"/>
    <w:rsid w:val="008D77DC"/>
    <w:rsid w:val="00904917"/>
    <w:rsid w:val="00905215"/>
    <w:rsid w:val="00960995"/>
    <w:rsid w:val="00985D86"/>
    <w:rsid w:val="009954B0"/>
    <w:rsid w:val="00996E12"/>
    <w:rsid w:val="00A75CB9"/>
    <w:rsid w:val="00A86254"/>
    <w:rsid w:val="00AD7B81"/>
    <w:rsid w:val="00B90CA8"/>
    <w:rsid w:val="00BA48C4"/>
    <w:rsid w:val="00BB4855"/>
    <w:rsid w:val="00BB6D81"/>
    <w:rsid w:val="00BB7880"/>
    <w:rsid w:val="00BE2069"/>
    <w:rsid w:val="00BF03EF"/>
    <w:rsid w:val="00C067DB"/>
    <w:rsid w:val="00C11B5C"/>
    <w:rsid w:val="00C3516B"/>
    <w:rsid w:val="00C73C1B"/>
    <w:rsid w:val="00C764E3"/>
    <w:rsid w:val="00CB05C6"/>
    <w:rsid w:val="00CB4A40"/>
    <w:rsid w:val="00CC13CD"/>
    <w:rsid w:val="00D3316B"/>
    <w:rsid w:val="00D35F82"/>
    <w:rsid w:val="00D86B03"/>
    <w:rsid w:val="00DB65F6"/>
    <w:rsid w:val="00DD658A"/>
    <w:rsid w:val="00DF4045"/>
    <w:rsid w:val="00E04B87"/>
    <w:rsid w:val="00E12ED3"/>
    <w:rsid w:val="00E46DD2"/>
    <w:rsid w:val="00E52189"/>
    <w:rsid w:val="00EB5F64"/>
    <w:rsid w:val="00ED4715"/>
    <w:rsid w:val="00EF2CE6"/>
    <w:rsid w:val="00EF736C"/>
    <w:rsid w:val="00F673AD"/>
    <w:rsid w:val="00FB5629"/>
    <w:rsid w:val="00FE45E0"/>
    <w:rsid w:val="00FF6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5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B6313-4F52-4B92-8BB7-9C6CEA45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2086</Words>
  <Characters>11477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de Telemedicina</dc:creator>
  <cp:lastModifiedBy>Centro de Telemedicina</cp:lastModifiedBy>
  <cp:revision>1</cp:revision>
  <dcterms:created xsi:type="dcterms:W3CDTF">2013-04-01T16:48:00Z</dcterms:created>
  <dcterms:modified xsi:type="dcterms:W3CDTF">2013-04-01T17:02:00Z</dcterms:modified>
</cp:coreProperties>
</file>