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1EE" w:rsidRPr="00C61625" w:rsidRDefault="00C401EE" w:rsidP="00C401EE">
      <w:pPr>
        <w:ind w:left="1416" w:hanging="1416"/>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61312" behindDoc="1" locked="0" layoutInCell="1" allowOverlap="1" wp14:anchorId="6530AA37" wp14:editId="16FEE5A9">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6"/>
                    <a:srcRect/>
                    <a:stretch>
                      <a:fillRect/>
                    </a:stretch>
                  </pic:blipFill>
                  <pic:spPr bwMode="auto">
                    <a:xfrm>
                      <a:off x="0" y="0"/>
                      <a:ext cx="1818640" cy="859790"/>
                    </a:xfrm>
                    <a:prstGeom prst="rect">
                      <a:avLst/>
                    </a:prstGeom>
                    <a:noFill/>
                    <a:ln w="9525">
                      <a:noFill/>
                      <a:miter lim="800000"/>
                      <a:headEnd/>
                      <a:tailEnd/>
                    </a:ln>
                  </pic:spPr>
                </pic:pic>
              </a:graphicData>
            </a:graphic>
          </wp:anchor>
        </w:drawing>
      </w:r>
    </w:p>
    <w:p w:rsidR="00C401EE" w:rsidRPr="00460E65" w:rsidRDefault="00C401EE" w:rsidP="00C401EE">
      <w:pPr>
        <w:jc w:val="center"/>
        <w:rPr>
          <w:rFonts w:ascii="Humanst521 BT" w:hAnsi="Humanst521 BT" w:cs="Arial"/>
          <w:b/>
          <w:szCs w:val="24"/>
          <w:u w:val="single"/>
        </w:rPr>
      </w:pPr>
    </w:p>
    <w:p w:rsidR="00C401EE" w:rsidRDefault="00C401EE" w:rsidP="00C401EE">
      <w:pPr>
        <w:jc w:val="center"/>
        <w:rPr>
          <w:rFonts w:ascii="Humanst521 BT" w:hAnsi="Humanst521 BT" w:cs="Arial"/>
          <w:b/>
          <w:szCs w:val="24"/>
        </w:rPr>
      </w:pPr>
    </w:p>
    <w:p w:rsidR="00C401EE" w:rsidRPr="00D57EE1" w:rsidRDefault="00C401EE" w:rsidP="00C401EE">
      <w:pPr>
        <w:jc w:val="center"/>
        <w:rPr>
          <w:rFonts w:ascii="Humanst521 BT" w:hAnsi="Humanst521 BT" w:cs="Arial"/>
          <w:b/>
          <w:szCs w:val="24"/>
        </w:rPr>
      </w:pPr>
      <w:r w:rsidRPr="00D57EE1">
        <w:rPr>
          <w:rFonts w:ascii="Humanst521 BT" w:hAnsi="Humanst521 BT" w:cs="Arial"/>
          <w:b/>
          <w:szCs w:val="24"/>
        </w:rPr>
        <w:t xml:space="preserve">FACULTAD DE INGENIERÍA </w:t>
      </w:r>
    </w:p>
    <w:p w:rsidR="00C401EE" w:rsidRDefault="00C401EE" w:rsidP="00C401EE">
      <w:pPr>
        <w:jc w:val="center"/>
        <w:rPr>
          <w:rFonts w:ascii="Humanst521 BT" w:hAnsi="Humanst521 BT" w:cs="Arial"/>
          <w:b/>
          <w:szCs w:val="24"/>
        </w:rPr>
      </w:pPr>
      <w:proofErr w:type="spellStart"/>
      <w:r>
        <w:rPr>
          <w:rFonts w:ascii="Humanst521 BT" w:hAnsi="Humanst521 BT" w:cs="Arial"/>
          <w:b/>
          <w:szCs w:val="24"/>
        </w:rPr>
        <w:t>Vicedecanatura</w:t>
      </w:r>
      <w:proofErr w:type="spellEnd"/>
      <w:r>
        <w:rPr>
          <w:rFonts w:ascii="Humanst521 BT" w:hAnsi="Humanst521 BT" w:cs="Arial"/>
          <w:b/>
          <w:szCs w:val="24"/>
        </w:rPr>
        <w:t xml:space="preserve"> Académica</w:t>
      </w:r>
    </w:p>
    <w:p w:rsidR="00C401EE" w:rsidRPr="00D57EE1" w:rsidRDefault="00C401EE" w:rsidP="00C401EE">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C401EE" w:rsidRDefault="00C401EE" w:rsidP="00C401EE">
      <w:pPr>
        <w:ind w:left="708" w:hanging="708"/>
        <w:jc w:val="both"/>
        <w:rPr>
          <w:lang w:val="es-ES_tradnl"/>
        </w:rPr>
      </w:pPr>
    </w:p>
    <w:p w:rsidR="00C401EE" w:rsidRDefault="00C401EE" w:rsidP="00C401EE">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Pr="009D7CF2">
        <w:rPr>
          <w:rFonts w:ascii="Humanst521 BT" w:hAnsi="Humanst521 BT"/>
          <w:b/>
          <w:sz w:val="28"/>
          <w:szCs w:val="28"/>
          <w:lang w:val="es-ES_tradnl"/>
        </w:rPr>
        <w:t>PROPUE</w:t>
      </w:r>
      <w:r>
        <w:rPr>
          <w:rFonts w:ascii="Humanst521 BT" w:hAnsi="Humanst521 BT"/>
          <w:b/>
          <w:sz w:val="28"/>
          <w:szCs w:val="28"/>
          <w:lang w:val="es-ES_tradnl"/>
        </w:rPr>
        <w:t>STA</w:t>
      </w:r>
    </w:p>
    <w:p w:rsidR="00C401EE" w:rsidRDefault="00C401EE" w:rsidP="00C401EE">
      <w:pPr>
        <w:spacing w:line="360" w:lineRule="auto"/>
        <w:jc w:val="center"/>
        <w:rPr>
          <w:rFonts w:ascii="Humanst521 BT" w:hAnsi="Humanst521 BT"/>
          <w:lang w:val="es-ES_tradnl"/>
        </w:rPr>
      </w:pPr>
    </w:p>
    <w:p w:rsidR="00C401EE" w:rsidRDefault="00C401EE" w:rsidP="00C401EE">
      <w:pPr>
        <w:spacing w:line="360" w:lineRule="auto"/>
        <w:jc w:val="center"/>
        <w:rPr>
          <w:rFonts w:ascii="Humanst521 BT" w:hAnsi="Humanst521 BT"/>
          <w:lang w:val="es-ES_tradnl"/>
        </w:rPr>
      </w:pPr>
    </w:p>
    <w:p w:rsidR="00C401EE" w:rsidRPr="00DE6F99" w:rsidRDefault="00C401EE" w:rsidP="00C401EE">
      <w:pPr>
        <w:spacing w:line="360" w:lineRule="auto"/>
        <w:rPr>
          <w:rFonts w:ascii="Humanst521 BT" w:hAnsi="Humanst521 BT"/>
          <w:sz w:val="24"/>
          <w:szCs w:val="24"/>
          <w:lang w:val="es-ES_tradnl"/>
        </w:rPr>
      </w:pPr>
      <w:r>
        <w:rPr>
          <w:rFonts w:ascii="Humanst521 BT" w:hAnsi="Humanst521 BT"/>
          <w:noProof/>
          <w:sz w:val="24"/>
          <w:szCs w:val="24"/>
          <w:lang w:val="es-CO" w:eastAsia="es-CO"/>
        </w:rPr>
        <mc:AlternateContent>
          <mc:Choice Requires="wps">
            <w:drawing>
              <wp:anchor distT="0" distB="0" distL="114300" distR="114300" simplePos="0" relativeHeight="251660288" behindDoc="0" locked="0" layoutInCell="1" allowOverlap="1">
                <wp:simplePos x="0" y="0"/>
                <wp:positionH relativeFrom="column">
                  <wp:posOffset>5017135</wp:posOffset>
                </wp:positionH>
                <wp:positionV relativeFrom="paragraph">
                  <wp:posOffset>79375</wp:posOffset>
                </wp:positionV>
                <wp:extent cx="381000" cy="183515"/>
                <wp:effectExtent l="10795" t="8890" r="8255" b="762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351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14E5EF" id="Rounded Rectangle 2" o:spid="_x0000_s1026" style="position:absolute;margin-left:395.05pt;margin-top:6.25pt;width:30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"/>
            </w:pict>
          </mc:Fallback>
        </mc:AlternateContent>
      </w:r>
      <w:r>
        <w:rPr>
          <w:rFonts w:ascii="Humanst521 BT" w:hAnsi="Humanst521 BT"/>
          <w:noProof/>
          <w:sz w:val="24"/>
          <w:szCs w:val="24"/>
          <w:lang w:val="es-CO" w:eastAsia="es-CO"/>
        </w:rPr>
        <mc:AlternateContent>
          <mc:Choice Requires="wps">
            <w:drawing>
              <wp:anchor distT="0" distB="0" distL="114300" distR="114300" simplePos="0" relativeHeight="251659264" behindDoc="0" locked="0" layoutInCell="1" allowOverlap="1">
                <wp:simplePos x="0" y="0"/>
                <wp:positionH relativeFrom="column">
                  <wp:posOffset>1535430</wp:posOffset>
                </wp:positionH>
                <wp:positionV relativeFrom="paragraph">
                  <wp:posOffset>38735</wp:posOffset>
                </wp:positionV>
                <wp:extent cx="381000" cy="183515"/>
                <wp:effectExtent l="24765" t="25400" r="32385" b="48260"/>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183515"/>
                        </a:xfrm>
                        <a:prstGeom prst="roundRect">
                          <a:avLst>
                            <a:gd name="adj" fmla="val 16667"/>
                          </a:avLst>
                        </a:prstGeom>
                        <a:solidFill>
                          <a:srgbClr val="000000"/>
                        </a:solidFill>
                        <a:ln w="38100">
                          <a:solidFill>
                            <a:srgbClr val="F2F2F2"/>
                          </a:solidFill>
                          <a:round/>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5740017" id="Rounded Rectangle 1" o:spid="_x0000_s1026" style="position:absolute;margin-left:120.9pt;margin-top:3.05pt;width:30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" fillcolor="black" strokecolor="#f2f2f2" strokeweight="3pt">
                <v:shadow on="t" color="#7f7f7f" opacity=".5" offset="1pt"/>
              </v:roundrect>
            </w:pict>
          </mc:Fallback>
        </mc:AlternateContent>
      </w:r>
      <w:r>
        <w:rPr>
          <w:rFonts w:ascii="Humanst521 BT" w:hAnsi="Humanst521 BT"/>
          <w:sz w:val="24"/>
          <w:szCs w:val="24"/>
          <w:lang w:val="es-ES_tradnl"/>
        </w:rPr>
        <w:t xml:space="preserve">TESIS DE MAESTRÍA: </w:t>
      </w:r>
      <w:r>
        <w:rPr>
          <w:rFonts w:ascii="Humanst521 BT" w:hAnsi="Humanst521 BT"/>
          <w:sz w:val="24"/>
          <w:szCs w:val="24"/>
          <w:lang w:val="es-ES_tradnl"/>
        </w:rPr>
        <w:tab/>
      </w:r>
      <w:r>
        <w:rPr>
          <w:rFonts w:ascii="Humanst521 BT" w:hAnsi="Humanst521 BT"/>
          <w:sz w:val="24"/>
          <w:szCs w:val="24"/>
          <w:lang w:val="es-ES_tradnl"/>
        </w:rPr>
        <w:tab/>
      </w:r>
      <w:r w:rsidRPr="00DE6F99">
        <w:rPr>
          <w:rFonts w:ascii="Humanst521 BT" w:hAnsi="Humanst521 BT"/>
          <w:sz w:val="24"/>
          <w:szCs w:val="24"/>
          <w:lang w:val="es-ES_tradnl"/>
        </w:rPr>
        <w:t>TRABAJO</w:t>
      </w:r>
      <w:r>
        <w:rPr>
          <w:rFonts w:ascii="Humanst521 BT" w:hAnsi="Humanst521 BT"/>
          <w:sz w:val="24"/>
          <w:szCs w:val="24"/>
          <w:lang w:val="es-ES_tradnl"/>
        </w:rPr>
        <w:t xml:space="preserve"> FINAL DE ESPECIALIZACIÓN: </w:t>
      </w:r>
    </w:p>
    <w:p w:rsidR="00C401EE" w:rsidRPr="00DE6F99" w:rsidRDefault="00C401EE" w:rsidP="00C401EE">
      <w:pPr>
        <w:pStyle w:val="Textoindependiente"/>
        <w:spacing w:line="360" w:lineRule="auto"/>
        <w:jc w:val="both"/>
        <w:rPr>
          <w:rFonts w:ascii="Humanst521 BT" w:hAnsi="Humanst521 BT"/>
          <w:sz w:val="24"/>
          <w:szCs w:val="24"/>
        </w:rPr>
      </w:pPr>
    </w:p>
    <w:p w:rsidR="00C401EE" w:rsidRPr="00DE6F99"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Alexander Pinzón Fernández    CÓDIGO: </w:t>
      </w:r>
      <w:r w:rsidRPr="006450D3">
        <w:rPr>
          <w:rFonts w:ascii="Humanst521 BT" w:hAnsi="Humanst521 BT"/>
          <w:sz w:val="24"/>
          <w:szCs w:val="24"/>
        </w:rPr>
        <w:t>02</w:t>
      </w:r>
      <w:r>
        <w:rPr>
          <w:rFonts w:ascii="Humanst521 BT" w:hAnsi="Humanst521 BT"/>
          <w:sz w:val="24"/>
          <w:szCs w:val="24"/>
        </w:rPr>
        <w:t xml:space="preserve"> </w:t>
      </w:r>
      <w:r w:rsidRPr="006450D3">
        <w:rPr>
          <w:rFonts w:ascii="Humanst521 BT" w:hAnsi="Humanst521 BT"/>
          <w:sz w:val="24"/>
          <w:szCs w:val="24"/>
        </w:rPr>
        <w:t>299802</w:t>
      </w:r>
    </w:p>
    <w:p w:rsidR="00C401EE" w:rsidRDefault="00C401EE" w:rsidP="00C401EE">
      <w:pPr>
        <w:pStyle w:val="Textoindependiente"/>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Pr>
          <w:rFonts w:ascii="Humanst521 BT" w:hAnsi="Humanst521 BT"/>
          <w:sz w:val="24"/>
          <w:szCs w:val="24"/>
        </w:rPr>
        <w:t xml:space="preserve"> </w:t>
      </w:r>
      <w:r>
        <w:rPr>
          <w:rFonts w:ascii="Humanst521 BT" w:hAnsi="Humanst521 BT"/>
          <w:sz w:val="24"/>
          <w:szCs w:val="24"/>
          <w:lang w:val="es-CO"/>
        </w:rPr>
        <w:t>M</w:t>
      </w:r>
      <w:proofErr w:type="spellStart"/>
      <w:r>
        <w:rPr>
          <w:rFonts w:ascii="Humanst521 BT" w:hAnsi="Humanst521 BT"/>
          <w:sz w:val="24"/>
          <w:szCs w:val="24"/>
        </w:rPr>
        <w:t>aestría</w:t>
      </w:r>
      <w:proofErr w:type="spellEnd"/>
      <w:r>
        <w:rPr>
          <w:rFonts w:ascii="Humanst521 BT" w:hAnsi="Humanst521 BT"/>
          <w:sz w:val="24"/>
          <w:szCs w:val="24"/>
        </w:rPr>
        <w:t xml:space="preserve"> en Ingeniería de Sistemas y Computación</w:t>
      </w:r>
    </w:p>
    <w:p w:rsidR="00C401EE"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DIRECTOR PROPUESTO: Eduardo Romero Castro</w:t>
      </w:r>
    </w:p>
    <w:p w:rsidR="00C401EE" w:rsidRDefault="00C401EE" w:rsidP="00C401EE">
      <w:pPr>
        <w:pStyle w:val="Textoindependiente"/>
        <w:spacing w:line="360" w:lineRule="auto"/>
        <w:ind w:firstLine="360"/>
        <w:jc w:val="both"/>
        <w:rPr>
          <w:rFonts w:ascii="Humanst521 BT" w:hAnsi="Humanst521 BT"/>
          <w:sz w:val="24"/>
          <w:szCs w:val="24"/>
        </w:rPr>
      </w:pPr>
      <w:r>
        <w:rPr>
          <w:rFonts w:ascii="Humanst521 BT" w:hAnsi="Humanst521 BT"/>
          <w:sz w:val="24"/>
          <w:szCs w:val="24"/>
        </w:rPr>
        <w:t>DEPARTAMENTO: Ingeniería de Sistemas e Industrial.</w:t>
      </w:r>
    </w:p>
    <w:p w:rsidR="00C401EE" w:rsidRPr="004B35B7"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t>Operador Laplaciano Adaptado para Mallas Hibridas de Triángulos y Cuadrángulos.</w:t>
      </w:r>
    </w:p>
    <w:p w:rsidR="00C401EE" w:rsidRDefault="00C401EE" w:rsidP="00C401EE">
      <w:pPr>
        <w:pStyle w:val="Textoindependiente"/>
        <w:spacing w:line="360" w:lineRule="auto"/>
        <w:ind w:firstLine="360"/>
        <w:jc w:val="both"/>
        <w:rPr>
          <w:rFonts w:ascii="Humanst521 BT" w:hAnsi="Humanst521 BT"/>
          <w:sz w:val="24"/>
          <w:szCs w:val="24"/>
        </w:rPr>
      </w:pPr>
      <w:r>
        <w:rPr>
          <w:rFonts w:ascii="Humanst521 BT" w:hAnsi="Humanst521 BT"/>
          <w:sz w:val="24"/>
          <w:szCs w:val="24"/>
        </w:rPr>
        <w:t>ÁREA: Ciencias de la Computación</w:t>
      </w:r>
    </w:p>
    <w:p w:rsidR="00C401EE" w:rsidRDefault="00C401EE" w:rsidP="00C401EE">
      <w:pPr>
        <w:pStyle w:val="Textoindependiente"/>
        <w:spacing w:line="360" w:lineRule="auto"/>
        <w:ind w:firstLine="360"/>
        <w:jc w:val="both"/>
        <w:rPr>
          <w:rFonts w:ascii="Humanst521 BT" w:hAnsi="Humanst521 BT"/>
          <w:sz w:val="24"/>
          <w:szCs w:val="24"/>
        </w:rPr>
      </w:pPr>
      <w:r>
        <w:rPr>
          <w:rFonts w:ascii="Humanst521 BT" w:hAnsi="Humanst521 BT"/>
          <w:sz w:val="24"/>
          <w:szCs w:val="24"/>
        </w:rPr>
        <w:t>LÍNEA DE INVESTIGACIÓN: Computación gráfica, procesamiento de imágenes, procesamiento de video.</w:t>
      </w:r>
    </w:p>
    <w:p w:rsidR="00C401EE" w:rsidRDefault="00C401EE" w:rsidP="00C401EE">
      <w:pPr>
        <w:pStyle w:val="Textoindependiente"/>
        <w:spacing w:line="360" w:lineRule="auto"/>
        <w:ind w:firstLine="360"/>
        <w:jc w:val="both"/>
        <w:rPr>
          <w:rFonts w:ascii="Humanst521 BT" w:hAnsi="Humanst521 BT"/>
          <w:sz w:val="24"/>
          <w:szCs w:val="24"/>
        </w:rPr>
      </w:pPr>
    </w:p>
    <w:p w:rsidR="00C401EE" w:rsidRDefault="00C401EE" w:rsidP="00C401EE">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NOTA: </w:t>
      </w:r>
      <w:r w:rsidRPr="000C47B1">
        <w:rPr>
          <w:rFonts w:ascii="Humanst521 BT" w:hAnsi="Humanst521 BT"/>
          <w:sz w:val="24"/>
          <w:szCs w:val="24"/>
        </w:rPr>
        <w:t>La metodología de este proyecto está orientada por los resultados y organizada en paquetes de trabajo, tal y como se hace de manera estándar en todos los proyectos de la Unión Europea  (Condición impuesta por mi director de tesis).</w:t>
      </w:r>
    </w:p>
    <w:p w:rsidR="00C401EE" w:rsidRDefault="00C401EE" w:rsidP="00C401EE">
      <w:pPr>
        <w:pStyle w:val="Textoindependiente"/>
        <w:spacing w:line="360" w:lineRule="auto"/>
        <w:ind w:firstLine="360"/>
        <w:jc w:val="both"/>
        <w:rPr>
          <w:rFonts w:ascii="Humanst521 BT" w:hAnsi="Humanst521 BT"/>
          <w:sz w:val="24"/>
          <w:szCs w:val="24"/>
        </w:rPr>
      </w:pPr>
    </w:p>
    <w:p w:rsidR="00C401EE" w:rsidRDefault="00C401EE" w:rsidP="00C401EE">
      <w:pPr>
        <w:pStyle w:val="Textoindependiente"/>
        <w:spacing w:line="360" w:lineRule="auto"/>
        <w:ind w:firstLine="360"/>
        <w:jc w:val="both"/>
        <w:rPr>
          <w:rFonts w:ascii="Humanst521 BT" w:hAnsi="Humanst521 BT"/>
          <w:sz w:val="24"/>
          <w:szCs w:val="24"/>
        </w:rPr>
      </w:pPr>
    </w:p>
    <w:p w:rsidR="00C84CD4" w:rsidRDefault="00C84CD4" w:rsidP="00C401EE">
      <w:pPr>
        <w:pStyle w:val="Textoindependiente"/>
        <w:spacing w:line="360" w:lineRule="auto"/>
        <w:ind w:firstLine="360"/>
        <w:jc w:val="both"/>
        <w:rPr>
          <w:rFonts w:ascii="Humanst521 BT" w:hAnsi="Humanst521 BT"/>
          <w:sz w:val="24"/>
          <w:szCs w:val="24"/>
        </w:rPr>
      </w:pPr>
    </w:p>
    <w:p w:rsidR="00C401EE" w:rsidRDefault="00C401EE" w:rsidP="00C401EE">
      <w:pPr>
        <w:pStyle w:val="Textoindependiente"/>
        <w:numPr>
          <w:ilvl w:val="0"/>
          <w:numId w:val="1"/>
        </w:numPr>
        <w:spacing w:line="360" w:lineRule="auto"/>
        <w:ind w:left="357" w:hanging="357"/>
        <w:jc w:val="both"/>
        <w:rPr>
          <w:rFonts w:ascii="Humanst521 BT" w:hAnsi="Humanst521 BT"/>
          <w:sz w:val="24"/>
          <w:szCs w:val="24"/>
        </w:rPr>
      </w:pPr>
      <w:r>
        <w:rPr>
          <w:rFonts w:ascii="Humanst521 BT" w:hAnsi="Humanst521 BT"/>
          <w:sz w:val="24"/>
          <w:szCs w:val="24"/>
        </w:rPr>
        <w:t>ANTECEDENTES Y JUSTIFICACIÓN:</w:t>
      </w:r>
    </w:p>
    <w:p w:rsidR="00C401EE" w:rsidRDefault="00C401EE" w:rsidP="00C401EE">
      <w:pPr>
        <w:pStyle w:val="Textoindependiente"/>
        <w:spacing w:line="360" w:lineRule="auto"/>
        <w:ind w:left="357"/>
        <w:jc w:val="both"/>
        <w:rPr>
          <w:rFonts w:ascii="Humanst521 BT" w:hAnsi="Humanst521 BT"/>
          <w:sz w:val="24"/>
          <w:szCs w:val="24"/>
        </w:rPr>
      </w:pPr>
    </w:p>
    <w:p w:rsidR="008C376C" w:rsidRDefault="00C401EE" w:rsidP="008C376C">
      <w:pPr>
        <w:pStyle w:val="Textoindependiente"/>
        <w:spacing w:line="360" w:lineRule="auto"/>
        <w:ind w:left="357"/>
        <w:jc w:val="both"/>
        <w:rPr>
          <w:rFonts w:ascii="Humanst521 BT" w:hAnsi="Humanst521 BT"/>
          <w:sz w:val="24"/>
          <w:szCs w:val="24"/>
        </w:rPr>
      </w:pPr>
      <w:r>
        <w:rPr>
          <w:rFonts w:ascii="Humanst521 BT" w:hAnsi="Humanst521 BT"/>
          <w:sz w:val="24"/>
          <w:szCs w:val="24"/>
        </w:rPr>
        <w:t>El operador de Laplace es una ecuación diferencial que representa la diverge</w:t>
      </w:r>
      <w:r w:rsidR="008C376C">
        <w:rPr>
          <w:rFonts w:ascii="Humanst521 BT" w:hAnsi="Humanst521 BT"/>
          <w:sz w:val="24"/>
          <w:szCs w:val="24"/>
        </w:rPr>
        <w:t xml:space="preserve">ncia de un campo de gradientes. </w:t>
      </w:r>
    </w:p>
    <w:p w:rsidR="008C376C" w:rsidRDefault="008C376C" w:rsidP="008C376C">
      <w:pPr>
        <w:pStyle w:val="Textoindependiente"/>
        <w:spacing w:line="360" w:lineRule="auto"/>
        <w:ind w:left="357"/>
        <w:jc w:val="both"/>
        <w:rPr>
          <w:rFonts w:ascii="Humanst521 BT" w:hAnsi="Humanst521 BT"/>
          <w:sz w:val="24"/>
          <w:szCs w:val="24"/>
        </w:rPr>
      </w:pPr>
    </w:p>
    <w:p w:rsidR="008C376C" w:rsidRDefault="00D7038E" w:rsidP="008C376C">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Numerosas aplicaciones del operador de Laplace han sido estudiadas dentro del área de la geometría diferencial sobre variedades </w:t>
      </w:r>
      <w:r w:rsidR="00C70938">
        <w:rPr>
          <w:rFonts w:ascii="Humanst521 BT" w:hAnsi="Humanst521 BT"/>
          <w:sz w:val="24"/>
          <w:szCs w:val="24"/>
        </w:rPr>
        <w:t xml:space="preserve">como </w:t>
      </w:r>
      <w:r w:rsidR="003A2BAC">
        <w:rPr>
          <w:rFonts w:ascii="Humanst521 BT" w:hAnsi="Humanst521 BT"/>
          <w:sz w:val="24"/>
          <w:szCs w:val="24"/>
        </w:rPr>
        <w:t xml:space="preserve">curvas, </w:t>
      </w:r>
      <w:r>
        <w:rPr>
          <w:rFonts w:ascii="Humanst521 BT" w:hAnsi="Humanst521 BT"/>
          <w:sz w:val="24"/>
          <w:szCs w:val="24"/>
        </w:rPr>
        <w:t>superficies</w:t>
      </w:r>
      <w:r w:rsidR="00C70938">
        <w:rPr>
          <w:rFonts w:ascii="Humanst521 BT" w:hAnsi="Humanst521 BT"/>
          <w:sz w:val="24"/>
          <w:szCs w:val="24"/>
        </w:rPr>
        <w:t xml:space="preserve"> y cuerpos</w:t>
      </w:r>
      <w:r w:rsidR="003A2BAC">
        <w:rPr>
          <w:rFonts w:ascii="Humanst521 BT" w:hAnsi="Humanst521 BT"/>
          <w:sz w:val="24"/>
          <w:szCs w:val="24"/>
        </w:rPr>
        <w:t>, estas variedades son representadas en la práctica por mallas de polígonos compuestas por triángulos</w:t>
      </w:r>
      <w:sdt>
        <w:sdtPr>
          <w:rPr>
            <w:rFonts w:ascii="Humanst521 BT" w:hAnsi="Humanst521 BT"/>
            <w:sz w:val="24"/>
            <w:szCs w:val="24"/>
          </w:rPr>
          <w:id w:val="593670175"/>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Botsch2006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(1)</w:t>
          </w:r>
          <w:r w:rsidR="002C3D03">
            <w:rPr>
              <w:rFonts w:ascii="Humanst521 BT" w:hAnsi="Humanst521 BT"/>
              <w:sz w:val="24"/>
              <w:szCs w:val="24"/>
            </w:rPr>
            <w:fldChar w:fldCharType="end"/>
          </w:r>
        </w:sdtContent>
      </w:sdt>
      <w:sdt>
        <w:sdtPr>
          <w:rPr>
            <w:rFonts w:ascii="Humanst521 BT" w:hAnsi="Humanst521 BT"/>
            <w:sz w:val="24"/>
            <w:szCs w:val="24"/>
          </w:rPr>
          <w:id w:val="448659156"/>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Meyer2003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(2)</w:t>
          </w:r>
          <w:r w:rsidR="002C3D03">
            <w:rPr>
              <w:rFonts w:ascii="Humanst521 BT" w:hAnsi="Humanst521 BT"/>
              <w:sz w:val="24"/>
              <w:szCs w:val="24"/>
            </w:rPr>
            <w:fldChar w:fldCharType="end"/>
          </w:r>
        </w:sdtContent>
      </w:sdt>
      <w:sdt>
        <w:sdtPr>
          <w:rPr>
            <w:rFonts w:ascii="Humanst521 BT" w:hAnsi="Humanst521 BT"/>
            <w:sz w:val="24"/>
            <w:szCs w:val="24"/>
          </w:rPr>
          <w:id w:val="-1518470083"/>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Xu2004a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(3)</w:t>
          </w:r>
          <w:r w:rsidR="002C3D03">
            <w:rPr>
              <w:rFonts w:ascii="Humanst521 BT" w:hAnsi="Humanst521 BT"/>
              <w:sz w:val="24"/>
              <w:szCs w:val="24"/>
            </w:rPr>
            <w:fldChar w:fldCharType="end"/>
          </w:r>
        </w:sdtContent>
      </w:sdt>
      <w:r w:rsidR="003A2BAC">
        <w:rPr>
          <w:rFonts w:ascii="Humanst521 BT" w:hAnsi="Humanst521 BT"/>
          <w:sz w:val="24"/>
          <w:szCs w:val="24"/>
        </w:rPr>
        <w:t>.</w:t>
      </w:r>
      <w:r w:rsidR="00C9211F">
        <w:rPr>
          <w:rFonts w:ascii="Humanst521 BT" w:hAnsi="Humanst521 BT"/>
          <w:sz w:val="24"/>
          <w:szCs w:val="24"/>
        </w:rPr>
        <w:t xml:space="preserve"> En estudios recientes se ha trabajado con mallas compuestas exclusivamente por cuadrángulos</w:t>
      </w:r>
      <w:r w:rsidR="002C3D03">
        <w:rPr>
          <w:rFonts w:ascii="Humanst521 BT" w:hAnsi="Humanst521 BT"/>
          <w:sz w:val="24"/>
          <w:szCs w:val="24"/>
        </w:rPr>
        <w:t xml:space="preserve"> </w:t>
      </w:r>
      <w:sdt>
        <w:sdtPr>
          <w:rPr>
            <w:rFonts w:ascii="Humanst521 BT" w:hAnsi="Humanst521 BT"/>
            <w:sz w:val="24"/>
            <w:szCs w:val="24"/>
          </w:rPr>
          <w:id w:val="-1640722734"/>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Chen2003 \l 1033 </w:instrText>
          </w:r>
          <w:r w:rsidR="002C3D03">
            <w:rPr>
              <w:rFonts w:ascii="Humanst521 BT" w:hAnsi="Humanst521 BT"/>
              <w:sz w:val="24"/>
              <w:szCs w:val="24"/>
            </w:rPr>
            <w:fldChar w:fldCharType="separate"/>
          </w:r>
          <w:r w:rsidR="00B92323" w:rsidRPr="00B92323">
            <w:rPr>
              <w:rFonts w:ascii="Humanst521 BT" w:hAnsi="Humanst521 BT"/>
              <w:noProof/>
              <w:sz w:val="24"/>
              <w:szCs w:val="24"/>
              <w:lang w:val="es-CO"/>
            </w:rPr>
            <w:t>(4)</w:t>
          </w:r>
          <w:r w:rsidR="002C3D03">
            <w:rPr>
              <w:rFonts w:ascii="Humanst521 BT" w:hAnsi="Humanst521 BT"/>
              <w:sz w:val="24"/>
              <w:szCs w:val="24"/>
            </w:rPr>
            <w:fldChar w:fldCharType="end"/>
          </w:r>
        </w:sdtContent>
      </w:sdt>
      <w:sdt>
        <w:sdtPr>
          <w:rPr>
            <w:rFonts w:ascii="Humanst521 BT" w:hAnsi="Humanst521 BT"/>
            <w:sz w:val="24"/>
            <w:szCs w:val="24"/>
          </w:rPr>
          <w:id w:val="-2099313150"/>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Liu2008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(5)</w:t>
          </w:r>
          <w:r w:rsidR="002C3D03">
            <w:rPr>
              <w:rFonts w:ascii="Humanst521 BT" w:hAnsi="Humanst521 BT"/>
              <w:sz w:val="24"/>
              <w:szCs w:val="24"/>
            </w:rPr>
            <w:fldChar w:fldCharType="end"/>
          </w:r>
        </w:sdtContent>
      </w:sdt>
      <w:sdt>
        <w:sdtPr>
          <w:rPr>
            <w:rFonts w:ascii="Humanst521 BT" w:hAnsi="Humanst521 BT"/>
            <w:sz w:val="24"/>
            <w:szCs w:val="24"/>
          </w:rPr>
          <w:id w:val="-286592305"/>
          <w:citation/>
        </w:sdtPr>
        <w:sdtEndPr/>
        <w:sdtContent>
          <w:r w:rsidR="002C3D03">
            <w:rPr>
              <w:rFonts w:ascii="Humanst521 BT" w:hAnsi="Humanst521 BT"/>
              <w:sz w:val="24"/>
              <w:szCs w:val="24"/>
            </w:rPr>
            <w:fldChar w:fldCharType="begin"/>
          </w:r>
          <w:r w:rsidR="002C3D03" w:rsidRPr="002C3D03">
            <w:rPr>
              <w:rFonts w:ascii="Humanst521 BT" w:hAnsi="Humanst521 BT"/>
              <w:sz w:val="24"/>
              <w:szCs w:val="24"/>
              <w:lang w:val="es-CO"/>
            </w:rPr>
            <w:instrText xml:space="preserve"> CITATION Xiong2011 \l 1033 </w:instrText>
          </w:r>
          <w:r w:rsidR="002C3D03">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(6)</w:t>
          </w:r>
          <w:r w:rsidR="002C3D03">
            <w:rPr>
              <w:rFonts w:ascii="Humanst521 BT" w:hAnsi="Humanst521 BT"/>
              <w:sz w:val="24"/>
              <w:szCs w:val="24"/>
            </w:rPr>
            <w:fldChar w:fldCharType="end"/>
          </w:r>
        </w:sdtContent>
      </w:sdt>
      <w:r w:rsidR="00C9211F">
        <w:rPr>
          <w:rFonts w:ascii="Humanst521 BT" w:hAnsi="Humanst521 BT"/>
          <w:sz w:val="24"/>
          <w:szCs w:val="24"/>
        </w:rPr>
        <w:t>.</w:t>
      </w:r>
    </w:p>
    <w:p w:rsidR="008C376C" w:rsidRDefault="008C376C" w:rsidP="008C376C">
      <w:pPr>
        <w:pStyle w:val="Textoindependiente"/>
        <w:spacing w:line="360" w:lineRule="auto"/>
        <w:ind w:left="357"/>
        <w:jc w:val="both"/>
        <w:rPr>
          <w:rFonts w:ascii="Humanst521 BT" w:hAnsi="Humanst521 BT"/>
          <w:sz w:val="24"/>
          <w:szCs w:val="24"/>
        </w:rPr>
      </w:pPr>
    </w:p>
    <w:p w:rsidR="00C401EE" w:rsidRDefault="00C401EE"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Las versiones discretas del operador de Laplace han sido usadas en los últimos años en el desarrollo de nuevas herramientas para el modelamiento tridimensional de mallas de polígonos</w:t>
      </w:r>
      <w:r w:rsidR="002C3D03">
        <w:rPr>
          <w:rFonts w:ascii="Humanst521 BT" w:hAnsi="Humanst521 BT"/>
          <w:sz w:val="24"/>
          <w:szCs w:val="24"/>
        </w:rPr>
        <w:t>, pero restringiéndose a mallas compuestas exclusivamente por triángulos o cuadrángulos. Sin embargo desde el punto de vista de</w:t>
      </w:r>
      <w:r w:rsidR="00F00127">
        <w:rPr>
          <w:rFonts w:ascii="Humanst521 BT" w:hAnsi="Humanst521 BT"/>
          <w:sz w:val="24"/>
          <w:szCs w:val="24"/>
        </w:rPr>
        <w:t>l</w:t>
      </w:r>
      <w:r w:rsidR="002C3D03">
        <w:rPr>
          <w:rFonts w:ascii="Humanst521 BT" w:hAnsi="Humanst521 BT"/>
          <w:sz w:val="24"/>
          <w:szCs w:val="24"/>
        </w:rPr>
        <w:t xml:space="preserve"> artista </w:t>
      </w:r>
      <w:r w:rsidR="00E96F89">
        <w:rPr>
          <w:rFonts w:ascii="Humanst521 BT" w:hAnsi="Humanst521 BT"/>
          <w:sz w:val="24"/>
          <w:szCs w:val="24"/>
        </w:rPr>
        <w:t>la forma como están distribuidos</w:t>
      </w:r>
      <w:r w:rsidR="002C3D03">
        <w:rPr>
          <w:rFonts w:ascii="Humanst521 BT" w:hAnsi="Humanst521 BT"/>
          <w:sz w:val="24"/>
          <w:szCs w:val="24"/>
        </w:rPr>
        <w:t xml:space="preserve"> los bordes</w:t>
      </w:r>
      <w:r w:rsidR="00E96F89">
        <w:rPr>
          <w:rFonts w:ascii="Humanst521 BT" w:hAnsi="Humanst521 BT"/>
          <w:sz w:val="24"/>
          <w:szCs w:val="24"/>
        </w:rPr>
        <w:t>,</w:t>
      </w:r>
      <w:r w:rsidR="002C3D03">
        <w:rPr>
          <w:rFonts w:ascii="Humanst521 BT" w:hAnsi="Humanst521 BT"/>
          <w:sz w:val="24"/>
          <w:szCs w:val="24"/>
        </w:rPr>
        <w:t xml:space="preserve"> los polígonos </w:t>
      </w:r>
      <w:r w:rsidR="00E96F89">
        <w:rPr>
          <w:rFonts w:ascii="Humanst521 BT" w:hAnsi="Humanst521 BT"/>
          <w:sz w:val="24"/>
          <w:szCs w:val="24"/>
        </w:rPr>
        <w:t xml:space="preserve">y </w:t>
      </w:r>
      <w:r w:rsidR="00F00127">
        <w:rPr>
          <w:rFonts w:ascii="Humanst521 BT" w:hAnsi="Humanst521 BT"/>
          <w:sz w:val="24"/>
          <w:szCs w:val="24"/>
        </w:rPr>
        <w:t>su</w:t>
      </w:r>
      <w:r w:rsidR="00E96F89">
        <w:rPr>
          <w:rFonts w:ascii="Humanst521 BT" w:hAnsi="Humanst521 BT"/>
          <w:sz w:val="24"/>
          <w:szCs w:val="24"/>
        </w:rPr>
        <w:t xml:space="preserve"> </w:t>
      </w:r>
      <w:r w:rsidR="00F00127">
        <w:rPr>
          <w:rFonts w:ascii="Humanst521 BT" w:hAnsi="Humanst521 BT"/>
          <w:sz w:val="24"/>
          <w:szCs w:val="24"/>
        </w:rPr>
        <w:t>topología</w:t>
      </w:r>
      <w:r w:rsidR="002C3D03">
        <w:rPr>
          <w:rFonts w:ascii="Humanst521 BT" w:hAnsi="Humanst521 BT"/>
          <w:sz w:val="24"/>
          <w:szCs w:val="24"/>
        </w:rPr>
        <w:t xml:space="preserve"> </w:t>
      </w:r>
      <w:r w:rsidR="00F00127">
        <w:rPr>
          <w:rFonts w:ascii="Humanst521 BT" w:hAnsi="Humanst521 BT"/>
          <w:sz w:val="24"/>
          <w:szCs w:val="24"/>
        </w:rPr>
        <w:t>afecta</w:t>
      </w:r>
      <w:r w:rsidR="002C3D03">
        <w:rPr>
          <w:rFonts w:ascii="Humanst521 BT" w:hAnsi="Humanst521 BT"/>
          <w:sz w:val="24"/>
          <w:szCs w:val="24"/>
        </w:rPr>
        <w:t xml:space="preserve"> directa</w:t>
      </w:r>
      <w:r w:rsidR="00F00127">
        <w:rPr>
          <w:rFonts w:ascii="Humanst521 BT" w:hAnsi="Humanst521 BT"/>
          <w:sz w:val="24"/>
          <w:szCs w:val="24"/>
        </w:rPr>
        <w:t>mente</w:t>
      </w:r>
      <w:r w:rsidR="002C3D03">
        <w:rPr>
          <w:rFonts w:ascii="Humanst521 BT" w:hAnsi="Humanst521 BT"/>
          <w:sz w:val="24"/>
          <w:szCs w:val="24"/>
        </w:rPr>
        <w:t xml:space="preserve"> los procesos de animación y texturizado, usando conexiones manuales de los vértices que permitan facilitar los procesos mencionados</w:t>
      </w:r>
      <w:r w:rsidR="00995D27">
        <w:rPr>
          <w:rFonts w:ascii="Humanst521 BT" w:hAnsi="Humanst521 BT"/>
          <w:sz w:val="24"/>
          <w:szCs w:val="24"/>
        </w:rPr>
        <w:t xml:space="preserve"> </w:t>
      </w:r>
      <w:sdt>
        <w:sdtPr>
          <w:rPr>
            <w:rFonts w:ascii="Humanst521 BT" w:hAnsi="Humanst521 BT"/>
            <w:sz w:val="24"/>
            <w:szCs w:val="24"/>
          </w:rPr>
          <w:id w:val="-1902506148"/>
          <w:citation/>
        </w:sdtPr>
        <w:sdtEndPr/>
        <w:sdtContent>
          <w:r w:rsidR="00995D27">
            <w:rPr>
              <w:rFonts w:ascii="Humanst521 BT" w:hAnsi="Humanst521 BT"/>
              <w:sz w:val="24"/>
              <w:szCs w:val="24"/>
            </w:rPr>
            <w:fldChar w:fldCharType="begin"/>
          </w:r>
          <w:r w:rsidR="00995D27" w:rsidRPr="005B47B9">
            <w:rPr>
              <w:rFonts w:ascii="Humanst521 BT" w:hAnsi="Humanst521 BT"/>
              <w:sz w:val="24"/>
              <w:szCs w:val="24"/>
              <w:lang w:val="es-CO"/>
            </w:rPr>
            <w:instrText xml:space="preserve"> CITATION Mullen2007 \l 1033 </w:instrText>
          </w:r>
          <w:r w:rsidR="00995D27">
            <w:rPr>
              <w:rFonts w:ascii="Humanst521 BT" w:hAnsi="Humanst521 BT"/>
              <w:sz w:val="24"/>
              <w:szCs w:val="24"/>
            </w:rPr>
            <w:fldChar w:fldCharType="separate"/>
          </w:r>
          <w:r w:rsidR="00B92323" w:rsidRPr="00B92323">
            <w:rPr>
              <w:rFonts w:ascii="Humanst521 BT" w:hAnsi="Humanst521 BT"/>
              <w:noProof/>
              <w:sz w:val="24"/>
              <w:szCs w:val="24"/>
              <w:lang w:val="es-CO"/>
            </w:rPr>
            <w:t>(7)</w:t>
          </w:r>
          <w:r w:rsidR="00995D27">
            <w:rPr>
              <w:rFonts w:ascii="Humanst521 BT" w:hAnsi="Humanst521 BT"/>
              <w:sz w:val="24"/>
              <w:szCs w:val="24"/>
            </w:rPr>
            <w:fldChar w:fldCharType="end"/>
          </w:r>
        </w:sdtContent>
      </w:sdt>
      <w:r>
        <w:rPr>
          <w:rFonts w:ascii="Humanst521 BT" w:hAnsi="Humanst521 BT"/>
          <w:sz w:val="24"/>
          <w:szCs w:val="24"/>
        </w:rPr>
        <w:t>.</w:t>
      </w:r>
    </w:p>
    <w:p w:rsidR="00915470" w:rsidRDefault="00915470" w:rsidP="00C401EE">
      <w:pPr>
        <w:pStyle w:val="Textoindependiente"/>
        <w:spacing w:line="360" w:lineRule="auto"/>
        <w:ind w:left="357"/>
        <w:jc w:val="both"/>
        <w:rPr>
          <w:rFonts w:ascii="Humanst521 BT" w:hAnsi="Humanst521 BT"/>
          <w:sz w:val="24"/>
          <w:szCs w:val="24"/>
        </w:rPr>
      </w:pPr>
    </w:p>
    <w:p w:rsidR="00915470" w:rsidRDefault="00915470" w:rsidP="00C401EE">
      <w:pPr>
        <w:pStyle w:val="Textoindependiente"/>
        <w:spacing w:line="360" w:lineRule="auto"/>
        <w:ind w:left="357"/>
        <w:jc w:val="both"/>
        <w:rPr>
          <w:rFonts w:ascii="Humanst521 BT" w:hAnsi="Humanst521 BT"/>
          <w:sz w:val="24"/>
          <w:szCs w:val="24"/>
        </w:rPr>
      </w:pPr>
    </w:p>
    <w:p w:rsidR="00915470" w:rsidRDefault="00915470" w:rsidP="00C401EE">
      <w:pPr>
        <w:pStyle w:val="Textoindependiente"/>
        <w:spacing w:line="360" w:lineRule="auto"/>
        <w:ind w:left="357"/>
        <w:jc w:val="both"/>
        <w:rPr>
          <w:rFonts w:ascii="Humanst521 BT" w:hAnsi="Humanst521 BT"/>
          <w:sz w:val="24"/>
          <w:szCs w:val="24"/>
        </w:rPr>
      </w:pPr>
    </w:p>
    <w:p w:rsidR="007072A6" w:rsidRDefault="007072A6"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5.1 Variedades</w:t>
      </w:r>
    </w:p>
    <w:p w:rsidR="00EE56E3" w:rsidRDefault="00EE56E3"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br/>
        <w:t xml:space="preserve">Una variedad es un espacio topológico </w:t>
      </w:r>
      <m:oMath>
        <m:r>
          <w:rPr>
            <w:rFonts w:ascii="Cambria Math" w:hAnsi="Cambria Math"/>
            <w:sz w:val="24"/>
            <w:szCs w:val="24"/>
          </w:rPr>
          <m:t>M</m:t>
        </m:r>
      </m:oMath>
      <w:r>
        <w:rPr>
          <w:rFonts w:ascii="Humanst521 BT" w:hAnsi="Humanst521 BT"/>
          <w:sz w:val="24"/>
          <w:szCs w:val="24"/>
        </w:rPr>
        <w:t xml:space="preserve"> tal que:</w:t>
      </w:r>
    </w:p>
    <w:p w:rsidR="00EE56E3" w:rsidRDefault="00EE56E3"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Si </w:t>
      </w:r>
      <m:oMath>
        <m:r>
          <w:rPr>
            <w:rFonts w:ascii="Cambria Math" w:hAnsi="Cambria Math"/>
            <w:sz w:val="24"/>
            <w:szCs w:val="24"/>
          </w:rPr>
          <m:t>x∈M</m:t>
        </m:r>
      </m:oMath>
      <w:r>
        <w:rPr>
          <w:rFonts w:ascii="Humanst521 BT" w:hAnsi="Humanst521 BT"/>
          <w:sz w:val="24"/>
          <w:szCs w:val="24"/>
        </w:rPr>
        <w:t xml:space="preserve"> entonces existe alguna vecindad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x</m:t>
            </m:r>
          </m:e>
        </m:d>
      </m:oMath>
      <w:r>
        <w:rPr>
          <w:rFonts w:ascii="Humanst521 BT" w:hAnsi="Humanst521 BT"/>
          <w:sz w:val="24"/>
          <w:szCs w:val="24"/>
        </w:rPr>
        <w:t xml:space="preserve"> y algún entero </w:t>
      </w:r>
      <m:oMath>
        <m:r>
          <w:rPr>
            <w:rFonts w:ascii="Cambria Math" w:hAnsi="Cambria Math"/>
            <w:sz w:val="24"/>
            <w:szCs w:val="24"/>
          </w:rPr>
          <m:t>n&gt;0</m:t>
        </m:r>
      </m:oMath>
      <w:r>
        <w:rPr>
          <w:rFonts w:ascii="Humanst521 BT" w:hAnsi="Humanst521 BT"/>
          <w:sz w:val="24"/>
          <w:szCs w:val="24"/>
        </w:rPr>
        <w:t xml:space="preserve"> tal que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x</m:t>
            </m:r>
          </m:e>
        </m:d>
      </m:oMath>
      <w:r>
        <w:rPr>
          <w:rFonts w:ascii="Humanst521 BT" w:hAnsi="Humanst521 BT"/>
          <w:sz w:val="24"/>
          <w:szCs w:val="24"/>
        </w:rPr>
        <w:t xml:space="preserve"> es </w:t>
      </w:r>
      <w:r w:rsidR="00915470">
        <w:rPr>
          <w:rFonts w:ascii="Humanst521 BT" w:hAnsi="Humanst521 BT"/>
          <w:sz w:val="24"/>
          <w:szCs w:val="24"/>
          <w:lang w:val="es-CO"/>
        </w:rPr>
        <w:t>homeomó</w:t>
      </w:r>
      <w:r w:rsidRPr="00915470">
        <w:rPr>
          <w:rFonts w:ascii="Humanst521 BT" w:hAnsi="Humanst521 BT"/>
          <w:sz w:val="24"/>
          <w:szCs w:val="24"/>
          <w:lang w:val="es-CO"/>
        </w:rPr>
        <w:t>rfico</w:t>
      </w:r>
      <w:r>
        <w:rPr>
          <w:rFonts w:ascii="Humanst521 BT" w:hAnsi="Humanst521 BT"/>
          <w:sz w:val="24"/>
          <w:szCs w:val="24"/>
        </w:rPr>
        <w:t xml:space="preserve"> a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n</m:t>
            </m:r>
          </m:sup>
        </m:sSup>
      </m:oMath>
      <w:r w:rsidR="00915470">
        <w:rPr>
          <w:rFonts w:ascii="Humanst521 BT" w:hAnsi="Humanst521 BT"/>
          <w:sz w:val="24"/>
          <w:szCs w:val="24"/>
        </w:rPr>
        <w:t>.</w:t>
      </w:r>
    </w:p>
    <w:p w:rsidR="00915470" w:rsidRDefault="00915470"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Las variedades que representan una superficie en un espacio </w:t>
      </w:r>
      <w:proofErr w:type="spellStart"/>
      <w:r>
        <w:rPr>
          <w:rFonts w:ascii="Humanst521 BT" w:hAnsi="Humanst521 BT"/>
          <w:sz w:val="24"/>
          <w:szCs w:val="24"/>
        </w:rPr>
        <w:t>Euclideo</w:t>
      </w:r>
      <w:proofErr w:type="spellEnd"/>
      <w:r>
        <w:rPr>
          <w:rFonts w:ascii="Humanst521 BT" w:hAnsi="Humanst521 BT"/>
          <w:sz w:val="24"/>
          <w:szCs w:val="24"/>
        </w:rPr>
        <w:t xml:space="preserve"> tridimensional son </w:t>
      </w:r>
      <w:proofErr w:type="spellStart"/>
      <w:r>
        <w:rPr>
          <w:rFonts w:ascii="Humanst521 BT" w:hAnsi="Humanst521 BT"/>
          <w:sz w:val="24"/>
          <w:szCs w:val="24"/>
        </w:rPr>
        <w:t>homeomórfico</w:t>
      </w:r>
      <w:proofErr w:type="spellEnd"/>
      <w:r>
        <w:rPr>
          <w:rFonts w:ascii="Humanst521 BT" w:hAnsi="Humanst521 BT"/>
          <w:sz w:val="24"/>
          <w:szCs w:val="24"/>
        </w:rPr>
        <w:t xml:space="preserve"> a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2</m:t>
            </m:r>
          </m:sup>
        </m:sSup>
      </m:oMath>
      <w:r>
        <w:rPr>
          <w:rFonts w:ascii="Humanst521 BT" w:hAnsi="Humanst521 BT"/>
          <w:sz w:val="24"/>
          <w:szCs w:val="24"/>
        </w:rPr>
        <w:t>.</w:t>
      </w:r>
    </w:p>
    <w:p w:rsidR="00915470" w:rsidRDefault="00915470"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Las variedades son representadas de forma discreta generalmente mediante mallas de polígonos conectadas por bordes y compuestas por triángulos y cuadrángulos.</w:t>
      </w:r>
    </w:p>
    <w:p w:rsidR="00DF586C" w:rsidRDefault="00DF586C" w:rsidP="00C401EE">
      <w:pPr>
        <w:pStyle w:val="Textoindependiente"/>
        <w:spacing w:line="360" w:lineRule="auto"/>
        <w:ind w:left="357"/>
        <w:jc w:val="both"/>
        <w:rPr>
          <w:rFonts w:ascii="Humanst521 BT" w:hAnsi="Humanst521 BT"/>
          <w:sz w:val="24"/>
          <w:szCs w:val="24"/>
        </w:rPr>
      </w:pPr>
    </w:p>
    <w:p w:rsidR="00915470" w:rsidRDefault="00915470" w:rsidP="00C401EE">
      <w:pPr>
        <w:pStyle w:val="Textoindependiente"/>
        <w:spacing w:line="360" w:lineRule="auto"/>
        <w:ind w:left="357"/>
        <w:jc w:val="both"/>
        <w:rPr>
          <w:rFonts w:ascii="Humanst521 BT" w:hAnsi="Humanst521 BT"/>
          <w:sz w:val="24"/>
          <w:szCs w:val="24"/>
        </w:rPr>
      </w:pPr>
    </w:p>
    <w:p w:rsidR="007072A6" w:rsidRDefault="00EA2F17"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5.2 </w:t>
      </w:r>
      <w:r w:rsidR="007072A6">
        <w:rPr>
          <w:rFonts w:ascii="Humanst521 BT" w:hAnsi="Humanst521 BT"/>
          <w:sz w:val="24"/>
          <w:szCs w:val="24"/>
        </w:rPr>
        <w:t xml:space="preserve">Operador de Laplace </w:t>
      </w:r>
    </w:p>
    <w:p w:rsidR="003149AD" w:rsidRDefault="003149AD" w:rsidP="00C401EE">
      <w:pPr>
        <w:pStyle w:val="Textoindependiente"/>
        <w:spacing w:line="360" w:lineRule="auto"/>
        <w:ind w:left="357"/>
        <w:jc w:val="both"/>
        <w:rPr>
          <w:rFonts w:ascii="Humanst521 BT" w:hAnsi="Humanst521 BT"/>
          <w:sz w:val="24"/>
          <w:szCs w:val="24"/>
        </w:rPr>
      </w:pPr>
    </w:p>
    <w:p w:rsidR="006E104E" w:rsidRDefault="006E104E" w:rsidP="006E104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El operador de Laplace </w:t>
      </w:r>
      <w:r w:rsidR="003149AD">
        <w:rPr>
          <w:rFonts w:ascii="Humanst521 BT" w:hAnsi="Humanst521 BT"/>
          <w:sz w:val="24"/>
          <w:szCs w:val="24"/>
        </w:rPr>
        <w:t>ha sido adaptado desde distintas aproximaciones hacia el mundo discreto</w:t>
      </w:r>
      <w:r w:rsidR="00367B1E">
        <w:rPr>
          <w:rFonts w:ascii="Humanst521 BT" w:hAnsi="Humanst521 BT"/>
          <w:sz w:val="24"/>
          <w:szCs w:val="24"/>
        </w:rPr>
        <w:t xml:space="preserve"> debido a la necesidad de trabajar con objetos tridimensionales del mundo real </w:t>
      </w:r>
      <w:r w:rsidR="0039500E">
        <w:rPr>
          <w:rFonts w:ascii="Humanst521 BT" w:hAnsi="Humanst521 BT"/>
          <w:sz w:val="24"/>
          <w:szCs w:val="24"/>
        </w:rPr>
        <w:t>que</w:t>
      </w:r>
      <w:r w:rsidR="00367B1E">
        <w:rPr>
          <w:rFonts w:ascii="Humanst521 BT" w:hAnsi="Humanst521 BT"/>
          <w:sz w:val="24"/>
          <w:szCs w:val="24"/>
        </w:rPr>
        <w:t xml:space="preserve"> son representados por mallas de polígonos.</w:t>
      </w:r>
      <w:r>
        <w:rPr>
          <w:rFonts w:ascii="Humanst521 BT" w:hAnsi="Humanst521 BT"/>
          <w:sz w:val="24"/>
          <w:szCs w:val="24"/>
        </w:rPr>
        <w:t xml:space="preserve"> Este es un operador lineal que trabaja sobre funciones definidas por mallas de polígonos, estas funciones son definidas por los valores en los vértices.</w:t>
      </w:r>
    </w:p>
    <w:p w:rsidR="00367B1E" w:rsidRDefault="00367B1E" w:rsidP="00C401EE">
      <w:pPr>
        <w:pStyle w:val="Textoindependiente"/>
        <w:spacing w:line="360" w:lineRule="auto"/>
        <w:ind w:left="357"/>
        <w:jc w:val="both"/>
        <w:rPr>
          <w:rFonts w:ascii="Humanst521 BT" w:hAnsi="Humanst521 BT"/>
          <w:sz w:val="24"/>
          <w:szCs w:val="24"/>
        </w:rPr>
      </w:pPr>
    </w:p>
    <w:p w:rsidR="0039500E" w:rsidRDefault="00C21B0D"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Considere</w:t>
      </w:r>
      <w:r w:rsidR="00943F8F">
        <w:rPr>
          <w:rFonts w:ascii="Humanst521 BT" w:hAnsi="Humanst521 BT"/>
          <w:sz w:val="24"/>
          <w:szCs w:val="24"/>
        </w:rPr>
        <w:t xml:space="preserve"> una variedad compacta y suave </w:t>
      </w:r>
      <m:oMath>
        <m:r>
          <w:rPr>
            <w:rFonts w:ascii="Cambria Math" w:hAnsi="Cambria Math"/>
            <w:sz w:val="24"/>
            <w:szCs w:val="24"/>
          </w:rPr>
          <m:t>M</m:t>
        </m:r>
      </m:oMath>
      <w:r w:rsidR="00943F8F">
        <w:rPr>
          <w:rFonts w:ascii="Humanst521 BT" w:hAnsi="Humanst521 BT"/>
          <w:sz w:val="24"/>
          <w:szCs w:val="24"/>
        </w:rPr>
        <w:t xml:space="preserve"> de dimensión </w:t>
      </w:r>
      <m:oMath>
        <m:r>
          <w:rPr>
            <w:rFonts w:ascii="Cambria Math" w:hAnsi="Cambria Math"/>
            <w:sz w:val="24"/>
            <w:szCs w:val="24"/>
          </w:rPr>
          <m:t>m</m:t>
        </m:r>
      </m:oMath>
      <w:r w:rsidR="00943F8F">
        <w:rPr>
          <w:rFonts w:ascii="Humanst521 BT" w:hAnsi="Humanst521 BT"/>
          <w:sz w:val="24"/>
          <w:szCs w:val="24"/>
        </w:rPr>
        <w:t xml:space="preserve"> isométricamente embebida en un espacio euclidiano en</w:t>
      </w:r>
      <w:r w:rsidR="000B1048">
        <w:rPr>
          <w:rFonts w:ascii="Humanst521 BT" w:hAnsi="Humanst521 BT"/>
          <w:sz w:val="24"/>
          <w:szCs w:val="24"/>
        </w:rPr>
        <w:t xml:space="preserve"> </w:t>
      </w:r>
      <w:r w:rsidR="00943F8F">
        <w:rPr>
          <w:rFonts w:ascii="Humanst521 BT" w:hAnsi="Humanst521 BT"/>
          <w:sz w:val="24"/>
          <w:szCs w:val="24"/>
        </w:rPr>
        <w:t xml:space="preserve"> </w:t>
      </w:r>
      <m:oMath>
        <m:sSup>
          <m:sSupPr>
            <m:ctrlPr>
              <w:rPr>
                <w:rFonts w:ascii="Cambria Math" w:hAnsi="Cambria Math" w:cs="Lucida Sans Unicode"/>
                <w:sz w:val="24"/>
                <w:szCs w:val="24"/>
              </w:rPr>
            </m:ctrlPr>
          </m:sSupPr>
          <m:e>
            <m:r>
              <m:rPr>
                <m:scr m:val="double-struck"/>
                <m:sty m:val="p"/>
              </m:rPr>
              <w:rPr>
                <w:rFonts w:ascii="Cambria Math" w:hAnsi="Cambria Math" w:cs="Lucida Sans Unicode"/>
                <w:sz w:val="24"/>
                <w:szCs w:val="24"/>
              </w:rPr>
              <m:t>R</m:t>
            </m:r>
          </m:e>
          <m:sup>
            <m:r>
              <w:rPr>
                <w:rFonts w:ascii="Cambria Math" w:hAnsi="Cambria Math" w:cs="Lucida Sans Unicode"/>
                <w:sz w:val="24"/>
                <w:szCs w:val="24"/>
              </w:rPr>
              <m:t>d</m:t>
            </m:r>
          </m:sup>
        </m:sSup>
      </m:oMath>
      <w:r w:rsidR="00943F8F">
        <w:rPr>
          <w:rFonts w:ascii="Humanst521 BT" w:hAnsi="Humanst521 BT"/>
          <w:sz w:val="24"/>
          <w:szCs w:val="24"/>
        </w:rPr>
        <w:t>.</w:t>
      </w:r>
    </w:p>
    <w:p w:rsidR="00C21B0D" w:rsidRDefault="00C21B0D"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lastRenderedPageBreak/>
        <w:t xml:space="preserve">Dada un función doblemente diferenciable </w:t>
      </w:r>
      <m:oMath>
        <m:sSup>
          <m:sSupPr>
            <m:ctrlPr>
              <w:rPr>
                <w:rFonts w:ascii="Cambria Math" w:hAnsi="Cambria Math"/>
                <w:i/>
                <w:sz w:val="24"/>
                <w:szCs w:val="24"/>
              </w:rPr>
            </m:ctrlPr>
          </m:sSupPr>
          <m:e>
            <m:r>
              <w:rPr>
                <w:rFonts w:ascii="Cambria Math" w:hAnsi="Cambria Math"/>
                <w:sz w:val="24"/>
                <w:szCs w:val="24"/>
              </w:rPr>
              <m:t>f∈C</m:t>
            </m:r>
          </m:e>
          <m:sup>
            <m:r>
              <w:rPr>
                <w:rFonts w:ascii="Cambria Math" w:hAnsi="Cambria Math"/>
                <w:sz w:val="24"/>
                <w:szCs w:val="24"/>
              </w:rPr>
              <m:t>2</m:t>
            </m:r>
          </m:sup>
        </m:sSup>
        <m:d>
          <m:dPr>
            <m:ctrlPr>
              <w:rPr>
                <w:rFonts w:ascii="Cambria Math" w:hAnsi="Cambria Math"/>
                <w:i/>
                <w:sz w:val="24"/>
                <w:szCs w:val="24"/>
              </w:rPr>
            </m:ctrlPr>
          </m:dPr>
          <m:e>
            <m:r>
              <w:rPr>
                <w:rFonts w:ascii="Cambria Math" w:hAnsi="Cambria Math"/>
                <w:sz w:val="24"/>
                <w:szCs w:val="24"/>
              </w:rPr>
              <m:t>M</m:t>
            </m:r>
          </m:e>
        </m:d>
      </m:oMath>
      <w:r>
        <w:rPr>
          <w:rFonts w:ascii="Humanst521 BT" w:hAnsi="Humanst521 BT"/>
          <w:sz w:val="24"/>
          <w:szCs w:val="24"/>
        </w:rPr>
        <w:t xml:space="preserve">, donde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f</m:t>
        </m:r>
      </m:oMath>
      <w:r>
        <w:rPr>
          <w:rFonts w:ascii="Humanst521 BT" w:hAnsi="Humanst521 BT"/>
          <w:sz w:val="24"/>
          <w:szCs w:val="24"/>
        </w:rPr>
        <w:t xml:space="preserve"> denota el gradiente del campo vectorial de </w:t>
      </w:r>
      <m:oMath>
        <m:r>
          <w:rPr>
            <w:rFonts w:ascii="Cambria Math" w:hAnsi="Cambria Math"/>
            <w:sz w:val="24"/>
            <w:szCs w:val="24"/>
          </w:rPr>
          <m:t>f</m:t>
        </m:r>
      </m:oMath>
      <w:r>
        <w:rPr>
          <w:rFonts w:ascii="Humanst521 BT" w:hAnsi="Humanst521 BT"/>
          <w:sz w:val="24"/>
          <w:szCs w:val="24"/>
        </w:rPr>
        <w:t xml:space="preserve"> en </w:t>
      </w:r>
      <m:oMath>
        <m:r>
          <w:rPr>
            <w:rFonts w:ascii="Cambria Math" w:hAnsi="Cambria Math"/>
            <w:sz w:val="24"/>
            <w:szCs w:val="24"/>
          </w:rPr>
          <m:t>M</m:t>
        </m:r>
      </m:oMath>
      <w:r>
        <w:rPr>
          <w:rFonts w:ascii="Humanst521 BT" w:hAnsi="Humanst521 BT"/>
          <w:sz w:val="24"/>
          <w:szCs w:val="24"/>
        </w:rPr>
        <w:t>.</w:t>
      </w:r>
    </w:p>
    <w:p w:rsidR="000E398E" w:rsidRDefault="000E398E"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El operador de Laplace-</w:t>
      </w:r>
      <w:proofErr w:type="spellStart"/>
      <w:r>
        <w:rPr>
          <w:rFonts w:ascii="Humanst521 BT" w:hAnsi="Humanst521 BT"/>
          <w:sz w:val="24"/>
          <w:szCs w:val="24"/>
        </w:rPr>
        <w:t>Beltrami</w:t>
      </w:r>
      <w:proofErr w:type="spellEnd"/>
      <w:r>
        <w:rPr>
          <w:rFonts w:ascii="Humanst521 BT" w:hAnsi="Humanst521 BT"/>
          <w:sz w:val="24"/>
          <w:szCs w:val="24"/>
        </w:rPr>
        <w:t xml:space="preserve"> </w:t>
      </w:r>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oMath>
      <w:r>
        <w:rPr>
          <w:rFonts w:ascii="Humanst521 BT" w:hAnsi="Humanst521 BT"/>
          <w:sz w:val="24"/>
          <w:szCs w:val="24"/>
        </w:rPr>
        <w:t xml:space="preserve"> de </w:t>
      </w:r>
      <m:oMath>
        <m:r>
          <w:rPr>
            <w:rFonts w:ascii="Cambria Math" w:hAnsi="Cambria Math"/>
            <w:sz w:val="24"/>
            <w:szCs w:val="24"/>
          </w:rPr>
          <m:t>f</m:t>
        </m:r>
      </m:oMath>
      <w:r>
        <w:rPr>
          <w:rFonts w:ascii="Humanst521 BT" w:hAnsi="Humanst521 BT"/>
          <w:sz w:val="24"/>
          <w:szCs w:val="24"/>
        </w:rPr>
        <w:t xml:space="preserve"> es definido como la divergencia del gradiente así</w:t>
      </w:r>
    </w:p>
    <w:p w:rsidR="000E398E" w:rsidRPr="000A559E" w:rsidRDefault="00D92B20" w:rsidP="000E398E">
      <w:pPr>
        <w:pStyle w:val="Textoindependiente"/>
        <w:spacing w:line="360" w:lineRule="auto"/>
        <w:ind w:left="708" w:hanging="351"/>
        <w:jc w:val="center"/>
        <w:rPr>
          <w:rFonts w:ascii="Humanst521 BT" w:hAnsi="Humanst521 BT"/>
          <w:sz w:val="24"/>
          <w:szCs w:val="24"/>
        </w:rPr>
      </w:pPr>
      <m:oMathPara>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r>
            <w:rPr>
              <w:rFonts w:ascii="Cambria Math" w:hAnsi="Cambria Math"/>
              <w:sz w:val="24"/>
              <w:szCs w:val="24"/>
            </w:rPr>
            <m:t>=0</m:t>
          </m:r>
        </m:oMath>
      </m:oMathPara>
    </w:p>
    <w:p w:rsidR="000A559E" w:rsidRPr="000A559E" w:rsidRDefault="00D92B20" w:rsidP="000E398E">
      <w:pPr>
        <w:pStyle w:val="Textoindependiente"/>
        <w:spacing w:line="360" w:lineRule="auto"/>
        <w:ind w:left="708" w:hanging="351"/>
        <w:jc w:val="center"/>
        <w:rPr>
          <w:rFonts w:ascii="Humanst521 BT" w:hAnsi="Humanst521 BT"/>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m:t>
              </m:r>
            </m:e>
            <m:sub>
              <m:r>
                <w:rPr>
                  <w:rFonts w:ascii="Cambria Math" w:hAnsi="Cambria Math"/>
                  <w:sz w:val="24"/>
                  <w:szCs w:val="24"/>
                </w:rPr>
                <m:t>M</m:t>
              </m:r>
            </m:sub>
            <m:sup>
              <m:r>
                <w:rPr>
                  <w:rFonts w:ascii="Cambria Math" w:hAnsi="Cambria Math"/>
                  <w:sz w:val="24"/>
                  <w:szCs w:val="24"/>
                </w:rPr>
                <m:t>2</m:t>
              </m:r>
            </m:sup>
          </m:sSubSup>
          <m:r>
            <w:rPr>
              <w:rFonts w:ascii="Cambria Math" w:hAnsi="Cambria Math"/>
              <w:sz w:val="24"/>
              <w:szCs w:val="24"/>
            </w:rPr>
            <m:t>f=</m:t>
          </m:r>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=0</m:t>
          </m:r>
        </m:oMath>
      </m:oMathPara>
    </w:p>
    <w:p w:rsidR="000A559E" w:rsidRPr="000B1048" w:rsidRDefault="00D92B20" w:rsidP="000E398E">
      <w:pPr>
        <w:pStyle w:val="Textoindependiente"/>
        <w:spacing w:line="360" w:lineRule="auto"/>
        <w:ind w:left="708" w:hanging="351"/>
        <w:jc w:val="center"/>
        <w:rPr>
          <w:rFonts w:ascii="Humanst521 BT" w:hAnsi="Humanst521 BT"/>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=div</m:t>
          </m:r>
          <m:d>
            <m:dPr>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m:t>
                  </m:r>
                </m:e>
                <m:sub>
                  <m:r>
                    <w:rPr>
                      <w:rFonts w:ascii="Cambria Math" w:hAnsi="Cambria Math"/>
                      <w:sz w:val="24"/>
                      <w:szCs w:val="24"/>
                    </w:rPr>
                    <m:t>M</m:t>
                  </m:r>
                </m:sub>
              </m:sSub>
              <m:r>
                <w:rPr>
                  <w:rFonts w:ascii="Cambria Math" w:hAnsi="Cambria Math"/>
                  <w:sz w:val="24"/>
                  <w:szCs w:val="24"/>
                </w:rPr>
                <m:t>f</m:t>
              </m:r>
            </m:e>
          </m:d>
        </m:oMath>
      </m:oMathPara>
    </w:p>
    <w:p w:rsidR="000B1048" w:rsidRDefault="000B1048" w:rsidP="000B1048">
      <w:pPr>
        <w:pStyle w:val="Textoindependiente"/>
        <w:spacing w:line="360" w:lineRule="auto"/>
        <w:ind w:left="708" w:hanging="351"/>
        <w:jc w:val="both"/>
        <w:rPr>
          <w:rFonts w:ascii="Humanst521 BT" w:hAnsi="Humanst521 BT"/>
          <w:sz w:val="24"/>
          <w:szCs w:val="24"/>
        </w:rPr>
      </w:pPr>
    </w:p>
    <w:p w:rsidR="000B1048" w:rsidRDefault="000B1048" w:rsidP="000B1048">
      <w:pPr>
        <w:pStyle w:val="Textoindependiente"/>
        <w:spacing w:line="360" w:lineRule="auto"/>
        <w:ind w:left="426"/>
        <w:jc w:val="both"/>
        <w:rPr>
          <w:rFonts w:ascii="Humanst521 BT" w:hAnsi="Humanst521 BT"/>
          <w:sz w:val="24"/>
          <w:szCs w:val="24"/>
        </w:rPr>
      </w:pPr>
      <w:r>
        <w:rPr>
          <w:rFonts w:ascii="Humanst521 BT" w:hAnsi="Humanst521 BT"/>
          <w:sz w:val="24"/>
          <w:szCs w:val="24"/>
        </w:rPr>
        <w:t xml:space="preserve">Entonces, si la malla </w:t>
      </w:r>
      <m:oMath>
        <m:r>
          <w:rPr>
            <w:rFonts w:ascii="Cambria Math" w:hAnsi="Cambria Math"/>
            <w:sz w:val="24"/>
            <w:szCs w:val="24"/>
          </w:rPr>
          <m:t>M</m:t>
        </m:r>
      </m:oMath>
      <w:r>
        <w:rPr>
          <w:rFonts w:ascii="Humanst521 BT" w:hAnsi="Humanst521 BT"/>
          <w:sz w:val="24"/>
          <w:szCs w:val="24"/>
        </w:rPr>
        <w:t xml:space="preserve"> tiene </w:t>
      </w:r>
      <m:oMath>
        <m:r>
          <w:rPr>
            <w:rFonts w:ascii="Cambria Math" w:hAnsi="Cambria Math"/>
            <w:sz w:val="24"/>
            <w:szCs w:val="24"/>
          </w:rPr>
          <m:t>n</m:t>
        </m:r>
      </m:oMath>
      <w:r>
        <w:rPr>
          <w:rFonts w:ascii="Humanst521 BT" w:hAnsi="Humanst521 BT"/>
          <w:sz w:val="24"/>
          <w:szCs w:val="24"/>
        </w:rPr>
        <w:t xml:space="preserve"> vértices, las funciones en </w:t>
      </w:r>
      <m:oMath>
        <m:r>
          <w:rPr>
            <w:rFonts w:ascii="Cambria Math" w:hAnsi="Cambria Math"/>
            <w:sz w:val="24"/>
            <w:szCs w:val="24"/>
          </w:rPr>
          <m:t>M</m:t>
        </m:r>
      </m:oMath>
      <w:r>
        <w:rPr>
          <w:rFonts w:ascii="Humanst521 BT" w:hAnsi="Humanst521 BT"/>
          <w:sz w:val="24"/>
          <w:szCs w:val="24"/>
        </w:rPr>
        <w:t xml:space="preserve"> son representadas por vectores con </w:t>
      </w:r>
      <m:oMath>
        <m:r>
          <w:rPr>
            <w:rFonts w:ascii="Cambria Math" w:hAnsi="Cambria Math"/>
            <w:sz w:val="24"/>
            <w:szCs w:val="24"/>
          </w:rPr>
          <m:t>n</m:t>
        </m:r>
      </m:oMath>
      <w:r>
        <w:rPr>
          <w:rFonts w:ascii="Humanst521 BT" w:hAnsi="Humanst521 BT"/>
          <w:sz w:val="24"/>
          <w:szCs w:val="24"/>
        </w:rPr>
        <w:t xml:space="preserve"> componentes y el Laplaciano de una malla </w:t>
      </w:r>
      <w:r w:rsidR="00663660">
        <w:rPr>
          <w:rFonts w:ascii="Humanst521 BT" w:hAnsi="Humanst521 BT"/>
          <w:sz w:val="24"/>
          <w:szCs w:val="24"/>
        </w:rPr>
        <w:t>serán</w:t>
      </w:r>
      <w:r>
        <w:rPr>
          <w:rFonts w:ascii="Humanst521 BT" w:hAnsi="Humanst521 BT"/>
          <w:sz w:val="24"/>
          <w:szCs w:val="24"/>
        </w:rPr>
        <w:t xml:space="preserve"> </w:t>
      </w:r>
      <w:r w:rsidR="00663660">
        <w:rPr>
          <w:rFonts w:ascii="Humanst521 BT" w:hAnsi="Humanst521 BT"/>
          <w:sz w:val="24"/>
          <w:szCs w:val="24"/>
        </w:rPr>
        <w:t>descritos</w:t>
      </w:r>
      <w:r>
        <w:rPr>
          <w:rFonts w:ascii="Humanst521 BT" w:hAnsi="Humanst521 BT"/>
          <w:sz w:val="24"/>
          <w:szCs w:val="24"/>
        </w:rPr>
        <w:t xml:space="preserve"> por una matriz de </w:t>
      </w:r>
      <m:oMath>
        <m:r>
          <w:rPr>
            <w:rFonts w:ascii="Cambria Math" w:hAnsi="Cambria Math"/>
            <w:sz w:val="24"/>
            <w:szCs w:val="24"/>
          </w:rPr>
          <m:t>n×n</m:t>
        </m:r>
      </m:oMath>
      <w:sdt>
        <w:sdtPr>
          <w:rPr>
            <w:rFonts w:ascii="Cambria Math" w:hAnsi="Cambria Math"/>
            <w:i/>
            <w:sz w:val="24"/>
            <w:szCs w:val="24"/>
          </w:rPr>
          <w:id w:val="1487747963"/>
          <w:citation/>
        </w:sdtPr>
        <w:sdtEndPr/>
        <w:sdtContent>
          <m:oMath>
            <m:r>
              <w:rPr>
                <w:rFonts w:ascii="Cambria Math" w:hAnsi="Cambria Math"/>
                <w:i/>
                <w:sz w:val="24"/>
                <w:szCs w:val="24"/>
              </w:rPr>
              <w:fldChar w:fldCharType="begin"/>
            </m:r>
          </m:oMath>
          <w:r w:rsidR="009C705F" w:rsidRPr="009C705F">
            <w:rPr>
              <w:rFonts w:ascii="Humanst521 BT" w:hAnsi="Humanst521 BT"/>
              <w:sz w:val="24"/>
              <w:szCs w:val="24"/>
              <w:lang w:val="es-CO"/>
            </w:rPr>
            <w:instrText xml:space="preserve"> CITATION Ranjan2012 \l 1033 </w:instrText>
          </w:r>
          <m:oMath>
            <m:r>
              <w:rPr>
                <w:rFonts w:ascii="Cambria Math" w:hAnsi="Cambria Math"/>
                <w:i/>
                <w:sz w:val="24"/>
                <w:szCs w:val="24"/>
              </w:rPr>
              <w:fldChar w:fldCharType="separate"/>
            </m:r>
          </m:oMath>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(8)</w:t>
          </w:r>
          <m:oMath>
            <m:r>
              <w:rPr>
                <w:rFonts w:ascii="Cambria Math" w:hAnsi="Cambria Math"/>
                <w:i/>
                <w:sz w:val="24"/>
                <w:szCs w:val="24"/>
              </w:rPr>
              <w:fldChar w:fldCharType="end"/>
            </m:r>
          </m:oMath>
        </w:sdtContent>
      </w:sdt>
      <w:r>
        <w:rPr>
          <w:rFonts w:ascii="Humanst521 BT" w:hAnsi="Humanst521 BT"/>
          <w:sz w:val="24"/>
          <w:szCs w:val="24"/>
        </w:rPr>
        <w:t>.</w:t>
      </w:r>
    </w:p>
    <w:p w:rsidR="00483DE1" w:rsidRDefault="00483DE1" w:rsidP="000B1048">
      <w:pPr>
        <w:pStyle w:val="Textoindependiente"/>
        <w:spacing w:line="360" w:lineRule="auto"/>
        <w:ind w:left="426"/>
        <w:jc w:val="both"/>
        <w:rPr>
          <w:rFonts w:ascii="Humanst521 BT" w:hAnsi="Humanst521 BT"/>
          <w:sz w:val="24"/>
          <w:szCs w:val="24"/>
        </w:rPr>
      </w:pPr>
      <w:r>
        <w:rPr>
          <w:rFonts w:ascii="Humanst521 BT" w:hAnsi="Humanst521 BT"/>
          <w:sz w:val="24"/>
          <w:szCs w:val="24"/>
        </w:rPr>
        <w:t xml:space="preserve">El operador Laplaciano calcula </w:t>
      </w:r>
      <w:r w:rsidR="00F55D92">
        <w:rPr>
          <w:rFonts w:ascii="Humanst521 BT" w:hAnsi="Humanst521 BT"/>
          <w:sz w:val="24"/>
          <w:szCs w:val="24"/>
        </w:rPr>
        <w:t xml:space="preserve">localmente </w:t>
      </w:r>
      <w:r>
        <w:rPr>
          <w:rFonts w:ascii="Humanst521 BT" w:hAnsi="Humanst521 BT"/>
          <w:sz w:val="24"/>
          <w:szCs w:val="24"/>
        </w:rPr>
        <w:t>la distancia entre el</w:t>
      </w:r>
      <w:r w:rsidR="00F55D92">
        <w:rPr>
          <w:rFonts w:ascii="Humanst521 BT" w:hAnsi="Humanst521 BT"/>
          <w:sz w:val="24"/>
          <w:szCs w:val="24"/>
        </w:rPr>
        <w:t xml:space="preserve"> valor de una función en un vértice y el promedio ponderado de los valores de primer orden es decir con su anillo de vecinos adyacentes, por lo tanto la matriz Laplaciana </w:t>
      </w:r>
      <m:oMath>
        <m:r>
          <w:rPr>
            <w:rFonts w:ascii="Cambria Math" w:hAnsi="Cambria Math"/>
            <w:sz w:val="24"/>
            <w:szCs w:val="24"/>
          </w:rPr>
          <m:t>L</m:t>
        </m:r>
      </m:oMath>
      <w:r w:rsidR="00F55D92">
        <w:rPr>
          <w:rFonts w:ascii="Humanst521 BT" w:hAnsi="Humanst521 BT"/>
          <w:sz w:val="24"/>
          <w:szCs w:val="24"/>
        </w:rPr>
        <w:t xml:space="preserve"> tiene una forma local dada por</w:t>
      </w:r>
    </w:p>
    <w:p w:rsidR="00C84CD4" w:rsidRDefault="00C84CD4" w:rsidP="000B1048">
      <w:pPr>
        <w:pStyle w:val="Textoindependiente"/>
        <w:spacing w:line="360" w:lineRule="auto"/>
        <w:ind w:left="426"/>
        <w:jc w:val="both"/>
        <w:rPr>
          <w:rFonts w:ascii="Humanst521 BT" w:hAnsi="Humanst521 BT"/>
          <w:sz w:val="24"/>
          <w:szCs w:val="24"/>
        </w:rPr>
      </w:pPr>
    </w:p>
    <w:p w:rsidR="00322236" w:rsidRPr="00DC5B37" w:rsidRDefault="00322236" w:rsidP="00322236">
      <w:pPr>
        <w:pStyle w:val="Textoindependiente"/>
        <w:spacing w:line="360" w:lineRule="auto"/>
        <w:ind w:left="708" w:hanging="351"/>
        <w:jc w:val="center"/>
        <w:rPr>
          <w:rFonts w:ascii="Humanst521 BT" w:hAnsi="Humanst521 BT"/>
          <w:sz w:val="24"/>
          <w:szCs w:val="24"/>
        </w:rPr>
      </w:pPr>
      <m:oMathPara>
        <m:oMath>
          <m:r>
            <w:rPr>
              <w:rFonts w:ascii="Cambria Math" w:hAnsi="Cambria Math"/>
              <w:sz w:val="24"/>
              <w:szCs w:val="24"/>
            </w:rPr>
            <m:t>L</m:t>
          </m:r>
          <m:sSub>
            <m:sSubPr>
              <m:ctrlPr>
                <w:rPr>
                  <w:rFonts w:ascii="Cambria Math" w:hAnsi="Cambria Math"/>
                  <w:i/>
                  <w:sz w:val="24"/>
                  <w:szCs w:val="24"/>
                </w:rPr>
              </m:ctrlPr>
            </m:sSubPr>
            <m:e>
              <m:d>
                <m:dPr>
                  <m:ctrlPr>
                    <w:rPr>
                      <w:rFonts w:ascii="Cambria Math" w:hAnsi="Cambria Math"/>
                      <w:i/>
                      <w:sz w:val="24"/>
                      <w:szCs w:val="24"/>
                    </w:rPr>
                  </m:ctrlPr>
                </m:dPr>
                <m:e>
                  <m:r>
                    <w:rPr>
                      <w:rFonts w:ascii="Cambria Math" w:hAnsi="Cambria Math"/>
                      <w:sz w:val="24"/>
                      <w:szCs w:val="24"/>
                    </w:rPr>
                    <m:t>f</m:t>
                  </m:r>
                </m:e>
              </m:d>
            </m:e>
            <m:sub>
              <m:r>
                <w:rPr>
                  <w:rFonts w:ascii="Cambria Math" w:hAnsi="Cambria Math"/>
                  <w:sz w:val="24"/>
                  <w:szCs w:val="24"/>
                </w:rPr>
                <m:t>i</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-1</m:t>
              </m:r>
            </m:sup>
          </m:sSubSup>
          <m:nary>
            <m:naryPr>
              <m:chr m:val="∑"/>
              <m:limLoc m:val="undOvr"/>
              <m:supHide m:val="1"/>
              <m:ctrlPr>
                <w:rPr>
                  <w:rFonts w:ascii="Cambria Math" w:hAnsi="Cambria Math"/>
                  <w:i/>
                  <w:sz w:val="24"/>
                  <w:szCs w:val="24"/>
                </w:rPr>
              </m:ctrlPr>
            </m:naryPr>
            <m:sub>
              <m:r>
                <w:rPr>
                  <w:rFonts w:ascii="Cambria Math" w:hAnsi="Cambria Math"/>
                  <w:sz w:val="24"/>
                  <w:szCs w:val="24"/>
                </w:rPr>
                <m:t>j∈N</m:t>
              </m:r>
              <m:d>
                <m:dPr>
                  <m:ctrlPr>
                    <w:rPr>
                      <w:rFonts w:ascii="Cambria Math" w:hAnsi="Cambria Math"/>
                      <w:i/>
                      <w:sz w:val="24"/>
                      <w:szCs w:val="24"/>
                    </w:rPr>
                  </m:ctrlPr>
                </m:dPr>
                <m:e>
                  <m:r>
                    <w:rPr>
                      <w:rFonts w:ascii="Cambria Math" w:hAnsi="Cambria Math"/>
                      <w:sz w:val="24"/>
                      <w:szCs w:val="24"/>
                    </w:rPr>
                    <m:t>i</m:t>
                  </m:r>
                </m:e>
              </m:d>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e>
          </m:nary>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j</m:t>
                  </m:r>
                </m:sub>
              </m:sSub>
            </m:e>
          </m:d>
        </m:oMath>
      </m:oMathPara>
    </w:p>
    <w:p w:rsidR="00C84CD4" w:rsidRDefault="00C84CD4" w:rsidP="00DC5B37">
      <w:pPr>
        <w:pStyle w:val="Textoindependiente"/>
        <w:spacing w:line="360" w:lineRule="auto"/>
        <w:ind w:left="426"/>
        <w:rPr>
          <w:rFonts w:ascii="Humanst521 BT" w:hAnsi="Humanst521 BT"/>
          <w:sz w:val="24"/>
          <w:szCs w:val="24"/>
        </w:rPr>
      </w:pPr>
    </w:p>
    <w:p w:rsidR="00DC5B37" w:rsidRPr="000B1048" w:rsidRDefault="00C84CD4" w:rsidP="00DC5B37">
      <w:pPr>
        <w:pStyle w:val="Textoindependiente"/>
        <w:spacing w:line="360" w:lineRule="auto"/>
        <w:ind w:left="426"/>
        <w:rPr>
          <w:rFonts w:ascii="Humanst521 BT" w:hAnsi="Humanst521 BT"/>
          <w:sz w:val="24"/>
          <w:szCs w:val="24"/>
        </w:rPr>
      </w:pPr>
      <w:proofErr w:type="gramStart"/>
      <w:r>
        <w:rPr>
          <w:rFonts w:ascii="Humanst521 BT" w:hAnsi="Humanst521 BT"/>
          <w:sz w:val="24"/>
          <w:szCs w:val="24"/>
        </w:rPr>
        <w:t>d</w:t>
      </w:r>
      <w:r w:rsidR="00DC5B37">
        <w:rPr>
          <w:rFonts w:ascii="Humanst521 BT" w:hAnsi="Humanst521 BT"/>
          <w:sz w:val="24"/>
          <w:szCs w:val="24"/>
        </w:rPr>
        <w:t>onde</w:t>
      </w:r>
      <w:proofErr w:type="gramEnd"/>
      <w:r w:rsidR="00DC5B37">
        <w:rPr>
          <w:rFonts w:ascii="Humanst521 BT" w:hAnsi="Humanst521 BT"/>
          <w:sz w:val="24"/>
          <w:szCs w:val="24"/>
        </w:rPr>
        <w:t xml:space="preserve"> los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00DC5B37">
        <w:rPr>
          <w:rFonts w:ascii="Humanst521 BT" w:hAnsi="Humanst521 BT"/>
          <w:sz w:val="24"/>
          <w:szCs w:val="24"/>
        </w:rPr>
        <w:t xml:space="preserve"> son los pesos entre el vértice </w:t>
      </w:r>
      <m:oMath>
        <m:r>
          <w:rPr>
            <w:rFonts w:ascii="Cambria Math" w:hAnsi="Cambria Math"/>
            <w:sz w:val="24"/>
            <w:szCs w:val="24"/>
          </w:rPr>
          <m:t>i</m:t>
        </m:r>
      </m:oMath>
      <w:r w:rsidR="00DC5B37">
        <w:rPr>
          <w:rFonts w:ascii="Humanst521 BT" w:hAnsi="Humanst521 BT"/>
          <w:sz w:val="24"/>
          <w:szCs w:val="24"/>
        </w:rPr>
        <w:t xml:space="preserve"> y el vértice </w:t>
      </w:r>
      <m:oMath>
        <m:r>
          <w:rPr>
            <w:rFonts w:ascii="Cambria Math" w:hAnsi="Cambria Math"/>
            <w:sz w:val="24"/>
            <w:szCs w:val="24"/>
          </w:rPr>
          <m:t>j</m:t>
        </m:r>
      </m:oMath>
      <w:r w:rsidR="00DC5B37">
        <w:rPr>
          <w:rFonts w:ascii="Humanst521 BT" w:hAnsi="Humanst521 BT"/>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b</m:t>
            </m:r>
          </m:e>
          <m:sub>
            <m:r>
              <w:rPr>
                <w:rFonts w:ascii="Cambria Math" w:hAnsi="Cambria Math"/>
                <w:sz w:val="24"/>
                <w:szCs w:val="24"/>
              </w:rPr>
              <m:t>i</m:t>
            </m:r>
          </m:sub>
          <m:sup>
            <m:r>
              <w:rPr>
                <w:rFonts w:ascii="Cambria Math" w:hAnsi="Cambria Math"/>
                <w:sz w:val="24"/>
                <w:szCs w:val="24"/>
              </w:rPr>
              <m:t>-1</m:t>
            </m:r>
          </m:sup>
        </m:sSubSup>
      </m:oMath>
      <w:r w:rsidR="00DC5B37">
        <w:rPr>
          <w:rFonts w:ascii="Humanst521 BT" w:hAnsi="Humanst521 BT"/>
          <w:sz w:val="24"/>
          <w:szCs w:val="24"/>
        </w:rPr>
        <w:t xml:space="preserve"> </w:t>
      </w:r>
      <w:r w:rsidR="00805620">
        <w:rPr>
          <w:rFonts w:ascii="Humanst521 BT" w:hAnsi="Humanst521 BT"/>
          <w:sz w:val="24"/>
          <w:szCs w:val="24"/>
        </w:rPr>
        <w:t>Son</w:t>
      </w:r>
      <w:r w:rsidR="00DC5B37">
        <w:rPr>
          <w:rFonts w:ascii="Humanst521 BT" w:hAnsi="Humanst521 BT"/>
          <w:sz w:val="24"/>
          <w:szCs w:val="24"/>
        </w:rPr>
        <w:t xml:space="preserve"> los factores que dependen de la región adyacente al vértice </w:t>
      </w:r>
      <m:oMath>
        <m:r>
          <w:rPr>
            <w:rFonts w:ascii="Cambria Math" w:hAnsi="Cambria Math"/>
            <w:sz w:val="24"/>
            <w:szCs w:val="24"/>
          </w:rPr>
          <m:t>i</m:t>
        </m:r>
      </m:oMath>
      <w:r w:rsidR="00DC5B37">
        <w:rPr>
          <w:rFonts w:ascii="Humanst521 BT" w:hAnsi="Humanst521 BT"/>
          <w:sz w:val="24"/>
          <w:szCs w:val="24"/>
        </w:rPr>
        <w:t>.</w:t>
      </w:r>
      <w:r w:rsidR="00624049">
        <w:rPr>
          <w:rFonts w:ascii="Humanst521 BT" w:hAnsi="Humanst521 BT"/>
          <w:sz w:val="24"/>
          <w:szCs w:val="24"/>
        </w:rPr>
        <w:t xml:space="preserve"> </w:t>
      </w:r>
      <w:r w:rsidR="00805620">
        <w:rPr>
          <w:rFonts w:ascii="Humanst521 BT" w:hAnsi="Humanst521 BT"/>
          <w:sz w:val="24"/>
          <w:szCs w:val="24"/>
        </w:rPr>
        <w:t xml:space="preserve"> </w:t>
      </w:r>
      <m:oMath>
        <m:r>
          <w:rPr>
            <w:rFonts w:ascii="Cambria Math" w:hAnsi="Cambria Math"/>
            <w:sz w:val="24"/>
            <w:szCs w:val="24"/>
          </w:rPr>
          <m:t>N</m:t>
        </m:r>
        <m:d>
          <m:dPr>
            <m:ctrlPr>
              <w:rPr>
                <w:rFonts w:ascii="Cambria Math" w:hAnsi="Cambria Math"/>
                <w:i/>
                <w:sz w:val="24"/>
                <w:szCs w:val="24"/>
              </w:rPr>
            </m:ctrlPr>
          </m:dPr>
          <m:e>
            <m:r>
              <w:rPr>
                <w:rFonts w:ascii="Cambria Math" w:hAnsi="Cambria Math"/>
                <w:sz w:val="24"/>
                <w:szCs w:val="24"/>
              </w:rPr>
              <m:t>i</m:t>
            </m:r>
          </m:e>
        </m:d>
      </m:oMath>
      <w:r w:rsidR="00805620">
        <w:rPr>
          <w:rFonts w:ascii="Humanst521 BT" w:hAnsi="Humanst521 BT"/>
          <w:sz w:val="24"/>
          <w:szCs w:val="24"/>
        </w:rPr>
        <w:t xml:space="preserve"> </w:t>
      </w:r>
      <w:r w:rsidR="009354E3">
        <w:rPr>
          <w:rFonts w:ascii="Humanst521 BT" w:hAnsi="Humanst521 BT"/>
          <w:sz w:val="24"/>
          <w:szCs w:val="24"/>
        </w:rPr>
        <w:t>Denota</w:t>
      </w:r>
      <w:r w:rsidR="00805620">
        <w:rPr>
          <w:rFonts w:ascii="Humanst521 BT" w:hAnsi="Humanst521 BT"/>
          <w:sz w:val="24"/>
          <w:szCs w:val="24"/>
        </w:rPr>
        <w:t xml:space="preserve"> los vecinos adyacentes al vértice </w:t>
      </w:r>
      <m:oMath>
        <m:r>
          <w:rPr>
            <w:rFonts w:ascii="Cambria Math" w:hAnsi="Cambria Math"/>
            <w:sz w:val="24"/>
            <w:szCs w:val="24"/>
          </w:rPr>
          <m:t>i</m:t>
        </m:r>
      </m:oMath>
      <w:r w:rsidR="00805620">
        <w:rPr>
          <w:rFonts w:ascii="Humanst521 BT" w:hAnsi="Humanst521 BT"/>
          <w:sz w:val="24"/>
          <w:szCs w:val="24"/>
        </w:rPr>
        <w:t>.</w:t>
      </w:r>
    </w:p>
    <w:p w:rsidR="00F55D92" w:rsidRPr="000A559E" w:rsidRDefault="00F55D92" w:rsidP="000B1048">
      <w:pPr>
        <w:pStyle w:val="Textoindependiente"/>
        <w:spacing w:line="360" w:lineRule="auto"/>
        <w:ind w:left="426"/>
        <w:jc w:val="both"/>
        <w:rPr>
          <w:rFonts w:ascii="Humanst521 BT" w:hAnsi="Humanst521 BT"/>
          <w:sz w:val="24"/>
          <w:szCs w:val="24"/>
        </w:rPr>
      </w:pPr>
    </w:p>
    <w:p w:rsidR="003149AD" w:rsidRDefault="003149AD" w:rsidP="00C401EE">
      <w:pPr>
        <w:pStyle w:val="Textoindependiente"/>
        <w:spacing w:line="360" w:lineRule="auto"/>
        <w:ind w:left="357"/>
        <w:jc w:val="both"/>
        <w:rPr>
          <w:rFonts w:ascii="Humanst521 BT" w:hAnsi="Humanst521 BT"/>
          <w:sz w:val="24"/>
          <w:szCs w:val="24"/>
        </w:rPr>
      </w:pPr>
    </w:p>
    <w:p w:rsidR="00C84CD4" w:rsidRDefault="00C84CD4" w:rsidP="00C401EE">
      <w:pPr>
        <w:pStyle w:val="Textoindependiente"/>
        <w:spacing w:line="360" w:lineRule="auto"/>
        <w:ind w:left="357"/>
        <w:jc w:val="both"/>
        <w:rPr>
          <w:rFonts w:ascii="Humanst521 BT" w:hAnsi="Humanst521 BT"/>
          <w:sz w:val="24"/>
          <w:szCs w:val="24"/>
        </w:rPr>
      </w:pPr>
    </w:p>
    <w:p w:rsidR="00C84CD4" w:rsidRDefault="00C84CD4" w:rsidP="00C401EE">
      <w:pPr>
        <w:pStyle w:val="Textoindependiente"/>
        <w:spacing w:line="360" w:lineRule="auto"/>
        <w:ind w:left="357"/>
        <w:jc w:val="both"/>
        <w:rPr>
          <w:rFonts w:ascii="Humanst521 BT" w:hAnsi="Humanst521 BT"/>
          <w:sz w:val="24"/>
          <w:szCs w:val="24"/>
        </w:rPr>
      </w:pPr>
    </w:p>
    <w:p w:rsidR="00C84CD4" w:rsidRDefault="00C84CD4" w:rsidP="00C401EE">
      <w:pPr>
        <w:pStyle w:val="Textoindependiente"/>
        <w:spacing w:line="360" w:lineRule="auto"/>
        <w:ind w:left="357"/>
        <w:jc w:val="both"/>
        <w:rPr>
          <w:rFonts w:ascii="Humanst521 BT" w:hAnsi="Humanst521 BT"/>
          <w:sz w:val="24"/>
          <w:szCs w:val="24"/>
        </w:rPr>
      </w:pPr>
    </w:p>
    <w:p w:rsidR="00C84CD4" w:rsidRDefault="00C84CD4" w:rsidP="00C401EE">
      <w:pPr>
        <w:pStyle w:val="Textoindependiente"/>
        <w:spacing w:line="360" w:lineRule="auto"/>
        <w:ind w:left="357"/>
        <w:jc w:val="both"/>
        <w:rPr>
          <w:rFonts w:ascii="Humanst521 BT" w:hAnsi="Humanst521 BT"/>
          <w:sz w:val="24"/>
          <w:szCs w:val="24"/>
        </w:rPr>
      </w:pPr>
    </w:p>
    <w:p w:rsidR="007072A6" w:rsidRDefault="00EA2F17"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5.3 </w:t>
      </w:r>
      <w:r w:rsidR="007072A6">
        <w:rPr>
          <w:rFonts w:ascii="Humanst521 BT" w:hAnsi="Humanst521 BT"/>
          <w:sz w:val="24"/>
          <w:szCs w:val="24"/>
        </w:rPr>
        <w:t>Suavizado Laplaciano</w:t>
      </w:r>
    </w:p>
    <w:p w:rsidR="00C84CD4" w:rsidRDefault="00C84CD4" w:rsidP="00C401EE">
      <w:pPr>
        <w:pStyle w:val="Textoindependiente"/>
        <w:spacing w:line="360" w:lineRule="auto"/>
        <w:ind w:left="357"/>
        <w:jc w:val="both"/>
        <w:rPr>
          <w:rFonts w:ascii="Humanst521 BT" w:hAnsi="Humanst521 BT"/>
          <w:sz w:val="24"/>
          <w:szCs w:val="24"/>
        </w:rPr>
      </w:pPr>
    </w:p>
    <w:p w:rsidR="00AE1D69" w:rsidRDefault="00AE1D69"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Los datos recopilados mediante </w:t>
      </w:r>
      <w:r w:rsidR="009354E3">
        <w:rPr>
          <w:rFonts w:ascii="Humanst521 BT" w:hAnsi="Humanst521 BT"/>
          <w:sz w:val="24"/>
          <w:szCs w:val="24"/>
        </w:rPr>
        <w:t>escáneres</w:t>
      </w:r>
      <w:r>
        <w:rPr>
          <w:rFonts w:ascii="Humanst521 BT" w:hAnsi="Humanst521 BT"/>
          <w:sz w:val="24"/>
          <w:szCs w:val="24"/>
        </w:rPr>
        <w:t xml:space="preserve"> 3d de objetos del mundo real contienen ruido. El suavizado Laplaciano permite remover el ruido en los datos mientras </w:t>
      </w:r>
      <w:r w:rsidR="001B37BA">
        <w:rPr>
          <w:rFonts w:ascii="Humanst521 BT" w:hAnsi="Humanst521 BT"/>
          <w:sz w:val="24"/>
          <w:szCs w:val="24"/>
        </w:rPr>
        <w:t>preserva</w:t>
      </w:r>
      <w:r>
        <w:rPr>
          <w:rFonts w:ascii="Humanst521 BT" w:hAnsi="Humanst521 BT"/>
          <w:sz w:val="24"/>
          <w:szCs w:val="24"/>
        </w:rPr>
        <w:t xml:space="preserve"> los detalles geométricos </w:t>
      </w:r>
      <w:r w:rsidR="001B37BA">
        <w:rPr>
          <w:rFonts w:ascii="Humanst521 BT" w:hAnsi="Humanst521 BT"/>
          <w:sz w:val="24"/>
          <w:szCs w:val="24"/>
        </w:rPr>
        <w:t>manteniendo</w:t>
      </w:r>
      <w:r>
        <w:rPr>
          <w:rFonts w:ascii="Humanst521 BT" w:hAnsi="Humanst521 BT"/>
          <w:sz w:val="24"/>
          <w:szCs w:val="24"/>
        </w:rPr>
        <w:t xml:space="preserve"> la forma original de los objetos.</w:t>
      </w:r>
    </w:p>
    <w:p w:rsidR="00C84CD4" w:rsidRDefault="00C84CD4" w:rsidP="00C401EE">
      <w:pPr>
        <w:pStyle w:val="Textoindependiente"/>
        <w:spacing w:line="360" w:lineRule="auto"/>
        <w:ind w:left="357"/>
        <w:jc w:val="both"/>
        <w:rPr>
          <w:rFonts w:ascii="Humanst521 BT" w:hAnsi="Humanst521 BT"/>
          <w:sz w:val="24"/>
          <w:szCs w:val="24"/>
        </w:rPr>
      </w:pPr>
    </w:p>
    <w:p w:rsidR="00DB5FB3" w:rsidRDefault="00DB5FB3"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En el trabajo de </w:t>
      </w:r>
      <w:proofErr w:type="spellStart"/>
      <w:r>
        <w:rPr>
          <w:rFonts w:ascii="Humanst521 BT" w:hAnsi="Humanst521 BT"/>
          <w:sz w:val="24"/>
          <w:szCs w:val="24"/>
        </w:rPr>
        <w:t>Desbrun</w:t>
      </w:r>
      <w:proofErr w:type="spellEnd"/>
      <w:r>
        <w:rPr>
          <w:rFonts w:ascii="Humanst521 BT" w:hAnsi="Humanst521 BT"/>
          <w:sz w:val="24"/>
          <w:szCs w:val="24"/>
        </w:rPr>
        <w:t xml:space="preserve"> et al. </w:t>
      </w:r>
      <w:sdt>
        <w:sdtPr>
          <w:rPr>
            <w:rFonts w:ascii="Humanst521 BT" w:hAnsi="Humanst521 BT"/>
            <w:sz w:val="24"/>
            <w:szCs w:val="24"/>
          </w:rPr>
          <w:id w:val="1593739864"/>
          <w:citation/>
        </w:sdtPr>
        <w:sdtEndPr/>
        <w:sdtContent>
          <w:r>
            <w:rPr>
              <w:rFonts w:ascii="Humanst521 BT" w:hAnsi="Humanst521 BT"/>
              <w:sz w:val="24"/>
              <w:szCs w:val="24"/>
            </w:rPr>
            <w:fldChar w:fldCharType="begin"/>
          </w:r>
          <w:r w:rsidRPr="00DB5FB3">
            <w:rPr>
              <w:rFonts w:ascii="Humanst521 BT" w:hAnsi="Humanst521 BT"/>
              <w:sz w:val="24"/>
              <w:szCs w:val="24"/>
              <w:lang w:val="es-CO"/>
            </w:rPr>
            <w:instrText xml:space="preserve"> CITATION Desbrun1999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(9)</w:t>
          </w:r>
          <w:r>
            <w:rPr>
              <w:rFonts w:ascii="Humanst521 BT" w:hAnsi="Humanst521 BT"/>
              <w:sz w:val="24"/>
              <w:szCs w:val="24"/>
            </w:rPr>
            <w:fldChar w:fldCharType="end"/>
          </w:r>
        </w:sdtContent>
      </w:sdt>
      <w:r>
        <w:rPr>
          <w:rFonts w:ascii="Humanst521 BT" w:hAnsi="Humanst521 BT"/>
          <w:sz w:val="24"/>
          <w:szCs w:val="24"/>
        </w:rPr>
        <w:t xml:space="preserve"> se usa un filtro de respuesta infinita al impulso para remover el ruido representado como las altas frecuencias usando los </w:t>
      </w:r>
      <w:proofErr w:type="spellStart"/>
      <w:r>
        <w:rPr>
          <w:rFonts w:ascii="Humanst521 BT" w:hAnsi="Humanst521 BT"/>
          <w:sz w:val="24"/>
          <w:szCs w:val="24"/>
        </w:rPr>
        <w:t>eigenvectores</w:t>
      </w:r>
      <w:proofErr w:type="spellEnd"/>
      <w:r>
        <w:rPr>
          <w:rFonts w:ascii="Humanst521 BT" w:hAnsi="Humanst521 BT"/>
          <w:sz w:val="24"/>
          <w:szCs w:val="24"/>
        </w:rPr>
        <w:t xml:space="preserve"> de la matriz Laplaciana como un símil de</w:t>
      </w:r>
      <w:r w:rsidR="00E77825">
        <w:rPr>
          <w:rFonts w:ascii="Humanst521 BT" w:hAnsi="Humanst521 BT"/>
          <w:sz w:val="24"/>
          <w:szCs w:val="24"/>
        </w:rPr>
        <w:t xml:space="preserve"> las  “frecuencias” de la malla</w:t>
      </w:r>
      <w:r>
        <w:rPr>
          <w:rFonts w:ascii="Humanst521 BT" w:hAnsi="Humanst521 BT"/>
          <w:sz w:val="24"/>
          <w:szCs w:val="24"/>
        </w:rPr>
        <w:t xml:space="preserve"> este método trabaja únicamente con mallas compuestas por triángulos, siendo necesario convertir las mallas compuestas por cuadrángulos en una malla de triángulos para poderla procesar.</w:t>
      </w:r>
    </w:p>
    <w:p w:rsidR="001B37BA" w:rsidRDefault="001B37BA" w:rsidP="00C401EE">
      <w:pPr>
        <w:pStyle w:val="Textoindependiente"/>
        <w:spacing w:line="360" w:lineRule="auto"/>
        <w:ind w:left="357"/>
        <w:jc w:val="both"/>
        <w:rPr>
          <w:rFonts w:ascii="Humanst521 BT" w:hAnsi="Humanst521 BT"/>
          <w:sz w:val="24"/>
          <w:szCs w:val="24"/>
        </w:rPr>
      </w:pPr>
    </w:p>
    <w:p w:rsidR="00A6124F" w:rsidRDefault="00A6124F" w:rsidP="00C401EE">
      <w:pPr>
        <w:pStyle w:val="Textoindependiente"/>
        <w:spacing w:line="360" w:lineRule="auto"/>
        <w:ind w:left="357"/>
        <w:jc w:val="both"/>
        <w:rPr>
          <w:rFonts w:ascii="Humanst521 BT" w:hAnsi="Humanst521 BT"/>
          <w:sz w:val="24"/>
          <w:szCs w:val="24"/>
        </w:rPr>
      </w:pPr>
    </w:p>
    <w:p w:rsidR="007072A6" w:rsidRDefault="00EA2F17"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5.4 </w:t>
      </w:r>
      <w:r w:rsidR="007072A6">
        <w:rPr>
          <w:rFonts w:ascii="Humanst521 BT" w:hAnsi="Humanst521 BT"/>
          <w:sz w:val="24"/>
          <w:szCs w:val="24"/>
        </w:rPr>
        <w:t>Extracción del esqueleto</w:t>
      </w:r>
    </w:p>
    <w:p w:rsidR="00A6124F" w:rsidRDefault="00A6124F" w:rsidP="00C401EE">
      <w:pPr>
        <w:pStyle w:val="Textoindependiente"/>
        <w:spacing w:line="360" w:lineRule="auto"/>
        <w:ind w:left="357"/>
        <w:jc w:val="both"/>
        <w:rPr>
          <w:rFonts w:ascii="Humanst521 BT" w:hAnsi="Humanst521 BT"/>
          <w:sz w:val="24"/>
          <w:szCs w:val="24"/>
        </w:rPr>
      </w:pPr>
    </w:p>
    <w:p w:rsidR="00A6124F" w:rsidRDefault="00A6124F"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 extracción del esqueleto permite reducir la cantidad de datos a procesar y reduce la </w:t>
      </w:r>
      <w:proofErr w:type="spellStart"/>
      <w:r>
        <w:rPr>
          <w:rFonts w:ascii="Humanst521 BT" w:hAnsi="Humanst521 BT"/>
          <w:sz w:val="24"/>
          <w:szCs w:val="24"/>
        </w:rPr>
        <w:t>dimensionalidad</w:t>
      </w:r>
      <w:proofErr w:type="spellEnd"/>
      <w:r>
        <w:rPr>
          <w:rFonts w:ascii="Humanst521 BT" w:hAnsi="Humanst521 BT"/>
          <w:sz w:val="24"/>
          <w:szCs w:val="24"/>
        </w:rPr>
        <w:t xml:space="preserve"> de una estructura geométrica 3D </w:t>
      </w:r>
      <w:r>
        <w:rPr>
          <w:rFonts w:ascii="Humanst521 BT" w:hAnsi="Humanst521 BT"/>
          <w:sz w:val="24"/>
          <w:szCs w:val="24"/>
        </w:rPr>
        <w:lastRenderedPageBreak/>
        <w:t xml:space="preserve">formada por mallas de polígonos a una estructura geométrica 1D compuesta únicamente por líneas y curvas </w:t>
      </w:r>
      <w:sdt>
        <w:sdtPr>
          <w:rPr>
            <w:rFonts w:ascii="Humanst521 BT" w:hAnsi="Humanst521 BT"/>
            <w:sz w:val="24"/>
            <w:szCs w:val="24"/>
          </w:rPr>
          <w:id w:val="-120849357"/>
          <w:citation/>
        </w:sdtPr>
        <w:sdtEndPr/>
        <w:sdtContent>
          <w:r>
            <w:rPr>
              <w:rFonts w:ascii="Humanst521 BT" w:hAnsi="Humanst521 BT"/>
              <w:sz w:val="24"/>
              <w:szCs w:val="24"/>
            </w:rPr>
            <w:fldChar w:fldCharType="begin"/>
          </w:r>
          <w:r w:rsidRPr="00A6124F">
            <w:rPr>
              <w:rFonts w:ascii="Humanst521 BT" w:hAnsi="Humanst521 BT"/>
              <w:sz w:val="24"/>
              <w:szCs w:val="24"/>
              <w:lang w:val="es-CO"/>
            </w:rPr>
            <w:instrText xml:space="preserve"> CITATION Cornea2007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(10)</w:t>
          </w:r>
          <w:r>
            <w:rPr>
              <w:rFonts w:ascii="Humanst521 BT" w:hAnsi="Humanst521 BT"/>
              <w:sz w:val="24"/>
              <w:szCs w:val="24"/>
            </w:rPr>
            <w:fldChar w:fldCharType="end"/>
          </w:r>
        </w:sdtContent>
      </w:sdt>
      <w:r>
        <w:rPr>
          <w:rFonts w:ascii="Humanst521 BT" w:hAnsi="Humanst521 BT"/>
          <w:sz w:val="24"/>
          <w:szCs w:val="24"/>
        </w:rPr>
        <w:t>.</w:t>
      </w:r>
    </w:p>
    <w:p w:rsidR="00864C49" w:rsidRDefault="00864C49" w:rsidP="00C401EE">
      <w:pPr>
        <w:pStyle w:val="Textoindependiente"/>
        <w:spacing w:line="360" w:lineRule="auto"/>
        <w:ind w:left="357"/>
        <w:jc w:val="both"/>
        <w:rPr>
          <w:rFonts w:ascii="Humanst521 BT" w:hAnsi="Humanst521 BT"/>
          <w:sz w:val="24"/>
          <w:szCs w:val="24"/>
        </w:rPr>
      </w:pPr>
    </w:p>
    <w:p w:rsidR="00864C49" w:rsidRDefault="00864C49"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 xml:space="preserve">La extracción del esqueleto propuesta por Au et al. </w:t>
      </w:r>
      <w:sdt>
        <w:sdtPr>
          <w:rPr>
            <w:rFonts w:ascii="Humanst521 BT" w:hAnsi="Humanst521 BT"/>
            <w:sz w:val="24"/>
            <w:szCs w:val="24"/>
          </w:rPr>
          <w:id w:val="-542062209"/>
          <w:citation/>
        </w:sdtPr>
        <w:sdtEndPr/>
        <w:sdtContent>
          <w:r>
            <w:rPr>
              <w:rFonts w:ascii="Humanst521 BT" w:hAnsi="Humanst521 BT"/>
              <w:sz w:val="24"/>
              <w:szCs w:val="24"/>
            </w:rPr>
            <w:fldChar w:fldCharType="begin"/>
          </w:r>
          <w:r w:rsidRPr="00864C49">
            <w:rPr>
              <w:rFonts w:ascii="Humanst521 BT" w:hAnsi="Humanst521 BT"/>
              <w:sz w:val="24"/>
              <w:szCs w:val="24"/>
              <w:lang w:val="es-CO"/>
            </w:rPr>
            <w:instrText xml:space="preserve"> CITATION Au2008 \l 1033 </w:instrText>
          </w:r>
          <w:r>
            <w:rPr>
              <w:rFonts w:ascii="Humanst521 BT" w:hAnsi="Humanst521 BT"/>
              <w:sz w:val="24"/>
              <w:szCs w:val="24"/>
            </w:rPr>
            <w:fldChar w:fldCharType="separate"/>
          </w:r>
          <w:r w:rsidR="00B92323" w:rsidRPr="00B92323">
            <w:rPr>
              <w:rFonts w:ascii="Humanst521 BT" w:hAnsi="Humanst521 BT"/>
              <w:noProof/>
              <w:sz w:val="24"/>
              <w:szCs w:val="24"/>
              <w:lang w:val="es-CO"/>
            </w:rPr>
            <w:t>(11)</w:t>
          </w:r>
          <w:r>
            <w:rPr>
              <w:rFonts w:ascii="Humanst521 BT" w:hAnsi="Humanst521 BT"/>
              <w:sz w:val="24"/>
              <w:szCs w:val="24"/>
            </w:rPr>
            <w:fldChar w:fldCharType="end"/>
          </w:r>
        </w:sdtContent>
      </w:sdt>
      <w:r>
        <w:rPr>
          <w:rFonts w:ascii="Humanst521 BT" w:hAnsi="Humanst521 BT"/>
          <w:sz w:val="24"/>
          <w:szCs w:val="24"/>
        </w:rPr>
        <w:t xml:space="preserve"> </w:t>
      </w:r>
      <w:proofErr w:type="gramStart"/>
      <w:r w:rsidR="00043B77">
        <w:rPr>
          <w:rFonts w:ascii="Humanst521 BT" w:hAnsi="Humanst521 BT"/>
          <w:sz w:val="24"/>
          <w:szCs w:val="24"/>
        </w:rPr>
        <w:t>u</w:t>
      </w:r>
      <w:r w:rsidR="0031045C">
        <w:rPr>
          <w:rFonts w:ascii="Humanst521 BT" w:hAnsi="Humanst521 BT"/>
          <w:sz w:val="24"/>
          <w:szCs w:val="24"/>
        </w:rPr>
        <w:t>sa</w:t>
      </w:r>
      <w:proofErr w:type="gramEnd"/>
      <w:r>
        <w:rPr>
          <w:rFonts w:ascii="Humanst521 BT" w:hAnsi="Humanst521 BT"/>
          <w:sz w:val="24"/>
          <w:szCs w:val="24"/>
        </w:rPr>
        <w:t xml:space="preserve">  la contracción producida por el suavizado Laplaciano de forma iterativa </w:t>
      </w:r>
      <w:r w:rsidR="006B4AC6">
        <w:rPr>
          <w:rFonts w:ascii="Humanst521 BT" w:hAnsi="Humanst521 BT"/>
          <w:sz w:val="24"/>
          <w:szCs w:val="24"/>
        </w:rPr>
        <w:t xml:space="preserve">para </w:t>
      </w:r>
      <w:r>
        <w:rPr>
          <w:rFonts w:ascii="Humanst521 BT" w:hAnsi="Humanst521 BT"/>
          <w:sz w:val="24"/>
          <w:szCs w:val="24"/>
        </w:rPr>
        <w:t xml:space="preserve">contraer una malla de polígonos hasta que su volumen sea </w:t>
      </w:r>
      <w:r w:rsidR="006B4AC6">
        <w:rPr>
          <w:rFonts w:ascii="Humanst521 BT" w:hAnsi="Humanst521 BT"/>
          <w:sz w:val="24"/>
          <w:szCs w:val="24"/>
        </w:rPr>
        <w:t xml:space="preserve">menor que un umbral </w:t>
      </w:r>
      <w:r>
        <w:rPr>
          <w:rFonts w:ascii="Humanst521 BT" w:hAnsi="Humanst521 BT"/>
          <w:sz w:val="24"/>
          <w:szCs w:val="24"/>
        </w:rPr>
        <w:t>muy cercano a cero. Este método estira la malla en los puntos de mayor divergencia</w:t>
      </w:r>
      <w:r w:rsidR="000B41A4">
        <w:rPr>
          <w:rFonts w:ascii="Humanst521 BT" w:hAnsi="Humanst521 BT"/>
          <w:sz w:val="24"/>
          <w:szCs w:val="24"/>
        </w:rPr>
        <w:t xml:space="preserve"> </w:t>
      </w:r>
      <w:r>
        <w:rPr>
          <w:rFonts w:ascii="Humanst521 BT" w:hAnsi="Humanst521 BT"/>
          <w:sz w:val="24"/>
          <w:szCs w:val="24"/>
        </w:rPr>
        <w:t xml:space="preserve"> garantizando que se preservara</w:t>
      </w:r>
      <w:r w:rsidR="000B41A4">
        <w:rPr>
          <w:rFonts w:ascii="Humanst521 BT" w:hAnsi="Humanst521 BT"/>
          <w:sz w:val="24"/>
          <w:szCs w:val="24"/>
        </w:rPr>
        <w:t xml:space="preserve"> de</w:t>
      </w:r>
      <w:r>
        <w:rPr>
          <w:rFonts w:ascii="Humanst521 BT" w:hAnsi="Humanst521 BT"/>
          <w:sz w:val="24"/>
          <w:szCs w:val="24"/>
        </w:rPr>
        <w:t xml:space="preserve"> la mejor </w:t>
      </w:r>
      <w:r w:rsidR="000B41A4">
        <w:rPr>
          <w:rFonts w:ascii="Humanst521 BT" w:hAnsi="Humanst521 BT"/>
          <w:sz w:val="24"/>
          <w:szCs w:val="24"/>
        </w:rPr>
        <w:t xml:space="preserve">forma </w:t>
      </w:r>
      <w:r>
        <w:rPr>
          <w:rFonts w:ascii="Humanst521 BT" w:hAnsi="Humanst521 BT"/>
          <w:sz w:val="24"/>
          <w:szCs w:val="24"/>
        </w:rPr>
        <w:t>posible la topología original del objeto.</w:t>
      </w:r>
    </w:p>
    <w:p w:rsidR="00C84CD4" w:rsidRDefault="00C84CD4" w:rsidP="00C401EE">
      <w:pPr>
        <w:pStyle w:val="Textoindependiente"/>
        <w:spacing w:line="360" w:lineRule="auto"/>
        <w:ind w:left="357"/>
        <w:jc w:val="both"/>
        <w:rPr>
          <w:rFonts w:ascii="Humanst521 BT" w:hAnsi="Humanst521 BT"/>
          <w:sz w:val="24"/>
          <w:szCs w:val="24"/>
        </w:rPr>
      </w:pPr>
    </w:p>
    <w:p w:rsidR="007065B7" w:rsidRDefault="0085513F"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Durante la fase de suavizado los vértices se desplazan en la dirección del Laplaciano  se mueven en la dirección de la superficie mínima siguiendo el flujo de la curvatura la superficie de la malla</w:t>
      </w:r>
      <w:sdt>
        <w:sdtPr>
          <w:rPr>
            <w:rFonts w:ascii="Humanst521 BT" w:hAnsi="Humanst521 BT"/>
            <w:sz w:val="24"/>
            <w:szCs w:val="24"/>
          </w:rPr>
          <w:id w:val="-1700236174"/>
          <w:citation/>
        </w:sdtPr>
        <w:sdtEndPr/>
        <w:sdtContent>
          <w:r>
            <w:rPr>
              <w:rFonts w:ascii="Humanst521 BT" w:hAnsi="Humanst521 BT"/>
              <w:sz w:val="24"/>
              <w:szCs w:val="24"/>
            </w:rPr>
            <w:fldChar w:fldCharType="begin"/>
          </w:r>
          <w:r w:rsidRPr="0085513F">
            <w:rPr>
              <w:rFonts w:ascii="Humanst521 BT" w:hAnsi="Humanst521 BT"/>
              <w:sz w:val="24"/>
              <w:szCs w:val="24"/>
              <w:lang w:val="es-CO"/>
            </w:rPr>
            <w:instrText xml:space="preserve"> CITATION Pinkall1993 \l 1033 </w:instrText>
          </w:r>
          <w:r>
            <w:rPr>
              <w:rFonts w:ascii="Humanst521 BT" w:hAnsi="Humanst521 BT"/>
              <w:sz w:val="24"/>
              <w:szCs w:val="24"/>
            </w:rPr>
            <w:fldChar w:fldCharType="separate"/>
          </w:r>
          <w:r w:rsidR="00B92323">
            <w:rPr>
              <w:rFonts w:ascii="Humanst521 BT" w:hAnsi="Humanst521 BT"/>
              <w:noProof/>
              <w:sz w:val="24"/>
              <w:szCs w:val="24"/>
              <w:lang w:val="es-CO"/>
            </w:rPr>
            <w:t xml:space="preserve"> </w:t>
          </w:r>
          <w:r w:rsidR="00B92323" w:rsidRPr="00B92323">
            <w:rPr>
              <w:rFonts w:ascii="Humanst521 BT" w:hAnsi="Humanst521 BT"/>
              <w:noProof/>
              <w:sz w:val="24"/>
              <w:szCs w:val="24"/>
              <w:lang w:val="es-CO"/>
            </w:rPr>
            <w:t>(12)</w:t>
          </w:r>
          <w:r>
            <w:rPr>
              <w:rFonts w:ascii="Humanst521 BT" w:hAnsi="Humanst521 BT"/>
              <w:sz w:val="24"/>
              <w:szCs w:val="24"/>
            </w:rPr>
            <w:fldChar w:fldCharType="end"/>
          </w:r>
        </w:sdtContent>
      </w:sdt>
      <w:r>
        <w:rPr>
          <w:rFonts w:ascii="Humanst521 BT" w:hAnsi="Humanst521 BT"/>
          <w:sz w:val="24"/>
          <w:szCs w:val="24"/>
        </w:rPr>
        <w:t>.</w:t>
      </w:r>
    </w:p>
    <w:p w:rsidR="00C302AE" w:rsidRDefault="00C302AE" w:rsidP="00C401EE">
      <w:pPr>
        <w:pStyle w:val="Textoindependiente"/>
        <w:spacing w:line="360" w:lineRule="auto"/>
        <w:ind w:left="357"/>
        <w:jc w:val="both"/>
        <w:rPr>
          <w:rFonts w:ascii="Humanst521 BT" w:hAnsi="Humanst521 BT"/>
          <w:sz w:val="24"/>
          <w:szCs w:val="24"/>
        </w:rPr>
      </w:pPr>
    </w:p>
    <w:p w:rsidR="00C302AE" w:rsidRDefault="001D0730" w:rsidP="00C401EE">
      <w:pPr>
        <w:pStyle w:val="Textoindependiente"/>
        <w:spacing w:line="360" w:lineRule="auto"/>
        <w:ind w:left="357"/>
        <w:jc w:val="both"/>
        <w:rPr>
          <w:rFonts w:ascii="Humanst521 BT" w:hAnsi="Humanst521 BT"/>
          <w:sz w:val="24"/>
          <w:szCs w:val="24"/>
          <w:lang w:val="es-CO"/>
        </w:rPr>
      </w:pPr>
      <w:r w:rsidRPr="000A7079">
        <w:rPr>
          <w:rFonts w:ascii="Humanst521 BT" w:hAnsi="Humanst521 BT"/>
          <w:sz w:val="24"/>
          <w:szCs w:val="24"/>
          <w:lang w:val="es-CO"/>
        </w:rPr>
        <w:t xml:space="preserve">Au et al </w:t>
      </w:r>
      <w:sdt>
        <w:sdtPr>
          <w:rPr>
            <w:rFonts w:ascii="Humanst521 BT" w:hAnsi="Humanst521 BT"/>
            <w:sz w:val="24"/>
            <w:szCs w:val="24"/>
          </w:rPr>
          <w:id w:val="-233475121"/>
          <w:citation/>
        </w:sdtPr>
        <w:sdtEndPr/>
        <w:sdtContent>
          <w:r>
            <w:rPr>
              <w:rFonts w:ascii="Humanst521 BT" w:hAnsi="Humanst521 BT"/>
              <w:sz w:val="24"/>
              <w:szCs w:val="24"/>
            </w:rPr>
            <w:fldChar w:fldCharType="begin"/>
          </w:r>
          <w:r w:rsidRPr="000A7079">
            <w:rPr>
              <w:rFonts w:ascii="Humanst521 BT" w:hAnsi="Humanst521 BT"/>
              <w:sz w:val="24"/>
              <w:szCs w:val="24"/>
              <w:lang w:val="es-CO"/>
            </w:rPr>
            <w:instrText xml:space="preserve"> CITATION Au2008 \l 1033 </w:instrText>
          </w:r>
          <w:r>
            <w:rPr>
              <w:rFonts w:ascii="Humanst521 BT" w:hAnsi="Humanst521 BT"/>
              <w:sz w:val="24"/>
              <w:szCs w:val="24"/>
            </w:rPr>
            <w:fldChar w:fldCharType="separate"/>
          </w:r>
          <w:r w:rsidR="00B92323" w:rsidRPr="000A7079">
            <w:rPr>
              <w:rFonts w:ascii="Humanst521 BT" w:hAnsi="Humanst521 BT"/>
              <w:noProof/>
              <w:sz w:val="24"/>
              <w:szCs w:val="24"/>
              <w:lang w:val="es-CO"/>
            </w:rPr>
            <w:t>(11)</w:t>
          </w:r>
          <w:r>
            <w:rPr>
              <w:rFonts w:ascii="Humanst521 BT" w:hAnsi="Humanst521 BT"/>
              <w:sz w:val="24"/>
              <w:szCs w:val="24"/>
            </w:rPr>
            <w:fldChar w:fldCharType="end"/>
          </w:r>
        </w:sdtContent>
      </w:sdt>
      <w:r w:rsidRPr="000A7079">
        <w:rPr>
          <w:rFonts w:ascii="Humanst521 BT" w:hAnsi="Humanst521 BT"/>
          <w:sz w:val="24"/>
          <w:szCs w:val="24"/>
          <w:lang w:val="es-CO"/>
        </w:rPr>
        <w:t xml:space="preserve">. </w:t>
      </w:r>
      <w:r w:rsidRPr="001D0730">
        <w:rPr>
          <w:rFonts w:ascii="Humanst521 BT" w:hAnsi="Humanst521 BT"/>
          <w:sz w:val="24"/>
          <w:szCs w:val="24"/>
          <w:lang w:val="es-CO"/>
        </w:rPr>
        <w:t xml:space="preserve">Propone el siguiente sistema de ecuaciones para de forma </w:t>
      </w:r>
      <w:r>
        <w:rPr>
          <w:rFonts w:ascii="Humanst521 BT" w:hAnsi="Humanst521 BT"/>
          <w:sz w:val="24"/>
          <w:szCs w:val="24"/>
          <w:lang w:val="es-CO"/>
        </w:rPr>
        <w:t>iterativa</w:t>
      </w:r>
      <w:r w:rsidRPr="001D0730">
        <w:rPr>
          <w:rFonts w:ascii="Humanst521 BT" w:hAnsi="Humanst521 BT"/>
          <w:sz w:val="24"/>
          <w:szCs w:val="24"/>
          <w:lang w:val="es-CO"/>
        </w:rPr>
        <w:t xml:space="preserve"> contraer la malla hasta que el volu</w:t>
      </w:r>
      <w:r>
        <w:rPr>
          <w:rFonts w:ascii="Humanst521 BT" w:hAnsi="Humanst521 BT"/>
          <w:sz w:val="24"/>
          <w:szCs w:val="24"/>
          <w:lang w:val="es-CO"/>
        </w:rPr>
        <w:t>m</w:t>
      </w:r>
      <w:r w:rsidRPr="001D0730">
        <w:rPr>
          <w:rFonts w:ascii="Humanst521 BT" w:hAnsi="Humanst521 BT"/>
          <w:sz w:val="24"/>
          <w:szCs w:val="24"/>
          <w:lang w:val="es-CO"/>
        </w:rPr>
        <w:t>en sea cer</w:t>
      </w:r>
      <w:r>
        <w:rPr>
          <w:rFonts w:ascii="Humanst521 BT" w:hAnsi="Humanst521 BT"/>
          <w:sz w:val="24"/>
          <w:szCs w:val="24"/>
          <w:lang w:val="es-CO"/>
        </w:rPr>
        <w:t>o</w:t>
      </w:r>
    </w:p>
    <w:p w:rsidR="00C84CD4" w:rsidRDefault="00C84CD4" w:rsidP="00C401EE">
      <w:pPr>
        <w:pStyle w:val="Textoindependiente"/>
        <w:spacing w:line="360" w:lineRule="auto"/>
        <w:ind w:left="357"/>
        <w:jc w:val="both"/>
        <w:rPr>
          <w:rFonts w:ascii="Humanst521 BT" w:hAnsi="Humanst521 BT"/>
          <w:sz w:val="24"/>
          <w:szCs w:val="24"/>
          <w:lang w:val="es-CO"/>
        </w:rPr>
      </w:pPr>
    </w:p>
    <w:p w:rsidR="001D0730" w:rsidRPr="00A35CB9" w:rsidRDefault="00D92B20" w:rsidP="00C401EE">
      <w:pPr>
        <w:pStyle w:val="Textoindependiente"/>
        <w:spacing w:line="360" w:lineRule="auto"/>
        <w:ind w:left="357"/>
        <w:jc w:val="both"/>
        <w:rPr>
          <w:rFonts w:ascii="Humanst521 BT" w:hAnsi="Humanst521 BT"/>
          <w:sz w:val="24"/>
          <w:szCs w:val="24"/>
          <w:lang w:val="es-CO"/>
        </w:rPr>
      </w:pPr>
      <m:oMathPara>
        <m:oMath>
          <m:d>
            <m:dPr>
              <m:begChr m:val="["/>
              <m:endChr m:val="]"/>
              <m:ctrlPr>
                <w:rPr>
                  <w:rFonts w:ascii="Cambria Math" w:hAnsi="Cambria Math"/>
                  <w:i/>
                  <w:sz w:val="24"/>
                  <w:szCs w:val="24"/>
                  <w:lang w:val="es-CO"/>
                </w:rPr>
              </m:ctrlPr>
            </m:dPr>
            <m:e>
              <m:f>
                <m:fPr>
                  <m:type m:val="noBar"/>
                  <m:ctrlPr>
                    <w:rPr>
                      <w:rFonts w:ascii="Cambria Math" w:hAnsi="Cambria Math"/>
                      <w:i/>
                      <w:sz w:val="24"/>
                      <w:szCs w:val="24"/>
                      <w:lang w:val="es-CO"/>
                    </w:rPr>
                  </m:ctrlPr>
                </m:fPr>
                <m:num>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num>
                <m:den>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den>
              </m:f>
            </m:e>
          </m:d>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t+1</m:t>
              </m:r>
            </m:sub>
          </m:sSub>
          <m:r>
            <w:rPr>
              <w:rFonts w:ascii="Cambria Math" w:hAnsi="Cambria Math"/>
              <w:sz w:val="24"/>
              <w:szCs w:val="24"/>
              <w:lang w:val="es-CO"/>
            </w:rPr>
            <m:t>=</m:t>
          </m:r>
          <m:d>
            <m:dPr>
              <m:begChr m:val="["/>
              <m:endChr m:val="]"/>
              <m:ctrlPr>
                <w:rPr>
                  <w:rFonts w:ascii="Cambria Math" w:hAnsi="Cambria Math"/>
                  <w:i/>
                  <w:sz w:val="24"/>
                  <w:szCs w:val="24"/>
                  <w:lang w:val="es-CO"/>
                </w:rPr>
              </m:ctrlPr>
            </m:dPr>
            <m:e>
              <m:f>
                <m:fPr>
                  <m:type m:val="noBar"/>
                  <m:ctrlPr>
                    <w:rPr>
                      <w:rFonts w:ascii="Cambria Math" w:hAnsi="Cambria Math"/>
                      <w:i/>
                      <w:sz w:val="24"/>
                      <w:szCs w:val="24"/>
                      <w:lang w:val="es-CO"/>
                    </w:rPr>
                  </m:ctrlPr>
                </m:fPr>
                <m:num>
                  <m:r>
                    <w:rPr>
                      <w:rFonts w:ascii="Cambria Math" w:hAnsi="Cambria Math"/>
                      <w:sz w:val="24"/>
                      <w:szCs w:val="24"/>
                      <w:lang w:val="es-CO"/>
                    </w:rPr>
                    <m:t>0</m:t>
                  </m:r>
                </m:num>
                <m:den>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t</m:t>
                      </m:r>
                    </m:sub>
                  </m:sSub>
                </m:den>
              </m:f>
            </m:e>
          </m:d>
        </m:oMath>
      </m:oMathPara>
    </w:p>
    <w:p w:rsidR="00C84CD4" w:rsidRDefault="00C84CD4" w:rsidP="00C401EE">
      <w:pPr>
        <w:pStyle w:val="Textoindependiente"/>
        <w:spacing w:line="360" w:lineRule="auto"/>
        <w:ind w:left="357"/>
        <w:jc w:val="both"/>
        <w:rPr>
          <w:rFonts w:ascii="Humanst521 BT" w:hAnsi="Humanst521 BT"/>
          <w:sz w:val="24"/>
          <w:szCs w:val="24"/>
          <w:lang w:val="es-CO"/>
        </w:rPr>
      </w:pPr>
    </w:p>
    <w:p w:rsidR="00A35CB9" w:rsidRDefault="00A35CB9" w:rsidP="00C401EE">
      <w:pPr>
        <w:pStyle w:val="Textoindependiente"/>
        <w:spacing w:line="360" w:lineRule="auto"/>
        <w:ind w:left="357"/>
        <w:jc w:val="both"/>
        <w:rPr>
          <w:rFonts w:ascii="Humanst521 BT" w:hAnsi="Humanst521 BT"/>
          <w:sz w:val="24"/>
          <w:szCs w:val="24"/>
          <w:lang w:val="es-CO"/>
        </w:rPr>
      </w:pPr>
      <w:proofErr w:type="gramStart"/>
      <w:r>
        <w:rPr>
          <w:rFonts w:ascii="Humanst521 BT" w:hAnsi="Humanst521 BT"/>
          <w:sz w:val="24"/>
          <w:szCs w:val="24"/>
          <w:lang w:val="es-CO"/>
        </w:rPr>
        <w:t>donde</w:t>
      </w:r>
      <w:proofErr w:type="gramEnd"/>
      <w:r>
        <w:rPr>
          <w:rFonts w:ascii="Humanst521 BT" w:hAnsi="Humanst521 BT"/>
          <w:sz w:val="24"/>
          <w:szCs w:val="24"/>
          <w:lang w:val="es-CO"/>
        </w:rPr>
        <w:t xml:space="preserve"> </w:t>
      </w:r>
      <m:oMath>
        <m:r>
          <w:rPr>
            <w:rFonts w:ascii="Cambria Math" w:hAnsi="Cambria Math"/>
            <w:sz w:val="24"/>
            <w:szCs w:val="24"/>
            <w:lang w:val="es-CO"/>
          </w:rPr>
          <m:t>L</m:t>
        </m:r>
      </m:oMath>
      <w:r>
        <w:rPr>
          <w:rFonts w:ascii="Humanst521 BT" w:hAnsi="Humanst521 BT"/>
          <w:sz w:val="24"/>
          <w:szCs w:val="24"/>
          <w:lang w:val="es-CO"/>
        </w:rPr>
        <w:t xml:space="preserve"> es la matriz Laplaciana,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oMath>
      <w:r>
        <w:rPr>
          <w:rFonts w:ascii="Humanst521 BT" w:hAnsi="Humanst521 BT"/>
          <w:sz w:val="24"/>
          <w:szCs w:val="24"/>
          <w:lang w:val="es-CO"/>
        </w:rPr>
        <w:t xml:space="preserve"> es el factor de suavidad y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oMath>
      <w:r>
        <w:rPr>
          <w:rFonts w:ascii="Humanst521 BT" w:hAnsi="Humanst521 BT"/>
          <w:sz w:val="24"/>
          <w:szCs w:val="24"/>
          <w:lang w:val="es-CO"/>
        </w:rPr>
        <w:t xml:space="preserve"> es el factor de restricción de atracción.</w:t>
      </w:r>
    </w:p>
    <w:p w:rsidR="00A35CB9" w:rsidRDefault="00D92B20" w:rsidP="00C401EE">
      <w:pPr>
        <w:pStyle w:val="Textoindependiente"/>
        <w:spacing w:line="360" w:lineRule="auto"/>
        <w:ind w:left="357"/>
        <w:jc w:val="both"/>
        <w:rPr>
          <w:rFonts w:ascii="Humanst521 BT" w:hAnsi="Humanst521 BT"/>
          <w:sz w:val="24"/>
          <w:szCs w:val="24"/>
          <w:lang w:val="es-CO"/>
        </w:rPr>
      </w:pP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L</m:t>
            </m:r>
          </m:sub>
        </m:sSub>
      </m:oMath>
      <w:r w:rsidR="00A35CB9">
        <w:rPr>
          <w:rFonts w:ascii="Humanst521 BT" w:hAnsi="Humanst521 BT"/>
          <w:sz w:val="24"/>
          <w:szCs w:val="24"/>
          <w:lang w:val="es-CO"/>
        </w:rPr>
        <w:t xml:space="preserve"> </w:t>
      </w:r>
      <w:proofErr w:type="gramStart"/>
      <w:r w:rsidR="00A35CB9">
        <w:rPr>
          <w:rFonts w:ascii="Humanst521 BT" w:hAnsi="Humanst521 BT"/>
          <w:sz w:val="24"/>
          <w:szCs w:val="24"/>
          <w:lang w:val="es-CO"/>
        </w:rPr>
        <w:t>y</w:t>
      </w:r>
      <w:proofErr w:type="gramEnd"/>
      <w:r w:rsidR="00A35CB9">
        <w:rPr>
          <w:rFonts w:ascii="Humanst521 BT" w:hAnsi="Humanst521 BT"/>
          <w:sz w:val="24"/>
          <w:szCs w:val="24"/>
          <w:lang w:val="es-CO"/>
        </w:rPr>
        <w:t xml:space="preserve"> </w:t>
      </w:r>
      <m:oMath>
        <m:sSub>
          <m:sSubPr>
            <m:ctrlPr>
              <w:rPr>
                <w:rFonts w:ascii="Cambria Math" w:hAnsi="Cambria Math"/>
                <w:i/>
                <w:sz w:val="24"/>
                <w:szCs w:val="24"/>
                <w:lang w:val="es-CO"/>
              </w:rPr>
            </m:ctrlPr>
          </m:sSubPr>
          <m:e>
            <m:r>
              <w:rPr>
                <w:rFonts w:ascii="Cambria Math" w:hAnsi="Cambria Math"/>
                <w:sz w:val="24"/>
                <w:szCs w:val="24"/>
                <w:lang w:val="es-CO"/>
              </w:rPr>
              <m:t>W</m:t>
            </m:r>
          </m:e>
          <m:sub>
            <m:r>
              <w:rPr>
                <w:rFonts w:ascii="Cambria Math" w:hAnsi="Cambria Math"/>
                <w:sz w:val="24"/>
                <w:szCs w:val="24"/>
                <w:lang w:val="es-CO"/>
              </w:rPr>
              <m:t>H</m:t>
            </m:r>
          </m:sub>
        </m:sSub>
      </m:oMath>
      <w:r w:rsidR="00A35CB9">
        <w:rPr>
          <w:rFonts w:ascii="Humanst521 BT" w:hAnsi="Humanst521 BT"/>
          <w:sz w:val="24"/>
          <w:szCs w:val="24"/>
          <w:lang w:val="es-CO"/>
        </w:rPr>
        <w:t xml:space="preserve"> cambian durante cada iteración, el factor de  suavizado </w:t>
      </w:r>
      <m:oMath>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L</m:t>
            </m:r>
          </m:sub>
          <m:sup>
            <m:r>
              <w:rPr>
                <w:rFonts w:ascii="Cambria Math" w:hAnsi="Cambria Math"/>
                <w:sz w:val="24"/>
                <w:szCs w:val="24"/>
                <w:lang w:val="es-CO"/>
              </w:rPr>
              <m:t>t+1</m:t>
            </m:r>
          </m:sup>
        </m:sSubSup>
        <m:r>
          <w:rPr>
            <w:rFonts w:ascii="Cambria Math" w:hAnsi="Cambria Math"/>
            <w:sz w:val="24"/>
            <w:szCs w:val="24"/>
            <w:lang w:val="es-CO"/>
          </w:rPr>
          <m:t>=</m:t>
        </m:r>
        <m:sSub>
          <m:sSubPr>
            <m:ctrlPr>
              <w:rPr>
                <w:rFonts w:ascii="Cambria Math" w:hAnsi="Cambria Math"/>
                <w:i/>
                <w:sz w:val="24"/>
                <w:szCs w:val="24"/>
                <w:lang w:val="es-CO"/>
              </w:rPr>
            </m:ctrlPr>
          </m:sSubPr>
          <m:e>
            <m:r>
              <w:rPr>
                <w:rFonts w:ascii="Cambria Math" w:hAnsi="Cambria Math"/>
                <w:sz w:val="24"/>
                <w:szCs w:val="24"/>
                <w:lang w:val="es-CO"/>
              </w:rPr>
              <m:t>S</m:t>
            </m:r>
          </m:e>
          <m:sub>
            <m:r>
              <w:rPr>
                <w:rFonts w:ascii="Cambria Math" w:hAnsi="Cambria Math"/>
                <w:sz w:val="24"/>
                <w:szCs w:val="24"/>
                <w:lang w:val="es-CO"/>
              </w:rPr>
              <m:t>L</m:t>
            </m:r>
          </m:sub>
        </m:sSub>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L</m:t>
            </m:r>
          </m:sub>
          <m:sup>
            <m:r>
              <w:rPr>
                <w:rFonts w:ascii="Cambria Math" w:hAnsi="Cambria Math"/>
                <w:sz w:val="24"/>
                <w:szCs w:val="24"/>
                <w:lang w:val="es-CO"/>
              </w:rPr>
              <m:t>t</m:t>
            </m:r>
          </m:sup>
        </m:sSubSup>
      </m:oMath>
      <w:r w:rsidR="00A35CB9">
        <w:rPr>
          <w:rFonts w:ascii="Humanst521 BT" w:hAnsi="Humanst521 BT"/>
          <w:sz w:val="24"/>
          <w:szCs w:val="24"/>
          <w:lang w:val="es-CO"/>
        </w:rPr>
        <w:t xml:space="preserve"> con </w:t>
      </w:r>
      <m:oMath>
        <m:sSub>
          <m:sSubPr>
            <m:ctrlPr>
              <w:rPr>
                <w:rFonts w:ascii="Cambria Math" w:hAnsi="Cambria Math"/>
                <w:i/>
                <w:sz w:val="24"/>
                <w:szCs w:val="24"/>
                <w:lang w:val="es-CO"/>
              </w:rPr>
            </m:ctrlPr>
          </m:sSubPr>
          <m:e>
            <m:r>
              <w:rPr>
                <w:rFonts w:ascii="Cambria Math" w:hAnsi="Cambria Math"/>
                <w:sz w:val="24"/>
                <w:szCs w:val="24"/>
                <w:lang w:val="es-CO"/>
              </w:rPr>
              <m:t>S</m:t>
            </m:r>
          </m:e>
          <m:sub>
            <m:r>
              <w:rPr>
                <w:rFonts w:ascii="Cambria Math" w:hAnsi="Cambria Math"/>
                <w:sz w:val="24"/>
                <w:szCs w:val="24"/>
                <w:lang w:val="es-CO"/>
              </w:rPr>
              <m:t>L</m:t>
            </m:r>
          </m:sub>
        </m:sSub>
        <m:r>
          <w:rPr>
            <w:rFonts w:ascii="Cambria Math" w:hAnsi="Cambria Math"/>
            <w:sz w:val="24"/>
            <w:szCs w:val="24"/>
            <w:lang w:val="es-CO"/>
          </w:rPr>
          <m:t xml:space="preserve"> </m:t>
        </m:r>
      </m:oMath>
      <w:r w:rsidR="00A35CB9">
        <w:rPr>
          <w:rFonts w:ascii="Humanst521 BT" w:hAnsi="Humanst521 BT"/>
          <w:sz w:val="24"/>
          <w:szCs w:val="24"/>
          <w:lang w:val="es-CO"/>
        </w:rPr>
        <w:t xml:space="preserve">que es una constante, </w:t>
      </w:r>
      <w:r w:rsidR="001A2F34">
        <w:rPr>
          <w:rFonts w:ascii="Humanst521 BT" w:hAnsi="Humanst521 BT"/>
          <w:sz w:val="24"/>
          <w:szCs w:val="24"/>
          <w:lang w:val="es-CO"/>
        </w:rPr>
        <w:t xml:space="preserve">y la restricción de atracción </w:t>
      </w:r>
      <m:oMath>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H,i</m:t>
            </m:r>
          </m:sub>
          <m:sup>
            <m:r>
              <w:rPr>
                <w:rFonts w:ascii="Cambria Math" w:hAnsi="Cambria Math"/>
                <w:sz w:val="24"/>
                <w:szCs w:val="24"/>
                <w:lang w:val="es-CO"/>
              </w:rPr>
              <m:t>t+1</m:t>
            </m:r>
          </m:sup>
        </m:sSubSup>
        <m:r>
          <w:rPr>
            <w:rFonts w:ascii="Cambria Math" w:hAnsi="Cambria Math"/>
            <w:sz w:val="24"/>
            <w:szCs w:val="24"/>
            <w:lang w:val="es-CO"/>
          </w:rPr>
          <m:t>=</m:t>
        </m:r>
        <m:sSubSup>
          <m:sSubSupPr>
            <m:ctrlPr>
              <w:rPr>
                <w:rFonts w:ascii="Cambria Math" w:hAnsi="Cambria Math"/>
                <w:i/>
                <w:sz w:val="24"/>
                <w:szCs w:val="24"/>
                <w:lang w:val="es-CO"/>
              </w:rPr>
            </m:ctrlPr>
          </m:sSubSupPr>
          <m:e>
            <m:r>
              <w:rPr>
                <w:rFonts w:ascii="Cambria Math" w:hAnsi="Cambria Math"/>
                <w:sz w:val="24"/>
                <w:szCs w:val="24"/>
                <w:lang w:val="es-CO"/>
              </w:rPr>
              <m:t>W</m:t>
            </m:r>
          </m:e>
          <m:sub>
            <m:r>
              <w:rPr>
                <w:rFonts w:ascii="Cambria Math" w:hAnsi="Cambria Math"/>
                <w:sz w:val="24"/>
                <w:szCs w:val="24"/>
                <w:lang w:val="es-CO"/>
              </w:rPr>
              <m:t>H,i</m:t>
            </m:r>
          </m:sub>
          <m:sup>
            <m:r>
              <w:rPr>
                <w:rFonts w:ascii="Cambria Math" w:hAnsi="Cambria Math"/>
                <w:sz w:val="24"/>
                <w:szCs w:val="24"/>
                <w:lang w:val="es-CO"/>
              </w:rPr>
              <m:t>0</m:t>
            </m:r>
          </m:sup>
        </m:sSubSup>
        <m:rad>
          <m:radPr>
            <m:degHide m:val="1"/>
            <m:ctrlPr>
              <w:rPr>
                <w:rFonts w:ascii="Cambria Math" w:hAnsi="Cambria Math"/>
                <w:i/>
                <w:sz w:val="24"/>
                <w:szCs w:val="24"/>
                <w:lang w:val="es-CO"/>
              </w:rPr>
            </m:ctrlPr>
          </m:radPr>
          <m:deg/>
          <m:e>
            <m:f>
              <m:fPr>
                <m:ctrlPr>
                  <w:rPr>
                    <w:rFonts w:ascii="Cambria Math" w:hAnsi="Cambria Math"/>
                    <w:i/>
                    <w:sz w:val="24"/>
                    <w:szCs w:val="24"/>
                    <w:lang w:val="es-CO"/>
                  </w:rPr>
                </m:ctrlPr>
              </m:fPr>
              <m:num>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0</m:t>
                    </m:r>
                  </m:sup>
                </m:sSubSup>
              </m:num>
              <m:den>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t</m:t>
                    </m:r>
                  </m:sup>
                </m:sSubSup>
              </m:den>
            </m:f>
          </m:e>
        </m:rad>
      </m:oMath>
    </w:p>
    <w:p w:rsidR="001A2F34" w:rsidRDefault="00D92B20" w:rsidP="00C401EE">
      <w:pPr>
        <w:pStyle w:val="Textoindependiente"/>
        <w:spacing w:line="360" w:lineRule="auto"/>
        <w:ind w:left="357"/>
        <w:jc w:val="both"/>
        <w:rPr>
          <w:rFonts w:ascii="Humanst521 BT" w:hAnsi="Humanst521 BT"/>
          <w:sz w:val="24"/>
          <w:szCs w:val="24"/>
          <w:lang w:val="es-CO"/>
        </w:rPr>
      </w:pPr>
      <m:oMath>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t</m:t>
            </m:r>
          </m:sup>
        </m:sSubSup>
      </m:oMath>
      <w:r w:rsidR="001A2F34">
        <w:rPr>
          <w:rFonts w:ascii="Humanst521 BT" w:hAnsi="Humanst521 BT"/>
          <w:sz w:val="24"/>
          <w:szCs w:val="24"/>
          <w:lang w:val="es-CO"/>
        </w:rPr>
        <w:t xml:space="preserve"> </w:t>
      </w:r>
      <w:proofErr w:type="gramStart"/>
      <w:r w:rsidR="001A2F34">
        <w:rPr>
          <w:rFonts w:ascii="Humanst521 BT" w:hAnsi="Humanst521 BT"/>
          <w:sz w:val="24"/>
          <w:szCs w:val="24"/>
          <w:lang w:val="es-CO"/>
        </w:rPr>
        <w:t>y</w:t>
      </w:r>
      <w:proofErr w:type="gramEnd"/>
      <w:r w:rsidR="001A2F34">
        <w:rPr>
          <w:rFonts w:ascii="Humanst521 BT" w:hAnsi="Humanst521 BT"/>
          <w:sz w:val="24"/>
          <w:szCs w:val="24"/>
          <w:lang w:val="es-CO"/>
        </w:rPr>
        <w:t xml:space="preserve"> </w:t>
      </w:r>
      <m:oMath>
        <m:sSubSup>
          <m:sSubSupPr>
            <m:ctrlPr>
              <w:rPr>
                <w:rFonts w:ascii="Cambria Math" w:hAnsi="Cambria Math"/>
                <w:i/>
                <w:sz w:val="24"/>
                <w:szCs w:val="24"/>
                <w:lang w:val="es-CO"/>
              </w:rPr>
            </m:ctrlPr>
          </m:sSubSupPr>
          <m:e>
            <m:r>
              <w:rPr>
                <w:rFonts w:ascii="Cambria Math" w:hAnsi="Cambria Math"/>
                <w:sz w:val="24"/>
                <w:szCs w:val="24"/>
                <w:lang w:val="es-CO"/>
              </w:rPr>
              <m:t>A</m:t>
            </m:r>
          </m:e>
          <m:sub>
            <m:r>
              <w:rPr>
                <w:rFonts w:ascii="Cambria Math" w:hAnsi="Cambria Math"/>
                <w:sz w:val="24"/>
                <w:szCs w:val="24"/>
                <w:lang w:val="es-CO"/>
              </w:rPr>
              <m:t>i</m:t>
            </m:r>
          </m:sub>
          <m:sup>
            <m:r>
              <w:rPr>
                <w:rFonts w:ascii="Cambria Math" w:hAnsi="Cambria Math"/>
                <w:sz w:val="24"/>
                <w:szCs w:val="24"/>
                <w:lang w:val="es-CO"/>
              </w:rPr>
              <m:t>0</m:t>
            </m:r>
          </m:sup>
        </m:sSubSup>
      </m:oMath>
      <w:r w:rsidR="001A2F34">
        <w:rPr>
          <w:rFonts w:ascii="Humanst521 BT" w:hAnsi="Humanst521 BT"/>
          <w:sz w:val="24"/>
          <w:szCs w:val="24"/>
          <w:lang w:val="es-CO"/>
        </w:rPr>
        <w:t xml:space="preserve"> son las áreas actuales </w:t>
      </w:r>
      <w:proofErr w:type="spellStart"/>
      <w:r w:rsidR="001A2F34">
        <w:rPr>
          <w:rFonts w:ascii="Humanst521 BT" w:hAnsi="Humanst521 BT"/>
          <w:sz w:val="24"/>
          <w:szCs w:val="24"/>
          <w:lang w:val="es-CO"/>
        </w:rPr>
        <w:t>y</w:t>
      </w:r>
      <w:proofErr w:type="spellEnd"/>
      <w:r w:rsidR="001A2F34">
        <w:rPr>
          <w:rFonts w:ascii="Humanst521 BT" w:hAnsi="Humanst521 BT"/>
          <w:sz w:val="24"/>
          <w:szCs w:val="24"/>
          <w:lang w:val="es-CO"/>
        </w:rPr>
        <w:t xml:space="preserve"> iniciales del área del anillo alrededor del vértice </w:t>
      </w:r>
      <m:oMath>
        <m:sSub>
          <m:sSubPr>
            <m:ctrlPr>
              <w:rPr>
                <w:rFonts w:ascii="Cambria Math" w:hAnsi="Cambria Math"/>
                <w:i/>
                <w:sz w:val="24"/>
                <w:szCs w:val="24"/>
                <w:lang w:val="es-CO"/>
              </w:rPr>
            </m:ctrlPr>
          </m:sSubPr>
          <m:e>
            <m:r>
              <w:rPr>
                <w:rFonts w:ascii="Cambria Math" w:hAnsi="Cambria Math"/>
                <w:sz w:val="24"/>
                <w:szCs w:val="24"/>
                <w:lang w:val="es-CO"/>
              </w:rPr>
              <m:t>x</m:t>
            </m:r>
          </m:e>
          <m:sub>
            <m:r>
              <w:rPr>
                <w:rFonts w:ascii="Cambria Math" w:hAnsi="Cambria Math"/>
                <w:sz w:val="24"/>
                <w:szCs w:val="24"/>
                <w:lang w:val="es-CO"/>
              </w:rPr>
              <m:t>i</m:t>
            </m:r>
          </m:sub>
        </m:sSub>
      </m:oMath>
      <w:r w:rsidR="001A2F34">
        <w:rPr>
          <w:rFonts w:ascii="Humanst521 BT" w:hAnsi="Humanst521 BT"/>
          <w:sz w:val="24"/>
          <w:szCs w:val="24"/>
          <w:lang w:val="es-CO"/>
        </w:rPr>
        <w:t>.</w:t>
      </w:r>
    </w:p>
    <w:p w:rsidR="00A35CB9" w:rsidRPr="001D0730" w:rsidRDefault="00A35CB9" w:rsidP="00C401EE">
      <w:pPr>
        <w:pStyle w:val="Textoindependiente"/>
        <w:spacing w:line="360" w:lineRule="auto"/>
        <w:ind w:left="357"/>
        <w:jc w:val="both"/>
        <w:rPr>
          <w:rFonts w:ascii="Humanst521 BT" w:hAnsi="Humanst521 BT"/>
          <w:sz w:val="24"/>
          <w:szCs w:val="24"/>
          <w:lang w:val="es-CO"/>
        </w:rPr>
      </w:pPr>
    </w:p>
    <w:p w:rsidR="008C376C" w:rsidRPr="001D0730" w:rsidRDefault="008C376C" w:rsidP="00C401EE">
      <w:pPr>
        <w:pStyle w:val="Textoindependiente"/>
        <w:spacing w:line="360" w:lineRule="auto"/>
        <w:ind w:left="357"/>
        <w:jc w:val="both"/>
        <w:rPr>
          <w:rFonts w:ascii="Humanst521 BT" w:hAnsi="Humanst521 BT"/>
          <w:sz w:val="24"/>
          <w:szCs w:val="24"/>
          <w:lang w:val="es-CO"/>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932275" w:rsidRDefault="00932275">
      <w:pPr>
        <w:spacing w:after="200" w:line="276" w:lineRule="auto"/>
        <w:rPr>
          <w:rFonts w:ascii="Humanst521 BT" w:hAnsi="Humanst521 BT"/>
          <w:sz w:val="24"/>
          <w:szCs w:val="24"/>
        </w:rPr>
      </w:pPr>
    </w:p>
    <w:p w:rsidR="00C84CD4" w:rsidRDefault="00C84CD4">
      <w:pPr>
        <w:spacing w:after="200" w:line="276" w:lineRule="auto"/>
        <w:rPr>
          <w:rFonts w:ascii="Humanst521 BT" w:hAnsi="Humanst521 BT"/>
          <w:sz w:val="24"/>
          <w:szCs w:val="24"/>
          <w:lang w:val="es-ES_tradnl"/>
        </w:rPr>
      </w:pPr>
      <w:r>
        <w:rPr>
          <w:rFonts w:ascii="Humanst521 BT" w:hAnsi="Humanst521 BT"/>
          <w:sz w:val="24"/>
          <w:szCs w:val="24"/>
          <w:lang w:val="es-ES_tradnl"/>
        </w:rPr>
        <w:br w:type="page"/>
      </w:r>
    </w:p>
    <w:p w:rsidR="00002EA1" w:rsidRDefault="00002EA1">
      <w:pPr>
        <w:spacing w:after="200" w:line="276" w:lineRule="auto"/>
        <w:rPr>
          <w:rFonts w:ascii="Humanst521 BT" w:hAnsi="Humanst521 BT"/>
          <w:sz w:val="24"/>
          <w:szCs w:val="24"/>
          <w:lang w:val="es-ES_tradnl"/>
        </w:rPr>
      </w:pPr>
    </w:p>
    <w:p w:rsidR="00C401EE"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932275" w:rsidRDefault="00932275" w:rsidP="00492239">
      <w:pPr>
        <w:pStyle w:val="Textoindependiente"/>
        <w:spacing w:line="360" w:lineRule="auto"/>
        <w:jc w:val="both"/>
        <w:rPr>
          <w:rFonts w:ascii="Humanst521 BT" w:hAnsi="Humanst521 BT"/>
          <w:sz w:val="24"/>
          <w:szCs w:val="24"/>
        </w:rPr>
      </w:pPr>
    </w:p>
    <w:p w:rsidR="000A7079" w:rsidRDefault="000A7079" w:rsidP="00492239">
      <w:pPr>
        <w:pStyle w:val="Textoindependiente"/>
        <w:spacing w:line="360" w:lineRule="auto"/>
        <w:jc w:val="both"/>
        <w:rPr>
          <w:rFonts w:ascii="Humanst521 BT" w:hAnsi="Humanst521 BT"/>
          <w:sz w:val="24"/>
          <w:szCs w:val="24"/>
        </w:rPr>
      </w:pPr>
      <w:r>
        <w:rPr>
          <w:rFonts w:ascii="Humanst521 BT" w:hAnsi="Humanst521 BT"/>
          <w:sz w:val="24"/>
          <w:szCs w:val="24"/>
        </w:rPr>
        <w:t xml:space="preserve">La versión discreta del operador </w:t>
      </w:r>
      <w:proofErr w:type="spellStart"/>
      <w:r>
        <w:rPr>
          <w:rFonts w:ascii="Humanst521 BT" w:hAnsi="Humanst521 BT"/>
          <w:sz w:val="24"/>
          <w:szCs w:val="24"/>
        </w:rPr>
        <w:t>Lapla</w:t>
      </w:r>
      <w:r w:rsidR="00492239">
        <w:rPr>
          <w:rFonts w:ascii="Humanst521 BT" w:hAnsi="Humanst521 BT"/>
          <w:sz w:val="24"/>
          <w:szCs w:val="24"/>
        </w:rPr>
        <w:t>ciano</w:t>
      </w:r>
      <w:proofErr w:type="spellEnd"/>
      <w:r w:rsidR="00492239">
        <w:rPr>
          <w:rFonts w:ascii="Humanst521 BT" w:hAnsi="Humanst521 BT"/>
          <w:sz w:val="24"/>
          <w:szCs w:val="24"/>
        </w:rPr>
        <w:t xml:space="preserve"> propuesta por </w:t>
      </w:r>
      <w:proofErr w:type="spellStart"/>
      <w:r w:rsidR="00492239">
        <w:rPr>
          <w:rFonts w:ascii="Humanst521 BT" w:hAnsi="Humanst521 BT"/>
          <w:sz w:val="24"/>
          <w:szCs w:val="24"/>
        </w:rPr>
        <w:t>Pinkall</w:t>
      </w:r>
      <w:proofErr w:type="spellEnd"/>
      <w:r w:rsidR="00492239">
        <w:rPr>
          <w:rFonts w:ascii="Humanst521 BT" w:hAnsi="Humanst521 BT"/>
          <w:sz w:val="24"/>
          <w:szCs w:val="24"/>
        </w:rPr>
        <w:t xml:space="preserve"> en 1993 </w:t>
      </w:r>
      <w:sdt>
        <w:sdtPr>
          <w:rPr>
            <w:rFonts w:ascii="Humanst521 BT" w:hAnsi="Humanst521 BT"/>
            <w:sz w:val="24"/>
            <w:szCs w:val="24"/>
          </w:rPr>
          <w:id w:val="741376806"/>
          <w:citation/>
        </w:sdtPr>
        <w:sdtEndPr/>
        <w:sdtContent>
          <w:r w:rsidR="00492239">
            <w:rPr>
              <w:rFonts w:ascii="Humanst521 BT" w:hAnsi="Humanst521 BT"/>
              <w:sz w:val="24"/>
              <w:szCs w:val="24"/>
            </w:rPr>
            <w:fldChar w:fldCharType="begin"/>
          </w:r>
          <w:r w:rsidR="00492239" w:rsidRPr="00492239">
            <w:rPr>
              <w:rFonts w:ascii="Humanst521 BT" w:hAnsi="Humanst521 BT"/>
              <w:sz w:val="24"/>
              <w:szCs w:val="24"/>
              <w:lang w:val="es-CO"/>
            </w:rPr>
            <w:instrText xml:space="preserve"> CITATION Pinkall1993 \l 1033 </w:instrText>
          </w:r>
          <w:r w:rsidR="00492239">
            <w:rPr>
              <w:rFonts w:ascii="Humanst521 BT" w:hAnsi="Humanst521 BT"/>
              <w:sz w:val="24"/>
              <w:szCs w:val="24"/>
            </w:rPr>
            <w:fldChar w:fldCharType="separate"/>
          </w:r>
          <w:r w:rsidR="00492239" w:rsidRPr="00492239">
            <w:rPr>
              <w:rFonts w:ascii="Humanst521 BT" w:hAnsi="Humanst521 BT"/>
              <w:noProof/>
              <w:sz w:val="24"/>
              <w:szCs w:val="24"/>
              <w:lang w:val="es-CO"/>
            </w:rPr>
            <w:t>(12)</w:t>
          </w:r>
          <w:r w:rsidR="00492239">
            <w:rPr>
              <w:rFonts w:ascii="Humanst521 BT" w:hAnsi="Humanst521 BT"/>
              <w:sz w:val="24"/>
              <w:szCs w:val="24"/>
            </w:rPr>
            <w:fldChar w:fldCharType="end"/>
          </w:r>
        </w:sdtContent>
      </w:sdt>
      <w:r w:rsidR="00492239">
        <w:rPr>
          <w:rFonts w:ascii="Humanst521 BT" w:hAnsi="Humanst521 BT"/>
          <w:sz w:val="24"/>
          <w:szCs w:val="24"/>
        </w:rPr>
        <w:t xml:space="preserve"> trabaja únicamente con mallas compuestas por triángulos, la versión de </w:t>
      </w:r>
      <w:proofErr w:type="spellStart"/>
      <w:r w:rsidR="00492239">
        <w:rPr>
          <w:rFonts w:ascii="Humanst521 BT" w:hAnsi="Humanst521 BT"/>
          <w:sz w:val="24"/>
          <w:szCs w:val="24"/>
        </w:rPr>
        <w:t>Xiong</w:t>
      </w:r>
      <w:proofErr w:type="spellEnd"/>
      <w:r w:rsidR="00492239">
        <w:rPr>
          <w:rFonts w:ascii="Humanst521 BT" w:hAnsi="Humanst521 BT"/>
          <w:sz w:val="24"/>
          <w:szCs w:val="24"/>
        </w:rPr>
        <w:t xml:space="preserve"> de 2011 </w:t>
      </w:r>
      <w:sdt>
        <w:sdtPr>
          <w:rPr>
            <w:rFonts w:ascii="Humanst521 BT" w:hAnsi="Humanst521 BT"/>
            <w:sz w:val="24"/>
            <w:szCs w:val="24"/>
          </w:rPr>
          <w:id w:val="1611240396"/>
          <w:citation/>
        </w:sdtPr>
        <w:sdtEndPr/>
        <w:sdtContent>
          <w:r w:rsidR="00492239">
            <w:rPr>
              <w:rFonts w:ascii="Humanst521 BT" w:hAnsi="Humanst521 BT"/>
              <w:sz w:val="24"/>
              <w:szCs w:val="24"/>
            </w:rPr>
            <w:fldChar w:fldCharType="begin"/>
          </w:r>
          <w:r w:rsidR="00492239" w:rsidRPr="00492239">
            <w:rPr>
              <w:rFonts w:ascii="Humanst521 BT" w:hAnsi="Humanst521 BT"/>
              <w:sz w:val="24"/>
              <w:szCs w:val="24"/>
              <w:lang w:val="es-CO"/>
            </w:rPr>
            <w:instrText xml:space="preserve"> CITATION Xiong2011 \l 1033 </w:instrText>
          </w:r>
          <w:r w:rsidR="00492239">
            <w:rPr>
              <w:rFonts w:ascii="Humanst521 BT" w:hAnsi="Humanst521 BT"/>
              <w:sz w:val="24"/>
              <w:szCs w:val="24"/>
            </w:rPr>
            <w:fldChar w:fldCharType="separate"/>
          </w:r>
          <w:r w:rsidR="00492239" w:rsidRPr="00492239">
            <w:rPr>
              <w:rFonts w:ascii="Humanst521 BT" w:hAnsi="Humanst521 BT"/>
              <w:noProof/>
              <w:sz w:val="24"/>
              <w:szCs w:val="24"/>
              <w:lang w:val="es-CO"/>
            </w:rPr>
            <w:t>(6)</w:t>
          </w:r>
          <w:r w:rsidR="00492239">
            <w:rPr>
              <w:rFonts w:ascii="Humanst521 BT" w:hAnsi="Humanst521 BT"/>
              <w:sz w:val="24"/>
              <w:szCs w:val="24"/>
            </w:rPr>
            <w:fldChar w:fldCharType="end"/>
          </w:r>
        </w:sdtContent>
      </w:sdt>
      <w:r w:rsidR="00492239">
        <w:rPr>
          <w:rFonts w:ascii="Humanst521 BT" w:hAnsi="Humanst521 BT"/>
          <w:sz w:val="24"/>
          <w:szCs w:val="24"/>
        </w:rPr>
        <w:t xml:space="preserve"> trabaja exclusivamente con </w:t>
      </w:r>
      <w:r w:rsidR="000109AC">
        <w:rPr>
          <w:rFonts w:ascii="Humanst521 BT" w:hAnsi="Humanst521 BT"/>
          <w:sz w:val="24"/>
          <w:szCs w:val="24"/>
        </w:rPr>
        <w:t>cuadrángulos</w:t>
      </w:r>
      <w:r w:rsidR="00673A1D">
        <w:rPr>
          <w:rFonts w:ascii="Humanst521 BT" w:hAnsi="Humanst521 BT"/>
          <w:sz w:val="24"/>
          <w:szCs w:val="24"/>
        </w:rPr>
        <w:t>. Estas versiones presentan los siguientes inconvenientes.</w:t>
      </w:r>
    </w:p>
    <w:p w:rsidR="00673A1D" w:rsidRDefault="00002EA1" w:rsidP="00673A1D">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 xml:space="preserve">Se debe </w:t>
      </w:r>
      <w:r w:rsidR="00673A1D">
        <w:rPr>
          <w:rFonts w:ascii="Humanst521 BT" w:hAnsi="Humanst521 BT"/>
          <w:sz w:val="24"/>
          <w:szCs w:val="24"/>
        </w:rPr>
        <w:t xml:space="preserve">realizar un procesamiento </w:t>
      </w:r>
      <w:r>
        <w:rPr>
          <w:rFonts w:ascii="Humanst521 BT" w:hAnsi="Humanst521 BT"/>
          <w:sz w:val="24"/>
          <w:szCs w:val="24"/>
        </w:rPr>
        <w:t xml:space="preserve">previo </w:t>
      </w:r>
      <w:r w:rsidR="00673A1D">
        <w:rPr>
          <w:rFonts w:ascii="Humanst521 BT" w:hAnsi="Humanst521 BT"/>
          <w:sz w:val="24"/>
          <w:szCs w:val="24"/>
        </w:rPr>
        <w:t xml:space="preserve">de las mallas de polígonos para representarlas únicamente mediante triángulos o </w:t>
      </w:r>
      <w:r>
        <w:rPr>
          <w:rFonts w:ascii="Humanst521 BT" w:hAnsi="Humanst521 BT"/>
          <w:sz w:val="24"/>
          <w:szCs w:val="24"/>
        </w:rPr>
        <w:t xml:space="preserve">cuadrángulos para que puedan ser procesadas por los </w:t>
      </w:r>
      <w:r w:rsidR="00932275">
        <w:rPr>
          <w:rFonts w:ascii="Humanst521 BT" w:hAnsi="Humanst521 BT"/>
          <w:sz w:val="24"/>
          <w:szCs w:val="24"/>
        </w:rPr>
        <w:t>operadores de Laplace discretos, perdiendo la topología original que fue predeterminada por los artistas para facilitar las fases de animación y texturizado.</w:t>
      </w:r>
    </w:p>
    <w:p w:rsidR="0007247F" w:rsidRDefault="0007247F" w:rsidP="00673A1D">
      <w:pPr>
        <w:pStyle w:val="Textoindependiente"/>
        <w:numPr>
          <w:ilvl w:val="0"/>
          <w:numId w:val="5"/>
        </w:numPr>
        <w:spacing w:line="360" w:lineRule="auto"/>
        <w:jc w:val="both"/>
        <w:rPr>
          <w:rFonts w:ascii="Humanst521 BT" w:hAnsi="Humanst521 BT"/>
          <w:sz w:val="24"/>
          <w:szCs w:val="24"/>
        </w:rPr>
      </w:pPr>
      <w:r>
        <w:rPr>
          <w:rFonts w:ascii="Humanst521 BT" w:hAnsi="Humanst521 BT"/>
          <w:sz w:val="24"/>
          <w:szCs w:val="24"/>
        </w:rPr>
        <w:t>No es posible trabajar con mallas hibridas compuestas por triángulos y cuadrángulos y los actuales operadores de Laplace discretos en tareas propias del modelamiento 3D como reducción de ruido, realce, remallado, mapeado UV, posado y esqueletonización que usan el operador de Laplace como elemento central en sus procesos.</w:t>
      </w:r>
    </w:p>
    <w:p w:rsidR="00C012F9" w:rsidRDefault="00C012F9">
      <w:pPr>
        <w:spacing w:after="200" w:line="276" w:lineRule="auto"/>
        <w:rPr>
          <w:rFonts w:ascii="Humanst521 BT" w:hAnsi="Humanst521 BT"/>
          <w:sz w:val="24"/>
          <w:szCs w:val="24"/>
          <w:lang w:val="es-ES_tradnl"/>
        </w:rPr>
      </w:pPr>
      <w:r>
        <w:rPr>
          <w:rFonts w:ascii="Humanst521 BT" w:hAnsi="Humanst521 BT"/>
          <w:sz w:val="24"/>
          <w:szCs w:val="24"/>
        </w:rPr>
        <w:br w:type="page"/>
      </w:r>
    </w:p>
    <w:p w:rsidR="000109AC" w:rsidRDefault="000109AC" w:rsidP="00492239">
      <w:pPr>
        <w:pStyle w:val="Textoindependiente"/>
        <w:spacing w:line="360" w:lineRule="auto"/>
        <w:jc w:val="both"/>
        <w:rPr>
          <w:rFonts w:ascii="Humanst521 BT" w:hAnsi="Humanst521 BT"/>
          <w:sz w:val="24"/>
          <w:szCs w:val="24"/>
        </w:rPr>
      </w:pPr>
    </w:p>
    <w:p w:rsidR="00C401EE"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OBJETIVO GENERAL Y OBJETIVOS ESPECÍFICOS: </w:t>
      </w:r>
    </w:p>
    <w:p w:rsidR="00C401EE" w:rsidRDefault="00C401EE" w:rsidP="00C401EE">
      <w:pPr>
        <w:pStyle w:val="Textoindependiente"/>
        <w:spacing w:line="360" w:lineRule="auto"/>
        <w:ind w:firstLine="360"/>
        <w:jc w:val="both"/>
        <w:rPr>
          <w:rFonts w:ascii="Humanst521 BT" w:hAnsi="Humanst521 BT"/>
          <w:b/>
          <w:sz w:val="24"/>
          <w:szCs w:val="24"/>
        </w:rPr>
      </w:pPr>
    </w:p>
    <w:p w:rsidR="00C401EE" w:rsidRPr="007F7D60" w:rsidRDefault="00C401EE" w:rsidP="00C401EE">
      <w:pPr>
        <w:pStyle w:val="Textoindependiente"/>
        <w:spacing w:line="360" w:lineRule="auto"/>
        <w:ind w:firstLine="360"/>
        <w:jc w:val="both"/>
        <w:rPr>
          <w:rFonts w:ascii="Humanst521 BT" w:hAnsi="Humanst521 BT"/>
          <w:b/>
          <w:sz w:val="24"/>
          <w:szCs w:val="24"/>
        </w:rPr>
      </w:pPr>
      <w:r w:rsidRPr="007F7D60">
        <w:rPr>
          <w:rFonts w:ascii="Humanst521 BT" w:hAnsi="Humanst521 BT"/>
          <w:b/>
          <w:sz w:val="24"/>
          <w:szCs w:val="24"/>
        </w:rPr>
        <w:t>Objetivo General:</w:t>
      </w:r>
    </w:p>
    <w:p w:rsidR="00C401EE" w:rsidRDefault="005C7A0E" w:rsidP="00C401EE">
      <w:pPr>
        <w:pStyle w:val="Textoindependiente"/>
        <w:spacing w:line="360" w:lineRule="auto"/>
        <w:jc w:val="both"/>
        <w:rPr>
          <w:rFonts w:ascii="Humanst521 BT" w:hAnsi="Humanst521 BT"/>
          <w:sz w:val="24"/>
          <w:szCs w:val="24"/>
        </w:rPr>
      </w:pPr>
      <w:r>
        <w:rPr>
          <w:rFonts w:ascii="Humanst521 BT" w:hAnsi="Humanst521 BT"/>
          <w:sz w:val="24"/>
          <w:szCs w:val="24"/>
        </w:rPr>
        <w:t>Adaptación del operador Laplaciano para trabajar con mallas hibridas compuestas de triángulos y cuadrángulos</w:t>
      </w:r>
      <w:r w:rsidR="00C401EE">
        <w:rPr>
          <w:rFonts w:ascii="Humanst521 BT" w:hAnsi="Humanst521 BT"/>
          <w:sz w:val="24"/>
          <w:szCs w:val="24"/>
        </w:rPr>
        <w:t>.</w:t>
      </w:r>
    </w:p>
    <w:p w:rsidR="00C401EE" w:rsidRDefault="00C401EE" w:rsidP="00C401EE">
      <w:pPr>
        <w:pStyle w:val="Textoindependiente"/>
        <w:spacing w:line="360" w:lineRule="auto"/>
        <w:jc w:val="both"/>
        <w:rPr>
          <w:rFonts w:ascii="Humanst521 BT" w:hAnsi="Humanst521 BT"/>
          <w:sz w:val="24"/>
          <w:szCs w:val="24"/>
        </w:rPr>
      </w:pPr>
    </w:p>
    <w:p w:rsidR="00C401EE" w:rsidRDefault="00C401EE" w:rsidP="00C401EE">
      <w:pPr>
        <w:pStyle w:val="Textoindependiente"/>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C401EE" w:rsidRPr="000222AD" w:rsidRDefault="00B00584" w:rsidP="00C401EE">
      <w:pPr>
        <w:pStyle w:val="Textoindependiente"/>
        <w:numPr>
          <w:ilvl w:val="0"/>
          <w:numId w:val="2"/>
        </w:numPr>
        <w:spacing w:line="360" w:lineRule="auto"/>
        <w:jc w:val="both"/>
        <w:rPr>
          <w:rFonts w:ascii="Humanst521 BT" w:hAnsi="Humanst521 BT"/>
          <w:sz w:val="24"/>
          <w:szCs w:val="24"/>
        </w:rPr>
      </w:pPr>
      <w:r>
        <w:rPr>
          <w:rFonts w:ascii="Humanst521 BT" w:hAnsi="Humanst521 BT"/>
          <w:sz w:val="24"/>
          <w:szCs w:val="24"/>
        </w:rPr>
        <w:t xml:space="preserve">Proponer una aproximación discreta del operador Laplaciano para mallas hibridas compuestas por triángulos y </w:t>
      </w:r>
      <w:r w:rsidR="00E5237B">
        <w:rPr>
          <w:rFonts w:ascii="Humanst521 BT" w:hAnsi="Humanst521 BT"/>
          <w:sz w:val="24"/>
          <w:szCs w:val="24"/>
        </w:rPr>
        <w:t>cuadrángulo</w:t>
      </w:r>
      <w:r w:rsidR="00C84CD4">
        <w:rPr>
          <w:rFonts w:ascii="Humanst521 BT" w:hAnsi="Humanst521 BT"/>
          <w:sz w:val="24"/>
          <w:szCs w:val="24"/>
        </w:rPr>
        <w:t>s</w:t>
      </w:r>
      <w:r w:rsidR="00C401EE" w:rsidRPr="000222AD">
        <w:rPr>
          <w:rFonts w:ascii="Humanst521 BT" w:hAnsi="Humanst521 BT"/>
          <w:sz w:val="24"/>
          <w:szCs w:val="24"/>
        </w:rPr>
        <w:t>.</w:t>
      </w:r>
    </w:p>
    <w:p w:rsidR="00E5237B" w:rsidRPr="00C84CD4" w:rsidRDefault="00E5237B" w:rsidP="00C401EE">
      <w:pPr>
        <w:pStyle w:val="Textoindependiente"/>
        <w:numPr>
          <w:ilvl w:val="0"/>
          <w:numId w:val="2"/>
        </w:numPr>
        <w:spacing w:line="360" w:lineRule="auto"/>
        <w:jc w:val="both"/>
        <w:rPr>
          <w:rFonts w:ascii="Humanst521 BT" w:hAnsi="Humanst521 BT"/>
          <w:sz w:val="24"/>
          <w:szCs w:val="24"/>
        </w:rPr>
      </w:pPr>
      <w:r>
        <w:rPr>
          <w:rFonts w:ascii="Humanst521 BT" w:hAnsi="Humanst521 BT"/>
          <w:sz w:val="24"/>
          <w:szCs w:val="24"/>
          <w:lang w:val="es-CO"/>
        </w:rPr>
        <w:t xml:space="preserve">Comparar los resultados de uso del operador Laplaciano adaptado con los operadores </w:t>
      </w:r>
      <w:r w:rsidR="00CF1233">
        <w:rPr>
          <w:rFonts w:ascii="Humanst521 BT" w:hAnsi="Humanst521 BT"/>
          <w:sz w:val="24"/>
          <w:szCs w:val="24"/>
          <w:lang w:val="es-CO"/>
        </w:rPr>
        <w:t>existentes para mallas compuestas únicamente por triángulos y únicamente por cuadrángulos.</w:t>
      </w:r>
    </w:p>
    <w:p w:rsidR="00C84CD4" w:rsidRPr="00C84CD4" w:rsidRDefault="00C84CD4" w:rsidP="00C84CD4">
      <w:pPr>
        <w:pStyle w:val="Textoindependiente"/>
        <w:numPr>
          <w:ilvl w:val="0"/>
          <w:numId w:val="2"/>
        </w:numPr>
        <w:spacing w:line="360" w:lineRule="auto"/>
        <w:jc w:val="both"/>
        <w:rPr>
          <w:rFonts w:ascii="Humanst521 BT" w:hAnsi="Humanst521 BT"/>
          <w:sz w:val="24"/>
          <w:szCs w:val="24"/>
        </w:rPr>
      </w:pPr>
      <w:r w:rsidRPr="00002268">
        <w:rPr>
          <w:rFonts w:ascii="Humanst521 BT" w:hAnsi="Humanst521 BT"/>
          <w:sz w:val="24"/>
          <w:szCs w:val="24"/>
          <w:lang w:val="es-CO"/>
        </w:rPr>
        <w:t>Dise</w:t>
      </w:r>
      <w:r>
        <w:rPr>
          <w:rFonts w:ascii="Humanst521 BT" w:hAnsi="Humanst521 BT"/>
          <w:sz w:val="24"/>
          <w:szCs w:val="24"/>
          <w:lang w:val="es-CO"/>
        </w:rPr>
        <w:t>ñar un sistema que permita visualizar el suavizado de mallas y la extracción del esqueleto usando el operador Laplaciano adaptado propuesto.</w:t>
      </w:r>
    </w:p>
    <w:p w:rsidR="00C401EE" w:rsidRDefault="00C401EE" w:rsidP="00C401EE">
      <w:pPr>
        <w:spacing w:line="360" w:lineRule="auto"/>
        <w:rPr>
          <w:rFonts w:ascii="Humanst521 BT" w:hAnsi="Humanst521 BT"/>
          <w:sz w:val="24"/>
          <w:szCs w:val="24"/>
          <w:lang w:val="es-ES_tradnl"/>
        </w:rPr>
      </w:pPr>
      <w:r>
        <w:rPr>
          <w:rFonts w:ascii="Humanst521 BT" w:hAnsi="Humanst521 BT"/>
          <w:sz w:val="24"/>
          <w:szCs w:val="24"/>
        </w:rPr>
        <w:br w:type="page"/>
      </w:r>
    </w:p>
    <w:p w:rsidR="00C401EE" w:rsidRPr="00CD5BD7" w:rsidRDefault="00C401EE" w:rsidP="00C401EE">
      <w:pPr>
        <w:pStyle w:val="Textoindependiente"/>
        <w:numPr>
          <w:ilvl w:val="0"/>
          <w:numId w:val="1"/>
        </w:numPr>
        <w:spacing w:line="360" w:lineRule="auto"/>
        <w:ind w:left="357" w:hanging="357"/>
        <w:jc w:val="both"/>
        <w:rPr>
          <w:rFonts w:ascii="Humanst521 BT" w:hAnsi="Humanst521 BT"/>
          <w:sz w:val="20"/>
        </w:rPr>
      </w:pPr>
      <w:r>
        <w:rPr>
          <w:rFonts w:ascii="Humanst521 BT" w:hAnsi="Humanst521 BT"/>
          <w:sz w:val="24"/>
          <w:szCs w:val="24"/>
        </w:rPr>
        <w:lastRenderedPageBreak/>
        <w:t>METODOLOGÍA  Y ACTIVIDADES POR OBJETIVOS:</w:t>
      </w:r>
    </w:p>
    <w:p w:rsidR="00C401EE" w:rsidRDefault="00C401EE" w:rsidP="00C401EE">
      <w:pPr>
        <w:pStyle w:val="Textoindependiente"/>
        <w:spacing w:line="360" w:lineRule="auto"/>
        <w:ind w:left="357"/>
        <w:jc w:val="both"/>
        <w:rPr>
          <w:rFonts w:ascii="Humanst521 BT" w:hAnsi="Humanst521 BT"/>
          <w:sz w:val="20"/>
        </w:rPr>
      </w:pPr>
    </w:p>
    <w:p w:rsidR="00C401EE" w:rsidRDefault="00C401EE" w:rsidP="00C401EE">
      <w:pPr>
        <w:pStyle w:val="Textoindependiente"/>
        <w:spacing w:line="360" w:lineRule="auto"/>
        <w:jc w:val="both"/>
        <w:rPr>
          <w:rFonts w:ascii="Humanst521 BT" w:hAnsi="Humanst521 BT"/>
          <w:sz w:val="24"/>
          <w:szCs w:val="24"/>
        </w:rPr>
      </w:pPr>
      <w:r>
        <w:rPr>
          <w:rFonts w:ascii="Humanst521 BT" w:hAnsi="Humanst521 BT"/>
          <w:sz w:val="24"/>
          <w:szCs w:val="24"/>
        </w:rPr>
        <w:t xml:space="preserve">Objetivo 1. </w:t>
      </w:r>
    </w:p>
    <w:p w:rsidR="00C401EE" w:rsidRDefault="00F66A1C" w:rsidP="00C401EE">
      <w:pPr>
        <w:pStyle w:val="Textoindependiente"/>
        <w:spacing w:line="360" w:lineRule="auto"/>
        <w:jc w:val="both"/>
        <w:rPr>
          <w:rFonts w:ascii="Humanst521 BT" w:hAnsi="Humanst521 BT"/>
          <w:sz w:val="24"/>
          <w:szCs w:val="24"/>
        </w:rPr>
      </w:pPr>
      <w:r w:rsidRPr="00F66A1C">
        <w:rPr>
          <w:rFonts w:ascii="Humanst521 BT" w:hAnsi="Humanst521 BT"/>
          <w:b/>
          <w:sz w:val="24"/>
          <w:szCs w:val="24"/>
        </w:rPr>
        <w:t>Proponer una aproximación discreta del operador Laplaciano para mallas hibridas compuesta</w:t>
      </w:r>
      <w:r>
        <w:rPr>
          <w:rFonts w:ascii="Humanst521 BT" w:hAnsi="Humanst521 BT"/>
          <w:b/>
          <w:sz w:val="24"/>
          <w:szCs w:val="24"/>
        </w:rPr>
        <w:t>s por triángulos y cuadrángulos</w:t>
      </w:r>
      <w:r w:rsidR="00C401EE" w:rsidRPr="001D3887">
        <w:rPr>
          <w:rFonts w:ascii="Humanst521 BT" w:hAnsi="Humanst521 BT"/>
          <w:b/>
          <w:sz w:val="24"/>
          <w:szCs w:val="24"/>
        </w:rPr>
        <w:t>.</w:t>
      </w:r>
      <w:r w:rsidR="00C401EE" w:rsidRPr="00A1523E">
        <w:rPr>
          <w:rFonts w:ascii="Humanst521 BT" w:hAnsi="Humanst521 BT"/>
          <w:sz w:val="24"/>
          <w:szCs w:val="24"/>
        </w:rPr>
        <w:t xml:space="preserve"> </w:t>
      </w:r>
    </w:p>
    <w:p w:rsidR="00800FF2" w:rsidRDefault="00800FF2" w:rsidP="00C401EE">
      <w:pPr>
        <w:pStyle w:val="Textoindependiente"/>
        <w:spacing w:line="360" w:lineRule="auto"/>
        <w:jc w:val="both"/>
        <w:rPr>
          <w:rFonts w:ascii="Humanst521 BT" w:hAnsi="Humanst521 BT"/>
          <w:sz w:val="24"/>
          <w:szCs w:val="24"/>
        </w:rPr>
      </w:pPr>
    </w:p>
    <w:p w:rsidR="007B6C9C" w:rsidRDefault="00820120" w:rsidP="00C401EE">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del Operador de Laplace </w:t>
      </w:r>
      <w:r w:rsidR="007B6C9C">
        <w:rPr>
          <w:rFonts w:ascii="Humanst521 BT" w:hAnsi="Humanst521 BT"/>
          <w:sz w:val="24"/>
          <w:szCs w:val="24"/>
        </w:rPr>
        <w:t>sus propiedades y aplicaciones en Variedades.</w:t>
      </w:r>
    </w:p>
    <w:p w:rsidR="0002401C" w:rsidRDefault="0002401C" w:rsidP="00C401EE">
      <w:pPr>
        <w:pStyle w:val="Textoindependiente"/>
        <w:spacing w:line="360" w:lineRule="auto"/>
        <w:jc w:val="both"/>
        <w:rPr>
          <w:rFonts w:ascii="Humanst521 BT" w:hAnsi="Humanst521 BT"/>
          <w:sz w:val="24"/>
          <w:szCs w:val="24"/>
        </w:rPr>
      </w:pPr>
      <w:r>
        <w:rPr>
          <w:rFonts w:ascii="Humanst521 BT" w:hAnsi="Humanst521 BT"/>
          <w:sz w:val="24"/>
          <w:szCs w:val="24"/>
        </w:rPr>
        <w:t>Estudio del Operador de Laplace sobre mallas triangulares.</w:t>
      </w:r>
    </w:p>
    <w:p w:rsidR="0002401C" w:rsidRDefault="0002401C" w:rsidP="0002401C">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del Operador de Laplace sobre mallas </w:t>
      </w:r>
      <w:r w:rsidR="00A8655D">
        <w:rPr>
          <w:rFonts w:ascii="Humanst521 BT" w:hAnsi="Humanst521 BT"/>
          <w:sz w:val="24"/>
          <w:szCs w:val="24"/>
        </w:rPr>
        <w:t>cuadrangulares</w:t>
      </w:r>
      <w:r>
        <w:rPr>
          <w:rFonts w:ascii="Humanst521 BT" w:hAnsi="Humanst521 BT"/>
          <w:sz w:val="24"/>
          <w:szCs w:val="24"/>
        </w:rPr>
        <w:t>.</w:t>
      </w:r>
    </w:p>
    <w:p w:rsidR="0002401C" w:rsidRDefault="0002401C" w:rsidP="0002401C">
      <w:pPr>
        <w:pStyle w:val="Textoindependiente"/>
        <w:spacing w:line="360" w:lineRule="auto"/>
        <w:jc w:val="both"/>
        <w:rPr>
          <w:rFonts w:ascii="Humanst521 BT" w:hAnsi="Humanst521 BT"/>
          <w:sz w:val="24"/>
          <w:szCs w:val="24"/>
        </w:rPr>
      </w:pPr>
      <w:r>
        <w:rPr>
          <w:rFonts w:ascii="Humanst521 BT" w:hAnsi="Humanst521 BT"/>
          <w:sz w:val="24"/>
          <w:szCs w:val="24"/>
        </w:rPr>
        <w:t>Estudio de la matriz Laplaciana y su convergencia</w:t>
      </w:r>
      <w:r w:rsidR="00974BBA">
        <w:rPr>
          <w:rFonts w:ascii="Humanst521 BT" w:hAnsi="Humanst521 BT"/>
          <w:sz w:val="24"/>
          <w:szCs w:val="24"/>
        </w:rPr>
        <w:t xml:space="preserve"> en sistemas de ecuaciones lineales</w:t>
      </w:r>
      <w:r>
        <w:rPr>
          <w:rFonts w:ascii="Humanst521 BT" w:hAnsi="Humanst521 BT"/>
          <w:sz w:val="24"/>
          <w:szCs w:val="24"/>
        </w:rPr>
        <w:t>.</w:t>
      </w:r>
    </w:p>
    <w:p w:rsidR="0002401C" w:rsidRDefault="0002401C" w:rsidP="00C401EE">
      <w:pPr>
        <w:pStyle w:val="Textoindependiente"/>
        <w:spacing w:line="360" w:lineRule="auto"/>
        <w:jc w:val="both"/>
        <w:rPr>
          <w:rFonts w:ascii="Humanst521 BT" w:hAnsi="Humanst521 BT"/>
          <w:sz w:val="24"/>
          <w:szCs w:val="24"/>
        </w:rPr>
      </w:pPr>
    </w:p>
    <w:p w:rsidR="00C401EE" w:rsidRPr="009A6EA4" w:rsidRDefault="00C401EE" w:rsidP="00C401EE">
      <w:pPr>
        <w:pStyle w:val="Textoindependiente"/>
        <w:spacing w:line="360" w:lineRule="auto"/>
        <w:ind w:left="348"/>
        <w:jc w:val="both"/>
        <w:rPr>
          <w:rFonts w:ascii="Humanst521 BT" w:hAnsi="Humanst521 BT"/>
          <w:b/>
          <w:sz w:val="24"/>
          <w:szCs w:val="24"/>
        </w:rPr>
      </w:pPr>
      <w:r w:rsidRPr="009A6EA4">
        <w:rPr>
          <w:rFonts w:ascii="Humanst521 BT" w:hAnsi="Humanst521 BT"/>
          <w:b/>
          <w:sz w:val="24"/>
          <w:szCs w:val="24"/>
        </w:rPr>
        <w:t>Actividades:</w:t>
      </w:r>
    </w:p>
    <w:p w:rsidR="00C401EE" w:rsidRDefault="00974BBA" w:rsidP="00C401EE">
      <w:pPr>
        <w:pStyle w:val="Textoindependiente"/>
        <w:numPr>
          <w:ilvl w:val="0"/>
          <w:numId w:val="3"/>
        </w:numPr>
        <w:spacing w:line="360" w:lineRule="auto"/>
        <w:ind w:left="1065"/>
        <w:jc w:val="both"/>
        <w:rPr>
          <w:rFonts w:ascii="Humanst521 BT" w:hAnsi="Humanst521 BT"/>
          <w:sz w:val="24"/>
          <w:szCs w:val="24"/>
        </w:rPr>
      </w:pPr>
      <w:r>
        <w:rPr>
          <w:rFonts w:ascii="Humanst521 BT" w:hAnsi="Humanst521 BT"/>
          <w:sz w:val="24"/>
          <w:szCs w:val="24"/>
        </w:rPr>
        <w:t>Identificar las propiedades del Operador de Laplace</w:t>
      </w:r>
      <w:r w:rsidR="00C401EE">
        <w:rPr>
          <w:rFonts w:ascii="Humanst521 BT" w:hAnsi="Humanst521 BT"/>
          <w:sz w:val="24"/>
          <w:szCs w:val="24"/>
        </w:rPr>
        <w:t>.</w:t>
      </w:r>
    </w:p>
    <w:p w:rsidR="00C401EE" w:rsidRDefault="00974BBA" w:rsidP="00C401EE">
      <w:pPr>
        <w:pStyle w:val="Textoindependiente"/>
        <w:numPr>
          <w:ilvl w:val="0"/>
          <w:numId w:val="3"/>
        </w:numPr>
        <w:spacing w:line="360" w:lineRule="auto"/>
        <w:ind w:left="1065"/>
        <w:jc w:val="both"/>
        <w:rPr>
          <w:rFonts w:ascii="Humanst521 BT" w:hAnsi="Humanst521 BT"/>
          <w:sz w:val="24"/>
          <w:szCs w:val="24"/>
        </w:rPr>
      </w:pPr>
      <w:r>
        <w:rPr>
          <w:rFonts w:ascii="Humanst521 BT" w:hAnsi="Humanst521 BT"/>
          <w:sz w:val="24"/>
          <w:szCs w:val="24"/>
        </w:rPr>
        <w:t xml:space="preserve">Identificar los procesos para obtener las </w:t>
      </w:r>
      <w:r w:rsidR="00A8655D">
        <w:rPr>
          <w:rFonts w:ascii="Humanst521 BT" w:hAnsi="Humanst521 BT"/>
          <w:sz w:val="24"/>
          <w:szCs w:val="24"/>
        </w:rPr>
        <w:t>discretizaciones</w:t>
      </w:r>
      <w:r>
        <w:rPr>
          <w:rFonts w:ascii="Humanst521 BT" w:hAnsi="Humanst521 BT"/>
          <w:sz w:val="24"/>
          <w:szCs w:val="24"/>
        </w:rPr>
        <w:t xml:space="preserve"> del operador de Laplace para mallas triangulares y cuadrangulares</w:t>
      </w:r>
      <w:r w:rsidR="00C401EE">
        <w:rPr>
          <w:rFonts w:ascii="Humanst521 BT" w:hAnsi="Humanst521 BT"/>
          <w:sz w:val="24"/>
          <w:szCs w:val="24"/>
        </w:rPr>
        <w:t>.</w:t>
      </w:r>
    </w:p>
    <w:p w:rsidR="00C401EE" w:rsidRPr="00A8655D" w:rsidRDefault="00A8655D" w:rsidP="00A8655D">
      <w:pPr>
        <w:pStyle w:val="Textoindependiente"/>
        <w:numPr>
          <w:ilvl w:val="0"/>
          <w:numId w:val="3"/>
        </w:numPr>
        <w:spacing w:line="360" w:lineRule="auto"/>
        <w:ind w:left="1065"/>
        <w:jc w:val="both"/>
        <w:rPr>
          <w:rFonts w:ascii="Humanst521 BT" w:hAnsi="Humanst521 BT"/>
          <w:sz w:val="24"/>
          <w:szCs w:val="24"/>
        </w:rPr>
      </w:pPr>
      <w:r>
        <w:rPr>
          <w:rFonts w:ascii="Humanst521 BT" w:hAnsi="Humanst521 BT"/>
          <w:sz w:val="24"/>
          <w:szCs w:val="24"/>
        </w:rPr>
        <w:t>Proponer una adaptación discreta del Operador Laplaciano para mallas hibridas de triángulos y cuadrángulos</w:t>
      </w:r>
      <w:r w:rsidR="00C401EE" w:rsidRPr="001D3887">
        <w:rPr>
          <w:rFonts w:ascii="Humanst521 BT" w:hAnsi="Humanst521 BT"/>
          <w:sz w:val="24"/>
          <w:szCs w:val="24"/>
        </w:rPr>
        <w:t>.</w:t>
      </w:r>
    </w:p>
    <w:p w:rsidR="00C401EE" w:rsidRDefault="00C401EE" w:rsidP="00C401EE">
      <w:pPr>
        <w:pStyle w:val="Textoindependiente"/>
        <w:spacing w:line="360" w:lineRule="auto"/>
        <w:jc w:val="both"/>
        <w:rPr>
          <w:rFonts w:ascii="Humanst521 BT" w:hAnsi="Humanst521 BT"/>
          <w:sz w:val="24"/>
          <w:szCs w:val="24"/>
        </w:rPr>
      </w:pPr>
      <w:r w:rsidRPr="00891ACC">
        <w:rPr>
          <w:rFonts w:ascii="Humanst521 BT" w:hAnsi="Humanst521 BT"/>
          <w:b/>
          <w:sz w:val="24"/>
          <w:szCs w:val="24"/>
        </w:rPr>
        <w:t>Entregable</w:t>
      </w:r>
      <w:r>
        <w:rPr>
          <w:rFonts w:ascii="Humanst521 BT" w:hAnsi="Humanst521 BT"/>
          <w:sz w:val="24"/>
          <w:szCs w:val="24"/>
        </w:rPr>
        <w:t xml:space="preserve">: </w:t>
      </w:r>
    </w:p>
    <w:p w:rsidR="00C401EE" w:rsidRPr="00D2019E" w:rsidRDefault="00A8655D" w:rsidP="00C401EE">
      <w:pPr>
        <w:pStyle w:val="Textoindependiente"/>
        <w:spacing w:line="360" w:lineRule="auto"/>
        <w:jc w:val="both"/>
        <w:rPr>
          <w:rFonts w:ascii="Humanst521 BT" w:hAnsi="Humanst521 BT"/>
          <w:sz w:val="24"/>
          <w:szCs w:val="24"/>
          <w:lang w:val="es-CO"/>
        </w:rPr>
      </w:pPr>
      <w:r>
        <w:rPr>
          <w:rFonts w:ascii="Humanst521 BT" w:hAnsi="Humanst521 BT"/>
          <w:sz w:val="24"/>
          <w:szCs w:val="24"/>
        </w:rPr>
        <w:t>Adaptación del Operador Laplaciano para mallas hibridas de triángulos y cuadrángulos.</w:t>
      </w:r>
    </w:p>
    <w:p w:rsidR="00C401EE" w:rsidRDefault="00C401EE" w:rsidP="00C401EE">
      <w:pPr>
        <w:pStyle w:val="Textoindependiente"/>
        <w:spacing w:line="360" w:lineRule="auto"/>
        <w:jc w:val="both"/>
        <w:rPr>
          <w:rFonts w:ascii="Humanst521 BT" w:hAnsi="Humanst521 BT"/>
          <w:sz w:val="24"/>
          <w:szCs w:val="24"/>
          <w:lang w:val="es-CO"/>
        </w:rPr>
      </w:pPr>
    </w:p>
    <w:p w:rsidR="00800FF2" w:rsidRPr="001D3887" w:rsidRDefault="00800FF2" w:rsidP="00C401EE">
      <w:pPr>
        <w:pStyle w:val="Textoindependiente"/>
        <w:spacing w:line="360" w:lineRule="auto"/>
        <w:jc w:val="both"/>
        <w:rPr>
          <w:rFonts w:ascii="Humanst521 BT" w:hAnsi="Humanst521 BT"/>
          <w:sz w:val="24"/>
          <w:szCs w:val="24"/>
          <w:lang w:val="es-CO"/>
        </w:rPr>
      </w:pPr>
    </w:p>
    <w:p w:rsidR="00C401EE" w:rsidRDefault="00C401EE" w:rsidP="00C401EE">
      <w:pPr>
        <w:pStyle w:val="Textoindependiente"/>
        <w:spacing w:line="360" w:lineRule="auto"/>
        <w:jc w:val="both"/>
        <w:rPr>
          <w:rFonts w:ascii="Humanst521 BT" w:hAnsi="Humanst521 BT"/>
          <w:sz w:val="24"/>
          <w:szCs w:val="24"/>
        </w:rPr>
      </w:pPr>
    </w:p>
    <w:p w:rsidR="00C401EE" w:rsidRDefault="00C401EE" w:rsidP="00C401EE">
      <w:pPr>
        <w:pStyle w:val="Textoindependiente"/>
        <w:spacing w:line="360" w:lineRule="auto"/>
        <w:jc w:val="both"/>
        <w:rPr>
          <w:rFonts w:ascii="Humanst521 BT" w:hAnsi="Humanst521 BT"/>
          <w:sz w:val="24"/>
          <w:szCs w:val="24"/>
        </w:rPr>
      </w:pPr>
      <w:r>
        <w:rPr>
          <w:rFonts w:ascii="Humanst521 BT" w:hAnsi="Humanst521 BT"/>
          <w:sz w:val="24"/>
          <w:szCs w:val="24"/>
        </w:rPr>
        <w:lastRenderedPageBreak/>
        <w:t>Objetivo 2.</w:t>
      </w:r>
    </w:p>
    <w:p w:rsidR="00C401EE" w:rsidRDefault="00A36F44" w:rsidP="004F68D6">
      <w:pPr>
        <w:pStyle w:val="Textoindependiente"/>
        <w:spacing w:line="360" w:lineRule="auto"/>
        <w:ind w:left="708" w:hanging="708"/>
        <w:jc w:val="both"/>
        <w:rPr>
          <w:rFonts w:ascii="Humanst521 BT" w:hAnsi="Humanst521 BT"/>
          <w:sz w:val="24"/>
          <w:szCs w:val="24"/>
        </w:rPr>
      </w:pPr>
      <w:r w:rsidRPr="00A36F44">
        <w:rPr>
          <w:rFonts w:ascii="Humanst521 BT" w:hAnsi="Humanst521 BT"/>
          <w:b/>
          <w:sz w:val="24"/>
          <w:szCs w:val="24"/>
          <w:lang w:val="es-CO"/>
        </w:rPr>
        <w:t>Comparar los resultados de uso del operador Laplaciano adaptado con los operadores existentes para mallas compuestas únicamente por triángulos y únicamente por cuadrángulos</w:t>
      </w:r>
      <w:r w:rsidR="00C401EE" w:rsidRPr="000A2341">
        <w:rPr>
          <w:rFonts w:ascii="Humanst521 BT" w:hAnsi="Humanst521 BT"/>
          <w:sz w:val="24"/>
          <w:szCs w:val="24"/>
        </w:rPr>
        <w:t xml:space="preserve">: </w:t>
      </w:r>
    </w:p>
    <w:p w:rsidR="00C401EE" w:rsidRDefault="00C401EE" w:rsidP="00C401EE">
      <w:pPr>
        <w:pStyle w:val="Textoindependiente"/>
        <w:spacing w:line="360" w:lineRule="auto"/>
        <w:jc w:val="both"/>
        <w:rPr>
          <w:rFonts w:ascii="Humanst521 BT" w:hAnsi="Humanst521 BT"/>
          <w:sz w:val="24"/>
          <w:szCs w:val="24"/>
        </w:rPr>
      </w:pPr>
      <w:r>
        <w:rPr>
          <w:rFonts w:ascii="Humanst521 BT" w:hAnsi="Humanst521 BT"/>
          <w:sz w:val="24"/>
          <w:szCs w:val="24"/>
        </w:rPr>
        <w:t>Estudio de</w:t>
      </w:r>
      <w:r w:rsidR="00DD2E7A">
        <w:rPr>
          <w:rFonts w:ascii="Humanst521 BT" w:hAnsi="Humanst521 BT"/>
          <w:sz w:val="24"/>
          <w:szCs w:val="24"/>
        </w:rPr>
        <w:t xml:space="preserve"> modelos matemáticos para el suavizado y el realce usando el operador Laplaciano sobre mallas compuestas únicamente por triángulos y únicamente por cuadrángulos</w:t>
      </w:r>
      <w:r w:rsidRPr="000A2341">
        <w:rPr>
          <w:rFonts w:ascii="Humanst521 BT" w:hAnsi="Humanst521 BT"/>
          <w:sz w:val="24"/>
          <w:szCs w:val="24"/>
        </w:rPr>
        <w:t>.</w:t>
      </w:r>
    </w:p>
    <w:p w:rsidR="00DD2E7A" w:rsidRDefault="00DD2E7A" w:rsidP="00DD2E7A">
      <w:pPr>
        <w:pStyle w:val="Textoindependiente"/>
        <w:spacing w:line="360" w:lineRule="auto"/>
        <w:jc w:val="both"/>
        <w:rPr>
          <w:rFonts w:ascii="Humanst521 BT" w:hAnsi="Humanst521 BT"/>
          <w:sz w:val="24"/>
          <w:szCs w:val="24"/>
        </w:rPr>
      </w:pPr>
      <w:r>
        <w:rPr>
          <w:rFonts w:ascii="Humanst521 BT" w:hAnsi="Humanst521 BT"/>
          <w:sz w:val="24"/>
          <w:szCs w:val="24"/>
        </w:rPr>
        <w:t>Estudio de métodos de integración para el cálculo de soluciones de ecuaciones que usen el operador Laplaciano sobre mallas compuestas únicamente por triángulos y únicamente por cuadrángulos</w:t>
      </w:r>
      <w:r w:rsidRPr="000A2341">
        <w:rPr>
          <w:rFonts w:ascii="Humanst521 BT" w:hAnsi="Humanst521 BT"/>
          <w:sz w:val="24"/>
          <w:szCs w:val="24"/>
        </w:rPr>
        <w:t>.</w:t>
      </w:r>
    </w:p>
    <w:p w:rsidR="00C401EE" w:rsidRDefault="00C401EE" w:rsidP="00C401EE">
      <w:pPr>
        <w:pStyle w:val="Textoindependiente"/>
        <w:spacing w:line="360" w:lineRule="auto"/>
        <w:jc w:val="both"/>
        <w:rPr>
          <w:rFonts w:ascii="Humanst521 BT" w:hAnsi="Humanst521 BT"/>
          <w:sz w:val="24"/>
          <w:szCs w:val="24"/>
        </w:rPr>
      </w:pPr>
    </w:p>
    <w:p w:rsidR="00C401EE" w:rsidRPr="009A6EA4" w:rsidRDefault="00C401EE" w:rsidP="00C401EE">
      <w:pPr>
        <w:pStyle w:val="Textoindependiente"/>
        <w:spacing w:line="360" w:lineRule="auto"/>
        <w:jc w:val="both"/>
        <w:rPr>
          <w:rFonts w:ascii="Humanst521 BT" w:hAnsi="Humanst521 BT"/>
          <w:b/>
          <w:sz w:val="24"/>
          <w:szCs w:val="24"/>
        </w:rPr>
      </w:pPr>
      <w:r w:rsidRPr="009A6EA4">
        <w:rPr>
          <w:rFonts w:ascii="Humanst521 BT" w:hAnsi="Humanst521 BT"/>
          <w:b/>
          <w:sz w:val="24"/>
          <w:szCs w:val="24"/>
        </w:rPr>
        <w:t>Actividades:</w:t>
      </w:r>
    </w:p>
    <w:p w:rsidR="00C401EE" w:rsidRPr="00615036" w:rsidRDefault="00C401EE" w:rsidP="00C401EE">
      <w:pPr>
        <w:pStyle w:val="Textoindependiente"/>
        <w:numPr>
          <w:ilvl w:val="0"/>
          <w:numId w:val="4"/>
        </w:numPr>
        <w:spacing w:line="360" w:lineRule="auto"/>
        <w:jc w:val="both"/>
        <w:rPr>
          <w:rFonts w:ascii="Humanst521 BT" w:hAnsi="Humanst521 BT"/>
          <w:sz w:val="24"/>
          <w:szCs w:val="24"/>
        </w:rPr>
      </w:pPr>
      <w:r w:rsidRPr="00615036">
        <w:rPr>
          <w:rFonts w:ascii="Humanst521 BT" w:hAnsi="Humanst521 BT"/>
          <w:sz w:val="24"/>
          <w:szCs w:val="24"/>
        </w:rPr>
        <w:t>Seleccion</w:t>
      </w:r>
      <w:r>
        <w:rPr>
          <w:rFonts w:ascii="Humanst521 BT" w:hAnsi="Humanst521 BT"/>
          <w:sz w:val="24"/>
          <w:szCs w:val="24"/>
        </w:rPr>
        <w:t>ar e implementar</w:t>
      </w:r>
      <w:r w:rsidRPr="00615036">
        <w:rPr>
          <w:rFonts w:ascii="Humanst521 BT" w:hAnsi="Humanst521 BT"/>
          <w:sz w:val="24"/>
          <w:szCs w:val="24"/>
        </w:rPr>
        <w:t xml:space="preserve"> </w:t>
      </w:r>
      <w:r>
        <w:rPr>
          <w:rFonts w:ascii="Humanst521 BT" w:hAnsi="Humanst521 BT"/>
          <w:sz w:val="24"/>
          <w:szCs w:val="24"/>
        </w:rPr>
        <w:t>u</w:t>
      </w:r>
      <w:r w:rsidRPr="00615036">
        <w:rPr>
          <w:rFonts w:ascii="Humanst521 BT" w:hAnsi="Humanst521 BT"/>
          <w:sz w:val="24"/>
          <w:szCs w:val="24"/>
        </w:rPr>
        <w:t>n</w:t>
      </w:r>
      <w:r w:rsidR="00C95370">
        <w:rPr>
          <w:rFonts w:ascii="Humanst521 BT" w:hAnsi="Humanst521 BT"/>
          <w:sz w:val="24"/>
          <w:szCs w:val="24"/>
        </w:rPr>
        <w:t>a</w:t>
      </w:r>
      <w:r w:rsidRPr="00615036">
        <w:rPr>
          <w:rFonts w:ascii="Humanst521 BT" w:hAnsi="Humanst521 BT"/>
          <w:sz w:val="24"/>
          <w:szCs w:val="24"/>
        </w:rPr>
        <w:t xml:space="preserve"> técnica </w:t>
      </w:r>
      <w:r w:rsidR="00C95370">
        <w:rPr>
          <w:rFonts w:ascii="Humanst521 BT" w:hAnsi="Humanst521 BT"/>
          <w:sz w:val="24"/>
          <w:szCs w:val="24"/>
        </w:rPr>
        <w:t xml:space="preserve">de suavizado </w:t>
      </w:r>
      <w:r w:rsidRPr="00615036">
        <w:rPr>
          <w:rFonts w:ascii="Humanst521 BT" w:hAnsi="Humanst521 BT"/>
          <w:sz w:val="24"/>
          <w:szCs w:val="24"/>
        </w:rPr>
        <w:t xml:space="preserve">para </w:t>
      </w:r>
      <w:r w:rsidR="00C95370">
        <w:rPr>
          <w:rFonts w:ascii="Humanst521 BT" w:hAnsi="Humanst521 BT"/>
          <w:sz w:val="24"/>
          <w:szCs w:val="24"/>
        </w:rPr>
        <w:t>mallas compuestas por triángulos</w:t>
      </w:r>
      <w:r w:rsidRPr="00615036">
        <w:rPr>
          <w:rFonts w:ascii="Humanst521 BT" w:hAnsi="Humanst521 BT"/>
          <w:sz w:val="24"/>
          <w:szCs w:val="24"/>
        </w:rPr>
        <w:t>.</w:t>
      </w:r>
    </w:p>
    <w:p w:rsidR="00C401EE" w:rsidRPr="009E1264" w:rsidRDefault="00C95370" w:rsidP="00C401EE">
      <w:pPr>
        <w:pStyle w:val="Textoindependiente"/>
        <w:numPr>
          <w:ilvl w:val="0"/>
          <w:numId w:val="4"/>
        </w:numPr>
        <w:spacing w:line="360" w:lineRule="auto"/>
        <w:jc w:val="both"/>
        <w:rPr>
          <w:rFonts w:ascii="Humanst521 BT" w:hAnsi="Humanst521 BT"/>
          <w:sz w:val="24"/>
          <w:szCs w:val="24"/>
        </w:rPr>
      </w:pPr>
      <w:r w:rsidRPr="00615036">
        <w:rPr>
          <w:rFonts w:ascii="Humanst521 BT" w:hAnsi="Humanst521 BT"/>
          <w:sz w:val="24"/>
          <w:szCs w:val="24"/>
        </w:rPr>
        <w:t>Seleccion</w:t>
      </w:r>
      <w:r>
        <w:rPr>
          <w:rFonts w:ascii="Humanst521 BT" w:hAnsi="Humanst521 BT"/>
          <w:sz w:val="24"/>
          <w:szCs w:val="24"/>
        </w:rPr>
        <w:t>ar e implementar</w:t>
      </w:r>
      <w:r w:rsidRPr="00615036">
        <w:rPr>
          <w:rFonts w:ascii="Humanst521 BT" w:hAnsi="Humanst521 BT"/>
          <w:sz w:val="24"/>
          <w:szCs w:val="24"/>
        </w:rPr>
        <w:t xml:space="preserve"> </w:t>
      </w:r>
      <w:r>
        <w:rPr>
          <w:rFonts w:ascii="Humanst521 BT" w:hAnsi="Humanst521 BT"/>
          <w:sz w:val="24"/>
          <w:szCs w:val="24"/>
        </w:rPr>
        <w:t>u</w:t>
      </w:r>
      <w:r w:rsidRPr="00615036">
        <w:rPr>
          <w:rFonts w:ascii="Humanst521 BT" w:hAnsi="Humanst521 BT"/>
          <w:sz w:val="24"/>
          <w:szCs w:val="24"/>
        </w:rPr>
        <w:t>n</w:t>
      </w:r>
      <w:r>
        <w:rPr>
          <w:rFonts w:ascii="Humanst521 BT" w:hAnsi="Humanst521 BT"/>
          <w:sz w:val="24"/>
          <w:szCs w:val="24"/>
        </w:rPr>
        <w:t>a</w:t>
      </w:r>
      <w:r w:rsidRPr="00615036">
        <w:rPr>
          <w:rFonts w:ascii="Humanst521 BT" w:hAnsi="Humanst521 BT"/>
          <w:sz w:val="24"/>
          <w:szCs w:val="24"/>
        </w:rPr>
        <w:t xml:space="preserve"> técnica </w:t>
      </w:r>
      <w:r>
        <w:rPr>
          <w:rFonts w:ascii="Humanst521 BT" w:hAnsi="Humanst521 BT"/>
          <w:sz w:val="24"/>
          <w:szCs w:val="24"/>
        </w:rPr>
        <w:t xml:space="preserve">de suavizado </w:t>
      </w:r>
      <w:r w:rsidRPr="00615036">
        <w:rPr>
          <w:rFonts w:ascii="Humanst521 BT" w:hAnsi="Humanst521 BT"/>
          <w:sz w:val="24"/>
          <w:szCs w:val="24"/>
        </w:rPr>
        <w:t xml:space="preserve">para </w:t>
      </w:r>
      <w:r>
        <w:rPr>
          <w:rFonts w:ascii="Humanst521 BT" w:hAnsi="Humanst521 BT"/>
          <w:sz w:val="24"/>
          <w:szCs w:val="24"/>
        </w:rPr>
        <w:t>mallas compuestas por cuadrángulos</w:t>
      </w:r>
      <w:r w:rsidR="00C401EE" w:rsidRPr="009E1264">
        <w:rPr>
          <w:rFonts w:ascii="Humanst521 BT" w:hAnsi="Humanst521 BT"/>
          <w:sz w:val="24"/>
          <w:szCs w:val="24"/>
        </w:rPr>
        <w:t>.</w:t>
      </w:r>
    </w:p>
    <w:p w:rsidR="00C401EE" w:rsidRPr="009E1264" w:rsidRDefault="00C401EE" w:rsidP="00C401EE">
      <w:pPr>
        <w:pStyle w:val="Textoindependiente"/>
        <w:numPr>
          <w:ilvl w:val="0"/>
          <w:numId w:val="4"/>
        </w:numPr>
        <w:spacing w:line="360" w:lineRule="auto"/>
        <w:jc w:val="both"/>
        <w:rPr>
          <w:rFonts w:ascii="Humanst521 BT" w:hAnsi="Humanst521 BT"/>
          <w:sz w:val="24"/>
          <w:szCs w:val="24"/>
        </w:rPr>
      </w:pPr>
      <w:r w:rsidRPr="009E1264">
        <w:rPr>
          <w:rFonts w:ascii="Humanst521 BT" w:hAnsi="Humanst521 BT"/>
          <w:sz w:val="24"/>
          <w:szCs w:val="24"/>
        </w:rPr>
        <w:t xml:space="preserve">Desarrollar </w:t>
      </w:r>
      <w:r>
        <w:rPr>
          <w:rFonts w:ascii="Humanst521 BT" w:hAnsi="Humanst521 BT"/>
          <w:sz w:val="24"/>
          <w:szCs w:val="24"/>
        </w:rPr>
        <w:t xml:space="preserve">e implementar un método </w:t>
      </w:r>
      <w:r w:rsidR="00C95370">
        <w:rPr>
          <w:rFonts w:ascii="Humanst521 BT" w:hAnsi="Humanst521 BT"/>
          <w:sz w:val="24"/>
          <w:szCs w:val="24"/>
        </w:rPr>
        <w:t xml:space="preserve">de suavizado </w:t>
      </w:r>
      <w:r>
        <w:rPr>
          <w:rFonts w:ascii="Humanst521 BT" w:hAnsi="Humanst521 BT"/>
          <w:sz w:val="24"/>
          <w:szCs w:val="24"/>
        </w:rPr>
        <w:t>para</w:t>
      </w:r>
      <w:r w:rsidRPr="009E1264">
        <w:rPr>
          <w:rFonts w:ascii="Humanst521 BT" w:hAnsi="Humanst521 BT"/>
          <w:sz w:val="24"/>
          <w:szCs w:val="24"/>
        </w:rPr>
        <w:t xml:space="preserve"> </w:t>
      </w:r>
      <w:r>
        <w:rPr>
          <w:rFonts w:ascii="Humanst521 BT" w:hAnsi="Humanst521 BT"/>
          <w:sz w:val="24"/>
          <w:szCs w:val="24"/>
        </w:rPr>
        <w:t xml:space="preserve">la </w:t>
      </w:r>
      <w:r w:rsidR="00C95370">
        <w:rPr>
          <w:rFonts w:ascii="Humanst521 BT" w:hAnsi="Humanst521 BT"/>
          <w:sz w:val="24"/>
          <w:szCs w:val="24"/>
        </w:rPr>
        <w:t>mallas hibridas de triángulos y cuadrángulos</w:t>
      </w:r>
      <w:r w:rsidRPr="009E1264">
        <w:rPr>
          <w:rFonts w:ascii="Humanst521 BT" w:hAnsi="Humanst521 BT"/>
          <w:sz w:val="24"/>
          <w:szCs w:val="24"/>
        </w:rPr>
        <w:t>.</w:t>
      </w:r>
    </w:p>
    <w:p w:rsidR="00C401EE" w:rsidRDefault="00C401EE" w:rsidP="00C401EE">
      <w:pPr>
        <w:pStyle w:val="Textoindependiente"/>
        <w:spacing w:line="360" w:lineRule="auto"/>
        <w:jc w:val="both"/>
        <w:rPr>
          <w:rFonts w:ascii="Humanst521 BT" w:hAnsi="Humanst521 BT"/>
          <w:sz w:val="24"/>
          <w:szCs w:val="24"/>
        </w:rPr>
      </w:pPr>
      <w:r>
        <w:rPr>
          <w:rFonts w:ascii="Humanst521 BT" w:hAnsi="Humanst521 BT"/>
          <w:sz w:val="24"/>
          <w:szCs w:val="24"/>
        </w:rPr>
        <w:t>Entregable:</w:t>
      </w:r>
    </w:p>
    <w:p w:rsidR="00C401EE" w:rsidRDefault="00C401EE" w:rsidP="00C401EE">
      <w:pPr>
        <w:pStyle w:val="Textoindependiente"/>
        <w:spacing w:line="360" w:lineRule="auto"/>
        <w:jc w:val="both"/>
        <w:rPr>
          <w:rFonts w:ascii="Humanst521 BT" w:hAnsi="Humanst521 BT"/>
          <w:sz w:val="24"/>
          <w:szCs w:val="24"/>
        </w:rPr>
      </w:pPr>
      <w:r>
        <w:rPr>
          <w:rFonts w:ascii="Humanst521 BT" w:hAnsi="Humanst521 BT"/>
          <w:sz w:val="24"/>
          <w:szCs w:val="24"/>
        </w:rPr>
        <w:t xml:space="preserve">Archivos de datos con información geométrica tridimensional </w:t>
      </w:r>
      <w:r w:rsidR="00C95370">
        <w:rPr>
          <w:rFonts w:ascii="Humanst521 BT" w:hAnsi="Humanst521 BT"/>
          <w:sz w:val="24"/>
          <w:szCs w:val="24"/>
        </w:rPr>
        <w:t xml:space="preserve">de los resultados obtenidos con cada uno de </w:t>
      </w:r>
      <w:r w:rsidR="004761EC">
        <w:rPr>
          <w:rFonts w:ascii="Humanst521 BT" w:hAnsi="Humanst521 BT"/>
          <w:sz w:val="24"/>
          <w:szCs w:val="24"/>
        </w:rPr>
        <w:t>los operadores usados para realizar el suavizado</w:t>
      </w:r>
      <w:r>
        <w:rPr>
          <w:rFonts w:ascii="Humanst521 BT" w:hAnsi="Humanst521 BT"/>
          <w:sz w:val="24"/>
          <w:szCs w:val="24"/>
        </w:rPr>
        <w:t>.</w:t>
      </w:r>
    </w:p>
    <w:p w:rsidR="00C95370" w:rsidRDefault="00C95370" w:rsidP="00C401EE">
      <w:pPr>
        <w:pStyle w:val="Textoindependiente"/>
        <w:spacing w:line="360" w:lineRule="auto"/>
        <w:jc w:val="both"/>
        <w:rPr>
          <w:rFonts w:ascii="Humanst521 BT" w:hAnsi="Humanst521 BT"/>
          <w:sz w:val="24"/>
          <w:szCs w:val="24"/>
        </w:rPr>
      </w:pPr>
    </w:p>
    <w:p w:rsidR="008F209E" w:rsidRDefault="008F209E">
      <w:pPr>
        <w:spacing w:after="200" w:line="276" w:lineRule="auto"/>
        <w:rPr>
          <w:rFonts w:ascii="Humanst521 BT" w:hAnsi="Humanst521 BT"/>
          <w:sz w:val="24"/>
          <w:szCs w:val="24"/>
          <w:lang w:val="es-ES_tradnl"/>
        </w:rPr>
      </w:pPr>
      <w:r>
        <w:rPr>
          <w:rFonts w:ascii="Humanst521 BT" w:hAnsi="Humanst521 BT"/>
          <w:sz w:val="24"/>
          <w:szCs w:val="24"/>
        </w:rPr>
        <w:br w:type="page"/>
      </w:r>
    </w:p>
    <w:p w:rsidR="008F209E" w:rsidRDefault="008F209E" w:rsidP="008F209E">
      <w:pPr>
        <w:pStyle w:val="Textoindependiente"/>
        <w:spacing w:line="360" w:lineRule="auto"/>
        <w:jc w:val="both"/>
        <w:rPr>
          <w:rFonts w:ascii="Humanst521 BT" w:hAnsi="Humanst521 BT"/>
          <w:sz w:val="24"/>
          <w:szCs w:val="24"/>
        </w:rPr>
      </w:pPr>
      <w:r>
        <w:rPr>
          <w:rFonts w:ascii="Humanst521 BT" w:hAnsi="Humanst521 BT"/>
          <w:sz w:val="24"/>
          <w:szCs w:val="24"/>
        </w:rPr>
        <w:lastRenderedPageBreak/>
        <w:t xml:space="preserve">Objetivo 3. </w:t>
      </w:r>
    </w:p>
    <w:p w:rsidR="008F209E" w:rsidRDefault="008F209E" w:rsidP="008F209E">
      <w:pPr>
        <w:pStyle w:val="Textoindependiente"/>
        <w:spacing w:line="360" w:lineRule="auto"/>
        <w:jc w:val="both"/>
        <w:rPr>
          <w:rFonts w:ascii="Humanst521 BT" w:hAnsi="Humanst521 BT"/>
          <w:sz w:val="24"/>
          <w:szCs w:val="24"/>
        </w:rPr>
      </w:pPr>
    </w:p>
    <w:p w:rsidR="008F209E" w:rsidRDefault="008F209E" w:rsidP="008F209E">
      <w:pPr>
        <w:pStyle w:val="Textoindependiente"/>
        <w:spacing w:line="360" w:lineRule="auto"/>
        <w:jc w:val="both"/>
        <w:rPr>
          <w:rFonts w:ascii="Humanst521 BT" w:hAnsi="Humanst521 BT"/>
          <w:sz w:val="24"/>
          <w:szCs w:val="24"/>
        </w:rPr>
      </w:pPr>
      <w:r w:rsidRPr="008F209E">
        <w:rPr>
          <w:rFonts w:ascii="Humanst521 BT" w:hAnsi="Humanst521 BT"/>
          <w:b/>
          <w:sz w:val="24"/>
          <w:szCs w:val="24"/>
          <w:lang w:val="es-CO"/>
        </w:rPr>
        <w:t>Diseñar un sistema que permita visualizar el suavizado de mallas y la extracción del esqueleto usando el operador Laplaciano adaptado propuesto</w:t>
      </w:r>
      <w:r w:rsidRPr="001D3887">
        <w:rPr>
          <w:rFonts w:ascii="Humanst521 BT" w:hAnsi="Humanst521 BT"/>
          <w:b/>
          <w:sz w:val="24"/>
          <w:szCs w:val="24"/>
        </w:rPr>
        <w:t>.</w:t>
      </w:r>
      <w:r w:rsidRPr="00A1523E">
        <w:rPr>
          <w:rFonts w:ascii="Humanst521 BT" w:hAnsi="Humanst521 BT"/>
          <w:sz w:val="24"/>
          <w:szCs w:val="24"/>
        </w:rPr>
        <w:t xml:space="preserve"> </w:t>
      </w:r>
    </w:p>
    <w:p w:rsidR="008F209E" w:rsidRDefault="008F209E" w:rsidP="008F209E">
      <w:pPr>
        <w:pStyle w:val="Textoindependiente"/>
        <w:spacing w:line="360" w:lineRule="auto"/>
        <w:jc w:val="both"/>
        <w:rPr>
          <w:rFonts w:ascii="Humanst521 BT" w:hAnsi="Humanst521 BT"/>
          <w:sz w:val="24"/>
          <w:szCs w:val="24"/>
        </w:rPr>
      </w:pPr>
    </w:p>
    <w:p w:rsidR="008F209E" w:rsidRDefault="008F209E" w:rsidP="008F209E">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w:t>
      </w:r>
      <w:r w:rsidR="00F008DA">
        <w:rPr>
          <w:rFonts w:ascii="Humanst521 BT" w:hAnsi="Humanst521 BT"/>
          <w:sz w:val="24"/>
          <w:szCs w:val="24"/>
        </w:rPr>
        <w:t xml:space="preserve">de técnicas de extracción del esqueleto usando </w:t>
      </w:r>
      <w:r>
        <w:rPr>
          <w:rFonts w:ascii="Humanst521 BT" w:hAnsi="Humanst521 BT"/>
          <w:sz w:val="24"/>
          <w:szCs w:val="24"/>
        </w:rPr>
        <w:t>el Operador de Laplace.</w:t>
      </w:r>
    </w:p>
    <w:p w:rsidR="008F209E" w:rsidRDefault="00F008DA" w:rsidP="008F209E">
      <w:pPr>
        <w:pStyle w:val="Textoindependiente"/>
        <w:spacing w:line="360" w:lineRule="auto"/>
        <w:jc w:val="both"/>
        <w:rPr>
          <w:rFonts w:ascii="Humanst521 BT" w:hAnsi="Humanst521 BT"/>
          <w:sz w:val="24"/>
          <w:szCs w:val="24"/>
        </w:rPr>
      </w:pPr>
      <w:r>
        <w:rPr>
          <w:rFonts w:ascii="Humanst521 BT" w:hAnsi="Humanst521 BT"/>
          <w:sz w:val="24"/>
          <w:szCs w:val="24"/>
        </w:rPr>
        <w:t xml:space="preserve">Estudio de técnicas de suavizado usando el </w:t>
      </w:r>
      <w:r w:rsidR="008F209E">
        <w:rPr>
          <w:rFonts w:ascii="Humanst521 BT" w:hAnsi="Humanst521 BT"/>
          <w:sz w:val="24"/>
          <w:szCs w:val="24"/>
        </w:rPr>
        <w:t>Operador de Laplace.</w:t>
      </w:r>
    </w:p>
    <w:p w:rsidR="008F209E" w:rsidRDefault="008F209E" w:rsidP="008F209E">
      <w:pPr>
        <w:pStyle w:val="Textoindependiente"/>
        <w:spacing w:line="360" w:lineRule="auto"/>
        <w:jc w:val="both"/>
        <w:rPr>
          <w:rFonts w:ascii="Humanst521 BT" w:hAnsi="Humanst521 BT"/>
          <w:sz w:val="24"/>
          <w:szCs w:val="24"/>
        </w:rPr>
      </w:pPr>
    </w:p>
    <w:p w:rsidR="008F209E" w:rsidRDefault="008F209E" w:rsidP="008F209E">
      <w:pPr>
        <w:pStyle w:val="Textoindependiente"/>
        <w:spacing w:line="360" w:lineRule="auto"/>
        <w:ind w:left="348"/>
        <w:jc w:val="both"/>
        <w:rPr>
          <w:rFonts w:ascii="Humanst521 BT" w:hAnsi="Humanst521 BT"/>
          <w:b/>
          <w:sz w:val="24"/>
          <w:szCs w:val="24"/>
        </w:rPr>
      </w:pPr>
      <w:r w:rsidRPr="009A6EA4">
        <w:rPr>
          <w:rFonts w:ascii="Humanst521 BT" w:hAnsi="Humanst521 BT"/>
          <w:b/>
          <w:sz w:val="24"/>
          <w:szCs w:val="24"/>
        </w:rPr>
        <w:t>Actividades:</w:t>
      </w:r>
    </w:p>
    <w:p w:rsidR="008F209E" w:rsidRDefault="00F008DA" w:rsidP="008F209E">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 xml:space="preserve">Seleccionar e implementar una técnica de suavizado de mallas usando el </w:t>
      </w:r>
      <w:r w:rsidR="008F209E">
        <w:rPr>
          <w:rFonts w:ascii="Humanst521 BT" w:hAnsi="Humanst521 BT"/>
          <w:sz w:val="24"/>
          <w:szCs w:val="24"/>
        </w:rPr>
        <w:t>Operador de Laplace.</w:t>
      </w:r>
    </w:p>
    <w:p w:rsidR="008F209E" w:rsidRDefault="00CB7348" w:rsidP="008F209E">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Seleccionar e implementar una técnica de extracción del esqueleto usando el Operador de Laplace</w:t>
      </w:r>
      <w:r w:rsidR="008F209E" w:rsidRPr="008F209E">
        <w:rPr>
          <w:rFonts w:ascii="Humanst521 BT" w:hAnsi="Humanst521 BT"/>
          <w:sz w:val="24"/>
          <w:szCs w:val="24"/>
        </w:rPr>
        <w:t>.</w:t>
      </w:r>
    </w:p>
    <w:p w:rsidR="008F209E" w:rsidRPr="008F209E" w:rsidRDefault="00CB7348" w:rsidP="008F209E">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Desarrollar e implementar un programa de computación que permita visualizar, suavizar y obtener el esqueleto de mallas de polígonos</w:t>
      </w:r>
      <w:r w:rsidR="008F209E" w:rsidRPr="008F209E">
        <w:rPr>
          <w:rFonts w:ascii="Humanst521 BT" w:hAnsi="Humanst521 BT"/>
          <w:sz w:val="24"/>
          <w:szCs w:val="24"/>
        </w:rPr>
        <w:t>.</w:t>
      </w:r>
    </w:p>
    <w:p w:rsidR="008F209E" w:rsidRDefault="008F209E" w:rsidP="008F209E">
      <w:pPr>
        <w:pStyle w:val="Textoindependiente"/>
        <w:spacing w:line="360" w:lineRule="auto"/>
        <w:jc w:val="both"/>
        <w:rPr>
          <w:rFonts w:ascii="Humanst521 BT" w:hAnsi="Humanst521 BT"/>
          <w:sz w:val="24"/>
          <w:szCs w:val="24"/>
        </w:rPr>
      </w:pPr>
      <w:r w:rsidRPr="00891ACC">
        <w:rPr>
          <w:rFonts w:ascii="Humanst521 BT" w:hAnsi="Humanst521 BT"/>
          <w:b/>
          <w:sz w:val="24"/>
          <w:szCs w:val="24"/>
        </w:rPr>
        <w:t>Entregable</w:t>
      </w:r>
      <w:r>
        <w:rPr>
          <w:rFonts w:ascii="Humanst521 BT" w:hAnsi="Humanst521 BT"/>
          <w:sz w:val="24"/>
          <w:szCs w:val="24"/>
        </w:rPr>
        <w:t xml:space="preserve">: </w:t>
      </w:r>
    </w:p>
    <w:p w:rsidR="008F209E" w:rsidRPr="00D2019E" w:rsidRDefault="0046014F" w:rsidP="008F209E">
      <w:pPr>
        <w:pStyle w:val="Textoindependiente"/>
        <w:spacing w:line="360" w:lineRule="auto"/>
        <w:jc w:val="both"/>
        <w:rPr>
          <w:rFonts w:ascii="Humanst521 BT" w:hAnsi="Humanst521 BT"/>
          <w:sz w:val="24"/>
          <w:szCs w:val="24"/>
          <w:lang w:val="es-CO"/>
        </w:rPr>
      </w:pPr>
      <w:r>
        <w:rPr>
          <w:rFonts w:ascii="Humanst521 BT" w:hAnsi="Humanst521 BT"/>
          <w:sz w:val="24"/>
          <w:szCs w:val="24"/>
        </w:rPr>
        <w:t>Archivos con programa ejecutable para la visualización y procesamiento de mallas de polígonos</w:t>
      </w:r>
      <w:r w:rsidR="008F209E">
        <w:rPr>
          <w:rFonts w:ascii="Humanst521 BT" w:hAnsi="Humanst521 BT"/>
          <w:sz w:val="24"/>
          <w:szCs w:val="24"/>
        </w:rPr>
        <w:t>.</w:t>
      </w:r>
    </w:p>
    <w:p w:rsidR="008F209E" w:rsidRPr="008F209E" w:rsidRDefault="008F209E" w:rsidP="00C401EE">
      <w:pPr>
        <w:pStyle w:val="Textoindependiente"/>
        <w:spacing w:line="360" w:lineRule="auto"/>
        <w:jc w:val="both"/>
        <w:rPr>
          <w:rFonts w:ascii="Humanst521 BT" w:hAnsi="Humanst521 BT"/>
          <w:sz w:val="24"/>
          <w:szCs w:val="24"/>
          <w:lang w:val="es-CO"/>
        </w:rPr>
      </w:pPr>
    </w:p>
    <w:p w:rsidR="0046014F" w:rsidRDefault="0046014F">
      <w:pPr>
        <w:spacing w:after="200" w:line="276" w:lineRule="auto"/>
        <w:rPr>
          <w:rFonts w:ascii="Humanst521 BT" w:hAnsi="Humanst521 BT"/>
          <w:sz w:val="24"/>
          <w:szCs w:val="24"/>
          <w:lang w:val="es-ES_tradnl"/>
        </w:rPr>
      </w:pPr>
      <w:r>
        <w:rPr>
          <w:rFonts w:ascii="Humanst521 BT" w:hAnsi="Humanst521 BT"/>
          <w:sz w:val="24"/>
          <w:szCs w:val="24"/>
        </w:rPr>
        <w:br w:type="page"/>
      </w:r>
    </w:p>
    <w:p w:rsidR="00C95370" w:rsidRPr="0046014F" w:rsidRDefault="00C95370" w:rsidP="00C401EE">
      <w:pPr>
        <w:pStyle w:val="Textoindependiente"/>
        <w:spacing w:line="360" w:lineRule="auto"/>
        <w:jc w:val="both"/>
        <w:rPr>
          <w:rFonts w:ascii="Humanst521 BT" w:hAnsi="Humanst521 BT"/>
          <w:sz w:val="24"/>
          <w:szCs w:val="24"/>
          <w:lang w:val="es-CO"/>
        </w:rPr>
      </w:pPr>
    </w:p>
    <w:p w:rsidR="00C95370" w:rsidRDefault="00C95370" w:rsidP="00C401EE">
      <w:pPr>
        <w:pStyle w:val="Textoindependiente"/>
        <w:spacing w:line="360" w:lineRule="auto"/>
        <w:jc w:val="both"/>
        <w:rPr>
          <w:rFonts w:ascii="Humanst521 BT" w:hAnsi="Humanst521 BT"/>
          <w:sz w:val="24"/>
          <w:szCs w:val="24"/>
        </w:rPr>
      </w:pPr>
    </w:p>
    <w:p w:rsidR="00C401EE" w:rsidRPr="00791552" w:rsidRDefault="00C401EE" w:rsidP="00C401EE">
      <w:pPr>
        <w:pStyle w:val="Textoindependiente"/>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 Vea la Figura 1.</w:t>
      </w:r>
    </w:p>
    <w:p w:rsidR="00C401EE" w:rsidRDefault="002E47AF" w:rsidP="002E47AF">
      <w:pPr>
        <w:pStyle w:val="Textoindependiente"/>
        <w:spacing w:line="360" w:lineRule="auto"/>
        <w:ind w:left="-142"/>
        <w:jc w:val="both"/>
        <w:rPr>
          <w:rFonts w:ascii="Humanst521 BT" w:hAnsi="Humanst521 BT"/>
          <w:sz w:val="24"/>
          <w:szCs w:val="24"/>
        </w:rPr>
      </w:pPr>
      <w:r w:rsidRPr="002E47AF">
        <w:rPr>
          <w:noProof/>
          <w:lang w:val="es-CO" w:eastAsia="es-CO"/>
        </w:rPr>
        <w:drawing>
          <wp:inline distT="0" distB="0" distL="0" distR="0" wp14:anchorId="1CE4B63E" wp14:editId="0D302059">
            <wp:extent cx="5791835" cy="24954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2495493"/>
                    </a:xfrm>
                    <a:prstGeom prst="rect">
                      <a:avLst/>
                    </a:prstGeom>
                    <a:noFill/>
                    <a:ln>
                      <a:noFill/>
                    </a:ln>
                  </pic:spPr>
                </pic:pic>
              </a:graphicData>
            </a:graphic>
          </wp:inline>
        </w:drawing>
      </w:r>
    </w:p>
    <w:p w:rsidR="00C401EE" w:rsidRDefault="00C401EE" w:rsidP="00C401EE">
      <w:pPr>
        <w:pStyle w:val="Textoindependiente"/>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C401EE" w:rsidRDefault="00C401EE" w:rsidP="00C401EE">
      <w:pPr>
        <w:pStyle w:val="Textoindependiente"/>
        <w:spacing w:line="360" w:lineRule="auto"/>
        <w:jc w:val="both"/>
        <w:rPr>
          <w:rFonts w:ascii="Humanst521 BT" w:hAnsi="Humanst521 BT"/>
          <w:sz w:val="24"/>
          <w:szCs w:val="24"/>
        </w:rPr>
      </w:pPr>
    </w:p>
    <w:p w:rsidR="00D75248" w:rsidRDefault="00C401EE" w:rsidP="00C401EE">
      <w:pPr>
        <w:rPr>
          <w:rFonts w:ascii="Humanst521 BT" w:hAnsi="Humanst521 BT"/>
          <w:sz w:val="24"/>
          <w:szCs w:val="24"/>
        </w:rPr>
      </w:pPr>
      <w:r>
        <w:rPr>
          <w:rFonts w:ascii="Humanst521 BT" w:hAnsi="Humanst521 BT"/>
          <w:sz w:val="24"/>
          <w:szCs w:val="24"/>
        </w:rPr>
        <w:t>BIBLIOGRAFÍA BÁSICA</w:t>
      </w:r>
    </w:p>
    <w:p w:rsidR="00C401EE" w:rsidRDefault="00C401EE" w:rsidP="00C401EE">
      <w:pPr>
        <w:rPr>
          <w:rFonts w:ascii="Humanst521 BT" w:hAnsi="Humanst521 BT"/>
          <w:sz w:val="24"/>
          <w:szCs w:val="24"/>
        </w:rPr>
      </w:pPr>
    </w:p>
    <w:sdt>
      <w:sdtPr>
        <w:rPr>
          <w:rFonts w:ascii="Times New Roman" w:eastAsia="Times New Roman" w:hAnsi="Times New Roman" w:cs="Times New Roman"/>
          <w:b w:val="0"/>
          <w:bCs w:val="0"/>
          <w:color w:val="auto"/>
          <w:sz w:val="20"/>
          <w:szCs w:val="20"/>
          <w:lang w:val="es-ES" w:eastAsia="es-ES"/>
        </w:rPr>
        <w:id w:val="-1186288002"/>
        <w:docPartObj>
          <w:docPartGallery w:val="Bibliographies"/>
          <w:docPartUnique/>
        </w:docPartObj>
      </w:sdtPr>
      <w:sdtEndPr>
        <w:rPr>
          <w:sz w:val="24"/>
          <w:szCs w:val="24"/>
        </w:rPr>
      </w:sdtEndPr>
      <w:sdtContent>
        <w:p w:rsidR="00B2283D" w:rsidRPr="00B2283D" w:rsidRDefault="00B2283D">
          <w:pPr>
            <w:pStyle w:val="Ttulo1"/>
            <w:rPr>
              <w:lang w:val="es-ES_tradnl"/>
            </w:rPr>
          </w:pPr>
        </w:p>
        <w:sdt>
          <w:sdtPr>
            <w:id w:val="111145805"/>
            <w:bibliography/>
          </w:sdtPr>
          <w:sdtEndPr>
            <w:rPr>
              <w:sz w:val="24"/>
              <w:szCs w:val="24"/>
            </w:rPr>
          </w:sdtEndPr>
          <w:sdtContent>
            <w:p w:rsidR="00B92323" w:rsidRPr="000A7079" w:rsidRDefault="00B2283D" w:rsidP="00B92323">
              <w:pPr>
                <w:pStyle w:val="Bibliografa"/>
                <w:rPr>
                  <w:noProof/>
                  <w:lang w:val="en-US"/>
                </w:rPr>
              </w:pPr>
              <w:r w:rsidRPr="00B2283D">
                <w:rPr>
                  <w:sz w:val="24"/>
                  <w:szCs w:val="24"/>
                </w:rPr>
                <w:fldChar w:fldCharType="begin"/>
              </w:r>
              <w:r w:rsidRPr="00B2283D">
                <w:rPr>
                  <w:sz w:val="24"/>
                  <w:szCs w:val="24"/>
                  <w:lang w:val="en-US"/>
                </w:rPr>
                <w:instrText xml:space="preserve"> BIBLIOGRAPHY </w:instrText>
              </w:r>
              <w:r w:rsidRPr="00B2283D">
                <w:rPr>
                  <w:sz w:val="24"/>
                  <w:szCs w:val="24"/>
                </w:rPr>
                <w:fldChar w:fldCharType="separate"/>
              </w:r>
              <w:r w:rsidR="00B92323" w:rsidRPr="000A7079">
                <w:rPr>
                  <w:noProof/>
                  <w:lang w:val="en-US"/>
                </w:rPr>
                <w:t xml:space="preserve">1. </w:t>
              </w:r>
              <w:r w:rsidR="00B92323" w:rsidRPr="000A7079">
                <w:rPr>
                  <w:i/>
                  <w:iCs/>
                  <w:noProof/>
                  <w:lang w:val="en-US"/>
                </w:rPr>
                <w:t xml:space="preserve">Geometric modeling based on triangle meshes. </w:t>
              </w:r>
              <w:r w:rsidR="00B92323">
                <w:rPr>
                  <w:b/>
                  <w:bCs/>
                  <w:noProof/>
                </w:rPr>
                <w:t>Botsch, Mario, y otros, y otros.</w:t>
              </w:r>
              <w:r w:rsidR="00B92323">
                <w:rPr>
                  <w:noProof/>
                </w:rPr>
                <w:t xml:space="preserve"> New York, NY, USA : ACM, 2006. </w:t>
              </w:r>
              <w:r w:rsidR="00B92323" w:rsidRPr="000A7079">
                <w:rPr>
                  <w:noProof/>
                  <w:lang w:val="en-US"/>
                </w:rPr>
                <w:t>ACM SIGGRAPH 2006 Courses. ISBN: 1-59593-364-6 DOI: 10.1145/1185657.1185839.</w:t>
              </w:r>
            </w:p>
            <w:p w:rsidR="00B92323" w:rsidRPr="000A7079" w:rsidRDefault="00B92323" w:rsidP="00B92323">
              <w:pPr>
                <w:pStyle w:val="Bibliografa"/>
                <w:rPr>
                  <w:noProof/>
                  <w:lang w:val="en-US"/>
                </w:rPr>
              </w:pPr>
              <w:r w:rsidRPr="000A7079">
                <w:rPr>
                  <w:noProof/>
                  <w:lang w:val="en-US"/>
                </w:rPr>
                <w:t xml:space="preserve">2. </w:t>
              </w:r>
              <w:r w:rsidRPr="000A7079">
                <w:rPr>
                  <w:b/>
                  <w:bCs/>
                  <w:noProof/>
                  <w:lang w:val="en-US"/>
                </w:rPr>
                <w:t>Meyer, Mark, y otros, y otros.</w:t>
              </w:r>
              <w:r w:rsidRPr="000A7079">
                <w:rPr>
                  <w:noProof/>
                  <w:lang w:val="en-US"/>
                </w:rPr>
                <w:t xml:space="preserve"> Discrete Differential-Geometry Operators for Triangulated 2-Manifolds. [ed.] Hans-Christian Hege y Konrad Polthier. </w:t>
              </w:r>
              <w:r w:rsidRPr="000A7079">
                <w:rPr>
                  <w:i/>
                  <w:iCs/>
                  <w:noProof/>
                  <w:lang w:val="en-US"/>
                </w:rPr>
                <w:t xml:space="preserve">{V}isualization and {M}athematics III. </w:t>
              </w:r>
              <w:r w:rsidRPr="000A7079">
                <w:rPr>
                  <w:noProof/>
                  <w:lang w:val="en-US"/>
                </w:rPr>
                <w:t>Heidelberg : Springer-Verlag, 2003, págs. 35-57.</w:t>
              </w:r>
            </w:p>
            <w:p w:rsidR="00B92323" w:rsidRPr="000A7079" w:rsidRDefault="00B92323" w:rsidP="00B92323">
              <w:pPr>
                <w:pStyle w:val="Bibliografa"/>
                <w:rPr>
                  <w:noProof/>
                  <w:lang w:val="en-US"/>
                </w:rPr>
              </w:pPr>
              <w:r w:rsidRPr="000A7079">
                <w:rPr>
                  <w:noProof/>
                  <w:lang w:val="en-US"/>
                </w:rPr>
                <w:t xml:space="preserve">3. </w:t>
              </w:r>
              <w:r w:rsidRPr="000A7079">
                <w:rPr>
                  <w:i/>
                  <w:iCs/>
                  <w:noProof/>
                  <w:lang w:val="en-US"/>
                </w:rPr>
                <w:t xml:space="preserve">Convergent discrete Laplace-Beltrami operators over triangular surfaces. </w:t>
              </w:r>
              <w:r w:rsidRPr="000A7079">
                <w:rPr>
                  <w:b/>
                  <w:bCs/>
                  <w:noProof/>
                  <w:lang w:val="en-US"/>
                </w:rPr>
                <w:t>Xu, Guoliang.</w:t>
              </w:r>
              <w:r w:rsidRPr="000A7079">
                <w:rPr>
                  <w:noProof/>
                  <w:lang w:val="en-US"/>
                </w:rPr>
                <w:t xml:space="preserve"> 2004. Geometric Modeling and Processing. págs. 195-204. ISSN: DOI: 10.1109/GMAP.2004.1290041.</w:t>
              </w:r>
            </w:p>
            <w:p w:rsidR="00B92323" w:rsidRPr="000A7079" w:rsidRDefault="00B92323" w:rsidP="00B92323">
              <w:pPr>
                <w:pStyle w:val="Bibliografa"/>
                <w:rPr>
                  <w:noProof/>
                  <w:lang w:val="en-US"/>
                </w:rPr>
              </w:pPr>
              <w:r w:rsidRPr="000A7079">
                <w:rPr>
                  <w:noProof/>
                  <w:lang w:val="en-US"/>
                </w:rPr>
                <w:t xml:space="preserve">4. </w:t>
              </w:r>
              <w:r w:rsidRPr="000A7079">
                <w:rPr>
                  <w:i/>
                  <w:iCs/>
                  <w:noProof/>
                  <w:lang w:val="en-US"/>
                </w:rPr>
                <w:t xml:space="preserve">Combined Laplacian and Optimization-based Smoothing for Quadratic Mixed Surface Meshes. </w:t>
              </w:r>
              <w:r w:rsidRPr="000A7079">
                <w:rPr>
                  <w:b/>
                  <w:bCs/>
                  <w:noProof/>
                  <w:lang w:val="en-US"/>
                </w:rPr>
                <w:t>Chen, Zhijian, Tristano, Joseph R. y Kwok, Wa.</w:t>
              </w:r>
              <w:r w:rsidRPr="000A7079">
                <w:rPr>
                  <w:noProof/>
                  <w:lang w:val="en-US"/>
                </w:rPr>
                <w:t xml:space="preserve"> 2003. IMR'03. págs. -1--1.</w:t>
              </w:r>
            </w:p>
            <w:p w:rsidR="00B92323" w:rsidRDefault="00B92323" w:rsidP="00B92323">
              <w:pPr>
                <w:pStyle w:val="Bibliografa"/>
                <w:rPr>
                  <w:noProof/>
                </w:rPr>
              </w:pPr>
              <w:r w:rsidRPr="000A7079">
                <w:rPr>
                  <w:noProof/>
                  <w:lang w:val="en-US"/>
                </w:rPr>
                <w:t xml:space="preserve">5. </w:t>
              </w:r>
              <w:r w:rsidRPr="000A7079">
                <w:rPr>
                  <w:i/>
                  <w:iCs/>
                  <w:noProof/>
                  <w:lang w:val="en-US"/>
                </w:rPr>
                <w:t xml:space="preserve">A discrete scheme of Laplace-Beltrami operator and its convergence over quadrilateral meshes. </w:t>
              </w:r>
              <w:r>
                <w:rPr>
                  <w:b/>
                  <w:bCs/>
                  <w:noProof/>
                </w:rPr>
                <w:t>Liu, Dan, Xu, Guoliang y Zhang, Qin.</w:t>
              </w:r>
              <w:r>
                <w:rPr>
                  <w:noProof/>
                </w:rPr>
                <w:t xml:space="preserve"> 6, Tarrytown, NY, USA : Pergamon Press, Inc., #mar# de 2008, Comput. Math. Appl., Vol. 55, págs. 1081-1093. ISSN: 0898-1221 DOI: 10.1016/j.camwa.2007.04.047.</w:t>
              </w:r>
            </w:p>
            <w:p w:rsidR="00B92323" w:rsidRPr="000A7079" w:rsidRDefault="00B92323" w:rsidP="00B92323">
              <w:pPr>
                <w:pStyle w:val="Bibliografa"/>
                <w:rPr>
                  <w:noProof/>
                  <w:lang w:val="en-US"/>
                </w:rPr>
              </w:pPr>
              <w:r>
                <w:rPr>
                  <w:noProof/>
                </w:rPr>
                <w:t xml:space="preserve">6. </w:t>
              </w:r>
              <w:r>
                <w:rPr>
                  <w:b/>
                  <w:bCs/>
                  <w:noProof/>
                </w:rPr>
                <w:t>Xiong, Yunhui, Li, Guiqing y Han, Guoqiang.</w:t>
              </w:r>
              <w:r>
                <w:rPr>
                  <w:noProof/>
                </w:rPr>
                <w:t xml:space="preserve"> Mean Laplace-Beltrami Operator for Quadrilateral Meshes. [ed.] Zhigeng Pan, y otros, y otros. </w:t>
              </w:r>
              <w:r w:rsidRPr="000A7079">
                <w:rPr>
                  <w:i/>
                  <w:iCs/>
                  <w:noProof/>
                  <w:lang w:val="en-US"/>
                </w:rPr>
                <w:t xml:space="preserve">Transactions on Edutainment V. </w:t>
              </w:r>
              <w:r w:rsidRPr="000A7079">
                <w:rPr>
                  <w:noProof/>
                  <w:lang w:val="en-US"/>
                </w:rPr>
                <w:t>s.l. : Springer Berlin / Heidelberg, 2011, Vol. 6530, págs. 189-201.</w:t>
              </w:r>
            </w:p>
            <w:p w:rsidR="00B92323" w:rsidRPr="000A7079" w:rsidRDefault="00B92323" w:rsidP="00B92323">
              <w:pPr>
                <w:pStyle w:val="Bibliografa"/>
                <w:rPr>
                  <w:noProof/>
                  <w:lang w:val="en-US"/>
                </w:rPr>
              </w:pPr>
              <w:r w:rsidRPr="000A7079">
                <w:rPr>
                  <w:noProof/>
                  <w:lang w:val="en-US"/>
                </w:rPr>
                <w:t xml:space="preserve">7. </w:t>
              </w:r>
              <w:r w:rsidRPr="000A7079">
                <w:rPr>
                  <w:b/>
                  <w:bCs/>
                  <w:noProof/>
                  <w:lang w:val="en-US"/>
                </w:rPr>
                <w:t>Mullen, Tony.</w:t>
              </w:r>
              <w:r w:rsidRPr="000A7079">
                <w:rPr>
                  <w:noProof/>
                  <w:lang w:val="en-US"/>
                </w:rPr>
                <w:t xml:space="preserve"> </w:t>
              </w:r>
              <w:r w:rsidRPr="000A7079">
                <w:rPr>
                  <w:i/>
                  <w:iCs/>
                  <w:noProof/>
                  <w:lang w:val="en-US"/>
                </w:rPr>
                <w:t xml:space="preserve">Introducing character animation with Blender. </w:t>
              </w:r>
              <w:r w:rsidRPr="000A7079">
                <w:rPr>
                  <w:noProof/>
                  <w:lang w:val="en-US"/>
                </w:rPr>
                <w:t>s.l. : Indianapolis, Ind. Wiley Pub. cop., 2007. págs. 28-29. ISBN: 978-0-470-10260-2.</w:t>
              </w:r>
            </w:p>
            <w:p w:rsidR="00B92323" w:rsidRPr="000A7079" w:rsidRDefault="00B92323" w:rsidP="00B92323">
              <w:pPr>
                <w:pStyle w:val="Bibliografa"/>
                <w:rPr>
                  <w:noProof/>
                  <w:lang w:val="en-US"/>
                </w:rPr>
              </w:pPr>
              <w:r w:rsidRPr="000A7079">
                <w:rPr>
                  <w:noProof/>
                  <w:lang w:val="en-US"/>
                </w:rPr>
                <w:t xml:space="preserve">8. </w:t>
              </w:r>
              <w:r w:rsidRPr="000A7079">
                <w:rPr>
                  <w:b/>
                  <w:bCs/>
                  <w:noProof/>
                  <w:lang w:val="en-US"/>
                </w:rPr>
                <w:t>Ranjan, Pawas.</w:t>
              </w:r>
              <w:r w:rsidRPr="000A7079">
                <w:rPr>
                  <w:noProof/>
                  <w:lang w:val="en-US"/>
                </w:rPr>
                <w:t xml:space="preserve"> </w:t>
              </w:r>
              <w:r w:rsidRPr="000A7079">
                <w:rPr>
                  <w:i/>
                  <w:iCs/>
                  <w:noProof/>
                  <w:lang w:val="en-US"/>
                </w:rPr>
                <w:t xml:space="preserve">Discrete Laplace Operator: Theory and Applications. </w:t>
              </w:r>
              <w:r w:rsidRPr="000A7079">
                <w:rPr>
                  <w:noProof/>
                  <w:lang w:val="en-US"/>
                </w:rPr>
                <w:t>The Ohio State University. Columbus, OH, USA : Ohio State University, 2012. Ph.D. dissertation. ISBN: 978-1-267-68282-6.</w:t>
              </w:r>
            </w:p>
            <w:p w:rsidR="00B92323" w:rsidRPr="000A7079" w:rsidRDefault="00B92323" w:rsidP="00B92323">
              <w:pPr>
                <w:pStyle w:val="Bibliografa"/>
                <w:rPr>
                  <w:noProof/>
                  <w:lang w:val="en-US"/>
                </w:rPr>
              </w:pPr>
              <w:r w:rsidRPr="000A7079">
                <w:rPr>
                  <w:noProof/>
                  <w:lang w:val="en-US"/>
                </w:rPr>
                <w:t xml:space="preserve">9. </w:t>
              </w:r>
              <w:r w:rsidRPr="000A7079">
                <w:rPr>
                  <w:i/>
                  <w:iCs/>
                  <w:noProof/>
                  <w:lang w:val="en-US"/>
                </w:rPr>
                <w:t xml:space="preserve">Implicit fairing of irregular meshes using diffusion and curvature flow. </w:t>
              </w:r>
              <w:r w:rsidRPr="000A7079">
                <w:rPr>
                  <w:b/>
                  <w:bCs/>
                  <w:noProof/>
                  <w:lang w:val="en-US"/>
                </w:rPr>
                <w:t>Desbrun, Mathieu, y otros, y otros.</w:t>
              </w:r>
              <w:r w:rsidRPr="000A7079">
                <w:rPr>
                  <w:noProof/>
                  <w:lang w:val="en-US"/>
                </w:rPr>
                <w:t xml:space="preserve"> New York, NY, USA : ACM Press/Addison-Wesley Publishing Co., 1999. SIGGRAPH '99: Proceedings of the </w:t>
              </w:r>
              <w:r w:rsidRPr="000A7079">
                <w:rPr>
                  <w:noProof/>
                  <w:lang w:val="en-US"/>
                </w:rPr>
                <w:lastRenderedPageBreak/>
                <w:t>26th annual conference on Computer graphics and interactive techniques. págs. 317-324. ISBN: 0-201-48560-5 DOI: http://doi.acm.org/10.1145/311535.311576.</w:t>
              </w:r>
            </w:p>
            <w:p w:rsidR="00B92323" w:rsidRPr="000A7079" w:rsidRDefault="00B92323" w:rsidP="00B92323">
              <w:pPr>
                <w:pStyle w:val="Bibliografa"/>
                <w:rPr>
                  <w:noProof/>
                  <w:lang w:val="en-US"/>
                </w:rPr>
              </w:pPr>
              <w:r w:rsidRPr="000A7079">
                <w:rPr>
                  <w:noProof/>
                  <w:lang w:val="en-US"/>
                </w:rPr>
                <w:t xml:space="preserve">10. </w:t>
              </w:r>
              <w:r w:rsidRPr="000A7079">
                <w:rPr>
                  <w:i/>
                  <w:iCs/>
                  <w:noProof/>
                  <w:lang w:val="en-US"/>
                </w:rPr>
                <w:t xml:space="preserve">Curve-Skeleton Properties, Applications, and Algorithms. </w:t>
              </w:r>
              <w:r>
                <w:rPr>
                  <w:b/>
                  <w:bCs/>
                  <w:noProof/>
                </w:rPr>
                <w:t>Cornea, Nicu D. y Min, Patrick.</w:t>
              </w:r>
              <w:r>
                <w:rPr>
                  <w:noProof/>
                </w:rPr>
                <w:t xml:space="preserve"> </w:t>
              </w:r>
              <w:r w:rsidRPr="000A7079">
                <w:rPr>
                  <w:noProof/>
                  <w:lang w:val="en-US"/>
                </w:rPr>
                <w:t>3, Piscataway, NJ, USA : IEEE Educational Activities Department, 2007, IEEE Transactions on Visualization and Computer Graphics, Vol. 13, págs. 530-548. ISSN: 1077-2626 DOI: http://dx.doi.org/10.1109/TVCG.2007.1002.</w:t>
              </w:r>
            </w:p>
            <w:p w:rsidR="00B92323" w:rsidRPr="000A7079" w:rsidRDefault="00B92323" w:rsidP="00B92323">
              <w:pPr>
                <w:pStyle w:val="Bibliografa"/>
                <w:rPr>
                  <w:noProof/>
                  <w:lang w:val="en-US"/>
                </w:rPr>
              </w:pPr>
              <w:r w:rsidRPr="000A7079">
                <w:rPr>
                  <w:noProof/>
                  <w:lang w:val="en-US"/>
                </w:rPr>
                <w:t xml:space="preserve">11. </w:t>
              </w:r>
              <w:r w:rsidRPr="000A7079">
                <w:rPr>
                  <w:i/>
                  <w:iCs/>
                  <w:noProof/>
                  <w:lang w:val="en-US"/>
                </w:rPr>
                <w:t xml:space="preserve">Skeleton Extraction by Mesh Contraction. </w:t>
              </w:r>
              <w:r>
                <w:rPr>
                  <w:b/>
                  <w:bCs/>
                  <w:noProof/>
                </w:rPr>
                <w:t>Au, Oscar Kin-Chung, y otros, y otros.</w:t>
              </w:r>
              <w:r>
                <w:rPr>
                  <w:noProof/>
                </w:rPr>
                <w:t xml:space="preserve"> </w:t>
              </w:r>
              <w:r w:rsidRPr="000A7079">
                <w:rPr>
                  <w:noProof/>
                  <w:lang w:val="en-US"/>
                </w:rPr>
                <w:t>3, 2008, ACM Transactions on Graphics, Vol. 27, pág. 10.</w:t>
              </w:r>
            </w:p>
            <w:p w:rsidR="00B92323" w:rsidRPr="000A7079" w:rsidRDefault="00B92323" w:rsidP="00B92323">
              <w:pPr>
                <w:pStyle w:val="Bibliografa"/>
                <w:rPr>
                  <w:noProof/>
                  <w:lang w:val="en-US"/>
                </w:rPr>
              </w:pPr>
              <w:r w:rsidRPr="000A7079">
                <w:rPr>
                  <w:noProof/>
                  <w:lang w:val="en-US"/>
                </w:rPr>
                <w:t xml:space="preserve">12. </w:t>
              </w:r>
              <w:r w:rsidRPr="000A7079">
                <w:rPr>
                  <w:i/>
                  <w:iCs/>
                  <w:noProof/>
                  <w:lang w:val="en-US"/>
                </w:rPr>
                <w:t xml:space="preserve">Computing Discrete Minimal Surfaces and Their Conjugates. </w:t>
              </w:r>
              <w:r w:rsidRPr="000A7079">
                <w:rPr>
                  <w:b/>
                  <w:bCs/>
                  <w:noProof/>
                  <w:lang w:val="en-US"/>
                </w:rPr>
                <w:t>Pinkall, Ulrich, Juni, Strasse Des y Polthier, Konrad.</w:t>
              </w:r>
              <w:r w:rsidRPr="000A7079">
                <w:rPr>
                  <w:noProof/>
                  <w:lang w:val="en-US"/>
                </w:rPr>
                <w:t xml:space="preserve"> 1993, Experimental Mathematics, Vol. 2, págs. 15-36.</w:t>
              </w:r>
            </w:p>
            <w:p w:rsidR="00B92323" w:rsidRPr="000A7079" w:rsidRDefault="00B92323" w:rsidP="00B92323">
              <w:pPr>
                <w:pStyle w:val="Bibliografa"/>
                <w:rPr>
                  <w:noProof/>
                  <w:lang w:val="en-US"/>
                </w:rPr>
              </w:pPr>
              <w:r w:rsidRPr="000A7079">
                <w:rPr>
                  <w:noProof/>
                  <w:lang w:val="en-US"/>
                </w:rPr>
                <w:t xml:space="preserve">13. </w:t>
              </w:r>
              <w:r w:rsidRPr="000A7079">
                <w:rPr>
                  <w:i/>
                  <w:iCs/>
                  <w:noProof/>
                  <w:lang w:val="en-US"/>
                </w:rPr>
                <w:t xml:space="preserve">Anisotropic diffusion of surfaces and functions on surfaces. </w:t>
              </w:r>
              <w:r w:rsidRPr="000A7079">
                <w:rPr>
                  <w:b/>
                  <w:bCs/>
                  <w:noProof/>
                  <w:lang w:val="en-US"/>
                </w:rPr>
                <w:t>Bajaj, Chandrajit L. y Xu, Guoliang.</w:t>
              </w:r>
              <w:r w:rsidRPr="000A7079">
                <w:rPr>
                  <w:noProof/>
                  <w:lang w:val="en-US"/>
                </w:rPr>
                <w:t xml:space="preserve"> New York, NY, USA : ACM, January de 2003, ACM Trans. Graph., Vol. 22, págs. 4-32. ISSN: 0730-0301 DOI: http://doi.acm.org/10.1145/588272.588276.</w:t>
              </w:r>
            </w:p>
            <w:p w:rsidR="00B92323" w:rsidRPr="000A7079" w:rsidRDefault="00B92323" w:rsidP="00B92323">
              <w:pPr>
                <w:pStyle w:val="Bibliografa"/>
                <w:rPr>
                  <w:noProof/>
                  <w:lang w:val="en-US"/>
                </w:rPr>
              </w:pPr>
              <w:r w:rsidRPr="000A7079">
                <w:rPr>
                  <w:noProof/>
                  <w:lang w:val="en-US"/>
                </w:rPr>
                <w:t xml:space="preserve">14. </w:t>
              </w:r>
              <w:r w:rsidRPr="000A7079">
                <w:rPr>
                  <w:i/>
                  <w:iCs/>
                  <w:noProof/>
                  <w:lang w:val="en-US"/>
                </w:rPr>
                <w:t xml:space="preserve">On Linear Variational Surface Deformation Methods. </w:t>
              </w:r>
              <w:r w:rsidRPr="000A7079">
                <w:rPr>
                  <w:b/>
                  <w:bCs/>
                  <w:noProof/>
                  <w:lang w:val="en-US"/>
                </w:rPr>
                <w:t>Botsch, Mario y Sorkine, Olga.</w:t>
              </w:r>
              <w:r w:rsidRPr="000A7079">
                <w:rPr>
                  <w:noProof/>
                  <w:lang w:val="en-US"/>
                </w:rPr>
                <w:t xml:space="preserve"> 1, Piscataway, NJ, USA : IEEE Educational Activities Department, 2008, IEEE Transactions on Visualization and Computer Graphics, Vol. 14, págs. 213-230. ISSN: 1077-2626 DOI: http://dx.doi.org/10.1109/TVCG.2007.1054.</w:t>
              </w:r>
            </w:p>
            <w:p w:rsidR="00B92323" w:rsidRPr="000A7079" w:rsidRDefault="00B92323" w:rsidP="00B92323">
              <w:pPr>
                <w:pStyle w:val="Bibliografa"/>
                <w:rPr>
                  <w:noProof/>
                  <w:lang w:val="en-US"/>
                </w:rPr>
              </w:pPr>
              <w:r w:rsidRPr="000A7079">
                <w:rPr>
                  <w:noProof/>
                  <w:lang w:val="en-US"/>
                </w:rPr>
                <w:t xml:space="preserve">15. </w:t>
              </w:r>
              <w:r w:rsidRPr="000A7079">
                <w:rPr>
                  <w:i/>
                  <w:iCs/>
                  <w:noProof/>
                  <w:lang w:val="en-US"/>
                </w:rPr>
                <w:t xml:space="preserve">Eigen Deformation of 3D Models. </w:t>
              </w:r>
              <w:r w:rsidRPr="000A7079">
                <w:rPr>
                  <w:b/>
                  <w:bCs/>
                  <w:noProof/>
                  <w:lang w:val="en-US"/>
                </w:rPr>
                <w:t>Dey, Tamal K., Ranjan, Pawas y Wang, Yusu.</w:t>
              </w:r>
              <w:r w:rsidRPr="000A7079">
                <w:rPr>
                  <w:noProof/>
                  <w:lang w:val="en-US"/>
                </w:rPr>
                <w:t xml:space="preserve"> 6-8, Secaucus, NJ, USA : Springer-Verlag New York, Inc., #jun# de 2012, Vis. Comput., Vol. 28, págs. 585-595. ISSN: 0178-2789 DOI: 10.1007/s00371-012-0705-0.</w:t>
              </w:r>
            </w:p>
            <w:p w:rsidR="00B92323" w:rsidRPr="000A7079" w:rsidRDefault="00B92323" w:rsidP="00B92323">
              <w:pPr>
                <w:pStyle w:val="Bibliografa"/>
                <w:rPr>
                  <w:noProof/>
                  <w:lang w:val="en-US"/>
                </w:rPr>
              </w:pPr>
              <w:r w:rsidRPr="000A7079">
                <w:rPr>
                  <w:noProof/>
                  <w:lang w:val="en-US"/>
                </w:rPr>
                <w:t xml:space="preserve">16. </w:t>
              </w:r>
              <w:r w:rsidRPr="000A7079">
                <w:rPr>
                  <w:i/>
                  <w:iCs/>
                  <w:noProof/>
                  <w:lang w:val="en-US"/>
                </w:rPr>
                <w:t xml:space="preserve">Eigenvalues of Laplacians on a closed riemannian manifold and its nets. </w:t>
              </w:r>
              <w:r w:rsidRPr="000A7079">
                <w:rPr>
                  <w:b/>
                  <w:bCs/>
                  <w:noProof/>
                  <w:lang w:val="en-US"/>
                </w:rPr>
                <w:t>Fujiwara, Koji.</w:t>
              </w:r>
              <w:r w:rsidRPr="000A7079">
                <w:rPr>
                  <w:noProof/>
                  <w:lang w:val="en-US"/>
                </w:rPr>
                <w:t xml:space="preserve"> 1995. AMS. Vol. 123, págs. 2585-2594.</w:t>
              </w:r>
            </w:p>
            <w:p w:rsidR="00B92323" w:rsidRPr="000A7079" w:rsidRDefault="00B92323" w:rsidP="00B92323">
              <w:pPr>
                <w:pStyle w:val="Bibliografa"/>
                <w:rPr>
                  <w:noProof/>
                  <w:lang w:val="en-US"/>
                </w:rPr>
              </w:pPr>
              <w:r w:rsidRPr="000A7079">
                <w:rPr>
                  <w:noProof/>
                  <w:lang w:val="en-US"/>
                </w:rPr>
                <w:t xml:space="preserve">17. </w:t>
              </w:r>
              <w:r w:rsidRPr="000A7079">
                <w:rPr>
                  <w:i/>
                  <w:iCs/>
                  <w:noProof/>
                  <w:lang w:val="en-US"/>
                </w:rPr>
                <w:t xml:space="preserve">Surface simplification using quadric error metrics. </w:t>
              </w:r>
              <w:r w:rsidRPr="000A7079">
                <w:rPr>
                  <w:b/>
                  <w:bCs/>
                  <w:noProof/>
                  <w:lang w:val="en-US"/>
                </w:rPr>
                <w:t>Garland, Michael y Heckbert, Paul S.</w:t>
              </w:r>
              <w:r w:rsidRPr="000A7079">
                <w:rPr>
                  <w:noProof/>
                  <w:lang w:val="en-US"/>
                </w:rPr>
                <w:t xml:space="preserve"> New York, NY, USA : ACM Press/Addison-Wesley Publishing Co., 1997. Proceedings of the 24th annual conference on Computer graphics and interactive techniques. págs. 209-216. ISBN: 0-89791-896-7 DOI: http://dx.doi.org/10.1145/258734.258849.</w:t>
              </w:r>
            </w:p>
            <w:p w:rsidR="00B92323" w:rsidRPr="000A7079" w:rsidRDefault="00B92323" w:rsidP="00B92323">
              <w:pPr>
                <w:pStyle w:val="Bibliografa"/>
                <w:rPr>
                  <w:noProof/>
                  <w:lang w:val="en-US"/>
                </w:rPr>
              </w:pPr>
              <w:r w:rsidRPr="000A7079">
                <w:rPr>
                  <w:noProof/>
                  <w:lang w:val="en-US"/>
                </w:rPr>
                <w:t xml:space="preserve">18. </w:t>
              </w:r>
              <w:r w:rsidRPr="000A7079">
                <w:rPr>
                  <w:b/>
                  <w:bCs/>
                  <w:noProof/>
                  <w:lang w:val="en-US"/>
                </w:rPr>
                <w:t>Rosenberg, Steven.</w:t>
              </w:r>
              <w:r w:rsidRPr="000A7079">
                <w:rPr>
                  <w:noProof/>
                  <w:lang w:val="en-US"/>
                </w:rPr>
                <w:t xml:space="preserve"> </w:t>
              </w:r>
              <w:r w:rsidRPr="000A7079">
                <w:rPr>
                  <w:i/>
                  <w:iCs/>
                  <w:noProof/>
                  <w:lang w:val="en-US"/>
                </w:rPr>
                <w:t xml:space="preserve">The Laplacian on a Riemannian manifold: an introduction to analysis on manifolds. </w:t>
              </w:r>
              <w:r w:rsidRPr="000A7079">
                <w:rPr>
                  <w:noProof/>
                  <w:lang w:val="en-US"/>
                </w:rPr>
                <w:t>s.l. : Cambridge University Press, 1997.</w:t>
              </w:r>
            </w:p>
            <w:p w:rsidR="00B92323" w:rsidRPr="000A7079" w:rsidRDefault="00B92323" w:rsidP="00B92323">
              <w:pPr>
                <w:pStyle w:val="Bibliografa"/>
                <w:rPr>
                  <w:noProof/>
                  <w:lang w:val="en-US"/>
                </w:rPr>
              </w:pPr>
              <w:r w:rsidRPr="000A7079">
                <w:rPr>
                  <w:noProof/>
                  <w:lang w:val="en-US"/>
                </w:rPr>
                <w:t xml:space="preserve">19. </w:t>
              </w:r>
              <w:r w:rsidRPr="000A7079">
                <w:rPr>
                  <w:b/>
                  <w:bCs/>
                  <w:noProof/>
                  <w:lang w:val="en-US"/>
                </w:rPr>
                <w:t>Spivak, Michael.</w:t>
              </w:r>
              <w:r w:rsidRPr="000A7079">
                <w:rPr>
                  <w:noProof/>
                  <w:lang w:val="en-US"/>
                </w:rPr>
                <w:t xml:space="preserve"> </w:t>
              </w:r>
              <w:r w:rsidRPr="000A7079">
                <w:rPr>
                  <w:i/>
                  <w:iCs/>
                  <w:noProof/>
                  <w:lang w:val="en-US"/>
                </w:rPr>
                <w:t xml:space="preserve">A Comprehensive Introduction to Differential Geometry. </w:t>
              </w:r>
              <w:r w:rsidRPr="000A7079">
                <w:rPr>
                  <w:noProof/>
                  <w:lang w:val="en-US"/>
                </w:rPr>
                <w:t>3rd. s.l. : {Publish or Perish, Inc}, 1999. Vol. 2. ISBN: 0914098853.</w:t>
              </w:r>
            </w:p>
            <w:p w:rsidR="00B92323" w:rsidRPr="000A7079" w:rsidRDefault="00B92323" w:rsidP="00B92323">
              <w:pPr>
                <w:pStyle w:val="Bibliografa"/>
                <w:rPr>
                  <w:noProof/>
                  <w:lang w:val="en-US"/>
                </w:rPr>
              </w:pPr>
              <w:r w:rsidRPr="000A7079">
                <w:rPr>
                  <w:noProof/>
                  <w:lang w:val="en-US"/>
                </w:rPr>
                <w:t xml:space="preserve">20. </w:t>
              </w:r>
              <w:r w:rsidRPr="000A7079">
                <w:rPr>
                  <w:i/>
                  <w:iCs/>
                  <w:noProof/>
                  <w:lang w:val="en-US"/>
                </w:rPr>
                <w:t xml:space="preserve">Embedded deformation for shape manipulation. </w:t>
              </w:r>
              <w:r w:rsidRPr="000A7079">
                <w:rPr>
                  <w:b/>
                  <w:bCs/>
                  <w:noProof/>
                  <w:lang w:val="en-US"/>
                </w:rPr>
                <w:t>Sumner, Robert W., Schmid, Johannes y Pauly, Mark.</w:t>
              </w:r>
              <w:r w:rsidRPr="000A7079">
                <w:rPr>
                  <w:noProof/>
                  <w:lang w:val="en-US"/>
                </w:rPr>
                <w:t xml:space="preserve"> New York, NY, USA : ACM, 2007. SIGGRAPH '07: ACM SIGGRAPH 2007 papers. ISSN: 0730-0301 DOI: http://dx.doi.org/10.1145/1275808.1276478.</w:t>
              </w:r>
            </w:p>
            <w:p w:rsidR="00B92323" w:rsidRPr="000A7079" w:rsidRDefault="00B92323" w:rsidP="00B92323">
              <w:pPr>
                <w:pStyle w:val="Bibliografa"/>
                <w:rPr>
                  <w:noProof/>
                  <w:lang w:val="en-US"/>
                </w:rPr>
              </w:pPr>
              <w:r w:rsidRPr="000A7079">
                <w:rPr>
                  <w:noProof/>
                  <w:lang w:val="en-US"/>
                </w:rPr>
                <w:t xml:space="preserve">21. </w:t>
              </w:r>
              <w:r w:rsidRPr="000A7079">
                <w:rPr>
                  <w:i/>
                  <w:iCs/>
                  <w:noProof/>
                  <w:lang w:val="en-US"/>
                </w:rPr>
                <w:t xml:space="preserve">A signal processing approach to fair surface design. </w:t>
              </w:r>
              <w:r w:rsidRPr="000A7079">
                <w:rPr>
                  <w:b/>
                  <w:bCs/>
                  <w:noProof/>
                  <w:lang w:val="en-US"/>
                </w:rPr>
                <w:t>Taubin, Gabriel.</w:t>
              </w:r>
              <w:r w:rsidRPr="000A7079">
                <w:rPr>
                  <w:noProof/>
                  <w:lang w:val="en-US"/>
                </w:rPr>
                <w:t xml:space="preserve"> New York, NY, USA : ACM, 1995. Proceedings of the 22nd annual conference on Computer graphics and interactive techniques. págs. 351-358. ISBN: 0-89791-701-4 DOI: http://doi.acm.org/10.1145/218380.218473.</w:t>
              </w:r>
            </w:p>
            <w:p w:rsidR="00B92323" w:rsidRPr="000A7079" w:rsidRDefault="00B92323" w:rsidP="00B92323">
              <w:pPr>
                <w:pStyle w:val="Bibliografa"/>
                <w:rPr>
                  <w:noProof/>
                  <w:lang w:val="en-US"/>
                </w:rPr>
              </w:pPr>
              <w:r w:rsidRPr="000A7079">
                <w:rPr>
                  <w:noProof/>
                  <w:lang w:val="en-US"/>
                </w:rPr>
                <w:t xml:space="preserve">22. </w:t>
              </w:r>
              <w:r w:rsidRPr="000A7079">
                <w:rPr>
                  <w:i/>
                  <w:iCs/>
                  <w:noProof/>
                  <w:lang w:val="en-US"/>
                </w:rPr>
                <w:t xml:space="preserve">Discrete Laplace-Beltrami operators and their convergence. </w:t>
              </w:r>
              <w:r w:rsidRPr="000A7079">
                <w:rPr>
                  <w:b/>
                  <w:bCs/>
                  <w:noProof/>
                  <w:lang w:val="en-US"/>
                </w:rPr>
                <w:t>Xu, Guoliang.</w:t>
              </w:r>
              <w:r w:rsidRPr="000A7079">
                <w:rPr>
                  <w:noProof/>
                  <w:lang w:val="en-US"/>
                </w:rPr>
                <w:t xml:space="preserve"> 8, Amsterdam, The Netherlands, The Netherlands : Elsevier Science Publishers B. V., 2004, Comput. Aided Geom. Des., Vol. 21, págs. 767-784. ISSN: 0167-8396 DOI: http://dx.doi.org/10.1016/j.cagd.2004.07.007.</w:t>
              </w:r>
            </w:p>
            <w:p w:rsidR="00B92323" w:rsidRPr="000A7079" w:rsidRDefault="00B92323" w:rsidP="00B92323">
              <w:pPr>
                <w:pStyle w:val="Bibliografa"/>
                <w:rPr>
                  <w:noProof/>
                  <w:lang w:val="en-US"/>
                </w:rPr>
              </w:pPr>
              <w:r w:rsidRPr="000A7079">
                <w:rPr>
                  <w:noProof/>
                  <w:lang w:val="en-US"/>
                </w:rPr>
                <w:t xml:space="preserve">23. </w:t>
              </w:r>
              <w:r w:rsidRPr="000A7079">
                <w:rPr>
                  <w:i/>
                  <w:iCs/>
                  <w:noProof/>
                  <w:lang w:val="en-US"/>
                </w:rPr>
                <w:t xml:space="preserve">Discrete Laplacians on general polygonal meshes. </w:t>
              </w:r>
              <w:r w:rsidRPr="000A7079">
                <w:rPr>
                  <w:b/>
                  <w:bCs/>
                  <w:noProof/>
                  <w:lang w:val="en-US"/>
                </w:rPr>
                <w:t>Alexa, Marc y Wardetzky, Max.</w:t>
              </w:r>
              <w:r w:rsidRPr="000A7079">
                <w:rPr>
                  <w:noProof/>
                  <w:lang w:val="en-US"/>
                </w:rPr>
                <w:t xml:space="preserve"> 4, New York, NY, USA : ACM, #jul# de 2011, ACM Trans. Graph., Vol. 30, págs. 102:1--102:10. ISSN: 0730-0301 DOI: 10.1145/2010324.1964997.</w:t>
              </w:r>
            </w:p>
            <w:p w:rsidR="00B92323" w:rsidRPr="000A7079" w:rsidRDefault="00B92323" w:rsidP="00B92323">
              <w:pPr>
                <w:pStyle w:val="Bibliografa"/>
                <w:rPr>
                  <w:noProof/>
                  <w:lang w:val="en-US"/>
                </w:rPr>
              </w:pPr>
              <w:r w:rsidRPr="000A7079">
                <w:rPr>
                  <w:noProof/>
                  <w:lang w:val="en-US"/>
                </w:rPr>
                <w:t xml:space="preserve">24. </w:t>
              </w:r>
              <w:r w:rsidRPr="000A7079">
                <w:rPr>
                  <w:i/>
                  <w:iCs/>
                  <w:noProof/>
                  <w:lang w:val="en-US"/>
                </w:rPr>
                <w:t xml:space="preserve">Discrete laplace operator on meshed surfaces. </w:t>
              </w:r>
              <w:r w:rsidRPr="000A7079">
                <w:rPr>
                  <w:b/>
                  <w:bCs/>
                  <w:noProof/>
                  <w:lang w:val="en-US"/>
                </w:rPr>
                <w:t>Belkin, Mikhail, Sun, Jian y Wang, Yusu.</w:t>
              </w:r>
              <w:r w:rsidRPr="000A7079">
                <w:rPr>
                  <w:noProof/>
                  <w:lang w:val="en-US"/>
                </w:rPr>
                <w:t xml:space="preserve"> New York, NY, USA : ACM, 2008. Proceedings of the twenty-fourth annual symposium on Computational geometry. págs. 278-287. ISBN: 978-1-60558-071-5 DOI: 10.1145/1377676.1377725.</w:t>
              </w:r>
            </w:p>
            <w:p w:rsidR="00B92323" w:rsidRPr="000A7079" w:rsidRDefault="00B92323" w:rsidP="00B92323">
              <w:pPr>
                <w:pStyle w:val="Bibliografa"/>
                <w:rPr>
                  <w:noProof/>
                  <w:lang w:val="en-US"/>
                </w:rPr>
              </w:pPr>
              <w:r w:rsidRPr="000A7079">
                <w:rPr>
                  <w:noProof/>
                  <w:lang w:val="en-US"/>
                </w:rPr>
                <w:t xml:space="preserve">25. </w:t>
              </w:r>
              <w:r w:rsidRPr="000A7079">
                <w:rPr>
                  <w:b/>
                  <w:bCs/>
                  <w:noProof/>
                  <w:lang w:val="en-US"/>
                </w:rPr>
                <w:t>Blender-Foundation.</w:t>
              </w:r>
              <w:r w:rsidRPr="000A7079">
                <w:rPr>
                  <w:noProof/>
                  <w:lang w:val="en-US"/>
                </w:rPr>
                <w:t xml:space="preserve"> Blender open source 3D application for modeling, animation, rendering, compositing, video editing and game creation. </w:t>
              </w:r>
              <w:r w:rsidRPr="000A7079">
                <w:rPr>
                  <w:i/>
                  <w:iCs/>
                  <w:noProof/>
                  <w:lang w:val="en-US"/>
                </w:rPr>
                <w:t xml:space="preserve">Blender open source 3D application for modeling, animation, rendering, compositing, video editing and game creation. </w:t>
              </w:r>
              <w:r w:rsidRPr="000A7079">
                <w:rPr>
                  <w:noProof/>
                  <w:lang w:val="en-US"/>
                </w:rPr>
                <w:t>2012.</w:t>
              </w:r>
            </w:p>
            <w:p w:rsidR="00B92323" w:rsidRPr="000A7079" w:rsidRDefault="00B92323" w:rsidP="00B92323">
              <w:pPr>
                <w:pStyle w:val="Bibliografa"/>
                <w:rPr>
                  <w:noProof/>
                  <w:lang w:val="en-US"/>
                </w:rPr>
              </w:pPr>
              <w:r w:rsidRPr="000A7079">
                <w:rPr>
                  <w:noProof/>
                  <w:lang w:val="en-US"/>
                </w:rPr>
                <w:t xml:space="preserve">26. </w:t>
              </w:r>
              <w:r w:rsidRPr="000A7079">
                <w:rPr>
                  <w:b/>
                  <w:bCs/>
                  <w:noProof/>
                  <w:lang w:val="en-US"/>
                </w:rPr>
                <w:t>Loop, C.</w:t>
              </w:r>
              <w:r w:rsidRPr="000A7079">
                <w:rPr>
                  <w:noProof/>
                  <w:lang w:val="en-US"/>
                </w:rPr>
                <w:t xml:space="preserve"> </w:t>
              </w:r>
              <w:r w:rsidRPr="000A7079">
                <w:rPr>
                  <w:i/>
                  <w:iCs/>
                  <w:noProof/>
                  <w:lang w:val="en-US"/>
                </w:rPr>
                <w:t xml:space="preserve">Smooth Subdivision Surfaces Based on Triangles. </w:t>
              </w:r>
              <w:r w:rsidRPr="000A7079">
                <w:rPr>
                  <w:noProof/>
                  <w:lang w:val="en-US"/>
                </w:rPr>
                <w:t>University of Utah. Utah, USA : s.n., 1987. Department of Mathematics.</w:t>
              </w:r>
            </w:p>
            <w:p w:rsidR="00B92323" w:rsidRDefault="00B92323" w:rsidP="00B92323">
              <w:pPr>
                <w:pStyle w:val="Bibliografa"/>
                <w:rPr>
                  <w:noProof/>
                </w:rPr>
              </w:pPr>
              <w:r w:rsidRPr="000A7079">
                <w:rPr>
                  <w:noProof/>
                  <w:lang w:val="en-US"/>
                </w:rPr>
                <w:t xml:space="preserve">27. </w:t>
              </w:r>
              <w:r w:rsidRPr="000A7079">
                <w:rPr>
                  <w:i/>
                  <w:iCs/>
                  <w:noProof/>
                  <w:lang w:val="en-US"/>
                </w:rPr>
                <w:t xml:space="preserve">Modeling smooth shape using subdivision on differential coordinates. </w:t>
              </w:r>
              <w:r w:rsidRPr="000A7079">
                <w:rPr>
                  <w:b/>
                  <w:bCs/>
                  <w:noProof/>
                  <w:lang w:val="en-US"/>
                </w:rPr>
                <w:t>Zhu, Lifeng, Li, Shengren y Wang, Guoping.</w:t>
              </w:r>
              <w:r w:rsidRPr="000A7079">
                <w:rPr>
                  <w:noProof/>
                  <w:lang w:val="en-US"/>
                </w:rPr>
                <w:t xml:space="preserve"> 9, Newton, MA, USA : Butterworth-Heinemann, #sep# de 2011, Comput. </w:t>
              </w:r>
              <w:r>
                <w:rPr>
                  <w:noProof/>
                </w:rPr>
                <w:t>Aided Des., Vol. 43, págs. 1126-1136. ISSN: 0010-4485 DOI: 10.1016/j.cad.2011.05.006.</w:t>
              </w:r>
            </w:p>
            <w:p w:rsidR="00B2283D" w:rsidRPr="00B2283D" w:rsidRDefault="00B2283D" w:rsidP="00B92323">
              <w:pPr>
                <w:spacing w:line="360" w:lineRule="auto"/>
                <w:ind w:left="708" w:hanging="708"/>
                <w:rPr>
                  <w:sz w:val="24"/>
                  <w:szCs w:val="24"/>
                </w:rPr>
              </w:pPr>
              <w:r w:rsidRPr="00B2283D">
                <w:rPr>
                  <w:b/>
                  <w:bCs/>
                  <w:noProof/>
                  <w:sz w:val="24"/>
                  <w:szCs w:val="24"/>
                </w:rPr>
                <w:fldChar w:fldCharType="end"/>
              </w:r>
            </w:p>
          </w:sdtContent>
        </w:sdt>
      </w:sdtContent>
    </w:sdt>
    <w:p w:rsidR="00C401EE" w:rsidRPr="00C401EE" w:rsidRDefault="00C401EE" w:rsidP="00C401EE">
      <w:pPr>
        <w:rPr>
          <w:rFonts w:ascii="Humanst521 BT" w:hAnsi="Humanst521 BT"/>
          <w:sz w:val="24"/>
          <w:szCs w:val="24"/>
          <w:lang w:val="en-US"/>
        </w:rPr>
      </w:pPr>
    </w:p>
    <w:p w:rsidR="009F4816" w:rsidRDefault="009F4816">
      <w:pPr>
        <w:spacing w:after="200" w:line="276" w:lineRule="auto"/>
        <w:rPr>
          <w:rFonts w:ascii="Humanst521 BT" w:hAnsi="Humanst521 BT"/>
          <w:sz w:val="24"/>
          <w:szCs w:val="24"/>
        </w:rPr>
      </w:pPr>
      <w:r>
        <w:rPr>
          <w:rFonts w:ascii="Humanst521 BT" w:hAnsi="Humanst521 BT"/>
          <w:sz w:val="24"/>
          <w:szCs w:val="24"/>
        </w:rPr>
        <w:br w:type="page"/>
      </w:r>
    </w:p>
    <w:p w:rsidR="00C401EE" w:rsidRDefault="00C401EE" w:rsidP="00C401EE">
      <w:pPr>
        <w:spacing w:line="360" w:lineRule="auto"/>
        <w:rPr>
          <w:rFonts w:ascii="Humanst521 BT" w:hAnsi="Humanst521 BT"/>
          <w:sz w:val="24"/>
          <w:szCs w:val="24"/>
        </w:rPr>
      </w:pPr>
      <w:r>
        <w:rPr>
          <w:rFonts w:ascii="Humanst521 BT" w:hAnsi="Humanst521 BT"/>
          <w:sz w:val="24"/>
          <w:szCs w:val="24"/>
        </w:rPr>
        <w:lastRenderedPageBreak/>
        <w:t xml:space="preserve">RECURSOS FÍSICOS: </w:t>
      </w:r>
    </w:p>
    <w:p w:rsidR="00C401EE" w:rsidRDefault="00C401EE" w:rsidP="00C401EE">
      <w:pPr>
        <w:pStyle w:val="Textoindependiente"/>
        <w:spacing w:line="360" w:lineRule="auto"/>
        <w:ind w:left="357"/>
        <w:jc w:val="center"/>
        <w:rPr>
          <w:rFonts w:ascii="Humanst521 BT" w:hAnsi="Humanst521 BT"/>
          <w:sz w:val="24"/>
          <w:szCs w:val="24"/>
        </w:rPr>
      </w:pPr>
    </w:p>
    <w:tbl>
      <w:tblPr>
        <w:tblW w:w="7280" w:type="dxa"/>
        <w:jc w:val="center"/>
        <w:tblCellMar>
          <w:left w:w="70" w:type="dxa"/>
          <w:right w:w="70" w:type="dxa"/>
        </w:tblCellMar>
        <w:tblLook w:val="04A0" w:firstRow="1" w:lastRow="0" w:firstColumn="1" w:lastColumn="0" w:noHBand="0" w:noVBand="1"/>
      </w:tblPr>
      <w:tblGrid>
        <w:gridCol w:w="3880"/>
        <w:gridCol w:w="3400"/>
      </w:tblGrid>
      <w:tr w:rsidR="00C401EE" w:rsidRPr="00132402" w:rsidTr="00205B39">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C401EE" w:rsidRPr="00132402" w:rsidTr="00205B39">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C401EE" w:rsidRPr="00132402" w:rsidTr="00205B39">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C401EE" w:rsidRPr="00132402" w:rsidRDefault="00C401EE" w:rsidP="00205B39">
            <w:pPr>
              <w:spacing w:line="360" w:lineRule="auto"/>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C401EE" w:rsidRDefault="00C401EE" w:rsidP="00C401EE">
      <w:pPr>
        <w:pStyle w:val="Textoindependiente"/>
        <w:spacing w:line="360" w:lineRule="auto"/>
        <w:ind w:left="357"/>
        <w:jc w:val="center"/>
        <w:rPr>
          <w:rFonts w:ascii="Humanst521 BT" w:hAnsi="Humanst521 BT"/>
          <w:sz w:val="24"/>
          <w:szCs w:val="24"/>
        </w:rPr>
      </w:pPr>
      <w:r>
        <w:rPr>
          <w:rFonts w:ascii="Humanst521 BT" w:hAnsi="Humanst521 BT"/>
          <w:sz w:val="24"/>
          <w:szCs w:val="24"/>
        </w:rPr>
        <w:t>Figura 2. Recursos Físicos.</w:t>
      </w:r>
    </w:p>
    <w:p w:rsidR="00C401EE" w:rsidRDefault="00C401EE" w:rsidP="00C401EE">
      <w:pPr>
        <w:pStyle w:val="Textoindependiente"/>
        <w:spacing w:line="360" w:lineRule="auto"/>
        <w:ind w:left="357"/>
        <w:jc w:val="center"/>
        <w:rPr>
          <w:rFonts w:ascii="Humanst521 BT" w:hAnsi="Humanst521 BT"/>
          <w:sz w:val="24"/>
          <w:szCs w:val="24"/>
        </w:rPr>
      </w:pPr>
    </w:p>
    <w:p w:rsidR="00C401EE" w:rsidRDefault="00C401EE" w:rsidP="00C401EE">
      <w:pPr>
        <w:pStyle w:val="Textoindependiente"/>
        <w:spacing w:line="360" w:lineRule="auto"/>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C401EE" w:rsidRDefault="00C401EE" w:rsidP="00C401EE">
      <w:pPr>
        <w:pStyle w:val="Textoindependiente"/>
        <w:spacing w:line="360" w:lineRule="auto"/>
        <w:ind w:left="357"/>
        <w:jc w:val="both"/>
        <w:rPr>
          <w:rFonts w:ascii="Humanst521 BT" w:hAnsi="Humanst521 BT"/>
          <w:sz w:val="24"/>
          <w:szCs w:val="24"/>
        </w:rPr>
      </w:pPr>
    </w:p>
    <w:p w:rsidR="00C401EE" w:rsidRDefault="00C401EE" w:rsidP="00C401EE">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C401EE" w:rsidRDefault="00C401EE" w:rsidP="00C401EE">
      <w:pPr>
        <w:pStyle w:val="Textoindependiente"/>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C401EE" w:rsidRPr="006061DC" w:rsidRDefault="00C401EE" w:rsidP="00C401EE">
      <w:pPr>
        <w:pStyle w:val="Textoindependiente"/>
        <w:spacing w:line="360" w:lineRule="auto"/>
        <w:ind w:left="360"/>
        <w:jc w:val="both"/>
        <w:rPr>
          <w:rFonts w:ascii="Humanst521 BT" w:hAnsi="Humanst521 BT"/>
          <w:sz w:val="24"/>
          <w:szCs w:val="24"/>
        </w:rPr>
      </w:pPr>
    </w:p>
    <w:p w:rsidR="00C401EE" w:rsidRDefault="00C401EE" w:rsidP="00C401EE">
      <w:pPr>
        <w:pStyle w:val="Textoindependiente"/>
        <w:spacing w:line="360" w:lineRule="auto"/>
        <w:ind w:left="360"/>
        <w:jc w:val="center"/>
        <w:rPr>
          <w:rFonts w:ascii="Humanst521 BT" w:hAnsi="Humanst521 BT"/>
          <w:sz w:val="24"/>
          <w:szCs w:val="24"/>
        </w:rPr>
      </w:pPr>
      <w:r w:rsidRPr="00064ED3">
        <w:rPr>
          <w:noProof/>
          <w:szCs w:val="24"/>
          <w:lang w:val="es-CO" w:eastAsia="es-CO"/>
        </w:rPr>
        <w:drawing>
          <wp:inline distT="0" distB="0" distL="0" distR="0" wp14:anchorId="18585183" wp14:editId="0F3BBC99">
            <wp:extent cx="4375529" cy="1523809"/>
            <wp:effectExtent l="19050" t="0" r="5971"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C401EE" w:rsidRDefault="00C401EE" w:rsidP="00C401EE">
      <w:pPr>
        <w:pStyle w:val="Textoindependiente"/>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9F4816" w:rsidRDefault="009F4816">
      <w:pPr>
        <w:spacing w:after="200" w:line="276" w:lineRule="auto"/>
        <w:rPr>
          <w:rFonts w:ascii="Humanst521 BT" w:hAnsi="Humanst521 BT"/>
          <w:sz w:val="24"/>
          <w:szCs w:val="24"/>
          <w:lang w:val="es-ES_tradnl"/>
        </w:rPr>
      </w:pPr>
      <w:r>
        <w:rPr>
          <w:rFonts w:ascii="Humanst521 BT" w:hAnsi="Humanst521 BT"/>
          <w:sz w:val="24"/>
          <w:szCs w:val="24"/>
        </w:rPr>
        <w:br w:type="page"/>
      </w:r>
    </w:p>
    <w:p w:rsidR="00C401EE" w:rsidRPr="009F4816" w:rsidRDefault="00C401EE" w:rsidP="00C401EE">
      <w:pPr>
        <w:pStyle w:val="Textoindependiente"/>
        <w:numPr>
          <w:ilvl w:val="0"/>
          <w:numId w:val="1"/>
        </w:numPr>
        <w:spacing w:line="360" w:lineRule="auto"/>
        <w:ind w:left="357" w:hanging="357"/>
        <w:jc w:val="both"/>
        <w:rPr>
          <w:rFonts w:ascii="Humanst521 BT" w:hAnsi="Humanst521 BT"/>
          <w:sz w:val="24"/>
          <w:szCs w:val="24"/>
        </w:rPr>
      </w:pPr>
      <w:r w:rsidRPr="009F4816">
        <w:rPr>
          <w:rFonts w:ascii="Humanst521 BT" w:hAnsi="Humanst521 BT"/>
          <w:sz w:val="24"/>
          <w:szCs w:val="24"/>
        </w:rPr>
        <w:lastRenderedPageBreak/>
        <w:t xml:space="preserve">COMENTARIO CON VISTO BUENO DEL DIRECTOR: </w:t>
      </w:r>
    </w:p>
    <w:p w:rsidR="009F4816" w:rsidRPr="009F4816" w:rsidRDefault="009F4816" w:rsidP="00C401EE">
      <w:pPr>
        <w:pStyle w:val="Textoindependiente"/>
        <w:spacing w:line="360" w:lineRule="auto"/>
        <w:ind w:left="357"/>
        <w:jc w:val="both"/>
        <w:rPr>
          <w:rFonts w:ascii="Humanst521 BT" w:hAnsi="Humanst521 BT"/>
          <w:b/>
          <w:sz w:val="24"/>
          <w:szCs w:val="24"/>
        </w:rPr>
      </w:pP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b/>
          <w:sz w:val="24"/>
          <w:szCs w:val="24"/>
        </w:rPr>
        <w:t>Organización</w:t>
      </w:r>
      <w:r w:rsidRPr="009F4816">
        <w:rPr>
          <w:rFonts w:ascii="Humanst521 BT" w:hAnsi="Humanst521 BT"/>
          <w:sz w:val="24"/>
          <w:szCs w:val="24"/>
        </w:rPr>
        <w:t xml:space="preserve">: </w:t>
      </w: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sz w:val="24"/>
          <w:szCs w:val="24"/>
        </w:rPr>
        <w:t>La estructura y organización del documento es adecuada de acuerdo con la metodología de paquetes de trabajo, en la cual un paquete de trabajo es constituido por un objetivo una metodología para lograrlo, un conjunto de actividades y un producto entregable.</w:t>
      </w:r>
    </w:p>
    <w:p w:rsidR="009F4816" w:rsidRPr="009F4816" w:rsidRDefault="009F4816" w:rsidP="00C401EE">
      <w:pPr>
        <w:pStyle w:val="Textoindependiente"/>
        <w:spacing w:line="360" w:lineRule="auto"/>
        <w:ind w:left="357"/>
        <w:jc w:val="both"/>
        <w:rPr>
          <w:rFonts w:ascii="Humanst521 BT" w:hAnsi="Humanst521 BT"/>
          <w:sz w:val="24"/>
          <w:szCs w:val="24"/>
        </w:rPr>
      </w:pP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b/>
          <w:sz w:val="24"/>
          <w:szCs w:val="24"/>
        </w:rPr>
        <w:t>Pertinencia</w:t>
      </w:r>
      <w:r w:rsidRPr="009F4816">
        <w:rPr>
          <w:rFonts w:ascii="Humanst521 BT" w:hAnsi="Humanst521 BT"/>
          <w:sz w:val="24"/>
          <w:szCs w:val="24"/>
        </w:rPr>
        <w:t>:</w:t>
      </w: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sz w:val="24"/>
          <w:szCs w:val="24"/>
        </w:rPr>
        <w:t xml:space="preserve"> El grupo de investigación </w:t>
      </w:r>
      <w:proofErr w:type="spellStart"/>
      <w:r w:rsidRPr="009F4816">
        <w:rPr>
          <w:rFonts w:ascii="Humanst521 BT" w:hAnsi="Humanst521 BT"/>
          <w:sz w:val="24"/>
          <w:szCs w:val="24"/>
        </w:rPr>
        <w:t>Bioingenium</w:t>
      </w:r>
      <w:proofErr w:type="spellEnd"/>
      <w:r w:rsidRPr="009F4816">
        <w:rPr>
          <w:rFonts w:ascii="Humanst521 BT" w:hAnsi="Humanst521 BT"/>
          <w:sz w:val="24"/>
          <w:szCs w:val="24"/>
        </w:rPr>
        <w:t xml:space="preserve"> ha venido trabajando en el desarrollo de un laboratorio de marcha funcional, cuenta con la experiencia formada a través de </w:t>
      </w:r>
      <w:r w:rsidR="009F4816" w:rsidRPr="009F4816">
        <w:rPr>
          <w:rFonts w:ascii="Humanst521 BT" w:hAnsi="Humanst521 BT"/>
          <w:sz w:val="24"/>
          <w:szCs w:val="24"/>
        </w:rPr>
        <w:t>varios</w:t>
      </w:r>
      <w:r w:rsidRPr="009F4816">
        <w:rPr>
          <w:rFonts w:ascii="Humanst521 BT" w:hAnsi="Humanst521 BT"/>
          <w:sz w:val="24"/>
          <w:szCs w:val="24"/>
        </w:rPr>
        <w:t xml:space="preserve"> trabajos de maestría desarrollados alrededor de esta área. Tales como el  "</w:t>
      </w:r>
      <w:r w:rsidRPr="009F4816">
        <w:rPr>
          <w:rFonts w:ascii="Humanst521 BT" w:hAnsi="Humanst521 BT"/>
          <w:i/>
          <w:sz w:val="24"/>
          <w:szCs w:val="24"/>
        </w:rPr>
        <w:t>Modelo de Seguimiento para Análisis Biomecánico de la Marcha en un Sistema de Realidad Aumentada</w:t>
      </w:r>
      <w:r w:rsidRPr="009F4816">
        <w:rPr>
          <w:rFonts w:ascii="Humanst521 BT" w:hAnsi="Humanst521 BT"/>
          <w:sz w:val="24"/>
          <w:szCs w:val="24"/>
        </w:rPr>
        <w:t>" por parte del estudiante de la Maestría en Ingeniería Biomédica Fabio Martínez Carrillo y la "</w:t>
      </w:r>
      <w:r w:rsidRPr="009F4816">
        <w:rPr>
          <w:rFonts w:ascii="Humanst521 BT" w:hAnsi="Humanst521 BT"/>
          <w:i/>
          <w:sz w:val="24"/>
          <w:szCs w:val="24"/>
        </w:rPr>
        <w:t xml:space="preserve">Captura de la marcha en un ambiente con iluminación </w:t>
      </w:r>
      <w:proofErr w:type="spellStart"/>
      <w:r w:rsidRPr="009F4816">
        <w:rPr>
          <w:rFonts w:ascii="Humanst521 BT" w:hAnsi="Humanst521 BT"/>
          <w:i/>
          <w:sz w:val="24"/>
          <w:szCs w:val="24"/>
        </w:rPr>
        <w:t>semicontrolada</w:t>
      </w:r>
      <w:proofErr w:type="spellEnd"/>
      <w:r w:rsidRPr="009F4816">
        <w:rPr>
          <w:rFonts w:ascii="Humanst521 BT" w:hAnsi="Humanst521 BT"/>
          <w:i/>
          <w:sz w:val="24"/>
          <w:szCs w:val="24"/>
        </w:rPr>
        <w:t xml:space="preserve"> sin uso de marcadores</w:t>
      </w:r>
      <w:r w:rsidRPr="009F4816">
        <w:rPr>
          <w:rFonts w:ascii="Humanst521 BT" w:hAnsi="Humanst521 BT"/>
          <w:sz w:val="24"/>
          <w:szCs w:val="24"/>
        </w:rPr>
        <w:t>" por parte de la estudiante de la Maestría en Ingeniería Biomédica Lorenza Henao Murillo. Dados los anteriores elementos es pertinente continuar investigando métodos para mejorar los sistemas de seguimiento de movimiento.</w:t>
      </w:r>
    </w:p>
    <w:p w:rsidR="009F4816" w:rsidRPr="009F4816" w:rsidRDefault="009F4816" w:rsidP="00C401EE">
      <w:pPr>
        <w:pStyle w:val="Textoindependiente"/>
        <w:spacing w:line="360" w:lineRule="auto"/>
        <w:ind w:left="357"/>
        <w:jc w:val="both"/>
        <w:rPr>
          <w:rFonts w:ascii="Humanst521 BT" w:hAnsi="Humanst521 BT"/>
          <w:sz w:val="24"/>
          <w:szCs w:val="24"/>
        </w:rPr>
      </w:pP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b/>
          <w:sz w:val="24"/>
          <w:szCs w:val="24"/>
        </w:rPr>
        <w:t>Relevancia</w:t>
      </w:r>
      <w:r w:rsidRPr="009F4816">
        <w:rPr>
          <w:rFonts w:ascii="Humanst521 BT" w:hAnsi="Humanst521 BT"/>
          <w:sz w:val="24"/>
          <w:szCs w:val="24"/>
        </w:rPr>
        <w:t>:</w:t>
      </w:r>
    </w:p>
    <w:p w:rsidR="00C401EE" w:rsidRPr="009F4816" w:rsidRDefault="00F84ACA" w:rsidP="00C401EE">
      <w:pPr>
        <w:pStyle w:val="Textoindependiente"/>
        <w:spacing w:line="360" w:lineRule="auto"/>
        <w:ind w:left="357"/>
        <w:jc w:val="both"/>
        <w:rPr>
          <w:rFonts w:ascii="Humanst521 BT" w:hAnsi="Humanst521 BT"/>
          <w:sz w:val="24"/>
          <w:szCs w:val="24"/>
        </w:rPr>
      </w:pPr>
      <w:r w:rsidRPr="009F4816">
        <w:rPr>
          <w:rFonts w:ascii="Humanst521 BT" w:hAnsi="Humanst521 BT"/>
          <w:sz w:val="24"/>
          <w:szCs w:val="24"/>
        </w:rPr>
        <w:t xml:space="preserve">La adaptación del operador Laplaciano que se desea desarrollar </w:t>
      </w:r>
      <w:r w:rsidR="00C401EE" w:rsidRPr="009F4816">
        <w:rPr>
          <w:rFonts w:ascii="Humanst521 BT" w:hAnsi="Humanst521 BT"/>
          <w:sz w:val="24"/>
          <w:szCs w:val="24"/>
        </w:rPr>
        <w:t xml:space="preserve">contribuirá en el mejoramiento de </w:t>
      </w:r>
      <w:r w:rsidRPr="009F4816">
        <w:rPr>
          <w:rFonts w:ascii="Humanst521 BT" w:hAnsi="Humanst521 BT"/>
          <w:sz w:val="24"/>
          <w:szCs w:val="24"/>
        </w:rPr>
        <w:t xml:space="preserve">los métodos de extracción del esqueleto para el </w:t>
      </w:r>
      <w:r w:rsidRPr="009F4816">
        <w:rPr>
          <w:rFonts w:ascii="Humanst521 BT" w:hAnsi="Humanst521 BT"/>
          <w:sz w:val="24"/>
          <w:szCs w:val="24"/>
        </w:rPr>
        <w:lastRenderedPageBreak/>
        <w:t xml:space="preserve">seguimiento del movimiento en </w:t>
      </w:r>
      <w:r w:rsidR="00C401EE" w:rsidRPr="009F4816">
        <w:rPr>
          <w:rFonts w:ascii="Humanst521 BT" w:hAnsi="Humanst521 BT"/>
          <w:sz w:val="24"/>
          <w:szCs w:val="24"/>
        </w:rPr>
        <w:t xml:space="preserve">laboratorios de marcha, tales como el laboratorio del hospital universitario, ayudando en el </w:t>
      </w:r>
      <w:r w:rsidRPr="009F4816">
        <w:rPr>
          <w:rFonts w:ascii="Humanst521 BT" w:hAnsi="Humanst521 BT"/>
          <w:sz w:val="24"/>
          <w:szCs w:val="24"/>
        </w:rPr>
        <w:t>diagnóstico</w:t>
      </w:r>
      <w:r w:rsidR="00C401EE" w:rsidRPr="009F4816">
        <w:rPr>
          <w:rFonts w:ascii="Humanst521 BT" w:hAnsi="Humanst521 BT"/>
          <w:sz w:val="24"/>
          <w:szCs w:val="24"/>
        </w:rPr>
        <w:t xml:space="preserve"> de patologías asociadas con la marcha, para mejorar la salud y calidad de vida de la población colombiana.</w:t>
      </w:r>
    </w:p>
    <w:p w:rsidR="009F4816" w:rsidRDefault="009F4816" w:rsidP="00C401EE">
      <w:pPr>
        <w:pStyle w:val="Textoindependiente"/>
        <w:spacing w:line="360" w:lineRule="auto"/>
        <w:ind w:left="357"/>
        <w:jc w:val="both"/>
        <w:rPr>
          <w:rFonts w:ascii="Humanst521 BT" w:hAnsi="Humanst521 BT"/>
          <w:b/>
          <w:sz w:val="24"/>
          <w:szCs w:val="24"/>
        </w:rPr>
      </w:pPr>
    </w:p>
    <w:p w:rsidR="00C401EE" w:rsidRPr="009F4816" w:rsidRDefault="00C401EE" w:rsidP="00C401EE">
      <w:pPr>
        <w:pStyle w:val="Textoindependiente"/>
        <w:spacing w:line="360" w:lineRule="auto"/>
        <w:ind w:left="357"/>
        <w:jc w:val="both"/>
        <w:rPr>
          <w:rFonts w:ascii="Humanst521 BT" w:hAnsi="Humanst521 BT"/>
          <w:sz w:val="24"/>
          <w:szCs w:val="24"/>
        </w:rPr>
      </w:pPr>
      <w:r w:rsidRPr="009F4816">
        <w:rPr>
          <w:rFonts w:ascii="Humanst521 BT" w:hAnsi="Humanst521 BT"/>
          <w:b/>
          <w:sz w:val="24"/>
          <w:szCs w:val="24"/>
        </w:rPr>
        <w:t>Originalidad</w:t>
      </w:r>
      <w:r w:rsidRPr="009F4816">
        <w:rPr>
          <w:rFonts w:ascii="Humanst521 BT" w:hAnsi="Humanst521 BT"/>
          <w:sz w:val="24"/>
          <w:szCs w:val="24"/>
        </w:rPr>
        <w:t>:</w:t>
      </w:r>
    </w:p>
    <w:p w:rsidR="00C401EE" w:rsidRPr="009F4816" w:rsidRDefault="00F84ACA" w:rsidP="00C401EE">
      <w:pPr>
        <w:pStyle w:val="Textoindependiente"/>
        <w:spacing w:line="360" w:lineRule="auto"/>
        <w:ind w:left="357"/>
        <w:jc w:val="both"/>
        <w:rPr>
          <w:rFonts w:ascii="Humanst521 BT" w:hAnsi="Humanst521 BT"/>
          <w:sz w:val="24"/>
          <w:szCs w:val="24"/>
        </w:rPr>
      </w:pPr>
      <w:r w:rsidRPr="009F4816">
        <w:rPr>
          <w:rFonts w:ascii="Humanst521 BT" w:hAnsi="Humanst521 BT"/>
          <w:sz w:val="24"/>
          <w:szCs w:val="24"/>
        </w:rPr>
        <w:t xml:space="preserve">Con el desarrollo de una adaptación del operador Laplaciano se evitara el </w:t>
      </w:r>
      <w:proofErr w:type="spellStart"/>
      <w:r w:rsidRPr="009F4816">
        <w:rPr>
          <w:rFonts w:ascii="Humanst521 BT" w:hAnsi="Humanst521 BT"/>
          <w:sz w:val="24"/>
          <w:szCs w:val="24"/>
        </w:rPr>
        <w:t>preprocesam</w:t>
      </w:r>
      <w:bookmarkStart w:id="0" w:name="_GoBack"/>
      <w:bookmarkEnd w:id="0"/>
      <w:r w:rsidRPr="009F4816">
        <w:rPr>
          <w:rFonts w:ascii="Humanst521 BT" w:hAnsi="Humanst521 BT"/>
          <w:sz w:val="24"/>
          <w:szCs w:val="24"/>
        </w:rPr>
        <w:t>iento</w:t>
      </w:r>
      <w:proofErr w:type="spellEnd"/>
      <w:r w:rsidRPr="009F4816">
        <w:rPr>
          <w:rFonts w:ascii="Humanst521 BT" w:hAnsi="Humanst521 BT"/>
          <w:sz w:val="24"/>
          <w:szCs w:val="24"/>
        </w:rPr>
        <w:t xml:space="preserve"> de mallas de polígonos cuadrangulares o hibridas </w:t>
      </w:r>
      <w:r w:rsidR="00C401EE" w:rsidRPr="009F4816">
        <w:rPr>
          <w:rFonts w:ascii="Humanst521 BT" w:hAnsi="Humanst521 BT"/>
          <w:sz w:val="24"/>
          <w:szCs w:val="24"/>
        </w:rPr>
        <w:t xml:space="preserve">que es la forma habitual como los actuales sistemas de </w:t>
      </w:r>
      <w:r w:rsidRPr="009F4816">
        <w:rPr>
          <w:rFonts w:ascii="Humanst521 BT" w:hAnsi="Humanst521 BT"/>
          <w:sz w:val="24"/>
          <w:szCs w:val="24"/>
        </w:rPr>
        <w:t>procesamiento</w:t>
      </w:r>
      <w:r w:rsidR="00C401EE" w:rsidRPr="009F4816">
        <w:rPr>
          <w:rFonts w:ascii="Humanst521 BT" w:hAnsi="Humanst521 BT"/>
          <w:sz w:val="24"/>
          <w:szCs w:val="24"/>
        </w:rPr>
        <w:t xml:space="preserve"> lo realizan. </w:t>
      </w:r>
    </w:p>
    <w:p w:rsidR="00C401EE" w:rsidRPr="009F4816" w:rsidRDefault="00C401EE" w:rsidP="00C401EE">
      <w:pPr>
        <w:pStyle w:val="Textoindependiente"/>
        <w:spacing w:line="360" w:lineRule="auto"/>
        <w:ind w:left="357"/>
        <w:jc w:val="both"/>
        <w:rPr>
          <w:rFonts w:ascii="Humanst521 BT" w:hAnsi="Humanst521 BT"/>
          <w:sz w:val="24"/>
          <w:szCs w:val="24"/>
        </w:rPr>
      </w:pPr>
    </w:p>
    <w:p w:rsidR="00C401EE" w:rsidRPr="009F4816" w:rsidRDefault="00C401EE" w:rsidP="00C401EE">
      <w:pPr>
        <w:pStyle w:val="Textoindependiente"/>
        <w:numPr>
          <w:ilvl w:val="0"/>
          <w:numId w:val="1"/>
        </w:numPr>
        <w:spacing w:line="360" w:lineRule="auto"/>
        <w:jc w:val="both"/>
        <w:rPr>
          <w:rFonts w:ascii="Humanst521 BT" w:hAnsi="Humanst521 BT"/>
          <w:sz w:val="24"/>
          <w:szCs w:val="24"/>
        </w:rPr>
      </w:pPr>
      <w:r w:rsidRPr="009F4816">
        <w:rPr>
          <w:rFonts w:ascii="Humanst521 BT" w:hAnsi="Humanst521 BT"/>
          <w:sz w:val="24"/>
          <w:szCs w:val="24"/>
        </w:rPr>
        <w:t>FIRMA DEL PROPONENTE</w:t>
      </w:r>
    </w:p>
    <w:p w:rsidR="00C401EE" w:rsidRPr="009F4816" w:rsidRDefault="00C401EE" w:rsidP="00C401EE">
      <w:pPr>
        <w:pStyle w:val="Textoindependiente"/>
        <w:spacing w:line="360" w:lineRule="auto"/>
        <w:ind w:left="360"/>
        <w:jc w:val="both"/>
        <w:rPr>
          <w:rFonts w:ascii="Humanst521 BT" w:hAnsi="Humanst521 BT"/>
          <w:sz w:val="24"/>
          <w:szCs w:val="24"/>
        </w:rPr>
      </w:pPr>
    </w:p>
    <w:p w:rsidR="00C401EE" w:rsidRPr="009F4816" w:rsidRDefault="00C401EE" w:rsidP="00C401EE">
      <w:pPr>
        <w:pStyle w:val="Textoindependiente"/>
        <w:spacing w:line="360" w:lineRule="auto"/>
        <w:ind w:left="360"/>
        <w:jc w:val="both"/>
        <w:rPr>
          <w:rFonts w:ascii="Humanst521 BT" w:hAnsi="Humanst521 BT"/>
          <w:sz w:val="24"/>
          <w:szCs w:val="24"/>
        </w:rPr>
      </w:pPr>
    </w:p>
    <w:p w:rsidR="00C401EE" w:rsidRPr="009F4816" w:rsidRDefault="00C401EE" w:rsidP="00C401EE">
      <w:pPr>
        <w:pStyle w:val="Textoindependiente"/>
        <w:spacing w:line="360" w:lineRule="auto"/>
        <w:jc w:val="center"/>
        <w:rPr>
          <w:sz w:val="24"/>
          <w:szCs w:val="24"/>
        </w:rPr>
      </w:pPr>
      <w:r w:rsidRPr="009F4816">
        <w:rPr>
          <w:sz w:val="24"/>
          <w:szCs w:val="24"/>
        </w:rPr>
        <w:t>__________________________</w:t>
      </w:r>
    </w:p>
    <w:p w:rsidR="00C401EE" w:rsidRPr="009F4816" w:rsidRDefault="00C401EE" w:rsidP="00C401EE">
      <w:pPr>
        <w:pStyle w:val="Textoindependiente"/>
        <w:spacing w:line="360" w:lineRule="auto"/>
        <w:jc w:val="center"/>
        <w:rPr>
          <w:sz w:val="24"/>
          <w:szCs w:val="24"/>
        </w:rPr>
      </w:pPr>
      <w:r w:rsidRPr="009F4816">
        <w:rPr>
          <w:sz w:val="24"/>
          <w:szCs w:val="24"/>
        </w:rPr>
        <w:t>Alexander Pinzón Fernández</w:t>
      </w:r>
    </w:p>
    <w:p w:rsidR="00C401EE" w:rsidRPr="009F4816" w:rsidRDefault="00C401EE" w:rsidP="00C401EE">
      <w:pPr>
        <w:pStyle w:val="Textoindependiente"/>
        <w:spacing w:line="360" w:lineRule="auto"/>
        <w:jc w:val="center"/>
        <w:rPr>
          <w:sz w:val="24"/>
          <w:szCs w:val="24"/>
        </w:rPr>
      </w:pPr>
    </w:p>
    <w:p w:rsidR="00C401EE" w:rsidRPr="009F4816" w:rsidRDefault="00C401EE" w:rsidP="00C401EE">
      <w:pPr>
        <w:pStyle w:val="Textoindependiente"/>
        <w:numPr>
          <w:ilvl w:val="0"/>
          <w:numId w:val="1"/>
        </w:numPr>
        <w:spacing w:line="360" w:lineRule="auto"/>
        <w:jc w:val="both"/>
        <w:rPr>
          <w:rFonts w:ascii="Humanst521 BT" w:hAnsi="Humanst521 BT"/>
          <w:sz w:val="24"/>
          <w:szCs w:val="24"/>
        </w:rPr>
      </w:pPr>
      <w:r w:rsidRPr="009F4816">
        <w:rPr>
          <w:rFonts w:ascii="Humanst521 BT" w:hAnsi="Humanst521 BT"/>
          <w:sz w:val="24"/>
          <w:szCs w:val="24"/>
        </w:rPr>
        <w:t>FIRMA DEL DIRECTOR (ASESORES)</w:t>
      </w:r>
    </w:p>
    <w:p w:rsidR="00C401EE" w:rsidRPr="009F4816" w:rsidRDefault="00C401EE" w:rsidP="00C401EE">
      <w:pPr>
        <w:pStyle w:val="Textoindependiente"/>
        <w:spacing w:line="360" w:lineRule="auto"/>
        <w:ind w:left="360"/>
        <w:jc w:val="both"/>
        <w:rPr>
          <w:rFonts w:ascii="Humanst521 BT" w:hAnsi="Humanst521 BT"/>
          <w:sz w:val="24"/>
          <w:szCs w:val="24"/>
        </w:rPr>
      </w:pPr>
    </w:p>
    <w:p w:rsidR="00C401EE" w:rsidRPr="009F4816" w:rsidRDefault="00C401EE" w:rsidP="00C401EE">
      <w:pPr>
        <w:pStyle w:val="Textoindependiente"/>
        <w:spacing w:line="360" w:lineRule="auto"/>
        <w:ind w:left="360"/>
        <w:jc w:val="both"/>
        <w:rPr>
          <w:rFonts w:ascii="Humanst521 BT" w:hAnsi="Humanst521 BT"/>
          <w:sz w:val="24"/>
          <w:szCs w:val="24"/>
        </w:rPr>
      </w:pPr>
    </w:p>
    <w:p w:rsidR="00C401EE" w:rsidRPr="009F4816" w:rsidRDefault="00C401EE" w:rsidP="00C401EE">
      <w:pPr>
        <w:pStyle w:val="Textoindependiente"/>
        <w:spacing w:line="360" w:lineRule="auto"/>
        <w:ind w:left="360"/>
        <w:jc w:val="center"/>
        <w:rPr>
          <w:sz w:val="24"/>
          <w:szCs w:val="24"/>
        </w:rPr>
      </w:pPr>
      <w:r w:rsidRPr="009F4816">
        <w:rPr>
          <w:sz w:val="24"/>
          <w:szCs w:val="24"/>
        </w:rPr>
        <w:t>__________________________</w:t>
      </w:r>
    </w:p>
    <w:p w:rsidR="00C401EE" w:rsidRPr="009F4816" w:rsidRDefault="00C401EE" w:rsidP="00C401EE">
      <w:pPr>
        <w:pStyle w:val="Textoindependiente"/>
        <w:spacing w:line="360" w:lineRule="auto"/>
        <w:ind w:left="360"/>
        <w:jc w:val="center"/>
        <w:rPr>
          <w:sz w:val="24"/>
          <w:szCs w:val="24"/>
        </w:rPr>
      </w:pPr>
      <w:r w:rsidRPr="009F4816">
        <w:rPr>
          <w:sz w:val="24"/>
          <w:szCs w:val="24"/>
        </w:rPr>
        <w:t>Eduardo Romero Castro</w:t>
      </w:r>
    </w:p>
    <w:p w:rsidR="00C401EE" w:rsidRPr="009F4816" w:rsidRDefault="00C401EE" w:rsidP="00C401EE">
      <w:pPr>
        <w:pStyle w:val="Textoindependiente"/>
        <w:numPr>
          <w:ilvl w:val="0"/>
          <w:numId w:val="1"/>
        </w:numPr>
        <w:spacing w:line="360" w:lineRule="auto"/>
        <w:jc w:val="both"/>
        <w:rPr>
          <w:rFonts w:ascii="Humanst521 BT" w:hAnsi="Humanst521 BT"/>
          <w:sz w:val="24"/>
          <w:szCs w:val="24"/>
        </w:rPr>
      </w:pPr>
      <w:r w:rsidRPr="009F4816">
        <w:rPr>
          <w:rFonts w:ascii="Humanst521 BT" w:hAnsi="Humanst521 BT"/>
          <w:sz w:val="24"/>
          <w:szCs w:val="24"/>
        </w:rPr>
        <w:t>FECHA</w:t>
      </w:r>
    </w:p>
    <w:p w:rsidR="00C401EE" w:rsidRPr="009F4816" w:rsidRDefault="00D92B20" w:rsidP="00C401EE">
      <w:pPr>
        <w:pStyle w:val="Textoindependiente"/>
        <w:spacing w:line="360" w:lineRule="auto"/>
        <w:ind w:left="360"/>
        <w:jc w:val="both"/>
        <w:rPr>
          <w:rFonts w:ascii="Humanst521 BT" w:hAnsi="Humanst521 BT"/>
          <w:sz w:val="24"/>
          <w:szCs w:val="24"/>
        </w:rPr>
      </w:pPr>
      <w:proofErr w:type="gramStart"/>
      <w:r>
        <w:rPr>
          <w:rFonts w:ascii="Humanst521 BT" w:hAnsi="Humanst521 BT"/>
          <w:sz w:val="24"/>
          <w:szCs w:val="24"/>
        </w:rPr>
        <w:t>29</w:t>
      </w:r>
      <w:r w:rsidR="00C401EE" w:rsidRPr="009F4816">
        <w:rPr>
          <w:rFonts w:ascii="Humanst521 BT" w:hAnsi="Humanst521 BT"/>
          <w:sz w:val="24"/>
          <w:szCs w:val="24"/>
        </w:rPr>
        <w:t xml:space="preserve">  de</w:t>
      </w:r>
      <w:proofErr w:type="gramEnd"/>
      <w:r w:rsidR="00C401EE" w:rsidRPr="009F4816">
        <w:rPr>
          <w:rFonts w:ascii="Humanst521 BT" w:hAnsi="Humanst521 BT"/>
          <w:sz w:val="24"/>
          <w:szCs w:val="24"/>
        </w:rPr>
        <w:t xml:space="preserve"> </w:t>
      </w:r>
      <w:r>
        <w:rPr>
          <w:rFonts w:ascii="Humanst521 BT" w:hAnsi="Humanst521 BT"/>
          <w:sz w:val="24"/>
          <w:szCs w:val="24"/>
        </w:rPr>
        <w:t>octubre</w:t>
      </w:r>
      <w:r w:rsidR="009F4816" w:rsidRPr="009F4816">
        <w:rPr>
          <w:rFonts w:ascii="Humanst521 BT" w:hAnsi="Humanst521 BT"/>
          <w:sz w:val="24"/>
          <w:szCs w:val="24"/>
        </w:rPr>
        <w:t xml:space="preserve"> del año 20</w:t>
      </w:r>
      <w:r>
        <w:rPr>
          <w:rFonts w:ascii="Humanst521 BT" w:hAnsi="Humanst521 BT"/>
          <w:sz w:val="24"/>
          <w:szCs w:val="24"/>
        </w:rPr>
        <w:t>15</w:t>
      </w:r>
    </w:p>
    <w:p w:rsidR="00C401EE" w:rsidRPr="009F4816" w:rsidRDefault="00C401EE" w:rsidP="00C401EE">
      <w:pPr>
        <w:rPr>
          <w:sz w:val="24"/>
          <w:szCs w:val="24"/>
          <w:lang w:val="es-ES_tradnl"/>
        </w:rPr>
      </w:pPr>
    </w:p>
    <w:sectPr w:rsidR="00C401EE" w:rsidRPr="009F4816" w:rsidSect="00C401EE">
      <w:pgSz w:w="12240" w:h="15840" w:code="1"/>
      <w:pgMar w:top="1134" w:right="1418"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87" w:usb1="00000000" w:usb2="00000000" w:usb3="00000000" w:csb0="0000001B"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85E8A"/>
    <w:multiLevelType w:val="hybridMultilevel"/>
    <w:tmpl w:val="506800C0"/>
    <w:lvl w:ilvl="0" w:tplc="5E02F024">
      <w:start w:val="1"/>
      <w:numFmt w:val="decimal"/>
      <w:lvlText w:val="3.%1."/>
      <w:lvlJc w:val="left"/>
      <w:pPr>
        <w:ind w:left="1068" w:hanging="360"/>
      </w:pPr>
      <w:rPr>
        <w:rFonts w:hint="default"/>
      </w:rPr>
    </w:lvl>
    <w:lvl w:ilvl="1" w:tplc="240A0019" w:tentative="1">
      <w:start w:val="1"/>
      <w:numFmt w:val="lowerLetter"/>
      <w:lvlText w:val="%2."/>
      <w:lvlJc w:val="left"/>
      <w:pPr>
        <w:ind w:left="711" w:hanging="360"/>
      </w:pPr>
    </w:lvl>
    <w:lvl w:ilvl="2" w:tplc="240A001B" w:tentative="1">
      <w:start w:val="1"/>
      <w:numFmt w:val="lowerRoman"/>
      <w:lvlText w:val="%3."/>
      <w:lvlJc w:val="right"/>
      <w:pPr>
        <w:ind w:left="1431" w:hanging="180"/>
      </w:pPr>
    </w:lvl>
    <w:lvl w:ilvl="3" w:tplc="240A000F" w:tentative="1">
      <w:start w:val="1"/>
      <w:numFmt w:val="decimal"/>
      <w:lvlText w:val="%4."/>
      <w:lvlJc w:val="left"/>
      <w:pPr>
        <w:ind w:left="2151" w:hanging="360"/>
      </w:pPr>
    </w:lvl>
    <w:lvl w:ilvl="4" w:tplc="240A0019" w:tentative="1">
      <w:start w:val="1"/>
      <w:numFmt w:val="lowerLetter"/>
      <w:lvlText w:val="%5."/>
      <w:lvlJc w:val="left"/>
      <w:pPr>
        <w:ind w:left="2871" w:hanging="360"/>
      </w:pPr>
    </w:lvl>
    <w:lvl w:ilvl="5" w:tplc="240A001B" w:tentative="1">
      <w:start w:val="1"/>
      <w:numFmt w:val="lowerRoman"/>
      <w:lvlText w:val="%6."/>
      <w:lvlJc w:val="right"/>
      <w:pPr>
        <w:ind w:left="3591" w:hanging="180"/>
      </w:pPr>
    </w:lvl>
    <w:lvl w:ilvl="6" w:tplc="240A000F" w:tentative="1">
      <w:start w:val="1"/>
      <w:numFmt w:val="decimal"/>
      <w:lvlText w:val="%7."/>
      <w:lvlJc w:val="left"/>
      <w:pPr>
        <w:ind w:left="4311" w:hanging="360"/>
      </w:pPr>
    </w:lvl>
    <w:lvl w:ilvl="7" w:tplc="240A0019" w:tentative="1">
      <w:start w:val="1"/>
      <w:numFmt w:val="lowerLetter"/>
      <w:lvlText w:val="%8."/>
      <w:lvlJc w:val="left"/>
      <w:pPr>
        <w:ind w:left="5031" w:hanging="360"/>
      </w:pPr>
    </w:lvl>
    <w:lvl w:ilvl="8" w:tplc="240A001B" w:tentative="1">
      <w:start w:val="1"/>
      <w:numFmt w:val="lowerRoman"/>
      <w:lvlText w:val="%9."/>
      <w:lvlJc w:val="right"/>
      <w:pPr>
        <w:ind w:left="5751" w:hanging="180"/>
      </w:pPr>
    </w:lvl>
  </w:abstractNum>
  <w:abstractNum w:abstractNumId="1">
    <w:nsid w:val="070D2202"/>
    <w:multiLevelType w:val="hybridMultilevel"/>
    <w:tmpl w:val="506800C0"/>
    <w:lvl w:ilvl="0" w:tplc="5E02F024">
      <w:start w:val="1"/>
      <w:numFmt w:val="decimal"/>
      <w:lvlText w:val="3.%1."/>
      <w:lvlJc w:val="left"/>
      <w:pPr>
        <w:ind w:left="1068" w:hanging="360"/>
      </w:pPr>
      <w:rPr>
        <w:rFonts w:hint="default"/>
      </w:rPr>
    </w:lvl>
    <w:lvl w:ilvl="1" w:tplc="240A0019" w:tentative="1">
      <w:start w:val="1"/>
      <w:numFmt w:val="lowerLetter"/>
      <w:lvlText w:val="%2."/>
      <w:lvlJc w:val="left"/>
      <w:pPr>
        <w:ind w:left="711" w:hanging="360"/>
      </w:pPr>
    </w:lvl>
    <w:lvl w:ilvl="2" w:tplc="240A001B" w:tentative="1">
      <w:start w:val="1"/>
      <w:numFmt w:val="lowerRoman"/>
      <w:lvlText w:val="%3."/>
      <w:lvlJc w:val="right"/>
      <w:pPr>
        <w:ind w:left="1431" w:hanging="180"/>
      </w:pPr>
    </w:lvl>
    <w:lvl w:ilvl="3" w:tplc="240A000F" w:tentative="1">
      <w:start w:val="1"/>
      <w:numFmt w:val="decimal"/>
      <w:lvlText w:val="%4."/>
      <w:lvlJc w:val="left"/>
      <w:pPr>
        <w:ind w:left="2151" w:hanging="360"/>
      </w:pPr>
    </w:lvl>
    <w:lvl w:ilvl="4" w:tplc="240A0019" w:tentative="1">
      <w:start w:val="1"/>
      <w:numFmt w:val="lowerLetter"/>
      <w:lvlText w:val="%5."/>
      <w:lvlJc w:val="left"/>
      <w:pPr>
        <w:ind w:left="2871" w:hanging="360"/>
      </w:pPr>
    </w:lvl>
    <w:lvl w:ilvl="5" w:tplc="240A001B" w:tentative="1">
      <w:start w:val="1"/>
      <w:numFmt w:val="lowerRoman"/>
      <w:lvlText w:val="%6."/>
      <w:lvlJc w:val="right"/>
      <w:pPr>
        <w:ind w:left="3591" w:hanging="180"/>
      </w:pPr>
    </w:lvl>
    <w:lvl w:ilvl="6" w:tplc="240A000F" w:tentative="1">
      <w:start w:val="1"/>
      <w:numFmt w:val="decimal"/>
      <w:lvlText w:val="%7."/>
      <w:lvlJc w:val="left"/>
      <w:pPr>
        <w:ind w:left="4311" w:hanging="360"/>
      </w:pPr>
    </w:lvl>
    <w:lvl w:ilvl="7" w:tplc="240A0019" w:tentative="1">
      <w:start w:val="1"/>
      <w:numFmt w:val="lowerLetter"/>
      <w:lvlText w:val="%8."/>
      <w:lvlJc w:val="left"/>
      <w:pPr>
        <w:ind w:left="5031" w:hanging="360"/>
      </w:pPr>
    </w:lvl>
    <w:lvl w:ilvl="8" w:tplc="240A001B" w:tentative="1">
      <w:start w:val="1"/>
      <w:numFmt w:val="lowerRoman"/>
      <w:lvlText w:val="%9."/>
      <w:lvlJc w:val="right"/>
      <w:pPr>
        <w:ind w:left="5751" w:hanging="180"/>
      </w:pPr>
    </w:lvl>
  </w:abstractNum>
  <w:abstractNum w:abstractNumId="2">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365E720B"/>
    <w:multiLevelType w:val="hybridMultilevel"/>
    <w:tmpl w:val="B0A43254"/>
    <w:lvl w:ilvl="0" w:tplc="240A000F">
      <w:start w:val="1"/>
      <w:numFmt w:val="decimal"/>
      <w:lvlText w:val="%1."/>
      <w:lvlJc w:val="left"/>
      <w:pPr>
        <w:ind w:left="1077" w:hanging="360"/>
      </w:pPr>
      <w:rPr>
        <w:rFont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4">
    <w:nsid w:val="4682319B"/>
    <w:multiLevelType w:val="hybridMultilevel"/>
    <w:tmpl w:val="86C6BF32"/>
    <w:lvl w:ilvl="0" w:tplc="BDB680B8">
      <w:start w:val="1"/>
      <w:numFmt w:val="decimal"/>
      <w:lvlText w:val="1.%1."/>
      <w:lvlJc w:val="left"/>
      <w:pPr>
        <w:ind w:left="1797" w:hanging="360"/>
      </w:pPr>
      <w:rPr>
        <w:rFont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5">
    <w:nsid w:val="5A67602F"/>
    <w:multiLevelType w:val="hybridMultilevel"/>
    <w:tmpl w:val="86C6BF32"/>
    <w:lvl w:ilvl="0" w:tplc="BDB680B8">
      <w:start w:val="1"/>
      <w:numFmt w:val="decimal"/>
      <w:lvlText w:val="1.%1."/>
      <w:lvlJc w:val="left"/>
      <w:pPr>
        <w:ind w:left="1797" w:hanging="360"/>
      </w:pPr>
      <w:rPr>
        <w:rFont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6">
    <w:nsid w:val="6A5042FB"/>
    <w:multiLevelType w:val="hybridMultilevel"/>
    <w:tmpl w:val="23586616"/>
    <w:lvl w:ilvl="0" w:tplc="6B10A3B0">
      <w:start w:val="1"/>
      <w:numFmt w:val="decimal"/>
      <w:lvlText w:val="2.%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6F0F4F59"/>
    <w:multiLevelType w:val="hybridMultilevel"/>
    <w:tmpl w:val="BD420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7"/>
  </w:num>
  <w:num w:numId="6">
    <w:abstractNumId w:val="4"/>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1EE"/>
    <w:rsid w:val="00002EA1"/>
    <w:rsid w:val="000109AC"/>
    <w:rsid w:val="0002401C"/>
    <w:rsid w:val="00034D7C"/>
    <w:rsid w:val="00043B77"/>
    <w:rsid w:val="00066A61"/>
    <w:rsid w:val="0007247F"/>
    <w:rsid w:val="000A559E"/>
    <w:rsid w:val="000A7079"/>
    <w:rsid w:val="000B1048"/>
    <w:rsid w:val="000B41A4"/>
    <w:rsid w:val="000E2C5C"/>
    <w:rsid w:val="000E398E"/>
    <w:rsid w:val="001A2F34"/>
    <w:rsid w:val="001B37BA"/>
    <w:rsid w:val="001D0730"/>
    <w:rsid w:val="002748FA"/>
    <w:rsid w:val="002C3D03"/>
    <w:rsid w:val="002E47AF"/>
    <w:rsid w:val="0031045C"/>
    <w:rsid w:val="003149AD"/>
    <w:rsid w:val="00322236"/>
    <w:rsid w:val="00326682"/>
    <w:rsid w:val="00362D52"/>
    <w:rsid w:val="00367B1E"/>
    <w:rsid w:val="0039500E"/>
    <w:rsid w:val="003978D5"/>
    <w:rsid w:val="003A2BAC"/>
    <w:rsid w:val="00456905"/>
    <w:rsid w:val="0046014F"/>
    <w:rsid w:val="004761EC"/>
    <w:rsid w:val="00483DE1"/>
    <w:rsid w:val="00492239"/>
    <w:rsid w:val="004B6F0A"/>
    <w:rsid w:val="004F2065"/>
    <w:rsid w:val="004F68D6"/>
    <w:rsid w:val="00500EF5"/>
    <w:rsid w:val="00540B38"/>
    <w:rsid w:val="005862DE"/>
    <w:rsid w:val="005A5A23"/>
    <w:rsid w:val="005B297E"/>
    <w:rsid w:val="005B47B9"/>
    <w:rsid w:val="005C7A0E"/>
    <w:rsid w:val="00624049"/>
    <w:rsid w:val="00663660"/>
    <w:rsid w:val="00670946"/>
    <w:rsid w:val="00673A1D"/>
    <w:rsid w:val="006B4AC6"/>
    <w:rsid w:val="006D7FED"/>
    <w:rsid w:val="006E104E"/>
    <w:rsid w:val="007065B7"/>
    <w:rsid w:val="007072A6"/>
    <w:rsid w:val="007B2430"/>
    <w:rsid w:val="007B6C9C"/>
    <w:rsid w:val="007D248F"/>
    <w:rsid w:val="00800FF2"/>
    <w:rsid w:val="00805620"/>
    <w:rsid w:val="00820120"/>
    <w:rsid w:val="0085513F"/>
    <w:rsid w:val="00864C49"/>
    <w:rsid w:val="008C2FA4"/>
    <w:rsid w:val="008C376C"/>
    <w:rsid w:val="008F209E"/>
    <w:rsid w:val="00915470"/>
    <w:rsid w:val="00932275"/>
    <w:rsid w:val="00934138"/>
    <w:rsid w:val="009354E3"/>
    <w:rsid w:val="00943F8F"/>
    <w:rsid w:val="00974BBA"/>
    <w:rsid w:val="00986725"/>
    <w:rsid w:val="00995D27"/>
    <w:rsid w:val="009C6C79"/>
    <w:rsid w:val="009C705F"/>
    <w:rsid w:val="009F4816"/>
    <w:rsid w:val="00A21E0E"/>
    <w:rsid w:val="00A35CB9"/>
    <w:rsid w:val="00A36F44"/>
    <w:rsid w:val="00A6124F"/>
    <w:rsid w:val="00A8655D"/>
    <w:rsid w:val="00AE17CE"/>
    <w:rsid w:val="00AE1D69"/>
    <w:rsid w:val="00B00584"/>
    <w:rsid w:val="00B2283D"/>
    <w:rsid w:val="00B92323"/>
    <w:rsid w:val="00BF1F11"/>
    <w:rsid w:val="00C012F9"/>
    <w:rsid w:val="00C21B0D"/>
    <w:rsid w:val="00C302AE"/>
    <w:rsid w:val="00C401EE"/>
    <w:rsid w:val="00C70938"/>
    <w:rsid w:val="00C84CD4"/>
    <w:rsid w:val="00C9211F"/>
    <w:rsid w:val="00C95370"/>
    <w:rsid w:val="00CA7EB1"/>
    <w:rsid w:val="00CB7348"/>
    <w:rsid w:val="00CF0EC7"/>
    <w:rsid w:val="00CF1233"/>
    <w:rsid w:val="00D7038E"/>
    <w:rsid w:val="00D75248"/>
    <w:rsid w:val="00D92B20"/>
    <w:rsid w:val="00DB5FB3"/>
    <w:rsid w:val="00DC5B37"/>
    <w:rsid w:val="00DD2E7A"/>
    <w:rsid w:val="00DD708E"/>
    <w:rsid w:val="00DF586C"/>
    <w:rsid w:val="00E5237B"/>
    <w:rsid w:val="00E75A27"/>
    <w:rsid w:val="00E77825"/>
    <w:rsid w:val="00E96F89"/>
    <w:rsid w:val="00EA2F17"/>
    <w:rsid w:val="00EC3078"/>
    <w:rsid w:val="00EE56E3"/>
    <w:rsid w:val="00F00127"/>
    <w:rsid w:val="00F008DA"/>
    <w:rsid w:val="00F55D92"/>
    <w:rsid w:val="00F66A1C"/>
    <w:rsid w:val="00F84A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F4E99F-3C09-40BD-AE92-3466D576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1EE"/>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B2283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C401EE"/>
    <w:rPr>
      <w:rFonts w:ascii="Arial" w:hAnsi="Arial"/>
      <w:sz w:val="22"/>
      <w:lang w:val="es-ES_tradnl"/>
    </w:rPr>
  </w:style>
  <w:style w:type="character" w:customStyle="1" w:styleId="TextoindependienteCar">
    <w:name w:val="Texto independiente Car"/>
    <w:basedOn w:val="Fuentedeprrafopredeter"/>
    <w:link w:val="Textoindependiente"/>
    <w:rsid w:val="00C401EE"/>
    <w:rPr>
      <w:rFonts w:ascii="Arial" w:eastAsia="Times New Roman" w:hAnsi="Arial" w:cs="Times New Roman"/>
      <w:szCs w:val="20"/>
      <w:lang w:val="es-ES_tradnl" w:eastAsia="es-ES"/>
    </w:rPr>
  </w:style>
  <w:style w:type="paragraph" w:styleId="Textodeglobo">
    <w:name w:val="Balloon Text"/>
    <w:basedOn w:val="Normal"/>
    <w:link w:val="TextodegloboCar"/>
    <w:uiPriority w:val="99"/>
    <w:semiHidden/>
    <w:unhideWhenUsed/>
    <w:rsid w:val="00C401EE"/>
    <w:rPr>
      <w:rFonts w:ascii="Tahoma" w:hAnsi="Tahoma" w:cs="Tahoma"/>
      <w:sz w:val="16"/>
      <w:szCs w:val="16"/>
    </w:rPr>
  </w:style>
  <w:style w:type="character" w:customStyle="1" w:styleId="TextodegloboCar">
    <w:name w:val="Texto de globo Car"/>
    <w:basedOn w:val="Fuentedeprrafopredeter"/>
    <w:link w:val="Textodeglobo"/>
    <w:uiPriority w:val="99"/>
    <w:semiHidden/>
    <w:rsid w:val="00C401EE"/>
    <w:rPr>
      <w:rFonts w:ascii="Tahoma" w:eastAsia="Times New Roman" w:hAnsi="Tahoma" w:cs="Tahoma"/>
      <w:sz w:val="16"/>
      <w:szCs w:val="16"/>
      <w:lang w:val="es-ES" w:eastAsia="es-ES"/>
    </w:rPr>
  </w:style>
  <w:style w:type="character" w:customStyle="1" w:styleId="Ttulo1Car">
    <w:name w:val="Título 1 Car"/>
    <w:basedOn w:val="Fuentedeprrafopredeter"/>
    <w:link w:val="Ttulo1"/>
    <w:uiPriority w:val="9"/>
    <w:rsid w:val="00B2283D"/>
    <w:rPr>
      <w:rFonts w:asciiTheme="majorHAnsi" w:eastAsiaTheme="majorEastAsia" w:hAnsiTheme="majorHAnsi" w:cstheme="majorBidi"/>
      <w:b/>
      <w:bCs/>
      <w:color w:val="365F91" w:themeColor="accent1" w:themeShade="BF"/>
      <w:sz w:val="28"/>
      <w:szCs w:val="28"/>
      <w:lang w:val="en-US" w:eastAsia="ja-JP"/>
    </w:rPr>
  </w:style>
  <w:style w:type="paragraph" w:styleId="Bibliografa">
    <w:name w:val="Bibliography"/>
    <w:basedOn w:val="Normal"/>
    <w:next w:val="Normal"/>
    <w:uiPriority w:val="37"/>
    <w:unhideWhenUsed/>
    <w:rsid w:val="00B2283D"/>
  </w:style>
  <w:style w:type="character" w:styleId="Textodelmarcadordeposicin">
    <w:name w:val="Placeholder Text"/>
    <w:basedOn w:val="Fuentedeprrafopredeter"/>
    <w:uiPriority w:val="99"/>
    <w:semiHidden/>
    <w:rsid w:val="00EE5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Issue>3</b:Issu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11</b:RefOrder>
  </b:Source>
  <b:Source>
    <b:SourceType>JournalArticle</b:SourceType>
    <b:Tag>Bajaj2003</b:Tag>
    <b:Title>Anisotropic diffusion of surfaces and functions on surfaces</b:Title>
    <b:Year>2003</b:Year>
    <b:Author>
      <b:Author>
        <b:NameList>
          <b:Person>
            <b:Last>Bajaj</b:Last>
            <b:Middle>L.</b:Middle>
            <b:First>Chandrajit</b:First>
          </b:Person>
          <b:Person>
            <b:Last>Xu</b:Last>
            <b:First>Guoliang</b:First>
          </b:Person>
        </b:NameList>
      </b:Author>
    </b:Author>
    <b:Pages>4-32</b:Pages>
    <b:Volume>22</b:Volume>
    <b:StandardNumber> ISSN: 0730-0301 DOI: http://doi.acm.org/10.1145/588272.588276</b:StandardNumber>
    <b:Publisher>ACM</b:Publisher>
    <b:City>New York, NY, USA</b:City>
    <b:JournalName>ACM Trans. Graph.</b:JournalName>
    <b:Month>January</b:Month>
    <b:URL>http://doi.acm.org/10.1145/588272.588276</b:URL>
    <b:BIBTEX_Abstract>We present a unified anisotropic geometric diffusion PDE model for smoothing (fairing) out noise both in triangulated two-manifold surface meshes in IR3 and functions defined on these surface meshes, while enhancing curve features on both by careful choice of an anisotropic diffusion tensor. We combine the C1 limit representation of Loop's subdivision for triangular surface meshes and vector functions on the surface mesh with the established diffusion model to arrive at a discretized version of the diffusion problem in the spatial direction. The time direction discretization then leads to a sparse linear system of equations. Iteratively solving the sparse linear system yields a sequence of faired (smoothed) meshes as well as faired functions.</b:BIBTEX_Abstract>
    <b:BIBTEX_KeyWords>Loop's subdivision, Riemannian manifold, Surface function diffusion, noise reduction, texture mapping</b:BIBTEX_KeyWords>
    <b:RefOrder>13</b:RefOrder>
  </b:Source>
  <b:Source>
    <b:SourceType>JournalArticle</b:SourceType>
    <b:Tag>Botsch2008</b:Tag>
    <b:Title>On Linear Variational Surface Deformation Methods</b:Title>
    <b:Year>2008</b:Year>
    <b:Author>
      <b:Author>
        <b:NameList>
          <b:Person>
            <b:Last>Botsch</b:Last>
            <b:First>Mario</b:First>
          </b:Person>
          <b:Person>
            <b:Last>Sorkine</b:Last>
            <b:First>Olga</b:First>
          </b:Person>
        </b:NameList>
      </b:Author>
    </b:Author>
    <b:Pages>213-230</b:Pages>
    <b:Volume>14</b:Volume>
    <b:StandardNumber> ISSN: 1077-2626 DOI: http://dx.doi.org/10.1109/TVCG.2007.1054</b:StandardNumber>
    <b:Publisher>IEEE Educational Activities Department</b:Publisher>
    <b:City>Piscataway, NJ, USA</b:City>
    <b:JournalName>IEEE Transactions on Visualization and Computer Graphics</b:JournalName>
    <b:Issue>1</b:Issue>
    <b:BIBTEX_Abstract>This survey reviews the recent advances in linear variational mesh deformation techniques. These methods were developed for editing detailed high-resolution meshes, like those produced by scanning real-world objects. The challenge of manipulating such complex surfaces is three-fold: the deformation technique has to be sufficiently fast, robust, and intuitive and easy to control to be useful for interactive applications. An intuitive, and thus predictable, deformation tool should provide physically plausible and aesthetically pleasing surface deformations, which in particular requires its geometric details to be preserved. The methods we survey generally formulate surface deformation as a global variational optimization problem that addresses the differential properties of the edited surface. Efficiency and robustness are achieved by linearizing the underlying objective functional, such that the global optimization amounts to solving a sparse linear system of equations. We review the different deformation energies and detail preservation techniques that were proposed in the recent years, together with the various techniques to rectify the linearization artifacts. Our goal is to provide the reader with a systematic classification and comparative description of the different techniques, revealing the strengths and weaknesses of each approach in common editing scenarios.</b:BIBTEX_Abstract>
    <b:RefOrder>14</b:RefOrder>
  </b:Source>
  <b:Source>
    <b:SourceType>JournalArticle</b:SourceType>
    <b:Tag>Cornea2007</b:Tag>
    <b:Title>Curve-Skeleton Properties, Applications, and Algorithms</b:Title>
    <b:Year>2007</b:Year>
    <b:Author>
      <b:Author>
        <b:NameList>
          <b:Person>
            <b:Last>Cornea</b:Last>
            <b:Middle>D.</b:Middle>
            <b:First>Nicu</b:First>
          </b:Person>
          <b:Person>
            <b:Last>Min</b:Last>
            <b:First>Patrick</b:First>
          </b:Person>
        </b:NameList>
      </b:Author>
    </b:Author>
    <b:Pages>530-548</b:Pages>
    <b:Volume>13</b:Volume>
    <b:StandardNumber> ISSN: 1077-2626 DOI: http://dx.doi.org/10.1109/TVCG.2007.1002</b:StandardNumber>
    <b:Publisher>IEEE Educational Activities Department</b:Publisher>
    <b:City>Piscataway, NJ, USA</b:City>
    <b:JournalName>IEEE Transactions on Visualization and Computer Graphics</b:JournalName>
    <b:Issue>3</b:Issue>
    <b:BIBTEX_Abstract>Curve-skeletons are thinned 1D representations of 3D objects useful for many visualization tasks including virtual
navigation, reduced-model formulation, visualization improvement, animation, etc. There are many algorithms in the literature
describing extraction methodologies for different applications; however, it is unclear how general and robust they are. In this paper, we
provide an overview of many curve-skeleton applications and compile a set of desired properties of such representations. We also give
a taxonomy of methods and analyze the advantages and drawbacks of each class of algorithms</b:BIBTEX_Abstract>
    <b:RefOrder>10</b:RefOrder>
  </b:Source>
  <b:Source>
    <b:SourceType>ConferenceProceedings</b:SourceType>
    <b:BIBTEX_Entry>inproceedings</b:BIBTEX_Entry>
    <b:Tag>Desbrun1999</b:Tag>
    <b:Title>Implicit fairing of irregular meshes using diffusion and curvature flow</b:Title>
    <b:Year>1999</b:Year>
    <b:Author>
      <b:Author>
        <b:NameList>
          <b:Person>
            <b:Last>Desbrun</b:Last>
            <b:First>Mathieu</b:First>
          </b:Person>
          <b:Person>
            <b:Last>Meyer</b:Last>
            <b:First>Mark</b:First>
          </b:Person>
          <b:Person>
            <b:Last>Schr\"{o}der</b:Last>
            <b:First>Peter</b:First>
          </b:Person>
          <b:Person>
            <b:Last>Barr</b:Last>
            <b:Middle>H.</b:Middle>
            <b:First>Alan</b:First>
          </b:Person>
        </b:NameList>
      </b:Author>
    </b:Author>
    <b:Pages>317-324</b:Pages>
    <b:StandardNumber> ISBN: 0-201-48560-5 DOI: http://doi.acm.org/10.1145/311535.311576</b:StandardNumber>
    <b:Publisher>ACM Press/Addison-Wesley Publishing Co.</b:Publisher>
    <b:City>New York, NY, USA</b:City>
    <b:BookTitle>SIGGRAPH '99: Proceedings of the 26th annual conference on Computer graphics and interactive techniques</b:BookTitle>
    <b:ConferenceName>SIGGRAPH '99: Proceedings of the 26th annual conference on Computer graphics and interactive techniques</b:ConferenceName>
    <b:BIBTEX_Abstract>In this paper, we develop methods to rapidly remove rough features from irregularly triangulated data intended to portray a smooth surface. The main task is to remove undesirable noise and uneven edges while retaining desirable geometric features. The problem arises mainly when creating high-?delity computer graphics objects using imperfectly-measured data from the real world. Our approach contains three novel features: an implicit integration method to achieve ef?ciency, stability, and large time-steps; a scale-dependent Laplacian operator to improve the diffusion process; and ?nally, a robust curvature ?ow operator that achieves a smoothing of the shape itself, distinct from any parameterization. Additional features of the algorithm include automatic exact volume preservation, and hard and soft constraints on the positions of the points in the mesh. We compare our method to previous operators and related algorithms, and prove that our curvature and Laplacian operators have several mathematically-desirable qualities that improve the appearance of the resulting surface. In consequence, the user can easily select the appropriate operator according to the desired type of fairing. Finally, we provide a series of examples to graphically and numerically demonstrate the quality of our results</b:BIBTEX_Abstract>
    <b:RefOrder>9</b:RefOrder>
  </b:Source>
  <b:Source>
    <b:SourceType>JournalArticle</b:SourceType>
    <b:Tag>Dey2012</b:Tag>
    <b:Title>Eigen Deformation of 3D Models</b:Title>
    <b:Year>2012</b:Year>
    <b:Author>
      <b:Author>
        <b:NameList>
          <b:Person>
            <b:Last>Dey</b:Last>
            <b:Middle>K.</b:Middle>
            <b:First>Tamal</b:First>
          </b:Person>
          <b:Person>
            <b:Last>Ranjan</b:Last>
            <b:First>Pawas</b:First>
          </b:Person>
          <b:Person>
            <b:Last>Wang</b:Last>
            <b:First>Yusu</b:First>
          </b:Person>
        </b:NameList>
      </b:Author>
    </b:Author>
    <b:Pages>585-595</b:Pages>
    <b:Volume>28</b:Volume>
    <b:StandardNumber> ISSN: 0178-2789 DOI: 10.1007/s00371-012-0705-0</b:StandardNumber>
    <b:Publisher>Springer-Verlag New York, Inc.</b:Publisher>
    <b:City>Secaucus, NJ, USA</b:City>
    <b:JournalName>Vis. Comput.</b:JournalName>
    <b:Issue>6-8</b:Issue>
    <b:Month>#jun#</b:Month>
    <b:URL>http://dx.doi.org/10.1007/s00371-012-0705-0</b:URL>
    <b:BIBTEX_Abstract>Recent advances in mesh deformations have been dominated by two techniques: one uses an intermediate structure like a cage which transfers the user intended moves to the mesh, the other lets the user to impart the moves to the mesh directly. The former one lets the user deform the model in real-time and also preserve the shape with sophisticated techniques like Green Coordinates. The direct techniques on the other hand free the user from the burden of creating an appropriate cage though they take more computing time to solve larger non-linear optimizations. It would be ideal to develop a cage-free technique that provides real-time deformation while respecting the local geometry. Using a simple eigen-framework, we devise such a technique. Our framework creates an implicit skeleton automatically. The user only specifies the motion in a simple and intuitive manner, and our algorithm computes a deformation whose quality is similar to that of the cage-based scheme with Green Coordinates.</b:BIBTEX_Abstract>
    <b:BIBTEX_KeyWords>Animation, Deformation, Eigenspace, Eigenvectors</b:BIBTEX_KeyWords>
    <b:RefOrder>15</b:RefOrder>
  </b:Source>
  <b:Source>
    <b:SourceType>ConferenceProceedings</b:SourceType>
    <b:BIBTEX_Entry>inproceedings</b:BIBTEX_Entry>
    <b:Tag>Fujiwara1995</b:Tag>
    <b:Title>Eigenvalues of Laplacians on a closed riemannian manifold and its nets</b:Title>
    <b:Year>1995</b:Year>
    <b:Author>
      <b:Author>
        <b:NameList>
          <b:Person>
            <b:Last>Fujiwara</b:Last>
            <b:First>Koji</b:First>
          </b:Person>
        </b:NameList>
      </b:Author>
    </b:Author>
    <b:Pages>2585-2594</b:Pages>
    <b:Volume>123</b:Volume>
    <b:BookTitle>AMS</b:BookTitle>
    <b:Issue>8</b:Issue>
    <b:ConferenceName>AMS</b:ConferenceName>
    <b:BIBTEX_Abstract>We study the relation betwen the eigenvalues of the Laplacian of a Riemannian manifold and the combinatorial Laplacians of an approximating sequence of nets in the manifold.</b:BIBTEX_Abstract>
    <b:RefOrder>16</b:RefOrder>
  </b:Source>
  <b:Source>
    <b:SourceType>ConferenceProceedings</b:SourceType>
    <b:BIBTEX_Entry>inproceedings</b:BIBTEX_Entry>
    <b:Tag>Garland1997</b:Tag>
    <b:Title>Surface simplification using quadric error metrics</b:Title>
    <b:Year>1997</b:Year>
    <b:Author>
      <b:Author>
        <b:NameList>
          <b:Person>
            <b:Last>Garland</b:Last>
            <b:First>Michael</b:First>
          </b:Person>
          <b:Person>
            <b:Last>Heckbert</b:Last>
            <b:Middle>S.</b:Middle>
            <b:First>Paul</b:First>
          </b:Person>
        </b:NameList>
      </b:Author>
    </b:Author>
    <b:Pages>209-216</b:Pages>
    <b:StandardNumber> ISBN: 0-89791-896-7 DOI: http://dx.doi.org/10.1145/258734.258849</b:StandardNumber>
    <b:Publisher>ACM Press/Addison-Wesley Publishing Co.</b:Publisher>
    <b:City>New York, NY, USA</b:City>
    <b:BookTitle>Proceedings of the 24th annual conference on Computer graphics and interactive techniques</b:BookTitle>
    <b:ConferenceName>Proceedings of the 24th annual conference on Computer graphics and interactive techniques</b:ConferenceName>
    <b:URL>http://dx.doi.org/10.1145/258734.258849</b:URL>
    <b:BIBTEX_Series>SIGGRAPH '97</b:BIBTEX_Series>
    <b:BIBTEX_Abstract>Many applications in computer graphics require complex, highly detailed models. However, the level of detail actually necessary may vary considerably. To control processing time, it is often desirable to use approximations in place of excessively detailed models. We have developed a surface simplification algorithm which can rapidly produce high quality approximations of polygonal models. The algorithm uses iterative contractions of vertex pairs to simplify models and maintains surface error approximations using quadric matrices. By contracting arbitrary vertex pairs (not just edges), our algorithm is able to join unconnected regions of models. This can facilitate much better approximations, both visually and with respect to geometric error. In order to allow topological joining, our system also supports non-manifold surface models. CR Categories: I.3.5 [Computer Graphics]: Computational Geometry and Object Modeling---surface and object representations</b:BIBTEX_Abstract>
    <b:BIBTEX_KeyWords>level of detail, mutiresolution modeling, non-manifold, pair contraction, surface simplification</b:BIBTEX_KeyWords>
    <b:RefOrder>17</b:RefOrder>
  </b:Source>
  <b:Source>
    <b:SourceType>Report</b:SourceType>
    <b:BIBTEX_Entry>phdthesis</b:BIBTEX_Entry>
    <b:Tag>Ranjan2012</b:Tag>
    <b:Title>Discrete Laplace Operator: Theory and Applications</b:Title>
    <b:Year>2012</b:Year>
    <b:Author>
      <b:Author>
        <b:NameList>
          <b:Person>
            <b:Last>Ranjan</b:Last>
            <b:First>Pawas</b:First>
          </b:Person>
        </b:NameList>
      </b:Author>
    </b:Author>
    <b:StandardNumber> ISBN: 978-1-267-68282-6</b:StandardNumber>
    <b:Publisher>Ohio State University</b:Publisher>
    <b:City>Columbus, OH, USA</b:City>
    <b:Department>The Ohio State University</b:Department>
    <b:ThesisType>Ph.D. dissertation</b:ThesisType>
    <b:BIBTEX_Abstract>The eigen-structures (eigenvalues and eigenfunctions) of the Laplace-Beltrami operator have been widely used in a broad range of application fields that include mesh smoothing, compression, editing, shape segmentation, matching, and parametrization, among others. While the Laplace operator is defined (mathematically) for a smooth domain, the underlying manifold is often approximated by a discrete mesh. Hence, the spectral structure of the manifold Laplacian is estimated from some discrete Laplace operator constructed from this mesh.
Recently, several different discretizations have been proposed, each with its own advantages and limitations. Although the eigen-structures have been found to be useful in graphics, not much is known about their behavior when a surface is deformed or modified. The objective of my thesis is two-fold. One is to study, and to develop theory for, changes in the eigen-structures of the discrete Laplace operator as the underlying mesh is changed. The other is to explore applications for the spectral theory of shape perturbations in areas like shape matching and deformation.
In particular, our work shows that the discrete Laplace is stable against noise and sampling. We also show that both the discrete and continuous Laplace change continuously as the underlying mesh or surface is deformed continuously, without introducing changes to the topology. Not only do these results help in providing a better theoretical understanding of the discrete Laplace operator, they also give us a solid base for developing applications. Indeed, we present two such applications: one that deals with shape matching and another that performs fast mesh deformations.
Specifically, combining our theoretical results with concepts from persistent homology, we create a concise global shape signature that can be used for matching different shapes. Given our results regarding similarity of eigen-structures of similar shapes, our matching algorithm allows us to match even partially scanned or incomplete models, regardless of their pose or orientation. We also present a framework that uses eigenvectors to create an implicit skeleton of a shape and use it to deform the shape, producing smooth and natural looking deformations. By using the eigenvectors, we are able to reduce the problem size from the number of mesh vertices (hundreds to millions) to the number of eigenvectors used (tens to hundreds).</b:BIBTEX_Abstract>
    <b:RefOrder>8</b:RefOrder>
  </b:Source>
  <b:Source>
    <b:SourceType>Book</b:SourceType>
    <b:Tag>Rosenberg1997</b:Tag>
    <b:Title>The Laplacian on a Riemannian manifold: an introduction to analysis on manifolds</b:Title>
    <b:Year>1997</b:Year>
    <b:Author>
      <b:Author>
        <b:NameList>
          <b:Person>
            <b:Last>Rosenberg</b:Last>
            <b:First>Steven</b:First>
          </b:Person>
        </b:NameList>
      </b:Author>
    </b:Author>
    <b:Publisher>Cambridge University Press</b:Publisher>
    <b:Issue>31</b:Issue>
    <b:RefOrder>18</b:RefOrder>
  </b:Source>
  <b:Source>
    <b:SourceType>Book</b:SourceType>
    <b:Tag>Spivak2-1999</b:Tag>
    <b:Title>A Comprehensive Introduction to Differential Geometry</b:Title>
    <b:Year>1999</b:Year>
    <b:Author>
      <b:Author>
        <b:NameList>
          <b:Person>
            <b:Last>Spivak</b:Last>
            <b:First>Michael</b:First>
          </b:Person>
        </b:NameList>
      </b:Author>
    </b:Author>
    <b:Volume>2</b:Volume>
    <b:Edition>3rd</b:Edition>
    <b:StandardNumber> ISBN: 0914098853</b:StandardNumber>
    <b:Publisher>{Publish or Perish, Inc}</b:Publisher>
    <b:Month>January</b:Month>
    <b:URL>http://www.amazon.com/exec/obidos/redirect?tag=citeulike07-20\&amp;path=ASIN/0914098853</b:URL>
    <b:BIBTEX_KeyWords>differential-geometry</b:BIBTEX_KeyWords>
    <b:BIBTEX_HowPublished>Hardcover</b:BIBTEX_HowPublished>
    <b:RefOrder>19</b:RefOrder>
  </b:Source>
  <b:Source>
    <b:SourceType>ConferenceProceedings</b:SourceType>
    <b:BIBTEX_Entry>inproceedings</b:BIBTEX_Entry>
    <b:Tag>Sumner2007</b:Tag>
    <b:Title>Embedded deformation for shape manipulation</b:Title>
    <b:Year>2007</b:Year>
    <b:Author>
      <b:Author>
        <b:NameList>
          <b:Person>
            <b:Last>Sumner</b:Last>
            <b:Middle>W.</b:Middle>
            <b:First>Robert</b:First>
          </b:Person>
          <b:Person>
            <b:Last>Schmid</b:Last>
            <b:First>Johannes</b:First>
          </b:Person>
          <b:Person>
            <b:Last>Pauly</b:Last>
            <b:First>Mark</b:First>
          </b:Person>
        </b:NameList>
      </b:Author>
    </b:Author>
    <b:StandardNumber> ISSN: 0730-0301 DOI: http://dx.doi.org/10.1145/1275808.1276478</b:StandardNumber>
    <b:Publisher>ACM</b:Publisher>
    <b:City>New York, NY, USA</b:City>
    <b:BookTitle>SIGGRAPH '07: ACM SIGGRAPH 2007 papers</b:BookTitle>
    <b:ConferenceName>SIGGRAPH '07: ACM SIGGRAPH 2007 papers</b:ConferenceName>
    <b:URL>http://dx.doi.org/10.1145/1275808.1276478</b:URL>
    <b:BIBTEX_Abstract>We present an algorithm that generates natural and intuitive deformations via direct manipulation for a wide range of shape representations and editing scenarios. Our method builds a space deformation represented by a collection of affine transformations organized in a graph structure. One transformation is associated with each graph node and applies a deformation to the nearby space. Positional constraints are specified on the points of an embedded object. As the user manipulates the constraints, a nonlinear minimization problem is solved to find optimal values for the affine transformations. Feature preservation is encoded directly in the objective function by measuring the deviation of each transformation from a true rotation. This algorithm addresses the problem of "embedded deformation" since it deforms space through direct manipulation of objects embedded within it, while preserving the embedded objects' features. We demonstrate our method by editing meshes, polygon soups, mesh animations, and animated particle systems.</b:BIBTEX_Abstract>
    <b:BIBTEX_KeyWords>registration</b:BIBTEX_KeyWords>
    <b:RefOrder>20</b:RefOrder>
  </b:Source>
  <b:Source>
    <b:SourceType>ConferenceProceedings</b:SourceType>
    <b:BIBTEX_Entry>inproceedings</b:BIBTEX_Entry>
    <b:Tag>Taubin1995</b:Tag>
    <b:Title>A signal processing approach to fair surface design</b:Title>
    <b:Year>1995</b:Year>
    <b:Author>
      <b:Author>
        <b:NameList>
          <b:Person>
            <b:Last>Taubin</b:Last>
            <b:First>Gabriel</b:First>
          </b:Person>
        </b:NameList>
      </b:Author>
    </b:Author>
    <b:Pages>351-358</b:Pages>
    <b:StandardNumber> ISBN: 0-89791-701-4 DOI: http://doi.acm.org/10.1145/218380.218473</b:StandardNumber>
    <b:Publisher>ACM</b:Publisher>
    <b:City>New York, NY, USA</b:City>
    <b:BookTitle>Proceedings of the 22nd annual conference on Computer graphics and interactive techniques</b:BookTitle>
    <b:ConferenceName>Proceedings of the 22nd annual conference on Computer graphics and interactive techniques</b:ConferenceName>
    <b:URL>http://doi.acm.org/10.1145/218380.218473</b:URL>
    <b:BIBTEX_Series>SIGGRAPH '95</b:BIBTEX_Series>
    <b:BIBTEX_Abstract>In this paper we describe a new tool for interactive free-form fair surface design. By generalizing classical discrete Fourier analysis to two-dimensional discrete surface signals -- functions defined on polyhedral surfaces of arbitrary topology --, we reduce the problem of surface smoothing, or fairing, to low-pass filtering. We describe a very simple surface signal low-pass filter algorithm that applies to surfaces of arbitrary topology. As opposed to other existing optimization-based fairing methods, which are computationally more expensive, this is a linear time and space complexity algorithm. With this algorithm, fairing very large surfaces, such as those obtained from volumetric medical data, becomes affordable. By combining this algorithm with surface subdivision methods we obtain a very effective fair surface design technique. We then extend the analysis, and modify the algorithm accordingly, to accommodate different types of constraints. Some constraints can be imposed without any modification of the algorithm, while others require the solution of a small associated linear system of equations. In particular, vertex location constraints, vertex normal constraints, and surface normal discontinuities across curves embedded in the surface, can be imposed with this technique. CR Categories and Subject Descriptors: I.3.3 [Computer Graphics]: Picture/image generation - display algorithms; I.3.5 [Computer Graphics]: Computational Geometry and Object Modeling - curve, surface, solid, and object representations;J.6[Com- puter Applications]: Computer-Aided Engineering - computeraided design General Terms: Algorithms, Graphics. 1</b:BIBTEX_Abstract>
    <b:BIBTEX_KeyWords>graphics</b:BIBTEX_KeyWords>
    <b:RefOrder>21</b:RefOrder>
  </b:Source>
  <b:Source>
    <b:SourceType>ConferenceProceedings</b:SourceType>
    <b:BIBTEX_Entry>inproceedings</b:BIBTEX_Entry>
    <b:Tag>Xu2004a</b:Tag>
    <b:Title>Convergent discrete Laplace-Beltrami operators over triangular surfaces</b:Title>
    <b:Year>2004</b:Year>
    <b:Author>
      <b:Author>
        <b:NameList>
          <b:Person>
            <b:Last>Xu</b:Last>
            <b:First>Guoliang</b:First>
          </b:Person>
        </b:NameList>
      </b:Author>
    </b:Author>
    <b:Pages>195-204</b:Pages>
    <b:StandardNumber> ISSN:   DOI: 10.1109/GMAP.2004.1290041</b:StandardNumber>
    <b:BookTitle>Geometric Modeling and Processing</b:BookTitle>
    <b:JournalName>Geometric Modeling and Processing, 2004. Proceedings</b:JournalName>
    <b:ConferenceName>Geometric Modeling and Processing</b:ConferenceName>
    <b:BIBTEX_Abstract> The convergence property of the discrete Laplace-Beltrami operators is the foundation of convergence analysis of the numerical simulation process of some geometric partial differential equations which involve the operator. In this paper we propose several simple discretization schemes of Laplace-Beltrami operators over triangulated surfaces. Convergence results for these discrete Laplace-Beltrami operators are established under various conditions. Numerical results that support the theoretical analysis are given. Application examples of the proposed discrete Laplace-Beltrami operators in surface processing and modelling are also presented.</b:BIBTEX_Abstract>
    <b:BIBTEX_KeyWords> computational geometry, convergence of numerical methods, mathematical operators, partial differential equations, solid modelling convergence analysis, convergent Laplace-Beltrami operators, discrete Laplace-Beltrami operators, discretization schemes, geometric partial differential equations, numerical simulation, surface modelling, surface processing, surface triangulation, triangular surfaces</b:BIBTEX_KeyWords>
    <b:RefOrder>3</b:RefOrder>
  </b:Source>
  <b:Source>
    <b:SourceType>JournalArticle</b:SourceType>
    <b:Tag>Xu2004</b:Tag>
    <b:Title>Discrete Laplace-Beltrami operators and their convergence</b:Title>
    <b:Year>2004</b:Year>
    <b:Author>
      <b:Author>
        <b:NameList>
          <b:Person>
            <b:Last>Xu</b:Last>
            <b:First>Guoliang</b:First>
          </b:Person>
        </b:NameList>
      </b:Author>
    </b:Author>
    <b:Pages>767-784</b:Pages>
    <b:Volume>21</b:Volume>
    <b:StandardNumber> ISSN: 0167-8396 DOI: http://dx.doi.org/10.1016/j.cagd.2004.07.007</b:StandardNumber>
    <b:Publisher>Elsevier Science Publishers B. V.</b:Publisher>
    <b:City>Amsterdam, The Netherlands, The Netherlands</b:City>
    <b:JournalName>Comput. Aided Geom. Des.</b:JournalName>
    <b:Issue>8</b:Issue>
    <b:BIBTEX_Abstract>The convergence property of the discrete Laplace–Beltrami operators is the foundation of convergence analysis of the numerical simulation process of some geometric partial differential equations which involve the operator. In this paper we propose several simple discretization schemes of Laplace–Beltrami operators over triangulated surfaces. Convergence results for these discrete Laplace–Beltrami operators are established under various conditions. Numerical results that support the theoretical analysis are given. Application examples of the proposed discrete Laplace–Beltrami operators in surface processing and modelling are also presented</b:BIBTEX_Abstract>
    <b:RefOrder>22</b:RefOrder>
  </b:Source>
  <b:Source>
    <b:SourceType>BookSection</b:SourceType>
    <b:BIBTEX_Entry>incollection</b:BIBTEX_Entry>
    <b:Tag>Xiong2011</b:Tag>
    <b:Title>Mean Laplace-Beltrami Operator for Quadrilateral Meshes</b:Title>
    <b:Year>2011</b:Year>
    <b:Author>
      <b:Author>
        <b:NameList>
          <b:Person>
            <b:Last>Xiong</b:Last>
            <b:First>Yunhui</b:First>
          </b:Person>
          <b:Person>
            <b:Last>Li</b:Last>
            <b:First>Guiqing</b:First>
          </b:Person>
          <b:Person>
            <b:Last>Han</b:Last>
            <b:First>Guoqiang</b:First>
          </b:Person>
        </b:NameList>
      </b:Author>
      <b:Editor>
        <b:NameList>
          <b:Person>
            <b:Last>Pan</b:Last>
            <b:First>Zhigeng</b:First>
          </b:Person>
          <b:Person>
            <b:Last>Cheok</b:Last>
            <b:First>Adrian</b:First>
          </b:Person>
          <b:Person>
            <b:Last>Muller</b:Last>
            <b:First>Wolfgang</b:First>
          </b:Person>
          <b:Person>
            <b:Last>Yang</b:Last>
            <b:First>Xubo</b:First>
          </b:Person>
        </b:NameList>
      </b:Editor>
    </b:Author>
    <b:Pages>189-201</b:Pages>
    <b:Volume>6530</b:Volume>
    <b:StandardNumber> ISBN: 978-3-642-18451-2</b:StandardNumber>
    <b:Publisher>Springer Berlin / Heidelberg</b:Publisher>
    <b:BookTitle>Transactions on Edutainment V</b:BookTitle>
    <b:ConferenceName>Transactions on Edutainment V</b:ConferenceName>
    <b:BIBTEX_Series>Lecture Notes in Computer Science</b:BIBTEX_Series>
    <b:BIBTEX_Abstract>This paper proposes a discrete approximation of Laplace-Beltrami operator for quadrilateral meshes which we name as mean Laplace-Beltrami operator (MLBO). Given vertex p and its quadrilateral 1-neighborhood N ( p ), the MLBO of p is defined as the average of the LBOs defined on all triangulations of N ( p ) and ultimately expressed as a linear combination of 1-neighborhood vertices. The operator is quite simple and numerically convergent. Its weights are symmetric, and easily modified to positive. Several examples are presented to show its applications.</b:BIBTEX_Abstract>
    <b:BIBTEX_Affiliation>School of Computer Science &amp; Engineering, South China Univ. of Tech., Guangzhou, China</b:BIBTEX_Affiliation>
    <b:RefOrder>6</b:RefOrder>
  </b:Source>
  <b:Source>
    <b:SourceType>JournalArticle</b:SourceType>
    <b:Tag>Alexa2011</b:Tag>
    <b:Title>Discrete Laplacians on general polygonal meshes</b:Title>
    <b:Year>2011</b:Year>
    <b:Author>
      <b:Author>
        <b:NameList>
          <b:Person>
            <b:Last>Alexa</b:Last>
            <b:First>Marc</b:First>
          </b:Person>
          <b:Person>
            <b:Last>Wardetzky</b:Last>
            <b:First>Max</b:First>
          </b:Person>
        </b:NameList>
      </b:Author>
    </b:Author>
    <b:Pages>102:1--102:10</b:Pages>
    <b:Volume>30</b:Volume>
    <b:StandardNumber> ISSN: 0730-0301 DOI: 10.1145/2010324.1964997</b:StandardNumber>
    <b:Publisher>ACM</b:Publisher>
    <b:City>New York, NY, USA</b:City>
    <b:JournalName>ACM Trans. Graph.</b:JournalName>
    <b:Issue>4</b:Issue>
    <b:Month>#jul#</b:Month>
    <b:URL>http://doi.acm.org/10.1145/2010324.1964997</b:URL>
    <b:BIBTEX_Abstract>While the theory and applications of discrete Laplacians on triangulated surfaces are well developed, far less is known about the general polygonal case. We present here a principled approach for constructing geometric discrete Laplacians on surfaces with arbitrary polygonal faces, encompassing non-planar and non-convex polygons. Our construction is guided by closely mimicking structural properties of the smooth Laplace--Beltrami operator. Among other features, our construction leads to an extension of the widely employed cotan formula from triangles to polygons. Besides carefully laying out theoretical aspects, we demonstrate the versatility of our approach for a variety of geometry processing applications, embarking on situations that would have been more difficult to achieve based on geometric Laplacians for simplicial meshes or purely combinatorial Laplacians for general meshes.</b:BIBTEX_Abstract>
    <b:BIBTEX_KeyWords>discrete Laplace operator, generalized cotan formula, geometry processing with polygonal meshes</b:BIBTEX_KeyWords>
    <b:RefOrder>23</b:RefOrder>
  </b:Source>
  <b:Source>
    <b:SourceType>ConferenceProceedings</b:SourceType>
    <b:BIBTEX_Entry>inproceedings</b:BIBTEX_Entry>
    <b:Tag>Belkin2008</b:Tag>
    <b:Title>Discrete laplace operator on meshed surfaces</b:Title>
    <b:Year>2008</b:Year>
    <b:Author>
      <b:Author>
        <b:NameList>
          <b:Person>
            <b:Last>Belkin</b:Last>
            <b:First>Mikhail</b:First>
          </b:Person>
          <b:Person>
            <b:Last>Sun</b:Last>
            <b:First>Jian</b:First>
          </b:Person>
          <b:Person>
            <b:Last>Wang</b:Last>
            <b:First>Yusu</b:First>
          </b:Person>
        </b:NameList>
      </b:Author>
    </b:Author>
    <b:Pages>278-287</b:Pages>
    <b:StandardNumber> ISBN: 978-1-60558-071-5 DOI: 10.1145/1377676.1377725</b:StandardNumber>
    <b:Publisher>ACM</b:Publisher>
    <b:City>New York, NY, USA</b:City>
    <b:BookTitle>Proceedings of the twenty-fourth annual symposium on Computational geometry</b:BookTitle>
    <b:ConferenceName>Proceedings of the twenty-fourth annual symposium on Computational geometry</b:ConferenceName>
    <b:URL>http://doi.acm.org/10.1145/1377676.1377725</b:URL>
    <b:BIBTEX_Series>SCG '08</b:BIBTEX_Series>
    <b:BIBTEX_Abstract>In recent years a considerable amount of work in graphics and geometric optimization used tools based on the Laplace-Beltrami operator on a surface. The applications of the Laplacian include mesh editing, surface smoothing, and shape interpolations among others. However, it has been shown [13, 24, 26] that the popular cotangent approximation schemes do not provide convergent point-wise (or even L2) estimates, while many applications rely on point-wise estimation. Existence of such schemes has been an open question [13].
In this paper we propose the first algorithm for approximating the Laplace operator of a surface from a mesh with point-wise convergence guarantees applicable to arbitrary meshed surfaces. We show that for a sufficiently fine mesh over an arbitrary surface, our mesh Laplacian is close to the Laplace-Beltrami operator on the surface at every point of the surface.
Moreover, the proposed algorithm is simple and easily implementable. Experimental evidence shows that our algorithm exhibits convergence empirically and compares favorably with cotangentbased methods in providing accurate approximation of the Laplace operator for various meshes.</b:BIBTEX_Abstract>
    <b:BIBTEX_KeyWords>approximation algorithm, laplace-beltrami operator, surfacemesh</b:BIBTEX_KeyWords>
    <b:RefOrder>24</b:RefOrder>
  </b:Source>
  <b:Source>
    <b:SourceType>Misc</b:SourceType>
    <b:Tag>blender</b:Tag>
    <b:Title>Blender open source 3D application for modeling, animation, rendering, compositing, video editing and game creation.</b:Title>
    <b:Year>2012</b:Year>
    <b:Author>
      <b:Author>
        <b:NameList>
          <b:Person>
            <b:Last>Blender-Foundation</b:Last>
          </b:Person>
        </b:NameList>
      </b:Author>
    </b:Author>
    <b:PublicationTitle>Blender open source 3D application for modeling, animation, rendering, compositing, video editing and game creation.</b:PublicationTitle>
    <b:BIBTEX_HowPublished>http://www.blender.org/</b:BIBTEX_HowPublished>
    <b:RefOrder>25</b:RefOrder>
  </b:Source>
  <b:Source>
    <b:SourceType>ConferenceProceedings</b:SourceType>
    <b:BIBTEX_Entry>inproceedings</b:BIBTEX_Entry>
    <b:Tag>Botsch2006</b:Tag>
    <b:Title>Geometric modeling based on triangle meshes</b:Title>
    <b:Year>2006</b:Year>
    <b:Author>
      <b:Author>
        <b:NameList>
          <b:Person>
            <b:Last>Botsch</b:Last>
            <b:First>Mario</b:First>
          </b:Person>
          <b:Person>
            <b:Last>Pauly</b:Last>
            <b:First>Mark</b:First>
          </b:Person>
          <b:Person>
            <b:Last>Rossl</b:Last>
            <b:First>Christian</b:First>
          </b:Person>
          <b:Person>
            <b:Last>Bischoff</b:Last>
            <b:First>Stephan</b:First>
          </b:Person>
          <b:Person>
            <b:Last>Kobbelt</b:Last>
            <b:First>Leif</b:First>
          </b:Person>
        </b:NameList>
      </b:Author>
    </b:Author>
    <b:StandardNumber> ISBN: 1-59593-364-6 DOI: 10.1145/1185657.1185839</b:StandardNumber>
    <b:Publisher>ACM</b:Publisher>
    <b:City>New York, NY, USA</b:City>
    <b:BookTitle>ACM SIGGRAPH 2006 Courses</b:BookTitle>
    <b:ConferenceName>ACM SIGGRAPH 2006 Courses</b:ConferenceName>
    <b:URL>http://doi.acm.org/10.1145/1185657.1185839</b:URL>
    <b:BIBTEX_Series>SIGGRAPH '06</b:BIBTEX_Series>
    <b:RefOrder>1</b:RefOrder>
  </b:Source>
  <b:Source>
    <b:SourceType>ConferenceProceedings</b:SourceType>
    <b:BIBTEX_Entry>inproceedings</b:BIBTEX_Entry>
    <b:Tag>Chen2003</b:Tag>
    <b:Title>Combined Laplacian and Optimization-based Smoothing for Quadratic Mixed Surface Meshes</b:Title>
    <b:Year>2003</b:Year>
    <b:Author>
      <b:Author>
        <b:NameList>
          <b:Person>
            <b:Last>Chen</b:Last>
            <b:First>Zhijian</b:First>
          </b:Person>
          <b:Person>
            <b:Last>Tristano</b:Last>
            <b:Middle>R.</b:Middle>
            <b:First>Joseph</b:First>
          </b:Person>
          <b:Person>
            <b:Last>Kwok</b:Last>
            <b:First>Wa</b:First>
          </b:Person>
        </b:NameList>
      </b:Author>
    </b:Author>
    <b:Pages>-1--1</b:Pages>
    <b:BookTitle>IMR'03</b:BookTitle>
    <b:ConferenceName>IMR'03</b:ConferenceName>
    <b:BIBTEX_Abstract>Quadratic elements place stringent requirements on a surface mesh smoother. One of the biggest challenges is that a good linear element may become invalid when mid-side nodes are introduced. To help alleviate this problem, a new objective function for optimization-based smoothing is proposed for triangular and quadrilateral elements, linear or quadratic. Unlike the current popular approaches, this objective function makes it possible for a smoothing algorithm to untangle and smooth in a single process. This objective function has higher order continuous derivatives and only one minimum, if any, that make it suitable for optimization techniques. Even though optimization-based smoothing obtains much higher quality results compared to other algorithms, such as constrained Laplacian smoothing, it is also slower than these algorithms. That said, we also present an effective way to limit the number of calls to optimization-based smoothing such that the highest quality mesh is obtained in the least amount of time.</b:BIBTEX_Abstract>
    <b:RefOrder>4</b:RefOrder>
  </b:Source>
  <b:Source>
    <b:SourceType>JournalArticle</b:SourceType>
    <b:Tag>Liu2008</b:Tag>
    <b:Title>A discrete scheme of Laplace-Beltrami operator and its convergence over quadrilateral meshes</b:Title>
    <b:Year>2008</b:Year>
    <b:Author>
      <b:Author>
        <b:NameList>
          <b:Person>
            <b:Last>Liu</b:Last>
            <b:First>Dan</b:First>
          </b:Person>
          <b:Person>
            <b:Last>Xu</b:Last>
            <b:First>Guoliang</b:First>
          </b:Person>
          <b:Person>
            <b:Last>Zhang</b:Last>
            <b:First>Qin</b:First>
          </b:Person>
        </b:NameList>
      </b:Author>
    </b:Author>
    <b:Pages>1081-1093</b:Pages>
    <b:Volume>55</b:Volume>
    <b:StandardNumber> ISSN: 0898-1221 DOI: 10.1016/j.camwa.2007.04.047</b:StandardNumber>
    <b:Publisher>Pergamon Press, Inc.</b:Publisher>
    <b:City>Tarrytown, NY, USA</b:City>
    <b:JournalName>Comput. Math. Appl.</b:JournalName>
    <b:Issue>6</b:Issue>
    <b:Month>#mar#</b:Month>
    <b:URL>http://dx.doi.org/10.1016/j.camwa.2007.04.047</b:URL>
    <b:BIBTEX_KeyWords>Bilinear interpolation, Convergence, Discretization, Laplace-Beltrami operator, Mean curvature, Quadrilateral meshes</b:BIBTEX_KeyWords>
    <b:RefOrder>5</b:RefOrder>
  </b:Source>
  <b:Source>
    <b:SourceType>Report</b:SourceType>
    <b:BIBTEX_Entry>mastersthesis</b:BIBTEX_Entry>
    <b:Tag>Loop1987</b:Tag>
    <b:Title>Smooth Subdivision Surfaces Based on Triangles</b:Title>
    <b:Year>1987</b:Year>
    <b:Author>
      <b:Author>
        <b:NameList>
          <b:Person>
            <b:Last>Loop</b:Last>
            <b:First>C.</b:First>
          </b:Person>
        </b:NameList>
      </b:Author>
    </b:Author>
    <b:City>Utah, USA</b:City>
    <b:Department>University of Utah</b:Department>
    <b:ThesisType>Department of Mathematics</b:ThesisType>
    <b:Month>#aug#</b:Month>
    <b:BIBTEX_KeyWords>05-06-2008, file, hci-ve-bibtex</b:BIBTEX_KeyWords>
    <b:RefOrder>26</b:RefOrder>
  </b:Source>
  <b:Source>
    <b:SourceType>BookSection</b:SourceType>
    <b:BIBTEX_Entry>incollection</b:BIBTEX_Entry>
    <b:Tag>Meyer2003</b:Tag>
    <b:Title>Discrete Differential-Geometry Operators for Triangulated 2-Manifolds</b:Title>
    <b:Year>2003</b:Year>
    <b:Author>
      <b:Author>
        <b:NameList>
          <b:Person>
            <b:Last>Meyer</b:Last>
            <b:First>Mark</b:First>
          </b:Person>
          <b:Person>
            <b:Last>Desbrun</b:Last>
            <b:First>Mathieu</b:First>
          </b:Person>
          <b:Person>
            <b:Last>Schr{\"o}der</b:Last>
            <b:First>Peter</b:First>
          </b:Person>
          <b:Person>
            <b:Last>Barr</b:Last>
            <b:Middle>H.</b:Middle>
            <b:First>Alan</b:First>
          </b:Person>
        </b:NameList>
      </b:Author>
      <b:Editor>
        <b:NameList>
          <b:Person>
            <b:Last>Hege</b:Last>
            <b:First>Hans-Christian</b:First>
          </b:Person>
          <b:Person>
            <b:Last>Polthier</b:Last>
            <b:First>Konrad</b:First>
          </b:Person>
        </b:NameList>
      </b:Editor>
    </b:Author>
    <b:Pages>35-57</b:Pages>
    <b:Publisher>Springer-Verlag</b:Publisher>
    <b:City>Heidelberg</b:City>
    <b:BookTitle>{V}isualization and {M}athematics III</b:BookTitle>
    <b:ConferenceName>{V}isualization and {M}athematics III</b:ConferenceName>
    <b:BIBTEX_Abstract>This paper provides a unified and consistent set of flexible tools to approximate important geometric attributes, including normal vectors and curvatures on arbitrary triangle meshes. We present a consistent derivation of these first and second order differential properties using averaging Voronoi cells and the mixed Finite-Element/FiniteVolume method, and compare them to existing formulations. Building upon previous work in discrete geometry, these new operators are closely related to the continuous case, guaranteeing an appropriate extension from the continuous to the discrete setting: they respect most intrinsic properties of the continuous differential operators.</b:BIBTEX_Abstract>
    <b:RefOrder>2</b:RefOrder>
  </b:Source>
  <b:Source>
    <b:SourceType>Book</b:SourceType>
    <b:Tag>Mullen2007</b:Tag>
    <b:Title>Introducing character animation with Blender</b:Title>
    <b:Year>2007</b:Year>
    <b:Author>
      <b:Author>
        <b:NameList>
          <b:Person>
            <b:Last>Mullen</b:Last>
            <b:First>Tony</b:First>
          </b:Person>
        </b:NameList>
      </b:Author>
    </b:Author>
    <b:Pages>28-29</b:Pages>
    <b:StandardNumber> ISBN: 978-0-470-10260-2</b:StandardNumber>
    <b:Publisher>Indianapolis, Ind. Wiley Pub. cop.</b:Publisher>
    <b:URL>http://opac.inria.fr/record=b1122208</b:URL>
    <b:RefOrder>7</b:RefOrder>
  </b:Source>
  <b:Source>
    <b:SourceType>JournalArticle</b:SourceType>
    <b:Tag>Zhu2011</b:Tag>
    <b:Title>Modeling smooth shape using subdivision on differential coordinates</b:Title>
    <b:Year>2011</b:Year>
    <b:Author>
      <b:Author>
        <b:NameList>
          <b:Person>
            <b:Last>Zhu</b:Last>
            <b:First>Lifeng</b:First>
          </b:Person>
          <b:Person>
            <b:Last>Li</b:Last>
            <b:First>Shengren</b:First>
          </b:Person>
          <b:Person>
            <b:Last>Wang</b:Last>
            <b:First>Guoping</b:First>
          </b:Person>
        </b:NameList>
      </b:Author>
    </b:Author>
    <b:Pages>1126-1136</b:Pages>
    <b:Volume>43</b:Volume>
    <b:StandardNumber> ISSN: 0010-4485 DOI: 10.1016/j.cad.2011.05.006</b:StandardNumber>
    <b:Publisher>Butterworth-Heinemann</b:Publisher>
    <b:City>Newton, MA, USA</b:City>
    <b:JournalName>Comput. Aided Des.</b:JournalName>
    <b:Issue>9</b:Issue>
    <b:Month>#sep#</b:Month>
    <b:URL>http://dx.doi.org/10.1016/j.cad.2011.05.006</b:URL>
    <b:BIBTEX_Abstract>Traditional subdivision schemes are applied on Euclidean coordinates (the spatial geometry of the control mesh). Although the subdivision limit surfaces are almost everywhere C^2 continuous, their mean-curvature normals are only C^0. In order to generate higher quality surfaces with better-distributed mean-curvature normals, we propose a novel framework to apply subdivision for shape modeling, which combines subdivision with differential shape processing. Our framework contains two parts: subdivision on differential coordinates (a kind of differential geometry of the control mesh), and mutual conversions between Euclidean coordinates and differential coordinates. Further discussions about various strategies in both parts include a special subdivision method for mean-curvature normals, additional surface editing options, and a version of our framework for curve design. Finally, we demonstrate the improvement on surface quality by comparing the results between our framework and traditional subdivision methods.</b:BIBTEX_Abstract>
    <b:BIBTEX_KeyWords>Differential coordinates, Subdivision, Surface editing</b:BIBTEX_KeyWords>
    <b:RefOrder>27</b:RefOrder>
  </b:Source>
  <b:Source>
    <b:SourceType>JournalArticle</b:SourceType>
    <b:Tag>Pinkall1993</b:Tag>
    <b:Title>Computing Discrete Minimal Surfaces and Their Conjugates</b:Title>
    <b:Year>1993</b:Year>
    <b:Author>
      <b:Author>
        <b:NameList>
          <b:Person>
            <b:Last>Pinkall</b:Last>
            <b:First>Ulrich</b:First>
          </b:Person>
          <b:Person>
            <b:Last>Juni</b:Last>
            <b:Middle>Des</b:Middle>
            <b:First>Strasse</b:First>
          </b:Person>
          <b:Person>
            <b:Last>Polthier</b:Last>
            <b:First>Konrad</b:First>
          </b:Person>
        </b:NameList>
      </b:Author>
    </b:Author>
    <b:Pages>15-36</b:Pages>
    <b:Volume>2</b:Volume>
    <b:JournalName>Experimental Mathematics</b:JournalName>
    <b:BIBTEX_Abstract>We present a new algorithm to compute stable discrete minimal surfaces bounded by a number of fixed or free boundary curves in R 3, S 3 and H 3. The algorithm makes no restriction on the genus and can handle singular triangulations. For a discrete harmonic map a conjugation process is presented leading in case of minimal surfaces additionally to instable solutions of the free boundary value problem for minimal surfaces. Symmetry properties of boundary curves are respected during conjugation.</b:BIBTEX_Abstract>
    <b:RefOrder>12</b:RefOrder>
  </b:Source>
</b:Sources>
</file>

<file path=customXml/itemProps1.xml><?xml version="1.0" encoding="utf-8"?>
<ds:datastoreItem xmlns:ds="http://schemas.openxmlformats.org/officeDocument/2006/customXml" ds:itemID="{40433E71-E206-42CE-8E28-42A34D3F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4980</TotalTime>
  <Pages>17</Pages>
  <Words>3026</Words>
  <Characters>16649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Universidad Nacional de Colombia</Company>
  <LinksUpToDate>false</LinksUpToDate>
  <CharactersWithSpaces>19636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de Telemedicina</dc:creator>
  <cp:lastModifiedBy>apinzonf</cp:lastModifiedBy>
  <cp:revision>87</cp:revision>
  <dcterms:created xsi:type="dcterms:W3CDTF">2015-07-06T22:43:00Z</dcterms:created>
  <dcterms:modified xsi:type="dcterms:W3CDTF">2015-10-30T16:51:00Z</dcterms:modified>
</cp:coreProperties>
</file>