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|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R3) 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or multiplicative-coupled term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;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tokens).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The top-ranked Stage-1 surviving candidates (</w:t>
      </w:r>
      <m:oMath>
        <m:r>
          <m:t>K</m:t>
        </m:r>
        <m:r>
          <m:rPr>
            <m:sty m:val="p"/>
          </m:rPr>
          <m:t>=</m:t>
        </m:r>
        <m:r>
          <m:t>30</m:t>
        </m:r>
      </m:oMath>
      <w:r>
        <w:t xml:space="preserve">)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922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76.61</m:t>
        </m:r>
      </m:oMath>
      <w:r>
        <w:t xml:space="preserve">, penalty-free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 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1.01</m:t>
        </m:r>
      </m:oMath>
      <w:r>
        <w:t xml:space="preserve">),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over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(RMS correction</w:t>
      </w:r>
      <w:r>
        <w:t xml:space="preserve"> </w:t>
      </w:r>
      <m:oMath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noise), even the exact ground-truth curve has an intrinsic observational noise floor of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≈</m:t>
        </m:r>
        <m:sSubSup>
          <m:e>
            <m:r>
              <m:t>σ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0.05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&gt;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residual variance is measurement noise, the Positive Control gate correctly triggers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 (</w:t>
      </w:r>
      <m:oMath>
        <m:r>
          <m:t>v</m:t>
        </m:r>
        <m:r>
          <m:rPr>
            <m:sty m:val="p"/>
          </m:rPr>
          <m:t>&gt;</m:t>
        </m:r>
        <m:r>
          <m:t>0.3</m:t>
        </m:r>
        <m:r>
          <m:t>c</m:t>
        </m:r>
      </m:oMath>
      <w:r>
        <w:t xml:space="preserve">) or lower measurement noise (</w:t>
      </w:r>
      <m:oMath>
        <m:r>
          <m:t>σ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%</m:t>
        </m:r>
      </m:oMath>
      <w:r>
        <w:t xml:space="preserve">) would lower the observational noise floor below</w:t>
      </w:r>
      <w:r>
        <w:t xml:space="preserve"> </w:t>
      </w:r>
      <m:oMath>
        <m:r>
          <m:t>0.05</m:t>
        </m:r>
      </m:oMath>
      <w:r>
        <w:t xml:space="preserve">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eight primitive families, additive and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Heavier-tailed noise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Bachir El Khadir,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Si Yue Guo, et al.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2026-10-26T10:37:17Z</dcterms:created>
  <dcterms:modified xsi:type="dcterms:W3CDTF">2026-10-26T10:37:17Z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