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62" w:rsidRPr="00D90312" w:rsidRDefault="00677862" w:rsidP="00677862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ปฏิบัติการที่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การบริหารงาน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เบื้องต้น</w:t>
      </w:r>
    </w:p>
    <w:p w:rsidR="00677862" w:rsidRPr="00D90312" w:rsidRDefault="00677862" w:rsidP="00677862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2.1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การสั่งงาน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Minikube</w:t>
      </w:r>
      <w:proofErr w:type="spellEnd"/>
    </w:p>
    <w:p w:rsidR="00677862" w:rsidRPr="00D90312" w:rsidRDefault="00677862" w:rsidP="00677862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เป็นการแสดงให้เห็นว่าเมื่อเราใช้คำสั่ง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เราสามารถเปิดปิดระบบ เปิดหน้าเว็บเพื่อบริหารงานได้</w:t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เปิด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PowerShell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ด้วยสิทธิ์ของ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Administrator</w:t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พิมพ์ว่า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start 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14C3D2D0" wp14:editId="377B3C72">
            <wp:extent cx="572452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รอระบบดาวน์โหลดไฟล์</w:t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Yes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สองครั้งเพื่อเพิ่มใน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VirtualBox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 Machine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ที่รองรับ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0DCAB4D0" wp14:editId="34874968">
            <wp:extent cx="594360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ทดสอบโดยเปิด 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dashboard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color w:val="000000"/>
          <w:spacing w:val="2"/>
          <w:sz w:val="28"/>
          <w:shd w:val="clear" w:color="auto" w:fill="FFFFFF"/>
        </w:rPr>
        <w:lastRenderedPageBreak/>
        <w:drawing>
          <wp:inline distT="0" distB="0" distL="0" distR="0" wp14:anchorId="4517FD50" wp14:editId="445DBA6F">
            <wp:extent cx="5943600" cy="3747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C-4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ตรวจสอบการรัน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status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5AC5FC07" wp14:editId="78629239">
            <wp:extent cx="471487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ถ้ายุติใช้คำสั่ง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stop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stop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7890944F" wp14:editId="5D96816D">
            <wp:extent cx="275272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จะปิด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VirtualBox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Virtual Machine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ที่สนับสนุนอยู่</w:t>
      </w:r>
    </w:p>
    <w:p w:rsidR="00677862" w:rsidRPr="00D90312" w:rsidRDefault="00677862" w:rsidP="00677862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lastRenderedPageBreak/>
        <w:t xml:space="preserve">กรณีที่พบว่าค่าของ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ไม่ปรากฎเครื่องสามารถใช้คำสั่ง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delete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677862" w:rsidRPr="00D90312" w:rsidRDefault="00677862" w:rsidP="00677862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677862" w:rsidRPr="00D90312" w:rsidRDefault="00677862" w:rsidP="00677862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br w:type="page"/>
      </w:r>
    </w:p>
    <w:p w:rsidR="00677862" w:rsidRPr="00D90312" w:rsidRDefault="00677862" w:rsidP="00677862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lastRenderedPageBreak/>
        <w:t xml:space="preserve">2.2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กับ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Minikube</w:t>
      </w:r>
      <w:proofErr w:type="spellEnd"/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0" w:anchor="minikube-features" w:history="1">
        <w:proofErr w:type="spellStart"/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Minikube</w:t>
        </w:r>
        <w:proofErr w:type="spellEnd"/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 xml:space="preserve"> Features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1" w:anchor="installation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Installation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2" w:anchor="quickstart" w:history="1">
        <w:proofErr w:type="spellStart"/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Quickstart</w:t>
        </w:r>
        <w:proofErr w:type="spellEnd"/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3" w:anchor="managing-your-cluster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Managing your Cluster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4" w:anchor="interacting-with-your-cluster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Interacting with Your Cluster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5" w:anchor="networking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Networking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6" w:anchor="persistent-volumes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Persistent Volumes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7" w:anchor="mounted-host-folders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Mounted Host Folders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8" w:anchor="private-container-registries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Private Container Registries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19" w:anchor="add-ons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Add-ons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20" w:anchor="using-minikube-with-an-http-proxy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 xml:space="preserve">Using </w:t>
        </w:r>
        <w:proofErr w:type="spellStart"/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Minikube</w:t>
        </w:r>
        <w:proofErr w:type="spellEnd"/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 xml:space="preserve"> with an HTTP Proxy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21" w:anchor="known-issues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Known Issues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22" w:anchor="design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Design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23" w:anchor="additional-links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Additional Links</w:t>
        </w:r>
      </w:hyperlink>
    </w:p>
    <w:p w:rsidR="00677862" w:rsidRPr="00D90312" w:rsidRDefault="00677862" w:rsidP="00677862">
      <w:pPr>
        <w:numPr>
          <w:ilvl w:val="0"/>
          <w:numId w:val="2"/>
        </w:numPr>
        <w:spacing w:after="0" w:line="360" w:lineRule="atLeast"/>
        <w:ind w:left="0"/>
        <w:rPr>
          <w:rFonts w:ascii="TH SarabunPSK" w:hAnsi="TH SarabunPSK" w:cs="TH SarabunPSK"/>
          <w:color w:val="3371E3"/>
          <w:sz w:val="28"/>
        </w:rPr>
      </w:pPr>
      <w:hyperlink r:id="rId24" w:anchor="community" w:history="1">
        <w:r w:rsidRPr="00D90312">
          <w:rPr>
            <w:rStyle w:val="Hyperlink"/>
            <w:rFonts w:ascii="TH SarabunPSK" w:hAnsi="TH SarabunPSK" w:cs="TH SarabunPSK"/>
            <w:b/>
            <w:bCs/>
            <w:color w:val="3371E3"/>
            <w:sz w:val="28"/>
            <w:bdr w:val="none" w:sz="0" w:space="0" w:color="auto" w:frame="1"/>
          </w:rPr>
          <w:t>Community</w:t>
        </w:r>
      </w:hyperlink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เป็นเครื่องมือที่จะทำให้รันบน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เครื่องได้ง่าย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รับได้เพียง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1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โหนด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cluster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 ในหนึ่ง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Virtual Machine (VM)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บนเครื่องผู้เรียนที่กำลังพัฒนา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หรือแก้ไขปัญหาในการพัฒนาวันต่อวัน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</w:p>
    <w:p w:rsidR="00677862" w:rsidRPr="00D90312" w:rsidRDefault="00677862" w:rsidP="00677862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b w:val="0"/>
          <w:bCs w:val="0"/>
          <w:color w:val="000000"/>
          <w:sz w:val="28"/>
          <w:szCs w:val="28"/>
          <w:cs/>
        </w:rPr>
        <w:t xml:space="preserve">ฟีเจอร์ </w:t>
      </w:r>
      <w:proofErr w:type="spellStart"/>
      <w:r w:rsidRPr="00D90312">
        <w:rPr>
          <w:rFonts w:ascii="TH SarabunPSK" w:hAnsi="TH SarabunPSK" w:cs="TH SarabunPSK"/>
          <w:b w:val="0"/>
          <w:bCs w:val="0"/>
          <w:color w:val="000000"/>
          <w:sz w:val="28"/>
          <w:szCs w:val="28"/>
        </w:rPr>
        <w:t>Minikube</w:t>
      </w:r>
      <w:proofErr w:type="spellEnd"/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  <w:cs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รองรับฟีเจอร์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ดังนี้</w:t>
      </w:r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DNS</w:t>
      </w:r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NodePorts</w:t>
      </w:r>
      <w:proofErr w:type="spellEnd"/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ConfigMaps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and Secrets</w:t>
      </w:r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Dashboards</w:t>
      </w:r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Container Runtime: </w:t>
      </w:r>
      <w:proofErr w:type="spellStart"/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"https://www.docker.com/"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t>Docker</w:t>
      </w:r>
      <w:proofErr w:type="spellEnd"/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000000"/>
          <w:sz w:val="28"/>
        </w:rPr>
        <w:t>, </w:t>
      </w:r>
      <w:hyperlink r:id="rId25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CRI-O</w:t>
        </w:r>
      </w:hyperlink>
      <w:r w:rsidRPr="00D90312">
        <w:rPr>
          <w:rFonts w:ascii="TH SarabunPSK" w:hAnsi="TH SarabunPSK" w:cs="TH SarabunPSK"/>
          <w:color w:val="000000"/>
          <w:sz w:val="28"/>
        </w:rPr>
        <w:t>, and </w:t>
      </w:r>
      <w:proofErr w:type="spellStart"/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"https://github.com/containerd/containerd"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t>containerd</w:t>
      </w:r>
      <w:proofErr w:type="spellEnd"/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fldChar w:fldCharType="end"/>
      </w:r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Enabling CNI (Container Network Interface)</w:t>
      </w:r>
    </w:p>
    <w:p w:rsidR="00677862" w:rsidRPr="00D90312" w:rsidRDefault="00677862" w:rsidP="00677862">
      <w:pPr>
        <w:numPr>
          <w:ilvl w:val="0"/>
          <w:numId w:val="5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Ingress</w:t>
      </w:r>
    </w:p>
    <w:p w:rsidR="00677862" w:rsidRPr="00D90312" w:rsidRDefault="00677862" w:rsidP="00677862">
      <w:pPr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</w:pPr>
      <w:r w:rsidRPr="00D90312">
        <w:rPr>
          <w:rFonts w:ascii="TH SarabunPSK" w:hAnsi="TH SarabunPSK" w:cs="TH SarabunPSK"/>
          <w:color w:val="000000"/>
          <w:sz w:val="28"/>
          <w:cs/>
        </w:rPr>
        <w:br w:type="page"/>
      </w:r>
    </w:p>
    <w:p w:rsidR="00677862" w:rsidRPr="00D90312" w:rsidRDefault="00677862" w:rsidP="00677862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lastRenderedPageBreak/>
        <w:t xml:space="preserve">2.3 </w:t>
      </w:r>
      <w:r w:rsidRPr="00D9031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การบริหารงาน </w:t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อย่างรวดเร็ว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ให้ทำปฏิบัติการติดตั้ง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ก่อนดำเนินการปฏิบัติการนี้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b/>
          <w:bCs/>
          <w:color w:val="000000"/>
          <w:spacing w:val="2"/>
          <w:sz w:val="28"/>
          <w:szCs w:val="28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zCs w:val="28"/>
          <w:cs/>
        </w:rPr>
        <w:t>เริ่มต้นการทำงาน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เป็นการสาธิตว่าเราสามารถเปิด ใช้ และลบ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บนเครื่องอย่างไร โดยขั้นตอนจะมีดังนี้</w:t>
      </w:r>
    </w:p>
    <w:p w:rsidR="00677862" w:rsidRPr="00D90312" w:rsidRDefault="00677862" w:rsidP="006778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Style w:val="HTMLCode"/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เริ่ม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ด้วยการสร้างคลัสเตอร์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br/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Style w:val="HTMLCode"/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>ผลที่ได้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Starting local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Kubernetes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cluster...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Running pre-create checks...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Creating machine...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Starting local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Kubernetes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cluster...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รายละเอียดข้อมูลที่ระบุเวอร์ชัน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, VM,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หรือ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container runtime,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ให้ดูตามลิงค์นี้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hyperlink r:id="rId26" w:anchor="starting-a-cluster" w:history="1">
        <w:r w:rsidRPr="00D90312">
          <w:rPr>
            <w:rStyle w:val="Hyperlink"/>
            <w:rFonts w:ascii="TH SarabunPSK" w:eastAsiaTheme="majorEastAsia" w:hAnsi="TH SarabunPSK" w:cs="TH SarabunPSK"/>
            <w:spacing w:val="2"/>
            <w:sz w:val="28"/>
            <w:szCs w:val="28"/>
            <w:bdr w:val="none" w:sz="0" w:space="0" w:color="auto" w:frame="1"/>
          </w:rPr>
          <w:t>Starting a Cluster</w:t>
        </w:r>
      </w:hyperlink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ค่ากำหนดเราสามารถเข้าไปดูได้ใน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home directory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ของผู้ใช้ และเข้าในโฟลเดอร์ย่อย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ไฟล์ชื่อ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config</w:t>
      </w:r>
      <w:proofErr w:type="spellEnd"/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71F00DA2" wp14:editId="2147F44B">
            <wp:extent cx="5591175" cy="2924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ในที่นี้เราจะใช้คำสั่ง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 สำหรับการทำ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Cluster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และดูรายละเอียดคลิกที่ลิงค์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hyperlink r:id="rId28" w:anchor="interacting-with-your-cluster" w:history="1">
        <w:r w:rsidRPr="00D90312">
          <w:rPr>
            <w:rStyle w:val="Hyperlink"/>
            <w:rFonts w:ascii="TH SarabunPSK" w:eastAsiaTheme="majorEastAsia" w:hAnsi="TH SarabunPSK" w:cs="TH SarabunPSK"/>
            <w:spacing w:val="2"/>
            <w:sz w:val="28"/>
            <w:szCs w:val="28"/>
            <w:bdr w:val="none" w:sz="0" w:space="0" w:color="auto" w:frame="1"/>
          </w:rPr>
          <w:t>Interacting with Your Cluster</w:t>
        </w:r>
      </w:hyperlink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ใช้คำสั่ง 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2F2F2" w:themeFill="background1" w:themeFillShade="F2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2F2F2" w:themeFill="background1" w:themeFillShade="F2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2F2F2" w:themeFill="background1" w:themeFillShade="F2"/>
        </w:rPr>
        <w:t>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2F2F2" w:themeFill="background1" w:themeFillShade="F2"/>
        </w:rPr>
        <w:t xml:space="preserve"> use-context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2F2F2" w:themeFill="background1" w:themeFillShade="F2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2F2F2" w:themeFill="background1" w:themeFillShade="F2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เพื่อเรียกค่ากำหนด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มาใช้ เราสามารถที่จะเรียกอิมเมจอื่นๆมาใช้งาน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br/>
        <w:t>การสร้างการใช้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ใช้กับอิมเมจที่มีอยู่ชื่อว่า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echoserver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ระบุ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HTTP server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 และพอร์ตที่ต้องการคือ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8080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ด้วย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FFFFF" w:themeFill="background1"/>
        </w:rPr>
        <w:t>--port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shd w:val="clear" w:color="auto" w:fill="FFFFFF" w:themeFill="background1"/>
        </w:rPr>
        <w:t>.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Style w:val="HTMLCode"/>
          <w:rFonts w:ascii="TH SarabunPSK" w:hAnsi="TH SarabunPSK" w:cs="TH SarabunPSK"/>
          <w:color w:val="000000"/>
          <w:spacing w:val="2"/>
          <w:sz w:val="28"/>
          <w:szCs w:val="28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lastRenderedPageBreak/>
        <w:t>kubectl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create deployment 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--image</w:t>
      </w:r>
      <w:r w:rsidRPr="00D90312">
        <w:rPr>
          <w:rStyle w:val="HTMLCode"/>
          <w:rFonts w:ascii="TH SarabunPSK" w:eastAsiaTheme="majorEastAsia" w:hAnsi="TH SarabunPSK" w:cs="TH SarabunPSK"/>
          <w:color w:val="666666"/>
          <w:sz w:val="28"/>
          <w:szCs w:val="28"/>
          <w:bdr w:val="none" w:sz="0" w:space="0" w:color="auto" w:frame="1"/>
          <w:shd w:val="clear" w:color="auto" w:fill="F7F7F7"/>
        </w:rPr>
        <w:t>=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k8s.gcr.io/echoserver:1.10</w:t>
      </w:r>
      <w:r w:rsidRPr="00D90312">
        <w:rPr>
          <w:rStyle w:val="HTMLCode"/>
          <w:rFonts w:ascii="TH SarabunPSK" w:hAnsi="TH SarabunPSK" w:cs="TH SarabunPSK"/>
          <w:color w:val="000000"/>
          <w:spacing w:val="2"/>
          <w:sz w:val="28"/>
          <w:szCs w:val="28"/>
          <w:cs/>
        </w:rPr>
        <w:br/>
        <w:t>ผลที่ได้จะเหมือนกับ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br/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deployment.apps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/hello-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created</w:t>
      </w:r>
    </w:p>
    <w:p w:rsidR="00677862" w:rsidRPr="00D90312" w:rsidRDefault="00677862" w:rsidP="006778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เพื่อเข้าใช้งาน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 ,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เข้าไปดูบริการ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</w:p>
    <w:p w:rsidR="00677862" w:rsidRPr="00D90312" w:rsidRDefault="00677862" w:rsidP="00677862">
      <w:pPr>
        <w:pStyle w:val="HTMLPreformatted"/>
        <w:numPr>
          <w:ilvl w:val="0"/>
          <w:numId w:val="3"/>
        </w:numPr>
        <w:shd w:val="clear" w:color="auto" w:fill="F8F8F8"/>
        <w:tabs>
          <w:tab w:val="clear" w:pos="720"/>
        </w:tabs>
        <w:spacing w:line="420" w:lineRule="atLeast"/>
        <w:ind w:left="0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expose deployment 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--type</w:t>
      </w:r>
      <w:r w:rsidRPr="00D90312">
        <w:rPr>
          <w:rStyle w:val="HTMLCode"/>
          <w:rFonts w:ascii="TH SarabunPSK" w:eastAsiaTheme="majorEastAsia" w:hAnsi="TH SarabunPSK" w:cs="TH SarabunPSK"/>
          <w:color w:val="666666"/>
          <w:sz w:val="28"/>
          <w:szCs w:val="28"/>
          <w:bdr w:val="none" w:sz="0" w:space="0" w:color="auto" w:frame="1"/>
          <w:shd w:val="clear" w:color="auto" w:fill="F7F7F7"/>
        </w:rPr>
        <w:t>=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NodePort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--port</w:t>
      </w:r>
      <w:r w:rsidRPr="00D90312">
        <w:rPr>
          <w:rStyle w:val="HTMLCode"/>
          <w:rFonts w:ascii="TH SarabunPSK" w:eastAsiaTheme="majorEastAsia" w:hAnsi="TH SarabunPSK" w:cs="TH SarabunPSK"/>
          <w:color w:val="666666"/>
          <w:sz w:val="28"/>
          <w:szCs w:val="28"/>
          <w:bdr w:val="none" w:sz="0" w:space="0" w:color="auto" w:frame="1"/>
          <w:shd w:val="clear" w:color="auto" w:fill="F7F7F7"/>
        </w:rPr>
        <w:t>=8080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กำหนดออปชัน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--type=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NodePort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เพื่อระบุบริการ</w:t>
      </w:r>
    </w:p>
    <w:p w:rsidR="00677862" w:rsidRPr="00D90312" w:rsidRDefault="00677862" w:rsidP="00677862">
      <w:pPr>
        <w:pStyle w:val="NormalWeb"/>
        <w:shd w:val="clear" w:color="auto" w:fill="FFFFFF"/>
        <w:spacing w:before="15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ผลที่ได้จะเหมือนกับ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service/hello-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exposed</w:t>
      </w:r>
    </w:p>
    <w:p w:rsidR="00677862" w:rsidRPr="00D90312" w:rsidRDefault="00677862" w:rsidP="006778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ใน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Pod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 ชื่อ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ได้เปิดขึ้นแต่ผู้เรียนจะต้องรอจน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Pod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ขึ้นมาก่อนที่เข้าไปดูบริการ</w:t>
      </w:r>
    </w:p>
    <w:p w:rsidR="00677862" w:rsidRPr="00D90312" w:rsidRDefault="00677862" w:rsidP="00677862">
      <w:pPr>
        <w:pStyle w:val="NormalWeb"/>
        <w:shd w:val="clear" w:color="auto" w:fill="FFFFFF"/>
        <w:spacing w:before="15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ตรวจสอบว่า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pod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ทำงานหรือยัง</w:t>
      </w:r>
    </w:p>
    <w:p w:rsidR="00677862" w:rsidRPr="00D90312" w:rsidRDefault="00677862" w:rsidP="00677862">
      <w:pPr>
        <w:pStyle w:val="HTMLPreformatted"/>
        <w:shd w:val="clear" w:color="auto" w:fill="F8F8F8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get pod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ถ้ามีสถานะขึ้นมาแสดงว่า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 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ContainerCreating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แสดงว่า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Container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กำลังถูกสร้างขึ้น แต่ถ้าขึ้น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Running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แสดงว่าสร้างเสร็จแล้ว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  <w:cs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0739F36" wp14:editId="4EAFBCC6">
            <wp:extent cx="46291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การเข้าไปดูรายละเอียดของ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Service</w:t>
      </w:r>
    </w:p>
    <w:p w:rsidR="00677862" w:rsidRPr="00D90312" w:rsidRDefault="00677862" w:rsidP="00677862">
      <w:pPr>
        <w:pStyle w:val="HTMLPreformatted"/>
        <w:shd w:val="clear" w:color="auto" w:fill="F8F8F8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service 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url</w:t>
      </w:r>
      <w:proofErr w:type="spellEnd"/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ถ้าเรียก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br/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service hello-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จะได้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bookmarkStart w:id="0" w:name="_GoBack"/>
      <w:bookmarkEnd w:id="0"/>
      <w:r w:rsidRPr="00D90312">
        <w:rPr>
          <w:rFonts w:ascii="TH SarabunPSK" w:hAnsi="TH SarabunPSK" w:cs="TH SarabunPSK"/>
          <w:noProof/>
          <w:sz w:val="28"/>
          <w:szCs w:val="28"/>
        </w:rPr>
        <w:lastRenderedPageBreak/>
        <w:drawing>
          <wp:inline distT="0" distB="0" distL="0" distR="0" wp14:anchorId="46E9CFD2" wp14:editId="12D6879B">
            <wp:extent cx="5943600" cy="3197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และเปิด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Browser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พอร์ตของบริการใหม่</w:t>
      </w:r>
    </w:p>
    <w:p w:rsidR="00677862" w:rsidRPr="00D90312" w:rsidRDefault="00677862" w:rsidP="0067786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ไปดูรายละเอียดของคลัสเตอร์เครื่อง และสำเนาไปเปิดใน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Browser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ผลลัพธ์ที่ได้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>Hostname: hello-minikube-64b64df8c9-4mq6s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>Pod Information: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  <w:t>-</w:t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no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 xml:space="preserve"> pod information available-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>Server values: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server_version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=</w:t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nginx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 xml:space="preserve">: 1.13.3 - </w:t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lua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: 10008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>Request Information: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client_address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=172.17.0.1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method=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GET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real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 xml:space="preserve"> path=/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query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=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request_version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=1.1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request_scheme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=http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request_uri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=http://192.168.99.100:8080/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>Request Headers: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lastRenderedPageBreak/>
        <w:tab/>
        <w:t>accept=text/html,application/xhtml+xml,application/xml;q=0.9,image/webp,image/apng,*/*;q=0.8,application/signed-exchange;v=b3;q=0.9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accept-encoding=</w:t>
      </w:r>
      <w:proofErr w:type="spellStart"/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gzip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, deflate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accept-language=</w:t>
      </w:r>
      <w:proofErr w:type="spellStart"/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th-TH,th;q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=0.9,en;q=0.8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connection=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keep-alive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host=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192.168.99.100:30553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upgrade-insecure-requests=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>1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user-agent=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 xml:space="preserve">Mozilla/5.0 (Windows NT 10.0; Win64; x64) </w:t>
      </w:r>
      <w:proofErr w:type="spellStart"/>
      <w:r w:rsidRPr="00D90312">
        <w:rPr>
          <w:rFonts w:ascii="TH SarabunPSK" w:hAnsi="TH SarabunPSK" w:cs="TH SarabunPSK"/>
          <w:color w:val="000000"/>
          <w:sz w:val="28"/>
          <w:szCs w:val="28"/>
        </w:rPr>
        <w:t>AppleWebKit</w:t>
      </w:r>
      <w:proofErr w:type="spellEnd"/>
      <w:r w:rsidRPr="00D90312">
        <w:rPr>
          <w:rFonts w:ascii="TH SarabunPSK" w:hAnsi="TH SarabunPSK" w:cs="TH SarabunPSK"/>
          <w:color w:val="000000"/>
          <w:sz w:val="28"/>
          <w:szCs w:val="28"/>
        </w:rPr>
        <w:t>/537.36 (KHTML, like Gecko) Chrome/83.0.4103.61 Safari/537.36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>Request Body:</w:t>
      </w:r>
    </w:p>
    <w:p w:rsidR="00677862" w:rsidRPr="00D90312" w:rsidRDefault="00677862" w:rsidP="00677862">
      <w:pPr>
        <w:pStyle w:val="HTMLPreformatted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z w:val="28"/>
          <w:szCs w:val="28"/>
        </w:rPr>
        <w:tab/>
        <w:t>-</w:t>
      </w:r>
      <w:proofErr w:type="gramStart"/>
      <w:r w:rsidRPr="00D90312">
        <w:rPr>
          <w:rFonts w:ascii="TH SarabunPSK" w:hAnsi="TH SarabunPSK" w:cs="TH SarabunPSK"/>
          <w:color w:val="000000"/>
          <w:sz w:val="28"/>
          <w:szCs w:val="28"/>
        </w:rPr>
        <w:t>no</w:t>
      </w:r>
      <w:proofErr w:type="gramEnd"/>
      <w:r w:rsidRPr="00D90312">
        <w:rPr>
          <w:rFonts w:ascii="TH SarabunPSK" w:hAnsi="TH SarabunPSK" w:cs="TH SarabunPSK"/>
          <w:color w:val="000000"/>
          <w:sz w:val="28"/>
          <w:szCs w:val="28"/>
        </w:rPr>
        <w:t xml:space="preserve"> body in request-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zCs w:val="28"/>
        </w:rPr>
        <w:t xml:space="preserve">2.4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zCs w:val="28"/>
          <w:cs/>
        </w:rPr>
        <w:t>การลบบริการ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b/>
          <w:bCs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hello-</w:t>
      </w: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b/>
          <w:bCs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zCs w:val="28"/>
        </w:rPr>
        <w:t> :</w:t>
      </w:r>
      <w:proofErr w:type="gramEnd"/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1. 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 xml:space="preserve">ถ้าไม่ต้องการ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Service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และคลัสเตอร์ที่ทำงาน ผู้เรียนสามารถที่ลบทิ้งได้</w:t>
      </w:r>
    </w:p>
    <w:p w:rsidR="00677862" w:rsidRPr="00D90312" w:rsidRDefault="00677862" w:rsidP="00677862">
      <w:pPr>
        <w:pStyle w:val="HTMLPreformatted"/>
        <w:shd w:val="clear" w:color="auto" w:fill="F8F8F8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delete services 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ผลที่ได้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service</w:t>
      </w:r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"hello-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 deleted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2.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การลบ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ที่ใช้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</w:p>
    <w:p w:rsidR="00677862" w:rsidRPr="00D90312" w:rsidRDefault="00677862" w:rsidP="00677862">
      <w:pPr>
        <w:pStyle w:val="HTMLPreformatted"/>
        <w:shd w:val="clear" w:color="auto" w:fill="F8F8F8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delete deployment 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ผลที่ได้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deployment.extensions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"hello-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 deleted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3.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ปิดคลัสเตอร์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บนเครื่อง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4B1CF064" wp14:editId="303F172D">
            <wp:extent cx="5943600" cy="1069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2" w:rsidRPr="00D90312" w:rsidRDefault="00677862" w:rsidP="00677862">
      <w:pPr>
        <w:pStyle w:val="HTMLPreformatted"/>
        <w:shd w:val="clear" w:color="auto" w:fill="F8F8F8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stop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ผลที่ได้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Stopping "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"...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</w:t>
      </w: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 stopped.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ดูรายละเอียดเพิ่มเติมจากลิงค์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</w:t>
      </w:r>
      <w:hyperlink r:id="rId32" w:anchor="stopping-a-cluster" w:history="1">
        <w:r w:rsidRPr="00D90312">
          <w:rPr>
            <w:rStyle w:val="Hyperlink"/>
            <w:rFonts w:ascii="TH SarabunPSK" w:eastAsiaTheme="majorEastAsia" w:hAnsi="TH SarabunPSK" w:cs="TH SarabunPSK"/>
            <w:spacing w:val="2"/>
            <w:sz w:val="28"/>
            <w:szCs w:val="28"/>
            <w:bdr w:val="none" w:sz="0" w:space="0" w:color="auto" w:frame="1"/>
          </w:rPr>
          <w:t>Stopping a Cluster</w:t>
        </w:r>
      </w:hyperlink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.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lastRenderedPageBreak/>
        <w:t xml:space="preserve">4.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ลบคลัสเตอร์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บนเครื่อง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</w:p>
    <w:p w:rsidR="00677862" w:rsidRPr="00D90312" w:rsidRDefault="00677862" w:rsidP="00677862">
      <w:pPr>
        <w:pStyle w:val="HTMLPreformatted"/>
        <w:shd w:val="clear" w:color="auto" w:fill="F8F8F8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delete</w:t>
      </w:r>
    </w:p>
    <w:p w:rsidR="00677862" w:rsidRPr="00D9031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ผลที่ได้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:</w:t>
      </w:r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Deleting "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 ...</w:t>
      </w:r>
      <w:proofErr w:type="gramEnd"/>
    </w:p>
    <w:p w:rsidR="00677862" w:rsidRPr="00D90312" w:rsidRDefault="00677862" w:rsidP="00677862">
      <w:pPr>
        <w:pStyle w:val="HTMLPreformatted"/>
        <w:shd w:val="clear" w:color="auto" w:fill="F7F7F7"/>
        <w:spacing w:line="420" w:lineRule="atLeast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The "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" cluster has been deleted.</w:t>
      </w:r>
    </w:p>
    <w:p w:rsidR="00561DBD" w:rsidRPr="00677862" w:rsidRDefault="00677862" w:rsidP="0067786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000000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  <w:cs/>
        </w:rPr>
        <w:t>ดูรายละเอียดเพิ่มเติมจากลิงค์</w:t>
      </w:r>
      <w:r w:rsidRPr="00D90312">
        <w:rPr>
          <w:rFonts w:ascii="TH SarabunPSK" w:hAnsi="TH SarabunPSK" w:cs="TH SarabunPSK"/>
          <w:color w:val="000000"/>
          <w:spacing w:val="2"/>
          <w:sz w:val="28"/>
          <w:szCs w:val="28"/>
        </w:rPr>
        <w:t>  </w:t>
      </w:r>
      <w:hyperlink r:id="rId33" w:anchor="deleting-a-cluster" w:history="1">
        <w:r w:rsidRPr="00D90312">
          <w:rPr>
            <w:rStyle w:val="Hyperlink"/>
            <w:rFonts w:ascii="TH SarabunPSK" w:eastAsiaTheme="majorEastAsia" w:hAnsi="TH SarabunPSK" w:cs="TH SarabunPSK"/>
            <w:spacing w:val="2"/>
            <w:sz w:val="28"/>
            <w:szCs w:val="28"/>
            <w:bdr w:val="none" w:sz="0" w:space="0" w:color="auto" w:frame="1"/>
          </w:rPr>
          <w:t>Deleting a cluster</w:t>
        </w:r>
      </w:hyperlink>
      <w:r>
        <w:rPr>
          <w:rFonts w:ascii="TH SarabunPSK" w:hAnsi="TH SarabunPSK" w:cs="TH SarabunPSK"/>
          <w:color w:val="000000"/>
          <w:spacing w:val="2"/>
          <w:sz w:val="28"/>
          <w:szCs w:val="28"/>
        </w:rPr>
        <w:t>.</w:t>
      </w:r>
    </w:p>
    <w:sectPr w:rsidR="00561DBD" w:rsidRPr="0067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3EDC"/>
    <w:multiLevelType w:val="multilevel"/>
    <w:tmpl w:val="03A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550CD"/>
    <w:multiLevelType w:val="multilevel"/>
    <w:tmpl w:val="0688D1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80A2A"/>
    <w:multiLevelType w:val="multilevel"/>
    <w:tmpl w:val="415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067315"/>
    <w:multiLevelType w:val="multilevel"/>
    <w:tmpl w:val="890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61F34"/>
    <w:multiLevelType w:val="multilevel"/>
    <w:tmpl w:val="B032DD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A6828"/>
    <w:multiLevelType w:val="hybridMultilevel"/>
    <w:tmpl w:val="C85E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4056C"/>
    <w:multiLevelType w:val="hybridMultilevel"/>
    <w:tmpl w:val="60FC3466"/>
    <w:lvl w:ilvl="0" w:tplc="03EEF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F5D8B"/>
    <w:multiLevelType w:val="hybridMultilevel"/>
    <w:tmpl w:val="E932E8BE"/>
    <w:lvl w:ilvl="0" w:tplc="03EEF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62"/>
    <w:rsid w:val="004339CA"/>
    <w:rsid w:val="00677862"/>
    <w:rsid w:val="00B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384B8-B536-44EE-ACF0-DD58344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62"/>
  </w:style>
  <w:style w:type="paragraph" w:styleId="Heading2">
    <w:name w:val="heading 2"/>
    <w:basedOn w:val="Normal"/>
    <w:link w:val="Heading2Char"/>
    <w:uiPriority w:val="9"/>
    <w:qFormat/>
    <w:rsid w:val="00677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86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78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7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8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78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docs/setup/learning-environment/minikube/" TargetMode="External"/><Relationship Id="rId18" Type="http://schemas.openxmlformats.org/officeDocument/2006/relationships/hyperlink" Target="https://kubernetes.io/docs/setup/learning-environment/minikube/" TargetMode="External"/><Relationship Id="rId26" Type="http://schemas.openxmlformats.org/officeDocument/2006/relationships/hyperlink" Target="https://kubernetes.io/docs/setup/learning-environment/minikub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setup/learning-environment/minikube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hyperlink" Target="https://kubernetes.io/docs/setup/learning-environment/minikube/" TargetMode="External"/><Relationship Id="rId17" Type="http://schemas.openxmlformats.org/officeDocument/2006/relationships/hyperlink" Target="https://kubernetes.io/docs/setup/learning-environment/minikube/" TargetMode="External"/><Relationship Id="rId25" Type="http://schemas.openxmlformats.org/officeDocument/2006/relationships/hyperlink" Target="https://cri-o.io/" TargetMode="External"/><Relationship Id="rId33" Type="http://schemas.openxmlformats.org/officeDocument/2006/relationships/hyperlink" Target="https://kubernetes.io/docs/setup/learning-environment/minikub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setup/learning-environment/minikube/" TargetMode="External"/><Relationship Id="rId20" Type="http://schemas.openxmlformats.org/officeDocument/2006/relationships/hyperlink" Target="https://kubernetes.io/docs/setup/learning-environment/minikube/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setup/learning-environment/minikube/" TargetMode="External"/><Relationship Id="rId24" Type="http://schemas.openxmlformats.org/officeDocument/2006/relationships/hyperlink" Target="https://kubernetes.io/docs/setup/learning-environment/minikube/" TargetMode="External"/><Relationship Id="rId32" Type="http://schemas.openxmlformats.org/officeDocument/2006/relationships/hyperlink" Target="https://kubernetes.io/docs/setup/learning-environment/minikub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ubernetes.io/docs/setup/learning-environment/minikube/" TargetMode="External"/><Relationship Id="rId23" Type="http://schemas.openxmlformats.org/officeDocument/2006/relationships/hyperlink" Target="https://kubernetes.io/docs/setup/learning-environment/minikube/" TargetMode="External"/><Relationship Id="rId28" Type="http://schemas.openxmlformats.org/officeDocument/2006/relationships/hyperlink" Target="https://kubernetes.io/docs/setup/learning-environment/minikube/" TargetMode="External"/><Relationship Id="rId10" Type="http://schemas.openxmlformats.org/officeDocument/2006/relationships/hyperlink" Target="https://kubernetes.io/docs/setup/learning-environment/minikube/" TargetMode="External"/><Relationship Id="rId19" Type="http://schemas.openxmlformats.org/officeDocument/2006/relationships/hyperlink" Target="https://kubernetes.io/docs/setup/learning-environment/minikube/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ubernetes.io/docs/setup/learning-environment/minikube/" TargetMode="External"/><Relationship Id="rId22" Type="http://schemas.openxmlformats.org/officeDocument/2006/relationships/hyperlink" Target="https://kubernetes.io/docs/setup/learning-environment/minikube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Khajorn Sinaphiromsaran</dc:creator>
  <cp:keywords/>
  <dc:description/>
  <cp:lastModifiedBy>Khajorn Sinaphiromsaran</cp:lastModifiedBy>
  <cp:revision>1</cp:revision>
  <dcterms:created xsi:type="dcterms:W3CDTF">2020-07-08T03:46:00Z</dcterms:created>
  <dcterms:modified xsi:type="dcterms:W3CDTF">2020-07-08T03:47:00Z</dcterms:modified>
</cp:coreProperties>
</file>