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B1A96" w14:textId="6A26071B" w:rsidR="00107598" w:rsidRPr="00BC7D44" w:rsidRDefault="00107598">
      <w:pPr>
        <w:rPr>
          <w:rFonts w:hint="eastAsia"/>
          <w:b/>
          <w:bCs/>
        </w:rPr>
      </w:pPr>
      <w:proofErr w:type="spellStart"/>
      <w:r w:rsidRPr="00BC7D44">
        <w:rPr>
          <w:b/>
          <w:bCs/>
        </w:rPr>
        <w:t>특이값</w:t>
      </w:r>
      <w:proofErr w:type="spellEnd"/>
      <w:r w:rsidR="00BC7D44" w:rsidRPr="00BC7D44">
        <w:rPr>
          <w:b/>
          <w:bCs/>
        </w:rPr>
        <w:t xml:space="preserve">: </w:t>
      </w:r>
      <w:r w:rsidRPr="00BC7D44">
        <w:rPr>
          <w:b/>
          <w:bCs/>
        </w:rPr>
        <w:t>정상적이라고 생각되는 데이터의 분포 범위 밖에 위 치하는 값</w:t>
      </w:r>
      <w:r w:rsidR="00BC7D44" w:rsidRPr="00BC7D44">
        <w:rPr>
          <w:rFonts w:hint="eastAsia"/>
          <w:b/>
          <w:bCs/>
        </w:rPr>
        <w:t xml:space="preserve"> </w:t>
      </w:r>
      <w:r w:rsidR="00BC7D44" w:rsidRPr="00BC7D44">
        <w:rPr>
          <w:b/>
          <w:bCs/>
        </w:rPr>
        <w:t xml:space="preserve">= </w:t>
      </w:r>
      <w:r w:rsidR="00BC7D44" w:rsidRPr="00BC7D44">
        <w:rPr>
          <w:rFonts w:hint="eastAsia"/>
          <w:b/>
          <w:bCs/>
        </w:rPr>
        <w:t>이상치</w:t>
      </w:r>
    </w:p>
    <w:p w14:paraId="3D42958A" w14:textId="48F7988D" w:rsidR="000B48D0" w:rsidRPr="00BC7D44" w:rsidRDefault="00107598">
      <w:pPr>
        <w:rPr>
          <w:b/>
          <w:bCs/>
        </w:rPr>
      </w:pPr>
      <w:proofErr w:type="spellStart"/>
      <w:r w:rsidRPr="00BC7D44">
        <w:rPr>
          <w:b/>
          <w:bCs/>
        </w:rPr>
        <w:t>특이값은</w:t>
      </w:r>
      <w:proofErr w:type="spellEnd"/>
      <w:r w:rsidRPr="00BC7D44">
        <w:rPr>
          <w:b/>
          <w:bCs/>
        </w:rPr>
        <w:t xml:space="preserve"> 입력 오류에 의해 발생하기도 하고, 일반인의 몸무게 자료에 씨름선수의 몸무게가 합쳐진 경우처럼 실제로 특이한 값일 수도 있음</w:t>
      </w:r>
    </w:p>
    <w:p w14:paraId="5DA4408C" w14:textId="0DBA5FB9" w:rsidR="00107598" w:rsidRDefault="00107598">
      <w:pPr>
        <w:rPr>
          <w:rFonts w:hint="eastAsia"/>
        </w:rPr>
      </w:pPr>
      <w:r>
        <w:t>&lt;</w:t>
      </w:r>
      <w:r>
        <w:rPr>
          <w:rFonts w:hint="eastAsia"/>
        </w:rPr>
        <w:t>보고 뭐인지 알게만&gt;</w:t>
      </w:r>
    </w:p>
    <w:p w14:paraId="0C272493" w14:textId="0F54BDD8" w:rsidR="00107598" w:rsidRDefault="00107598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 xml:space="preserve">모자이크 </w:t>
      </w:r>
      <w:proofErr w:type="gramStart"/>
      <w:r>
        <w:rPr>
          <w:rStyle w:val="notion-enable-hover"/>
          <w:b/>
          <w:bCs/>
        </w:rPr>
        <w:t>플롯 :</w:t>
      </w:r>
      <w:proofErr w:type="gramEnd"/>
      <w:r>
        <w:rPr>
          <w:rStyle w:val="notion-enable-hover"/>
          <w:b/>
          <w:bCs/>
        </w:rPr>
        <w:t xml:space="preserve"> 다중변수 범주형 데이터에 대해 각 변수의 그룹별 비율을 면적으로 표시하여 정보를 전달</w:t>
      </w:r>
    </w:p>
    <w:p w14:paraId="4103C0DD" w14:textId="4E85110E" w:rsidR="00107598" w:rsidRDefault="00107598">
      <w:pPr>
        <w:rPr>
          <w:rStyle w:val="notion-enable-hover"/>
          <w:b/>
          <w:bCs/>
        </w:rPr>
      </w:pPr>
      <w:proofErr w:type="gramStart"/>
      <w:r>
        <w:rPr>
          <w:rStyle w:val="notion-enable-hover"/>
          <w:b/>
          <w:bCs/>
        </w:rPr>
        <w:t>버블차트 :</w:t>
      </w:r>
      <w:proofErr w:type="gramEnd"/>
      <w:r>
        <w:rPr>
          <w:rStyle w:val="notion-enable-hover"/>
          <w:b/>
          <w:bCs/>
        </w:rPr>
        <w:t xml:space="preserve"> 앞에서 배운 </w:t>
      </w:r>
      <w:proofErr w:type="spellStart"/>
      <w:r>
        <w:rPr>
          <w:rStyle w:val="notion-enable-hover"/>
          <w:b/>
          <w:bCs/>
        </w:rPr>
        <w:t>산점도</w:t>
      </w:r>
      <w:proofErr w:type="spellEnd"/>
      <w:r>
        <w:rPr>
          <w:rStyle w:val="notion-enable-hover"/>
          <w:b/>
          <w:bCs/>
        </w:rPr>
        <w:t xml:space="preserve"> 위에 버블의 크기로 정보를 표시하는 시각화 방법</w:t>
      </w:r>
    </w:p>
    <w:p w14:paraId="61EC2380" w14:textId="3CF67AC0" w:rsidR="00107598" w:rsidRDefault="00107598">
      <w:pPr>
        <w:rPr>
          <w:rStyle w:val="notion-enable-hover"/>
          <w:b/>
          <w:bCs/>
        </w:rPr>
      </w:pPr>
      <w:proofErr w:type="spellStart"/>
      <w:proofErr w:type="gramStart"/>
      <w:r>
        <w:rPr>
          <w:rStyle w:val="notion-enable-hover"/>
          <w:b/>
          <w:bCs/>
        </w:rPr>
        <w:t>트리맵</w:t>
      </w:r>
      <w:proofErr w:type="spellEnd"/>
      <w:r>
        <w:rPr>
          <w:rStyle w:val="notion-enable-hover"/>
          <w:b/>
          <w:bCs/>
        </w:rPr>
        <w:t xml:space="preserve"> :</w:t>
      </w:r>
      <w:proofErr w:type="gramEnd"/>
      <w:r>
        <w:rPr>
          <w:rStyle w:val="notion-enable-hover"/>
          <w:b/>
          <w:bCs/>
        </w:rPr>
        <w:t xml:space="preserve"> 사각타일의 형태로 구성되어 있으며, 각 타일의 크기와 색깔로 데이터의 크기를 나타냄</w:t>
      </w:r>
    </w:p>
    <w:p w14:paraId="56CFDD6F" w14:textId="0F5AFEC7" w:rsidR="00107598" w:rsidRPr="00107598" w:rsidRDefault="00107598">
      <w:r>
        <w:rPr>
          <w:noProof/>
        </w:rPr>
        <w:drawing>
          <wp:inline distT="0" distB="0" distL="0" distR="0" wp14:anchorId="30ECDD01" wp14:editId="28917ACC">
            <wp:extent cx="5187950" cy="343372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3273" cy="343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8EA1" w14:textId="71DD2827" w:rsidR="00107598" w:rsidRPr="00BC7D44" w:rsidRDefault="00107598">
      <w:pPr>
        <w:rPr>
          <w:b/>
          <w:bCs/>
        </w:rPr>
      </w:pPr>
      <w:r w:rsidRPr="00BC7D44">
        <w:rPr>
          <w:rFonts w:hint="eastAsia"/>
          <w:b/>
          <w:bCs/>
        </w:rPr>
        <w:t>&lt;파란색 박스가 의미하는 것은?</w:t>
      </w:r>
      <w:r w:rsidRPr="00BC7D44">
        <w:rPr>
          <w:b/>
          <w:bCs/>
        </w:rPr>
        <w:t>&gt;</w:t>
      </w:r>
    </w:p>
    <w:p w14:paraId="4C5A440C" w14:textId="0ACBCD68" w:rsidR="00107598" w:rsidRPr="00107598" w:rsidRDefault="00107598">
      <w:pPr>
        <w:rPr>
          <w:b/>
          <w:bCs/>
        </w:rPr>
      </w:pPr>
      <w:proofErr w:type="spellStart"/>
      <w:r w:rsidRPr="00107598">
        <w:rPr>
          <w:b/>
          <w:bCs/>
        </w:rPr>
        <w:t>ggplot</w:t>
      </w:r>
      <w:proofErr w:type="spellEnd"/>
      <w:r w:rsidRPr="00107598">
        <w:rPr>
          <w:b/>
          <w:bCs/>
        </w:rPr>
        <w:t xml:space="preserve">: </w:t>
      </w:r>
      <w:r w:rsidRPr="00107598">
        <w:rPr>
          <w:rFonts w:hint="eastAsia"/>
          <w:b/>
          <w:bCs/>
        </w:rPr>
        <w:t xml:space="preserve">주로 미적인 그래프를 그릴 때 사용 어렵고 </w:t>
      </w:r>
      <w:r w:rsidRPr="00107598">
        <w:rPr>
          <w:b/>
          <w:bCs/>
        </w:rPr>
        <w:t xml:space="preserve">ggplot2 </w:t>
      </w:r>
      <w:r w:rsidRPr="00107598">
        <w:rPr>
          <w:rFonts w:hint="eastAsia"/>
          <w:b/>
          <w:bCs/>
        </w:rPr>
        <w:t>패키지 설치 필요함</w:t>
      </w:r>
    </w:p>
    <w:p w14:paraId="4793CCF9" w14:textId="1BCAFC7F" w:rsidR="00107598" w:rsidRDefault="00107598">
      <w:pPr>
        <w:rPr>
          <w:b/>
          <w:bCs/>
        </w:rPr>
      </w:pPr>
      <w:r w:rsidRPr="00107598">
        <w:rPr>
          <w:rFonts w:hint="eastAsia"/>
          <w:b/>
          <w:bCs/>
        </w:rPr>
        <w:t>차원 축소:</w:t>
      </w:r>
      <w:r w:rsidRPr="00107598">
        <w:rPr>
          <w:b/>
          <w:bCs/>
        </w:rPr>
        <w:t xml:space="preserve"> </w:t>
      </w:r>
      <w:r w:rsidRPr="00107598">
        <w:rPr>
          <w:b/>
          <w:bCs/>
        </w:rPr>
        <w:t xml:space="preserve">고차원 데이터를 2,3 차원 데이터로 축소하는 기법을 말하는데, 2,3 차원으로 축소된 데이터로 </w:t>
      </w:r>
      <w:proofErr w:type="spellStart"/>
      <w:r w:rsidRPr="00107598">
        <w:rPr>
          <w:b/>
          <w:bCs/>
        </w:rPr>
        <w:t>산점도를</w:t>
      </w:r>
      <w:proofErr w:type="spellEnd"/>
      <w:r w:rsidRPr="00107598">
        <w:rPr>
          <w:b/>
          <w:bCs/>
        </w:rPr>
        <w:t xml:space="preserve"> 작성하여 데이터 분포를 확인하면 고차원상의 데이터 분포를 추정 가능</w:t>
      </w:r>
    </w:p>
    <w:p w14:paraId="55454FDB" w14:textId="5232A2B4" w:rsidR="00107598" w:rsidRDefault="00BC7D44">
      <w:pPr>
        <w:rPr>
          <w:b/>
          <w:bCs/>
        </w:rPr>
      </w:pPr>
      <w:r>
        <w:rPr>
          <w:rFonts w:hint="eastAsia"/>
          <w:b/>
          <w:bCs/>
        </w:rPr>
        <w:t>회귀분석:</w:t>
      </w:r>
      <w:r>
        <w:rPr>
          <w:b/>
          <w:bCs/>
        </w:rPr>
        <w:t xml:space="preserve"> </w:t>
      </w:r>
      <w:r w:rsidRPr="00BC7D44">
        <w:rPr>
          <w:b/>
          <w:bCs/>
        </w:rPr>
        <w:t>통계학에서 사용하는 자료 분석 방법 중 하나로 여러 자료들 간의 관계성을 수학적으로 추정 및 설명하는 것을 말함</w:t>
      </w:r>
    </w:p>
    <w:p w14:paraId="7B98C7FA" w14:textId="2F3CB3F0" w:rsidR="00BC7D44" w:rsidRDefault="00BC7D44">
      <w:pPr>
        <w:rPr>
          <w:b/>
          <w:bCs/>
        </w:rPr>
      </w:pPr>
    </w:p>
    <w:p w14:paraId="46CFCA3D" w14:textId="2C8E6E03" w:rsidR="00BC7D44" w:rsidRDefault="00BC7D44">
      <w:pPr>
        <w:rPr>
          <w:b/>
          <w:bCs/>
        </w:rPr>
      </w:pPr>
    </w:p>
    <w:p w14:paraId="777DE3D4" w14:textId="53D688D2" w:rsidR="00BC7D44" w:rsidRPr="00BC7D44" w:rsidRDefault="00BC7D44">
      <w:pPr>
        <w:rPr>
          <w:rFonts w:hint="eastAsia"/>
          <w:b/>
          <w:bCs/>
        </w:rPr>
      </w:pPr>
      <w:r w:rsidRPr="00BC7D44">
        <w:rPr>
          <w:b/>
          <w:bCs/>
        </w:rPr>
        <w:lastRenderedPageBreak/>
        <w:t>독립변수(independent variable):</w:t>
      </w:r>
      <w:r w:rsidRPr="00BC7D44">
        <w:rPr>
          <w:b/>
          <w:bCs/>
        </w:rPr>
        <w:t xml:space="preserve"> </w:t>
      </w:r>
      <w:r w:rsidRPr="00BC7D44">
        <w:rPr>
          <w:b/>
          <w:bCs/>
        </w:rPr>
        <w:t>주식시세에 영향을 미치는 요인들(기업의 매출액, 원유가격, 국제정세, 정부정책 발표)</w:t>
      </w:r>
      <w:r w:rsidRPr="00BC7D44">
        <w:rPr>
          <w:b/>
          <w:bCs/>
        </w:rPr>
        <w:t xml:space="preserve"> = </w:t>
      </w:r>
      <w:r w:rsidRPr="00BC7D44">
        <w:rPr>
          <w:rFonts w:hint="eastAsia"/>
          <w:b/>
          <w:bCs/>
        </w:rPr>
        <w:t>설명변수</w:t>
      </w:r>
    </w:p>
    <w:p w14:paraId="3D13EA6C" w14:textId="704A0E2A" w:rsidR="00BC7D44" w:rsidRPr="00BC7D44" w:rsidRDefault="00BC7D44">
      <w:pPr>
        <w:rPr>
          <w:b/>
          <w:bCs/>
        </w:rPr>
      </w:pPr>
      <w:r w:rsidRPr="00BC7D44">
        <w:rPr>
          <w:b/>
          <w:bCs/>
        </w:rPr>
        <w:t>종속변수(dependent variable): 독립변수의 영향에 따라 값이 결정되는 주식시세</w:t>
      </w:r>
      <w:r w:rsidRPr="00BC7D44">
        <w:rPr>
          <w:rFonts w:hint="eastAsia"/>
          <w:b/>
          <w:bCs/>
        </w:rPr>
        <w:t xml:space="preserve"> </w:t>
      </w:r>
      <w:r w:rsidRPr="00BC7D44">
        <w:rPr>
          <w:b/>
          <w:bCs/>
        </w:rPr>
        <w:t xml:space="preserve">= </w:t>
      </w:r>
      <w:r w:rsidRPr="00BC7D44">
        <w:rPr>
          <w:rFonts w:hint="eastAsia"/>
          <w:b/>
          <w:bCs/>
        </w:rPr>
        <w:t>반응변수</w:t>
      </w:r>
    </w:p>
    <w:p w14:paraId="6F1F397C" w14:textId="6F73AA15" w:rsidR="00BC7D44" w:rsidRDefault="00BC7D44">
      <w:pPr>
        <w:rPr>
          <w:b/>
          <w:bCs/>
        </w:rPr>
      </w:pPr>
      <w:r>
        <w:rPr>
          <w:noProof/>
        </w:rPr>
        <w:drawing>
          <wp:inline distT="0" distB="0" distL="0" distR="0" wp14:anchorId="7F60BB1F" wp14:editId="6D444764">
            <wp:extent cx="5731510" cy="3012440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D10E" w14:textId="35D3A566" w:rsidR="00BC7D44" w:rsidRDefault="00BC7D44">
      <w:pPr>
        <w:rPr>
          <w:b/>
          <w:bCs/>
        </w:rPr>
      </w:pPr>
      <w:proofErr w:type="spellStart"/>
      <w:r w:rsidRPr="00BC7D44">
        <w:rPr>
          <w:b/>
          <w:bCs/>
        </w:rPr>
        <w:t>머신러닝</w:t>
      </w:r>
      <w:proofErr w:type="spellEnd"/>
      <w:r w:rsidRPr="00BC7D44">
        <w:rPr>
          <w:rFonts w:hint="eastAsia"/>
          <w:b/>
          <w:bCs/>
        </w:rPr>
        <w:t>:</w:t>
      </w:r>
      <w:r w:rsidRPr="00BC7D44">
        <w:rPr>
          <w:b/>
          <w:bCs/>
        </w:rPr>
        <w:t xml:space="preserve"> </w:t>
      </w:r>
      <w:r w:rsidRPr="00BC7D44">
        <w:rPr>
          <w:b/>
          <w:bCs/>
        </w:rPr>
        <w:t xml:space="preserve">방대한 데이터를 컴퓨터가 스스로 분석하고 학습하여 유용한 정보를 얻어내거나 미래를 예측하기 위한 예측모델을 만들어내는 기술 </w:t>
      </w:r>
      <w:r>
        <w:rPr>
          <w:b/>
          <w:bCs/>
        </w:rPr>
        <w:t xml:space="preserve">ex) </w:t>
      </w:r>
      <w:r>
        <w:rPr>
          <w:rFonts w:hint="eastAsia"/>
          <w:b/>
          <w:bCs/>
        </w:rPr>
        <w:t>군집화와 분류</w:t>
      </w:r>
    </w:p>
    <w:p w14:paraId="2D5F166E" w14:textId="77777777" w:rsidR="00BC7D44" w:rsidRDefault="00BC7D44">
      <w:pPr>
        <w:rPr>
          <w:b/>
          <w:bCs/>
        </w:rPr>
      </w:pPr>
      <w:r w:rsidRPr="00BC7D44">
        <w:rPr>
          <w:b/>
          <w:bCs/>
        </w:rPr>
        <w:t>군집화(clustering): 주어진 대상 데이터들을 유사성이 높은 것끼리 묶어 주는 기술</w:t>
      </w:r>
    </w:p>
    <w:p w14:paraId="137D11E0" w14:textId="5D71FE72" w:rsidR="00BC7D44" w:rsidRDefault="00BC7D44" w:rsidP="00BC7D44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&gt;</w:t>
      </w:r>
      <w:r w:rsidRPr="00BC7D44">
        <w:rPr>
          <w:rFonts w:hint="eastAsia"/>
          <w:b/>
          <w:bCs/>
        </w:rPr>
        <w:t xml:space="preserve">묶음들을 </w:t>
      </w:r>
      <w:r w:rsidRPr="00BC7D44">
        <w:rPr>
          <w:b/>
          <w:bCs/>
        </w:rPr>
        <w:t>군집(cluster), 범주(category), 그룹(group), 클래스(class) 등 다양한 용어</w:t>
      </w:r>
      <w:r w:rsidRPr="00BC7D44">
        <w:rPr>
          <w:rFonts w:hint="eastAsia"/>
          <w:b/>
          <w:bCs/>
        </w:rPr>
        <w:t>로 부름</w:t>
      </w:r>
    </w:p>
    <w:p w14:paraId="793B310E" w14:textId="493E282D" w:rsidR="00BC7D44" w:rsidRDefault="00BC7D44" w:rsidP="00BC7D44">
      <w:pPr>
        <w:rPr>
          <w:b/>
          <w:bCs/>
        </w:rPr>
      </w:pPr>
      <w:r w:rsidRPr="00BC7D44">
        <w:rPr>
          <w:b/>
          <w:bCs/>
        </w:rPr>
        <w:t>분류(classification): 그룹group, class의 형태로 알려진 데이터들이 있을 때 그룹을 모르는 어떤 데이터에 대해 어느 그룹에 속하는지를 예측하는 기술</w:t>
      </w:r>
    </w:p>
    <w:p w14:paraId="70982834" w14:textId="33D8E79A" w:rsidR="00C92CC9" w:rsidRDefault="00C92CC9" w:rsidP="00BC7D44">
      <w:pPr>
        <w:rPr>
          <w:b/>
          <w:bCs/>
        </w:rPr>
      </w:pPr>
      <w:r>
        <w:rPr>
          <w:noProof/>
        </w:rPr>
        <w:drawing>
          <wp:inline distT="0" distB="0" distL="0" distR="0" wp14:anchorId="58EC07D9" wp14:editId="675B47A8">
            <wp:extent cx="4635500" cy="2337779"/>
            <wp:effectExtent l="0" t="0" r="0" b="5715"/>
            <wp:docPr id="3" name="그림 3" descr="텍스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영수증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212" cy="233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C42E" w14:textId="7A27EC41" w:rsidR="00C92CC9" w:rsidRDefault="00C92CC9" w:rsidP="00BC7D44">
      <w:pPr>
        <w:rPr>
          <w:b/>
          <w:bCs/>
        </w:rPr>
      </w:pPr>
    </w:p>
    <w:p w14:paraId="689F67C1" w14:textId="230DE994" w:rsidR="00C92CC9" w:rsidRDefault="00C92CC9" w:rsidP="00BC7D4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06CDCEC" wp14:editId="3F378071">
            <wp:extent cx="5731510" cy="1818640"/>
            <wp:effectExtent l="0" t="0" r="254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8B56" w14:textId="46DC4167" w:rsidR="00F87B26" w:rsidRDefault="00F87B26" w:rsidP="00BC7D44">
      <w:pPr>
        <w:rPr>
          <w:b/>
          <w:bCs/>
        </w:rPr>
      </w:pPr>
    </w:p>
    <w:p w14:paraId="0AC5DA1F" w14:textId="634D9899" w:rsidR="00F87B26" w:rsidRDefault="00F87B26" w:rsidP="00BC7D44">
      <w:pPr>
        <w:rPr>
          <w:b/>
          <w:bCs/>
        </w:rPr>
      </w:pPr>
    </w:p>
    <w:p w14:paraId="32E40E68" w14:textId="72098A0A" w:rsidR="00F87B26" w:rsidRDefault="00F87B26" w:rsidP="00BC7D44">
      <w:pPr>
        <w:rPr>
          <w:b/>
          <w:bCs/>
        </w:rPr>
      </w:pPr>
    </w:p>
    <w:p w14:paraId="73018ECD" w14:textId="1DD04157" w:rsidR="00F87B26" w:rsidRDefault="00F87B26" w:rsidP="00BC7D44">
      <w:pPr>
        <w:rPr>
          <w:b/>
          <w:bCs/>
        </w:rPr>
      </w:pPr>
    </w:p>
    <w:p w14:paraId="59676B9D" w14:textId="6F984B09" w:rsidR="00F87B26" w:rsidRDefault="00F87B26" w:rsidP="00BC7D44">
      <w:pPr>
        <w:rPr>
          <w:b/>
          <w:bCs/>
        </w:rPr>
      </w:pPr>
    </w:p>
    <w:p w14:paraId="408392C7" w14:textId="12A2B589" w:rsidR="00F87B26" w:rsidRDefault="00F87B26" w:rsidP="00BC7D44">
      <w:pPr>
        <w:rPr>
          <w:b/>
          <w:bCs/>
        </w:rPr>
      </w:pPr>
    </w:p>
    <w:p w14:paraId="071B0910" w14:textId="33375872" w:rsidR="00F87B26" w:rsidRDefault="00F87B26" w:rsidP="00BC7D44">
      <w:pPr>
        <w:rPr>
          <w:b/>
          <w:bCs/>
        </w:rPr>
      </w:pPr>
    </w:p>
    <w:p w14:paraId="6D48D8A4" w14:textId="1EABF382" w:rsidR="00F87B26" w:rsidRDefault="00F87B26" w:rsidP="00BC7D44">
      <w:pPr>
        <w:rPr>
          <w:b/>
          <w:bCs/>
        </w:rPr>
      </w:pPr>
    </w:p>
    <w:p w14:paraId="45A9734E" w14:textId="10B95034" w:rsidR="00F87B26" w:rsidRDefault="00F87B26" w:rsidP="00BC7D44">
      <w:pPr>
        <w:rPr>
          <w:b/>
          <w:bCs/>
        </w:rPr>
      </w:pPr>
    </w:p>
    <w:p w14:paraId="30469EB4" w14:textId="204321A1" w:rsidR="00F87B26" w:rsidRDefault="00F87B26" w:rsidP="00BC7D44">
      <w:pPr>
        <w:rPr>
          <w:b/>
          <w:bCs/>
        </w:rPr>
      </w:pPr>
    </w:p>
    <w:p w14:paraId="4A6DE6D8" w14:textId="753DBFA3" w:rsidR="00F87B26" w:rsidRDefault="00F87B26" w:rsidP="00BC7D44">
      <w:pPr>
        <w:rPr>
          <w:b/>
          <w:bCs/>
        </w:rPr>
      </w:pPr>
    </w:p>
    <w:p w14:paraId="5CEDC1E1" w14:textId="2833C3B5" w:rsidR="00F87B26" w:rsidRDefault="00F87B26" w:rsidP="00BC7D44">
      <w:pPr>
        <w:rPr>
          <w:b/>
          <w:bCs/>
        </w:rPr>
      </w:pPr>
    </w:p>
    <w:p w14:paraId="64E7D0F7" w14:textId="2C48883F" w:rsidR="00F87B26" w:rsidRDefault="00F87B26" w:rsidP="00BC7D44">
      <w:pPr>
        <w:rPr>
          <w:b/>
          <w:bCs/>
        </w:rPr>
      </w:pPr>
    </w:p>
    <w:p w14:paraId="759F9DAB" w14:textId="07709F96" w:rsidR="00F87B26" w:rsidRDefault="00F87B26" w:rsidP="00BC7D44">
      <w:pPr>
        <w:rPr>
          <w:b/>
          <w:bCs/>
        </w:rPr>
      </w:pPr>
    </w:p>
    <w:p w14:paraId="06A6F7B7" w14:textId="4E79E020" w:rsidR="00F87B26" w:rsidRDefault="00F87B26" w:rsidP="00BC7D44">
      <w:pPr>
        <w:rPr>
          <w:b/>
          <w:bCs/>
        </w:rPr>
      </w:pPr>
    </w:p>
    <w:p w14:paraId="349811C1" w14:textId="48EDE2B1" w:rsidR="00F87B26" w:rsidRDefault="00F87B26" w:rsidP="00BC7D44">
      <w:pPr>
        <w:rPr>
          <w:b/>
          <w:bCs/>
        </w:rPr>
      </w:pPr>
    </w:p>
    <w:p w14:paraId="691E8860" w14:textId="5362B02D" w:rsidR="00F87B26" w:rsidRDefault="00F87B26" w:rsidP="00BC7D44">
      <w:pPr>
        <w:rPr>
          <w:b/>
          <w:bCs/>
        </w:rPr>
      </w:pPr>
    </w:p>
    <w:p w14:paraId="0C0D9E5E" w14:textId="018144D5" w:rsidR="00F87B26" w:rsidRDefault="00F87B26" w:rsidP="00BC7D44">
      <w:pPr>
        <w:rPr>
          <w:b/>
          <w:bCs/>
        </w:rPr>
      </w:pPr>
    </w:p>
    <w:p w14:paraId="573A5A32" w14:textId="74A3208E" w:rsidR="00F87B26" w:rsidRDefault="00F87B26" w:rsidP="00BC7D44">
      <w:pPr>
        <w:rPr>
          <w:b/>
          <w:bCs/>
        </w:rPr>
      </w:pPr>
    </w:p>
    <w:p w14:paraId="3124DE93" w14:textId="6E7B71F6" w:rsidR="00F87B26" w:rsidRDefault="00F87B26" w:rsidP="00BC7D44">
      <w:pPr>
        <w:rPr>
          <w:b/>
          <w:bCs/>
        </w:rPr>
      </w:pPr>
    </w:p>
    <w:p w14:paraId="5F75914D" w14:textId="0138202D" w:rsidR="00F87B26" w:rsidRPr="00BC7D44" w:rsidRDefault="00F87B26" w:rsidP="00BC7D44">
      <w:pPr>
        <w:rPr>
          <w:rFonts w:hint="eastAsia"/>
          <w:b/>
          <w:bCs/>
        </w:rPr>
      </w:pPr>
    </w:p>
    <w:sectPr w:rsidR="00F87B26" w:rsidRPr="00BC7D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447BE"/>
    <w:multiLevelType w:val="multilevel"/>
    <w:tmpl w:val="2674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353D9F"/>
    <w:multiLevelType w:val="hybridMultilevel"/>
    <w:tmpl w:val="64884BFE"/>
    <w:lvl w:ilvl="0" w:tplc="03B0D97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76527006">
    <w:abstractNumId w:val="0"/>
  </w:num>
  <w:num w:numId="2" w16cid:durableId="921796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98"/>
    <w:rsid w:val="000B48D0"/>
    <w:rsid w:val="00107598"/>
    <w:rsid w:val="003461C0"/>
    <w:rsid w:val="00BC7D44"/>
    <w:rsid w:val="00C92CC9"/>
    <w:rsid w:val="00F8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AE4B2"/>
  <w15:chartTrackingRefBased/>
  <w15:docId w15:val="{FB087F95-822E-45A1-B24F-597CC4AA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ion-enable-hover">
    <w:name w:val="notion-enable-hover"/>
    <w:basedOn w:val="a0"/>
    <w:rsid w:val="00107598"/>
  </w:style>
  <w:style w:type="paragraph" w:styleId="a3">
    <w:name w:val="List Paragraph"/>
    <w:basedOn w:val="a"/>
    <w:uiPriority w:val="34"/>
    <w:qFormat/>
    <w:rsid w:val="00BC7D4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1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 권엽</dc:creator>
  <cp:keywords/>
  <dc:description/>
  <cp:lastModifiedBy>나 권엽</cp:lastModifiedBy>
  <cp:revision>2</cp:revision>
  <dcterms:created xsi:type="dcterms:W3CDTF">2022-12-12T01:05:00Z</dcterms:created>
  <dcterms:modified xsi:type="dcterms:W3CDTF">2022-12-12T01:41:00Z</dcterms:modified>
</cp:coreProperties>
</file>