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FF58D" w14:textId="77777777" w:rsidR="007D6EA6" w:rsidRPr="00990B2C" w:rsidRDefault="00E82016" w:rsidP="00FE46C2">
      <w:pPr>
        <w:spacing w:line="480" w:lineRule="auto"/>
        <w:rPr>
          <w:rFonts w:ascii="Arial" w:hAnsi="Arial" w:cs="Arial"/>
        </w:rPr>
      </w:pPr>
      <w:r w:rsidRPr="00990B2C">
        <w:rPr>
          <w:rFonts w:ascii="Arial" w:hAnsi="Arial" w:cs="Arial"/>
        </w:rPr>
        <w:t>Ana-Maria Piso: Michigan Society of Fellows Research Proposal</w:t>
      </w:r>
    </w:p>
    <w:p w14:paraId="073BED74" w14:textId="77777777" w:rsidR="00FE46C2" w:rsidRPr="00990B2C" w:rsidRDefault="00FE46C2" w:rsidP="00FE46C2">
      <w:pPr>
        <w:jc w:val="center"/>
        <w:rPr>
          <w:rFonts w:ascii="Arial" w:hAnsi="Arial" w:cs="Arial"/>
          <w:b/>
          <w:sz w:val="28"/>
          <w:szCs w:val="28"/>
        </w:rPr>
      </w:pPr>
      <w:r w:rsidRPr="00990B2C">
        <w:rPr>
          <w:rFonts w:ascii="Arial" w:hAnsi="Arial" w:cs="Arial"/>
          <w:b/>
          <w:sz w:val="28"/>
          <w:szCs w:val="28"/>
        </w:rPr>
        <w:t>The Role of Disk Volatile Chemistry and Dynamics in Shaping the Compositions of Nascent Planets</w:t>
      </w:r>
    </w:p>
    <w:p w14:paraId="21113CB5" w14:textId="77777777" w:rsidR="00FE46C2" w:rsidRPr="00990B2C" w:rsidRDefault="00FE46C2" w:rsidP="00FE46C2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14:paraId="45BC6F2B" w14:textId="06C7ED54" w:rsidR="009E73D9" w:rsidRPr="0006015C" w:rsidRDefault="003D1385" w:rsidP="0006015C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Within the last two decades, more than one thousand exoplanets (planets outside the Solar system) have been discovered (</w:t>
      </w:r>
      <w:hyperlink r:id="rId6" w:history="1">
        <w:r w:rsidRPr="00007B8A">
          <w:rPr>
            <w:rStyle w:val="Hyperlink"/>
            <w:rFonts w:ascii="Arial" w:hAnsi="Arial" w:cs="Arial"/>
          </w:rPr>
          <w:t>http://www.exoplanet.eu</w:t>
        </w:r>
      </w:hyperlink>
      <w:r w:rsidR="00737B3B">
        <w:rPr>
          <w:rFonts w:ascii="Arial" w:hAnsi="Arial" w:cs="Arial"/>
        </w:rPr>
        <w:t xml:space="preserve">). Their diversity in terms of mass, radius, location and composition provides an exciting field of research, with the eventual goal of finding planets </w:t>
      </w:r>
      <w:r w:rsidR="00F91714">
        <w:rPr>
          <w:rFonts w:ascii="Arial" w:hAnsi="Arial" w:cs="Arial"/>
        </w:rPr>
        <w:t xml:space="preserve">that are similar to our own Earth and may sustain life. For this purpose, it is thus crucial to explore and understand how planets obtain their </w:t>
      </w:r>
      <w:r w:rsidR="0006015C">
        <w:rPr>
          <w:rFonts w:ascii="Arial" w:hAnsi="Arial" w:cs="Arial"/>
        </w:rPr>
        <w:t>compositions</w:t>
      </w:r>
      <w:r w:rsidR="00F91714">
        <w:rPr>
          <w:rFonts w:ascii="Arial" w:hAnsi="Arial" w:cs="Arial"/>
        </w:rPr>
        <w:t>.</w:t>
      </w:r>
      <w:r w:rsidR="006C2897">
        <w:rPr>
          <w:rFonts w:ascii="Arial" w:hAnsi="Arial" w:cs="Arial"/>
        </w:rPr>
        <w:t xml:space="preserve"> Planets in our Solar System and elsewhere assemble from the dust and gas that surround stars during the first few mi</w:t>
      </w:r>
      <w:r w:rsidR="00BC5DB8">
        <w:rPr>
          <w:rFonts w:ascii="Arial" w:hAnsi="Arial" w:cs="Arial"/>
        </w:rPr>
        <w:t>llion year</w:t>
      </w:r>
      <w:r w:rsidR="00C71751">
        <w:rPr>
          <w:rFonts w:ascii="Arial" w:hAnsi="Arial" w:cs="Arial"/>
        </w:rPr>
        <w:t>s</w:t>
      </w:r>
      <w:r w:rsidR="00BC5DB8">
        <w:rPr>
          <w:rFonts w:ascii="Arial" w:hAnsi="Arial" w:cs="Arial"/>
        </w:rPr>
        <w:t xml:space="preserve"> of their lifetimes. </w:t>
      </w:r>
      <w:r w:rsidR="00210DCC" w:rsidRPr="00990B2C">
        <w:rPr>
          <w:rFonts w:ascii="Arial" w:hAnsi="Arial" w:cs="Arial"/>
        </w:rPr>
        <w:t xml:space="preserve">The dust particles collide </w:t>
      </w:r>
      <w:r w:rsidR="00530789" w:rsidRPr="00990B2C">
        <w:rPr>
          <w:rFonts w:ascii="Arial" w:hAnsi="Arial" w:cs="Arial"/>
        </w:rPr>
        <w:t>to form larger and larger bodies, which eventually becom</w:t>
      </w:r>
      <w:r w:rsidR="00B0229F" w:rsidRPr="00990B2C">
        <w:rPr>
          <w:rFonts w:ascii="Arial" w:hAnsi="Arial" w:cs="Arial"/>
        </w:rPr>
        <w:t>e protoplanetary cores with</w:t>
      </w:r>
      <w:r w:rsidR="00530789" w:rsidRPr="00990B2C">
        <w:rPr>
          <w:rFonts w:ascii="Arial" w:hAnsi="Arial" w:cs="Arial"/>
        </w:rPr>
        <w:t xml:space="preserve"> masses and radii compared to our own Earth. </w:t>
      </w:r>
      <w:r w:rsidR="004B058D" w:rsidRPr="00990B2C">
        <w:rPr>
          <w:rFonts w:ascii="Arial" w:hAnsi="Arial" w:cs="Arial"/>
        </w:rPr>
        <w:t xml:space="preserve">The gas in the protoplanetary disk dissipates on </w:t>
      </w:r>
      <w:r w:rsidR="007751F3">
        <w:rPr>
          <w:rFonts w:ascii="Arial" w:hAnsi="Arial" w:cs="Arial"/>
        </w:rPr>
        <w:t xml:space="preserve">sufficiently large </w:t>
      </w:r>
      <w:r w:rsidR="004B058D" w:rsidRPr="00990B2C">
        <w:rPr>
          <w:rFonts w:ascii="Arial" w:hAnsi="Arial" w:cs="Arial"/>
        </w:rPr>
        <w:t>timescales of a few million years; if there is still some gas left in the disk by the time a protoplanetary core has formed, this gas accumulates around the core and eventually forms a giant planet</w:t>
      </w:r>
      <w:r w:rsidR="00410174">
        <w:rPr>
          <w:rFonts w:ascii="Arial" w:hAnsi="Arial" w:cs="Arial"/>
        </w:rPr>
        <w:t xml:space="preserve"> (e.g., Piso &amp; Youdin 2014, Piso, Youdin, &amp; Murray-Clay 2015)</w:t>
      </w:r>
      <w:r w:rsidR="004B058D" w:rsidRPr="00990B2C">
        <w:rPr>
          <w:rFonts w:ascii="Arial" w:hAnsi="Arial" w:cs="Arial"/>
        </w:rPr>
        <w:t xml:space="preserve">, such as Jupiter or Saturn. </w:t>
      </w:r>
      <w:r w:rsidR="002026B3" w:rsidRPr="00990B2C">
        <w:rPr>
          <w:rFonts w:ascii="Arial" w:hAnsi="Arial" w:cs="Arial"/>
        </w:rPr>
        <w:t>It follows that the composition</w:t>
      </w:r>
      <w:r w:rsidR="00AB6EC2" w:rsidRPr="00990B2C">
        <w:rPr>
          <w:rFonts w:ascii="Arial" w:hAnsi="Arial" w:cs="Arial"/>
        </w:rPr>
        <w:t xml:space="preserve"> (both solid and gaseous)</w:t>
      </w:r>
      <w:r w:rsidR="002026B3" w:rsidRPr="00990B2C">
        <w:rPr>
          <w:rFonts w:ascii="Arial" w:hAnsi="Arial" w:cs="Arial"/>
        </w:rPr>
        <w:t xml:space="preserve"> of giant planets</w:t>
      </w:r>
      <w:r w:rsidR="00AB6EC2" w:rsidRPr="00990B2C">
        <w:rPr>
          <w:rFonts w:ascii="Arial" w:hAnsi="Arial" w:cs="Arial"/>
        </w:rPr>
        <w:t xml:space="preserve"> is determined by and tightly linked to the structure and composition of the protoplanetary disk in which they form.</w:t>
      </w:r>
      <w:r w:rsidR="003F6CF1" w:rsidRPr="00990B2C">
        <w:rPr>
          <w:rFonts w:ascii="Arial" w:hAnsi="Arial" w:cs="Arial"/>
        </w:rPr>
        <w:t xml:space="preserve"> </w:t>
      </w:r>
      <w:r w:rsidR="009E73D9" w:rsidRPr="00990B2C">
        <w:rPr>
          <w:rFonts w:ascii="Arial" w:hAnsi="Arial" w:cs="Arial"/>
          <w:b/>
        </w:rPr>
        <w:t>I propose to</w:t>
      </w:r>
      <w:r w:rsidR="000117DA">
        <w:rPr>
          <w:rFonts w:ascii="Arial" w:hAnsi="Arial" w:cs="Arial"/>
          <w:b/>
        </w:rPr>
        <w:t xml:space="preserve"> develop a holistic chemo-dynamical framework to explore how disk dynamics and chemistry, as well as the dynamics of nascent planets and planetesimals, regulate the compositions of mature planets. </w:t>
      </w:r>
      <w:r w:rsidR="00AF656E" w:rsidRPr="00AF656E">
        <w:rPr>
          <w:rFonts w:ascii="Arial" w:hAnsi="Arial" w:cs="Arial"/>
          <w:noProof/>
          <w:sz w:val="20"/>
          <w:szCs w:val="20"/>
        </w:rPr>
        <w:t xml:space="preserve"> </w:t>
      </w:r>
    </w:p>
    <w:p w14:paraId="34D7AAF5" w14:textId="77777777" w:rsidR="009F2157" w:rsidRPr="00990B2C" w:rsidRDefault="009F2157" w:rsidP="009E73D9">
      <w:pPr>
        <w:spacing w:line="480" w:lineRule="auto"/>
        <w:ind w:firstLine="720"/>
        <w:rPr>
          <w:rFonts w:ascii="Arial" w:hAnsi="Arial" w:cs="Arial"/>
        </w:rPr>
      </w:pPr>
    </w:p>
    <w:p w14:paraId="5DF4D97B" w14:textId="2C562307" w:rsidR="003B3483" w:rsidRDefault="00BF6F82" w:rsidP="00BF6F82">
      <w:pPr>
        <w:spacing w:line="480" w:lineRule="auto"/>
        <w:ind w:firstLine="720"/>
        <w:rPr>
          <w:rFonts w:ascii="Arial" w:hAnsi="Arial" w:cs="Arial"/>
          <w:b/>
        </w:rPr>
      </w:pPr>
      <w:r w:rsidRPr="00990B2C">
        <w:rPr>
          <w:rFonts w:ascii="Arial" w:hAnsi="Arial" w:cs="Arial"/>
          <w:b/>
        </w:rPr>
        <w:t xml:space="preserve">1. </w:t>
      </w:r>
      <w:r w:rsidR="008A4197" w:rsidRPr="00990B2C">
        <w:rPr>
          <w:rFonts w:ascii="Arial" w:hAnsi="Arial" w:cs="Arial"/>
          <w:b/>
        </w:rPr>
        <w:t>Coupled</w:t>
      </w:r>
      <w:r w:rsidR="00A30975" w:rsidRPr="00990B2C">
        <w:rPr>
          <w:rFonts w:ascii="Arial" w:hAnsi="Arial" w:cs="Arial"/>
          <w:b/>
        </w:rPr>
        <w:t xml:space="preserve"> Chemical</w:t>
      </w:r>
      <w:r w:rsidR="008A4197" w:rsidRPr="00990B2C">
        <w:rPr>
          <w:rFonts w:ascii="Arial" w:hAnsi="Arial" w:cs="Arial"/>
          <w:b/>
        </w:rPr>
        <w:t xml:space="preserve"> and Dynamical Disk</w:t>
      </w:r>
      <w:r w:rsidR="00356F9D">
        <w:rPr>
          <w:rFonts w:ascii="Arial" w:hAnsi="Arial" w:cs="Arial"/>
          <w:b/>
        </w:rPr>
        <w:t xml:space="preserve"> Evolution. </w:t>
      </w:r>
      <w:r w:rsidR="00356F9D">
        <w:rPr>
          <w:rFonts w:ascii="Arial" w:hAnsi="Arial" w:cs="Arial"/>
        </w:rPr>
        <w:t xml:space="preserve"> Chemical and dynamical processes in a protoplanetary disk affect the disk structure and composition, and thus the composition of nascent planets. The dynamics of dust and gas in disks can have a large influence on the chemical structure of the disk (Piso, Öberg, et al. 2015). I</w:t>
      </w:r>
      <w:r w:rsidR="00210CF5" w:rsidRPr="00990B2C">
        <w:rPr>
          <w:rFonts w:ascii="Arial" w:hAnsi="Arial" w:cs="Arial"/>
        </w:rPr>
        <w:t xml:space="preserve">n my current research, I explore how two dynamical effects, specifically the movement of solids (radial drift) and gas (viscous gas accretion) towards the </w:t>
      </w:r>
      <w:r w:rsidR="00210CF5" w:rsidRPr="00990B2C">
        <w:rPr>
          <w:rFonts w:ascii="Arial" w:hAnsi="Arial" w:cs="Arial"/>
        </w:rPr>
        <w:lastRenderedPageBreak/>
        <w:t>star</w:t>
      </w:r>
      <w:r w:rsidR="00460D09" w:rsidRPr="00990B2C">
        <w:rPr>
          <w:rFonts w:ascii="Arial" w:hAnsi="Arial" w:cs="Arial"/>
        </w:rPr>
        <w:t xml:space="preserve">, affect </w:t>
      </w:r>
      <w:r w:rsidR="00590CC7" w:rsidRPr="00990B2C">
        <w:rPr>
          <w:rFonts w:ascii="Arial" w:hAnsi="Arial" w:cs="Arial"/>
        </w:rPr>
        <w:t xml:space="preserve">snowline locations, i.e. the </w:t>
      </w:r>
      <w:r w:rsidR="006D7028" w:rsidRPr="00990B2C">
        <w:rPr>
          <w:rFonts w:ascii="Arial" w:hAnsi="Arial" w:cs="Arial"/>
        </w:rPr>
        <w:t>distance</w:t>
      </w:r>
      <w:r w:rsidR="000A40C1">
        <w:rPr>
          <w:rFonts w:ascii="Arial" w:hAnsi="Arial" w:cs="Arial"/>
        </w:rPr>
        <w:t>s</w:t>
      </w:r>
      <w:r w:rsidR="006D7028" w:rsidRPr="00990B2C">
        <w:rPr>
          <w:rFonts w:ascii="Arial" w:hAnsi="Arial" w:cs="Arial"/>
        </w:rPr>
        <w:t xml:space="preserve"> from the star where the temperature is low enough for volatile species such as water, carbon dioxide and carbon monoxide to condense into solid ice grains</w:t>
      </w:r>
      <w:r w:rsidR="008A5414">
        <w:rPr>
          <w:rFonts w:ascii="Arial" w:hAnsi="Arial" w:cs="Arial"/>
        </w:rPr>
        <w:t xml:space="preserve"> (</w:t>
      </w:r>
      <w:r w:rsidR="00E61A74">
        <w:rPr>
          <w:rFonts w:ascii="Arial" w:hAnsi="Arial" w:cs="Arial"/>
        </w:rPr>
        <w:t xml:space="preserve">see </w:t>
      </w:r>
      <w:r w:rsidR="00E97F40" w:rsidRPr="00990B2C">
        <w:rPr>
          <w:rFonts w:ascii="Arial" w:hAnsi="Arial" w:cs="Arial"/>
        </w:rPr>
        <w:t>Figure 1)</w:t>
      </w:r>
      <w:r w:rsidR="006D7028" w:rsidRPr="00990B2C">
        <w:rPr>
          <w:rFonts w:ascii="Arial" w:hAnsi="Arial" w:cs="Arial"/>
        </w:rPr>
        <w:t>.</w:t>
      </w:r>
      <w:r w:rsidR="00C7493D" w:rsidRPr="00990B2C">
        <w:rPr>
          <w:rFonts w:ascii="Arial" w:hAnsi="Arial" w:cs="Arial"/>
        </w:rPr>
        <w:t xml:space="preserve"> </w:t>
      </w:r>
      <w:r w:rsidR="0069724E" w:rsidRPr="00990B2C">
        <w:rPr>
          <w:rFonts w:ascii="Arial" w:hAnsi="Arial" w:cs="Arial"/>
          <w:b/>
        </w:rPr>
        <w:t xml:space="preserve">In this part of my research, </w:t>
      </w:r>
      <w:r w:rsidR="00B80481">
        <w:rPr>
          <w:rFonts w:ascii="Arial" w:hAnsi="Arial" w:cs="Arial"/>
          <w:b/>
        </w:rPr>
        <w:t xml:space="preserve">I propose to expand this simple dynamical disk model in two directions: (1) I will add the slew of other dynamical processes that may affect the distribution of volatiles in disks, and (2) I will couple this model with a time-dependent chemistry. </w:t>
      </w:r>
      <w:r w:rsidR="00883B1B" w:rsidRPr="00990B2C">
        <w:rPr>
          <w:rFonts w:ascii="Arial" w:hAnsi="Arial" w:cs="Arial"/>
          <w:b/>
        </w:rPr>
        <w:t xml:space="preserve">This will show </w:t>
      </w:r>
      <w:r w:rsidR="00990B2C">
        <w:rPr>
          <w:rFonts w:ascii="Arial" w:hAnsi="Arial" w:cs="Arial"/>
          <w:b/>
        </w:rPr>
        <w:t>how snowli</w:t>
      </w:r>
      <w:r w:rsidR="00BF4930">
        <w:rPr>
          <w:rFonts w:ascii="Arial" w:hAnsi="Arial" w:cs="Arial"/>
          <w:b/>
        </w:rPr>
        <w:t xml:space="preserve">ne locations, as well as </w:t>
      </w:r>
      <w:r w:rsidR="00990B2C">
        <w:rPr>
          <w:rFonts w:ascii="Arial" w:hAnsi="Arial" w:cs="Arial"/>
          <w:b/>
        </w:rPr>
        <w:t xml:space="preserve">the chemical composition of </w:t>
      </w:r>
      <w:r w:rsidR="007B26B0">
        <w:rPr>
          <w:rFonts w:ascii="Arial" w:hAnsi="Arial" w:cs="Arial"/>
          <w:b/>
        </w:rPr>
        <w:t xml:space="preserve">the </w:t>
      </w:r>
      <w:r w:rsidR="00BF4930">
        <w:rPr>
          <w:rFonts w:ascii="Arial" w:hAnsi="Arial" w:cs="Arial"/>
          <w:b/>
        </w:rPr>
        <w:t>disk gas and dust change</w:t>
      </w:r>
      <w:r w:rsidR="00990B2C">
        <w:rPr>
          <w:rFonts w:ascii="Arial" w:hAnsi="Arial" w:cs="Arial"/>
          <w:b/>
        </w:rPr>
        <w:t xml:space="preserve"> with time, which has direct implications on the compositions of </w:t>
      </w:r>
      <w:r w:rsidR="00A74DD5">
        <w:rPr>
          <w:rFonts w:ascii="Arial" w:hAnsi="Arial" w:cs="Arial"/>
          <w:b/>
        </w:rPr>
        <w:t>nascent planets.</w:t>
      </w:r>
    </w:p>
    <w:p w14:paraId="198C696F" w14:textId="77777777" w:rsidR="00F136D9" w:rsidRDefault="00F136D9" w:rsidP="00BF6F82">
      <w:pPr>
        <w:spacing w:line="480" w:lineRule="auto"/>
        <w:ind w:firstLine="720"/>
        <w:rPr>
          <w:rFonts w:ascii="Arial" w:hAnsi="Arial" w:cs="Arial"/>
          <w:b/>
        </w:rPr>
      </w:pPr>
    </w:p>
    <w:p w14:paraId="0ABBA4BA" w14:textId="7B0883EA" w:rsidR="00F44AFC" w:rsidRDefault="00F136D9" w:rsidP="00F44AFC">
      <w:pPr>
        <w:spacing w:line="48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C94596">
        <w:rPr>
          <w:rFonts w:ascii="Arial" w:hAnsi="Arial" w:cs="Arial"/>
          <w:b/>
        </w:rPr>
        <w:t>Planet and Planetesimal Migration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The model described above can predict the chemical composition of gas giants that have formed </w:t>
      </w:r>
      <w:r>
        <w:rPr>
          <w:rFonts w:ascii="Arial" w:hAnsi="Arial" w:cs="Arial"/>
          <w:i/>
        </w:rPr>
        <w:t>in situ</w:t>
      </w:r>
      <w:r>
        <w:rPr>
          <w:rFonts w:ascii="Arial" w:hAnsi="Arial" w:cs="Arial"/>
        </w:rPr>
        <w:t xml:space="preserve"> and are no longer accreting solid material. In reality, </w:t>
      </w:r>
      <w:r w:rsidR="00953203">
        <w:rPr>
          <w:rFonts w:ascii="Arial" w:hAnsi="Arial" w:cs="Arial"/>
        </w:rPr>
        <w:t xml:space="preserve">planets </w:t>
      </w:r>
      <w:r w:rsidR="00944898">
        <w:rPr>
          <w:rFonts w:ascii="Arial" w:hAnsi="Arial" w:cs="Arial"/>
        </w:rPr>
        <w:t xml:space="preserve">can </w:t>
      </w:r>
      <w:r w:rsidR="00953203">
        <w:rPr>
          <w:rFonts w:ascii="Arial" w:hAnsi="Arial" w:cs="Arial"/>
        </w:rPr>
        <w:t xml:space="preserve">migrate </w:t>
      </w:r>
      <w:r w:rsidR="00944898">
        <w:rPr>
          <w:rFonts w:ascii="Arial" w:hAnsi="Arial" w:cs="Arial"/>
        </w:rPr>
        <w:t>through the disk w</w:t>
      </w:r>
      <w:r w:rsidR="0084628A">
        <w:rPr>
          <w:rFonts w:ascii="Arial" w:hAnsi="Arial" w:cs="Arial"/>
        </w:rPr>
        <w:t>h</w:t>
      </w:r>
      <w:r w:rsidR="00944898">
        <w:rPr>
          <w:rFonts w:ascii="Arial" w:hAnsi="Arial" w:cs="Arial"/>
        </w:rPr>
        <w:t>ile still accumulating gas, which will change their atmospheric composition since the disk chemical abundances are different at different disk locations. Additionally, giant planets may still accumulate solid material</w:t>
      </w:r>
      <w:r w:rsidR="00B16C36">
        <w:rPr>
          <w:rFonts w:ascii="Arial" w:hAnsi="Arial" w:cs="Arial"/>
        </w:rPr>
        <w:t xml:space="preserve"> (planetesimals)</w:t>
      </w:r>
      <w:r w:rsidR="00944898">
        <w:rPr>
          <w:rFonts w:ascii="Arial" w:hAnsi="Arial" w:cs="Arial"/>
        </w:rPr>
        <w:t xml:space="preserve"> during the </w:t>
      </w:r>
      <w:r w:rsidR="00F44AFC">
        <w:rPr>
          <w:rFonts w:ascii="Arial" w:hAnsi="Arial" w:cs="Arial"/>
        </w:rPr>
        <w:t>gas accretion phase</w:t>
      </w:r>
      <w:r w:rsidR="00135347">
        <w:rPr>
          <w:rFonts w:ascii="Arial" w:hAnsi="Arial" w:cs="Arial"/>
        </w:rPr>
        <w:t>, and therefore</w:t>
      </w:r>
      <w:r w:rsidR="00F44AFC">
        <w:rPr>
          <w:rFonts w:ascii="Arial" w:hAnsi="Arial" w:cs="Arial"/>
        </w:rPr>
        <w:t xml:space="preserve"> </w:t>
      </w:r>
      <w:r w:rsidR="00135347">
        <w:rPr>
          <w:rFonts w:ascii="Arial" w:hAnsi="Arial" w:cs="Arial"/>
        </w:rPr>
        <w:t>t</w:t>
      </w:r>
      <w:r w:rsidR="00F44AFC" w:rsidRPr="00F44AFC">
        <w:rPr>
          <w:rFonts w:ascii="Arial" w:hAnsi="Arial" w:cs="Arial"/>
        </w:rPr>
        <w:t>he final co</w:t>
      </w:r>
      <w:r w:rsidR="00F44AFC">
        <w:rPr>
          <w:rFonts w:ascii="Arial" w:hAnsi="Arial" w:cs="Arial"/>
        </w:rPr>
        <w:t>mposition of a planet’s atmosphere</w:t>
      </w:r>
      <w:r w:rsidR="00135347">
        <w:rPr>
          <w:rFonts w:ascii="Arial" w:hAnsi="Arial" w:cs="Arial"/>
        </w:rPr>
        <w:t xml:space="preserve"> will</w:t>
      </w:r>
      <w:r w:rsidR="00F44AFC">
        <w:rPr>
          <w:rFonts w:ascii="Arial" w:hAnsi="Arial" w:cs="Arial"/>
        </w:rPr>
        <w:t xml:space="preserve"> depend on h</w:t>
      </w:r>
      <w:r w:rsidR="00800984">
        <w:rPr>
          <w:rFonts w:ascii="Arial" w:hAnsi="Arial" w:cs="Arial"/>
        </w:rPr>
        <w:t xml:space="preserve">ow much gas and solids are accreted </w:t>
      </w:r>
      <w:r w:rsidR="00020B06">
        <w:rPr>
          <w:rFonts w:ascii="Arial" w:hAnsi="Arial" w:cs="Arial"/>
        </w:rPr>
        <w:t>in this stage.</w:t>
      </w:r>
      <w:r w:rsidR="00B16C36">
        <w:rPr>
          <w:rFonts w:ascii="Arial" w:hAnsi="Arial" w:cs="Arial"/>
        </w:rPr>
        <w:t xml:space="preserve"> </w:t>
      </w:r>
      <w:r w:rsidR="00B16C36">
        <w:rPr>
          <w:rFonts w:ascii="Arial" w:hAnsi="Arial" w:cs="Arial"/>
          <w:b/>
        </w:rPr>
        <w:t xml:space="preserve">In this part of my research, I will add dynamical effects such as planetary migration and planetesimal accretion </w:t>
      </w:r>
      <w:r w:rsidR="00281225">
        <w:rPr>
          <w:rFonts w:ascii="Arial" w:hAnsi="Arial" w:cs="Arial"/>
          <w:b/>
        </w:rPr>
        <w:t>in the chemical and dynam</w:t>
      </w:r>
      <w:r w:rsidR="000D3B67">
        <w:rPr>
          <w:rFonts w:ascii="Arial" w:hAnsi="Arial" w:cs="Arial"/>
          <w:b/>
        </w:rPr>
        <w:t>ical model developed in part 1, and quantify how these processes affect</w:t>
      </w:r>
      <w:r w:rsidR="000D43BB">
        <w:rPr>
          <w:rFonts w:ascii="Arial" w:hAnsi="Arial" w:cs="Arial"/>
          <w:b/>
        </w:rPr>
        <w:t xml:space="preserve"> </w:t>
      </w:r>
      <w:r w:rsidR="000D3B67">
        <w:rPr>
          <w:rFonts w:ascii="Arial" w:hAnsi="Arial" w:cs="Arial"/>
          <w:b/>
        </w:rPr>
        <w:t xml:space="preserve">the chemical composition of gas giant envelopes. </w:t>
      </w:r>
    </w:p>
    <w:p w14:paraId="78AAA3A0" w14:textId="77777777" w:rsidR="007D6734" w:rsidRDefault="007D6734" w:rsidP="00F44AFC">
      <w:pPr>
        <w:spacing w:line="480" w:lineRule="auto"/>
        <w:ind w:firstLine="720"/>
        <w:rPr>
          <w:rFonts w:ascii="Arial" w:hAnsi="Arial" w:cs="Arial"/>
          <w:b/>
        </w:rPr>
      </w:pPr>
    </w:p>
    <w:p w14:paraId="45541D06" w14:textId="7CA50A63" w:rsidR="007D6734" w:rsidRDefault="007D6734" w:rsidP="00F44AFC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3. </w:t>
      </w:r>
      <w:r w:rsidR="00CE7957">
        <w:rPr>
          <w:rFonts w:ascii="Arial" w:hAnsi="Arial" w:cs="Arial"/>
          <w:b/>
        </w:rPr>
        <w:t xml:space="preserve">Model Planet Populations. </w:t>
      </w:r>
      <w:r w:rsidR="00CE7957">
        <w:rPr>
          <w:rFonts w:ascii="Arial" w:hAnsi="Arial" w:cs="Arial"/>
        </w:rPr>
        <w:t>The results that I will obtain from the research described in parts 1 and 2 will depend on the characteristics of the prot</w:t>
      </w:r>
      <w:r w:rsidR="00A674DC">
        <w:rPr>
          <w:rFonts w:ascii="Arial" w:hAnsi="Arial" w:cs="Arial"/>
        </w:rPr>
        <w:t>o</w:t>
      </w:r>
      <w:r w:rsidR="00CE7957">
        <w:rPr>
          <w:rFonts w:ascii="Arial" w:hAnsi="Arial" w:cs="Arial"/>
        </w:rPr>
        <w:t xml:space="preserve">planetary disk (such as temperature and surface density profile), the initial assumed chemical abundances, and the initial location of a nascent planet. </w:t>
      </w:r>
      <w:r w:rsidR="00CE7957">
        <w:rPr>
          <w:rFonts w:ascii="Arial" w:hAnsi="Arial" w:cs="Arial"/>
          <w:b/>
        </w:rPr>
        <w:t>In this part of my research, I will vary these disk, chemical and planet properties. I will run a simulation to explore a wide parameter space of initial conditions, generate mode</w:t>
      </w:r>
      <w:r w:rsidR="009D290E">
        <w:rPr>
          <w:rFonts w:ascii="Arial" w:hAnsi="Arial" w:cs="Arial"/>
          <w:b/>
        </w:rPr>
        <w:t>l planet populations and investigate</w:t>
      </w:r>
      <w:r w:rsidR="00CE7957">
        <w:rPr>
          <w:rFonts w:ascii="Arial" w:hAnsi="Arial" w:cs="Arial"/>
          <w:b/>
        </w:rPr>
        <w:t xml:space="preserve"> potential planet formation locations. </w:t>
      </w:r>
      <w:r w:rsidR="00AD1F0A" w:rsidRPr="00AD1F0A">
        <w:rPr>
          <w:rFonts w:ascii="Arial" w:hAnsi="Arial" w:cs="Arial"/>
          <w:b/>
        </w:rPr>
        <w:t xml:space="preserve">This will lead to achieving my ultimate two-fold goal: (1) to predict what kind of planet compositions result from planet formation in different parts of the disk, and (2) </w:t>
      </w:r>
      <w:r w:rsidR="00615725">
        <w:rPr>
          <w:rFonts w:ascii="Arial" w:hAnsi="Arial" w:cs="Arial"/>
          <w:b/>
        </w:rPr>
        <w:t xml:space="preserve">to </w:t>
      </w:r>
      <w:r w:rsidR="00AD1F0A" w:rsidRPr="00AD1F0A">
        <w:rPr>
          <w:rFonts w:ascii="Arial" w:hAnsi="Arial" w:cs="Arial"/>
          <w:b/>
        </w:rPr>
        <w:t>back-track the planet formation location based on planet composition.</w:t>
      </w:r>
      <w:r w:rsidR="00AD1F0A">
        <w:rPr>
          <w:rFonts w:ascii="Arial" w:hAnsi="Arial" w:cs="Arial"/>
        </w:rPr>
        <w:t xml:space="preserve"> </w:t>
      </w:r>
      <w:r w:rsidR="00944982">
        <w:rPr>
          <w:rFonts w:ascii="Arial" w:hAnsi="Arial" w:cs="Arial"/>
        </w:rPr>
        <w:t xml:space="preserve">This work provides essential context for characterizing the planets that </w:t>
      </w:r>
      <w:r w:rsidR="00AD1F0A">
        <w:rPr>
          <w:rFonts w:ascii="Arial" w:hAnsi="Arial" w:cs="Arial"/>
        </w:rPr>
        <w:t xml:space="preserve">instruments such as </w:t>
      </w:r>
      <w:r w:rsidR="00944982">
        <w:rPr>
          <w:rFonts w:ascii="Arial" w:hAnsi="Arial" w:cs="Arial"/>
        </w:rPr>
        <w:t>the James Webb Space Telescope and the Transiting Survey Exoplanet Satellite will one day discover.</w:t>
      </w:r>
    </w:p>
    <w:p w14:paraId="6BA07A3D" w14:textId="77777777" w:rsidR="00C115B1" w:rsidRDefault="00C115B1" w:rsidP="00F44AFC">
      <w:pPr>
        <w:spacing w:line="480" w:lineRule="auto"/>
        <w:ind w:firstLine="720"/>
        <w:rPr>
          <w:rFonts w:ascii="Arial" w:hAnsi="Arial" w:cs="Arial"/>
        </w:rPr>
      </w:pPr>
    </w:p>
    <w:p w14:paraId="3001AB36" w14:textId="6BCBDBBD" w:rsidR="00AA6DA8" w:rsidRDefault="00177EE3" w:rsidP="00455B07">
      <w:pPr>
        <w:tabs>
          <w:tab w:val="left" w:pos="8190"/>
          <w:tab w:val="left" w:pos="8730"/>
        </w:tabs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Due to experts in</w:t>
      </w:r>
      <w:r w:rsidR="006C2139">
        <w:rPr>
          <w:rFonts w:ascii="Arial" w:hAnsi="Arial" w:cs="Arial"/>
        </w:rPr>
        <w:t xml:space="preserve"> both disk chemistry modeling and exoplanet characterization, such as Edwin Bergin, Emily Rauscher and Michael Meyer, t</w:t>
      </w:r>
      <w:r w:rsidR="00C115B1">
        <w:rPr>
          <w:rFonts w:ascii="Arial" w:hAnsi="Arial" w:cs="Arial"/>
        </w:rPr>
        <w:t>he University of Michigan department of astronomy is an ideal place for me to pursue my pos</w:t>
      </w:r>
      <w:r w:rsidR="006C2139">
        <w:rPr>
          <w:rFonts w:ascii="Arial" w:hAnsi="Arial" w:cs="Arial"/>
        </w:rPr>
        <w:t xml:space="preserve">tdoctoral research. </w:t>
      </w:r>
      <w:r w:rsidR="00C45976">
        <w:rPr>
          <w:rFonts w:ascii="Arial" w:hAnsi="Arial" w:cs="Arial"/>
        </w:rPr>
        <w:t xml:space="preserve">I aim to lead a collaboration that connects the groups focused on characterization of protoplanetary disks and exoplanets. </w:t>
      </w:r>
      <w:r w:rsidR="00941FBB">
        <w:rPr>
          <w:rFonts w:ascii="Arial" w:hAnsi="Arial" w:cs="Arial"/>
        </w:rPr>
        <w:t>Through</w:t>
      </w:r>
      <w:r w:rsidR="00C45976">
        <w:rPr>
          <w:rFonts w:ascii="Arial" w:hAnsi="Arial" w:cs="Arial"/>
        </w:rPr>
        <w:t xml:space="preserve"> such </w:t>
      </w:r>
      <w:r w:rsidR="00FA170E">
        <w:rPr>
          <w:rFonts w:ascii="Arial" w:hAnsi="Arial" w:cs="Arial"/>
        </w:rPr>
        <w:t>collaboration</w:t>
      </w:r>
      <w:r w:rsidR="00C45976">
        <w:rPr>
          <w:rFonts w:ascii="Arial" w:hAnsi="Arial" w:cs="Arial"/>
        </w:rPr>
        <w:t>,</w:t>
      </w:r>
      <w:r w:rsidR="00941FBB">
        <w:rPr>
          <w:rFonts w:ascii="Arial" w:hAnsi="Arial" w:cs="Arial"/>
        </w:rPr>
        <w:t xml:space="preserve"> we could make some great scientific strides </w:t>
      </w:r>
      <w:r w:rsidR="00941FBB" w:rsidRPr="00941FBB">
        <w:rPr>
          <w:rFonts w:ascii="Arial" w:hAnsi="Arial" w:cs="Arial"/>
        </w:rPr>
        <w:t xml:space="preserve">in </w:t>
      </w:r>
      <w:r w:rsidR="00941FBB">
        <w:rPr>
          <w:rFonts w:ascii="Arial" w:hAnsi="Arial" w:cs="Arial"/>
        </w:rPr>
        <w:t>understanding</w:t>
      </w:r>
      <w:r w:rsidR="00941FBB" w:rsidRPr="00941FBB">
        <w:rPr>
          <w:rFonts w:ascii="Arial" w:hAnsi="Arial" w:cs="Arial"/>
        </w:rPr>
        <w:t xml:space="preserve"> the complex connection between protoplanetary disks and the formation, evolution and composition of exoplanets</w:t>
      </w:r>
      <w:r w:rsidR="00941FBB">
        <w:rPr>
          <w:rFonts w:ascii="Arial" w:hAnsi="Arial" w:cs="Arial"/>
        </w:rPr>
        <w:t xml:space="preserve">. </w:t>
      </w:r>
    </w:p>
    <w:p w14:paraId="7771ADF4" w14:textId="77777777" w:rsidR="00516AA0" w:rsidRDefault="00AA6DA8" w:rsidP="00516AA0">
      <w:pPr>
        <w:tabs>
          <w:tab w:val="left" w:pos="8190"/>
          <w:tab w:val="left" w:pos="8730"/>
        </w:tabs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32492">
        <w:rPr>
          <w:rFonts w:ascii="Arial" w:hAnsi="Arial" w:cs="Arial"/>
        </w:rPr>
        <w:t xml:space="preserve">                 </w:t>
      </w:r>
      <w:r w:rsidR="00B323B0" w:rsidRPr="00B323B0">
        <w:rPr>
          <w:rFonts w:ascii="Arial" w:hAnsi="Arial" w:cs="Arial"/>
        </w:rPr>
        <w:drawing>
          <wp:inline distT="0" distB="0" distL="0" distR="0" wp14:anchorId="00D4DFD9" wp14:editId="13E12CE8">
            <wp:extent cx="42672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ft_timescales_betaS1_gas_acc_new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9CC2" w14:textId="710263C4" w:rsidR="00FE46C2" w:rsidRPr="00317E6D" w:rsidRDefault="00516AA0" w:rsidP="00317E6D">
      <w:pPr>
        <w:tabs>
          <w:tab w:val="left" w:pos="8190"/>
          <w:tab w:val="left" w:pos="8730"/>
        </w:tabs>
        <w:rPr>
          <w:rFonts w:ascii="Arial" w:hAnsi="Arial" w:cs="Arial"/>
          <w:sz w:val="22"/>
          <w:szCs w:val="22"/>
        </w:rPr>
      </w:pPr>
      <w:r w:rsidRPr="006B1029">
        <w:rPr>
          <w:rFonts w:ascii="Arial" w:hAnsi="Arial" w:cs="Arial"/>
          <w:sz w:val="22"/>
          <w:szCs w:val="22"/>
        </w:rPr>
        <w:t xml:space="preserve">Figure 1: </w:t>
      </w:r>
      <w:r w:rsidR="00AA6DA8" w:rsidRPr="006B1029">
        <w:rPr>
          <w:rFonts w:ascii="Arial" w:hAnsi="Arial" w:cs="Arial"/>
          <w:sz w:val="22"/>
          <w:szCs w:val="22"/>
        </w:rPr>
        <w:t>Rele</w:t>
      </w:r>
      <w:r w:rsidRPr="006B1029">
        <w:rPr>
          <w:rFonts w:ascii="Arial" w:hAnsi="Arial" w:cs="Arial"/>
          <w:sz w:val="22"/>
          <w:szCs w:val="22"/>
        </w:rPr>
        <w:t>vant timescales for dynamical eff</w:t>
      </w:r>
      <w:r w:rsidR="00AA6DA8" w:rsidRPr="006B1029">
        <w:rPr>
          <w:rFonts w:ascii="Arial" w:hAnsi="Arial" w:cs="Arial"/>
          <w:sz w:val="22"/>
          <w:szCs w:val="22"/>
        </w:rPr>
        <w:t>ects in the desorption</w:t>
      </w:r>
      <w:r w:rsidRPr="006B1029">
        <w:rPr>
          <w:rFonts w:ascii="Arial" w:hAnsi="Arial" w:cs="Arial"/>
          <w:sz w:val="22"/>
          <w:szCs w:val="22"/>
        </w:rPr>
        <w:t xml:space="preserve"> </w:t>
      </w:r>
      <w:r w:rsidR="00AA6DA8" w:rsidRPr="006B1029">
        <w:rPr>
          <w:rFonts w:ascii="Arial" w:hAnsi="Arial" w:cs="Arial"/>
          <w:sz w:val="22"/>
          <w:szCs w:val="22"/>
        </w:rPr>
        <w:t xml:space="preserve">process: </w:t>
      </w:r>
      <w:r w:rsidRPr="006B1029">
        <w:rPr>
          <w:rFonts w:ascii="Arial" w:hAnsi="Arial" w:cs="Arial"/>
          <w:sz w:val="22"/>
          <w:szCs w:val="22"/>
        </w:rPr>
        <w:t>drift timescale</w:t>
      </w:r>
      <w:r w:rsidR="00AA6DA8" w:rsidRPr="006B1029">
        <w:rPr>
          <w:rFonts w:ascii="Arial" w:hAnsi="Arial" w:cs="Arial"/>
          <w:sz w:val="22"/>
          <w:szCs w:val="22"/>
        </w:rPr>
        <w:t xml:space="preserve"> </w:t>
      </w:r>
      <w:r w:rsidRPr="006B1029">
        <w:rPr>
          <w:rFonts w:ascii="Arial" w:hAnsi="Arial" w:cs="Arial"/>
          <w:sz w:val="22"/>
          <w:szCs w:val="22"/>
        </w:rPr>
        <w:t>(solid lines), desorption timescale</w:t>
      </w:r>
      <w:r w:rsidR="00AA6DA8" w:rsidRPr="006B1029">
        <w:rPr>
          <w:rFonts w:ascii="Arial" w:hAnsi="Arial" w:cs="Arial"/>
          <w:sz w:val="22"/>
          <w:szCs w:val="22"/>
        </w:rPr>
        <w:t xml:space="preserve"> </w:t>
      </w:r>
      <w:r w:rsidRPr="006B1029">
        <w:rPr>
          <w:rFonts w:ascii="Arial" w:hAnsi="Arial" w:cs="Arial"/>
          <w:sz w:val="22"/>
          <w:szCs w:val="22"/>
        </w:rPr>
        <w:t>(dashed lines) and gas accretion timescale  (</w:t>
      </w:r>
      <w:r w:rsidR="00AA6DA8" w:rsidRPr="006B1029">
        <w:rPr>
          <w:rFonts w:ascii="Arial" w:hAnsi="Arial" w:cs="Arial"/>
          <w:sz w:val="22"/>
          <w:szCs w:val="22"/>
        </w:rPr>
        <w:t>dotted lines). The timescales are calculated at three representative</w:t>
      </w:r>
      <w:r w:rsidRPr="006B1029">
        <w:rPr>
          <w:rFonts w:ascii="Arial" w:hAnsi="Arial" w:cs="Arial"/>
          <w:sz w:val="22"/>
          <w:szCs w:val="22"/>
        </w:rPr>
        <w:t xml:space="preserve"> </w:t>
      </w:r>
      <w:r w:rsidR="00AA6DA8" w:rsidRPr="006B1029">
        <w:rPr>
          <w:rFonts w:ascii="Arial" w:hAnsi="Arial" w:cs="Arial"/>
          <w:sz w:val="22"/>
          <w:szCs w:val="22"/>
        </w:rPr>
        <w:t>locations, i.e. the H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2</w:t>
      </w:r>
      <w:r w:rsidR="00AA6DA8" w:rsidRPr="006B1029">
        <w:rPr>
          <w:rFonts w:ascii="Arial" w:hAnsi="Arial" w:cs="Arial"/>
          <w:sz w:val="22"/>
          <w:szCs w:val="22"/>
        </w:rPr>
        <w:t>O, CO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2</w:t>
      </w:r>
      <w:r w:rsidR="00AA6DA8" w:rsidRPr="006B1029">
        <w:rPr>
          <w:rFonts w:ascii="Arial" w:hAnsi="Arial" w:cs="Arial"/>
          <w:sz w:val="22"/>
          <w:szCs w:val="22"/>
        </w:rPr>
        <w:t xml:space="preserve"> and CO </w:t>
      </w:r>
      <w:r w:rsidR="00B2670F" w:rsidRPr="006B1029">
        <w:rPr>
          <w:rFonts w:ascii="Arial" w:hAnsi="Arial" w:cs="Arial"/>
          <w:sz w:val="22"/>
          <w:szCs w:val="22"/>
        </w:rPr>
        <w:t xml:space="preserve">snowlines. The horizontal dot-dashed line </w:t>
      </w:r>
      <w:r w:rsidR="00AA6DA8" w:rsidRPr="006B1029">
        <w:rPr>
          <w:rFonts w:ascii="Arial" w:hAnsi="Arial" w:cs="Arial"/>
          <w:sz w:val="22"/>
          <w:szCs w:val="22"/>
        </w:rPr>
        <w:t>represents a</w:t>
      </w:r>
      <w:r w:rsidR="00B2670F" w:rsidRPr="006B1029">
        <w:rPr>
          <w:rFonts w:ascii="Arial" w:hAnsi="Arial" w:cs="Arial"/>
          <w:sz w:val="22"/>
          <w:szCs w:val="22"/>
        </w:rPr>
        <w:t xml:space="preserve"> typical disk lifetime of 3 million years. </w:t>
      </w:r>
      <w:r w:rsidR="00AA6DA8" w:rsidRPr="006B1029">
        <w:rPr>
          <w:rFonts w:ascii="Arial" w:hAnsi="Arial" w:cs="Arial"/>
          <w:sz w:val="22"/>
          <w:szCs w:val="22"/>
        </w:rPr>
        <w:t>R</w:t>
      </w:r>
      <w:r w:rsidR="00B2670F" w:rsidRPr="006B1029">
        <w:rPr>
          <w:rFonts w:ascii="Arial" w:hAnsi="Arial" w:cs="Arial"/>
          <w:sz w:val="22"/>
          <w:szCs w:val="22"/>
        </w:rPr>
        <w:t>adial drift and gas accretion aff</w:t>
      </w:r>
      <w:r w:rsidR="00AA6DA8" w:rsidRPr="006B1029">
        <w:rPr>
          <w:rFonts w:ascii="Arial" w:hAnsi="Arial" w:cs="Arial"/>
          <w:sz w:val="22"/>
          <w:szCs w:val="22"/>
        </w:rPr>
        <w:t>ect desorption in the</w:t>
      </w:r>
      <w:r w:rsidR="00B2670F" w:rsidRPr="006B1029">
        <w:rPr>
          <w:rFonts w:ascii="Arial" w:hAnsi="Arial" w:cs="Arial"/>
          <w:sz w:val="22"/>
          <w:szCs w:val="22"/>
        </w:rPr>
        <w:t xml:space="preserve"> </w:t>
      </w:r>
      <w:r w:rsidR="00AA6DA8" w:rsidRPr="006B1029">
        <w:rPr>
          <w:rFonts w:ascii="Arial" w:hAnsi="Arial" w:cs="Arial"/>
          <w:sz w:val="22"/>
          <w:szCs w:val="22"/>
        </w:rPr>
        <w:t>regions where their respective timescales, i.e. t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drift</w:t>
      </w:r>
      <w:r w:rsidR="00AA6DA8" w:rsidRPr="006B1029">
        <w:rPr>
          <w:rFonts w:ascii="Arial" w:hAnsi="Arial" w:cs="Arial"/>
          <w:sz w:val="22"/>
          <w:szCs w:val="22"/>
        </w:rPr>
        <w:t xml:space="preserve"> and 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t</w:t>
      </w:r>
      <w:r w:rsidR="00FD1EA9">
        <w:rPr>
          <w:rFonts w:ascii="Arial" w:hAnsi="Arial" w:cs="Arial"/>
          <w:sz w:val="22"/>
          <w:szCs w:val="22"/>
          <w:vertAlign w:val="subscript"/>
        </w:rPr>
        <w:t>gas,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acc</w:t>
      </w:r>
      <w:r w:rsidR="00AA6DA8" w:rsidRPr="006B1029">
        <w:rPr>
          <w:rFonts w:ascii="Arial" w:hAnsi="Arial" w:cs="Arial"/>
          <w:sz w:val="22"/>
          <w:szCs w:val="22"/>
        </w:rPr>
        <w:t>,</w:t>
      </w:r>
      <w:r w:rsidR="00B2670F" w:rsidRPr="006B1029">
        <w:rPr>
          <w:rFonts w:ascii="Arial" w:hAnsi="Arial" w:cs="Arial"/>
          <w:sz w:val="22"/>
          <w:szCs w:val="22"/>
        </w:rPr>
        <w:t xml:space="preserve"> </w:t>
      </w:r>
      <w:r w:rsidR="00AA6DA8" w:rsidRPr="006B1029">
        <w:rPr>
          <w:rFonts w:ascii="Arial" w:hAnsi="Arial" w:cs="Arial"/>
          <w:sz w:val="22"/>
          <w:szCs w:val="22"/>
        </w:rPr>
        <w:t>are comparable to the desorption timescale t</w:t>
      </w:r>
      <w:r w:rsidR="00AA6DA8" w:rsidRPr="006B1029">
        <w:rPr>
          <w:rFonts w:ascii="Arial" w:hAnsi="Arial" w:cs="Arial"/>
          <w:sz w:val="22"/>
          <w:szCs w:val="22"/>
          <w:vertAlign w:val="subscript"/>
        </w:rPr>
        <w:t>des</w:t>
      </w:r>
      <w:r w:rsidR="00AA6DA8" w:rsidRPr="006B1029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sectPr w:rsidR="00FE46C2" w:rsidRPr="00317E6D" w:rsidSect="00516AA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7666E"/>
    <w:multiLevelType w:val="hybridMultilevel"/>
    <w:tmpl w:val="463E061C"/>
    <w:lvl w:ilvl="0" w:tplc="437653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16"/>
    <w:rsid w:val="000117DA"/>
    <w:rsid w:val="00020B06"/>
    <w:rsid w:val="00035778"/>
    <w:rsid w:val="0006015C"/>
    <w:rsid w:val="0008391E"/>
    <w:rsid w:val="000A40C1"/>
    <w:rsid w:val="000D3B67"/>
    <w:rsid w:val="000D43BB"/>
    <w:rsid w:val="00123A52"/>
    <w:rsid w:val="00135347"/>
    <w:rsid w:val="00177EE3"/>
    <w:rsid w:val="00195B5A"/>
    <w:rsid w:val="001D5556"/>
    <w:rsid w:val="002026B3"/>
    <w:rsid w:val="00204169"/>
    <w:rsid w:val="00210CF5"/>
    <w:rsid w:val="00210DCC"/>
    <w:rsid w:val="0024175E"/>
    <w:rsid w:val="00281225"/>
    <w:rsid w:val="00317E6D"/>
    <w:rsid w:val="00356F9D"/>
    <w:rsid w:val="003B3483"/>
    <w:rsid w:val="003D1385"/>
    <w:rsid w:val="003F6CF1"/>
    <w:rsid w:val="00410174"/>
    <w:rsid w:val="00423A51"/>
    <w:rsid w:val="00455B07"/>
    <w:rsid w:val="00460D09"/>
    <w:rsid w:val="004B058D"/>
    <w:rsid w:val="004B2F39"/>
    <w:rsid w:val="004F65EB"/>
    <w:rsid w:val="00516AA0"/>
    <w:rsid w:val="00530789"/>
    <w:rsid w:val="00590CC7"/>
    <w:rsid w:val="00592643"/>
    <w:rsid w:val="005F2765"/>
    <w:rsid w:val="005F4BBE"/>
    <w:rsid w:val="005F5430"/>
    <w:rsid w:val="00614ED1"/>
    <w:rsid w:val="00615725"/>
    <w:rsid w:val="00632492"/>
    <w:rsid w:val="0069724E"/>
    <w:rsid w:val="006B1029"/>
    <w:rsid w:val="006C2139"/>
    <w:rsid w:val="006C2897"/>
    <w:rsid w:val="006D7028"/>
    <w:rsid w:val="00701FA6"/>
    <w:rsid w:val="00712D91"/>
    <w:rsid w:val="00737B3B"/>
    <w:rsid w:val="007751F3"/>
    <w:rsid w:val="00796172"/>
    <w:rsid w:val="007B26B0"/>
    <w:rsid w:val="007C59B3"/>
    <w:rsid w:val="007D3AA8"/>
    <w:rsid w:val="007D6734"/>
    <w:rsid w:val="007D6EA6"/>
    <w:rsid w:val="00800984"/>
    <w:rsid w:val="0084628A"/>
    <w:rsid w:val="00866622"/>
    <w:rsid w:val="00883B1B"/>
    <w:rsid w:val="00887B88"/>
    <w:rsid w:val="008A4197"/>
    <w:rsid w:val="008A5414"/>
    <w:rsid w:val="00941FBB"/>
    <w:rsid w:val="00944898"/>
    <w:rsid w:val="00944982"/>
    <w:rsid w:val="00953203"/>
    <w:rsid w:val="00990B2C"/>
    <w:rsid w:val="009D2719"/>
    <w:rsid w:val="009D290E"/>
    <w:rsid w:val="009E73D9"/>
    <w:rsid w:val="009F2157"/>
    <w:rsid w:val="00A013D2"/>
    <w:rsid w:val="00A30975"/>
    <w:rsid w:val="00A438F2"/>
    <w:rsid w:val="00A674DC"/>
    <w:rsid w:val="00A74DD5"/>
    <w:rsid w:val="00A86514"/>
    <w:rsid w:val="00AA6DA8"/>
    <w:rsid w:val="00AB6EC2"/>
    <w:rsid w:val="00AD1F0A"/>
    <w:rsid w:val="00AF656E"/>
    <w:rsid w:val="00B0229F"/>
    <w:rsid w:val="00B16C36"/>
    <w:rsid w:val="00B2670F"/>
    <w:rsid w:val="00B31A3E"/>
    <w:rsid w:val="00B323B0"/>
    <w:rsid w:val="00B80481"/>
    <w:rsid w:val="00BC5DB8"/>
    <w:rsid w:val="00BE4164"/>
    <w:rsid w:val="00BF4930"/>
    <w:rsid w:val="00BF6F82"/>
    <w:rsid w:val="00C115B1"/>
    <w:rsid w:val="00C45976"/>
    <w:rsid w:val="00C71751"/>
    <w:rsid w:val="00C7493D"/>
    <w:rsid w:val="00C94596"/>
    <w:rsid w:val="00CC0176"/>
    <w:rsid w:val="00CE7957"/>
    <w:rsid w:val="00D45A8F"/>
    <w:rsid w:val="00DA068B"/>
    <w:rsid w:val="00DD18EE"/>
    <w:rsid w:val="00E377E3"/>
    <w:rsid w:val="00E61A74"/>
    <w:rsid w:val="00E82016"/>
    <w:rsid w:val="00E97F40"/>
    <w:rsid w:val="00EF5DF9"/>
    <w:rsid w:val="00F136D9"/>
    <w:rsid w:val="00F44AFC"/>
    <w:rsid w:val="00F6386F"/>
    <w:rsid w:val="00F91714"/>
    <w:rsid w:val="00FA170E"/>
    <w:rsid w:val="00FD1EA9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37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F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3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D18E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3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F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3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D18E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xoplanet.eu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882</Words>
  <Characters>5034</Characters>
  <Application>Microsoft Macintosh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104</cp:revision>
  <dcterms:created xsi:type="dcterms:W3CDTF">2015-09-24T23:26:00Z</dcterms:created>
  <dcterms:modified xsi:type="dcterms:W3CDTF">2015-09-29T07:06:00Z</dcterms:modified>
</cp:coreProperties>
</file>