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112481" w14:textId="5823968F" w:rsidR="00E853BB" w:rsidRPr="001F4D1B" w:rsidRDefault="001B0F11">
      <w:pPr>
        <w:rPr>
          <w:rFonts w:ascii="Arial" w:hAnsi="Arial"/>
          <w:sz w:val="22"/>
          <w:szCs w:val="22"/>
        </w:rPr>
      </w:pPr>
      <w:r w:rsidRPr="001F4D1B">
        <w:rPr>
          <w:rFonts w:ascii="Arial" w:hAnsi="Arial"/>
          <w:sz w:val="22"/>
          <w:szCs w:val="22"/>
        </w:rPr>
        <w:t>Dr. Ana-Maria Piso: UC President’s Postdoctoral Fellowship Research Proposal</w:t>
      </w:r>
    </w:p>
    <w:p w14:paraId="1E23FF81" w14:textId="77777777" w:rsidR="00BE144A" w:rsidRDefault="00BE144A"/>
    <w:p w14:paraId="660DB24E" w14:textId="77777777" w:rsidR="00BE144A" w:rsidRPr="00BE144A" w:rsidRDefault="00BE144A" w:rsidP="00BE144A">
      <w:pPr>
        <w:jc w:val="center"/>
        <w:rPr>
          <w:b/>
          <w:sz w:val="28"/>
          <w:szCs w:val="28"/>
        </w:rPr>
      </w:pPr>
    </w:p>
    <w:p w14:paraId="0FB23512" w14:textId="183B6F0B" w:rsidR="00E853BB" w:rsidRPr="00BE144A" w:rsidRDefault="00BE144A" w:rsidP="00BE144A">
      <w:pPr>
        <w:jc w:val="center"/>
        <w:rPr>
          <w:b/>
          <w:sz w:val="28"/>
          <w:szCs w:val="28"/>
        </w:rPr>
      </w:pPr>
      <w:r w:rsidRPr="00BE144A">
        <w:rPr>
          <w:b/>
          <w:sz w:val="28"/>
          <w:szCs w:val="28"/>
        </w:rPr>
        <w:t>How Unique is the Solar System? Planetary Luminosities as Fingerprints for the Origins and Properties of Exoplanets</w:t>
      </w:r>
    </w:p>
    <w:p w14:paraId="38789927" w14:textId="77777777" w:rsidR="00E04F13" w:rsidRDefault="00E04F13" w:rsidP="00526A8C">
      <w:pPr>
        <w:widowControl w:val="0"/>
        <w:autoSpaceDE w:val="0"/>
        <w:autoSpaceDN w:val="0"/>
        <w:adjustRightInd w:val="0"/>
        <w:spacing w:line="360" w:lineRule="auto"/>
        <w:rPr>
          <w:rFonts w:ascii="Times New Roman" w:hAnsi="Times New Roman" w:cs="Times New Roman"/>
        </w:rPr>
      </w:pPr>
    </w:p>
    <w:p w14:paraId="4ABAF629" w14:textId="01826654" w:rsidR="00220C93" w:rsidRDefault="00E04F13" w:rsidP="00526A8C">
      <w:pPr>
        <w:widowControl w:val="0"/>
        <w:autoSpaceDE w:val="0"/>
        <w:autoSpaceDN w:val="0"/>
        <w:adjustRightInd w:val="0"/>
        <w:spacing w:line="360" w:lineRule="auto"/>
        <w:ind w:firstLine="720"/>
        <w:rPr>
          <w:rFonts w:ascii="Times New Roman" w:hAnsi="Times New Roman" w:cs="Times New Roman"/>
          <w:b/>
        </w:rPr>
      </w:pPr>
      <w:r>
        <w:rPr>
          <w:rFonts w:ascii="Times New Roman" w:hAnsi="Times New Roman" w:cs="Times New Roman"/>
        </w:rPr>
        <w:t>Within the last two decades, more than one thousand extrasolar planets (exoplanets) have been discovered [1]. Their diversity in terms of mass, radius, location and composition [2] provides an exciting field of research, with the eventual goal of finding planets that are similar to our own Earth and may sustain life.</w:t>
      </w:r>
      <w:r w:rsidR="00BE5B75">
        <w:rPr>
          <w:rFonts w:ascii="Times New Roman" w:hAnsi="Times New Roman" w:cs="Times New Roman"/>
        </w:rPr>
        <w:t xml:space="preserve"> The advent of the Kepler Space Telescope has resulted in an exponential increase in the number of exoplanets detected via the transit method. </w:t>
      </w:r>
      <w:r w:rsidR="002F31FA">
        <w:rPr>
          <w:rFonts w:ascii="Times New Roman" w:hAnsi="Times New Roman" w:cs="Times New Roman"/>
        </w:rPr>
        <w:t>As shown in Figure 1, a large fraction of the planets detected by Kepler are the so-called “Super Earths” or “Mini Neptunes”, planets with masses between 1 and 10 times that of the Earth</w:t>
      </w:r>
      <w:r w:rsidR="00D85910">
        <w:rPr>
          <w:rFonts w:ascii="Times New Roman" w:hAnsi="Times New Roman" w:cs="Times New Roman"/>
        </w:rPr>
        <w:t xml:space="preserve">, </w:t>
      </w:r>
      <w:r w:rsidR="00F2759F">
        <w:rPr>
          <w:rFonts w:ascii="Times New Roman" w:hAnsi="Times New Roman" w:cs="Times New Roman"/>
        </w:rPr>
        <w:t xml:space="preserve">and which are likely to </w:t>
      </w:r>
      <w:r w:rsidR="00A05F7D">
        <w:rPr>
          <w:rFonts w:ascii="Times New Roman" w:hAnsi="Times New Roman" w:cs="Times New Roman"/>
        </w:rPr>
        <w:t>contain some of their mass</w:t>
      </w:r>
      <w:r w:rsidR="00F2759F">
        <w:rPr>
          <w:rFonts w:ascii="Times New Roman" w:hAnsi="Times New Roman" w:cs="Times New Roman"/>
        </w:rPr>
        <w:t xml:space="preserve"> </w:t>
      </w:r>
      <w:r w:rsidR="00D85910">
        <w:rPr>
          <w:rFonts w:ascii="Times New Roman" w:hAnsi="Times New Roman" w:cs="Times New Roman"/>
        </w:rPr>
        <w:t>in a gaseous envelope</w:t>
      </w:r>
      <w:r w:rsidR="002F31FA">
        <w:rPr>
          <w:rFonts w:ascii="Times New Roman" w:hAnsi="Times New Roman" w:cs="Times New Roman"/>
        </w:rPr>
        <w:t xml:space="preserve">. </w:t>
      </w:r>
      <w:r w:rsidR="0096130C">
        <w:rPr>
          <w:rFonts w:ascii="Times New Roman" w:hAnsi="Times New Roman" w:cs="Times New Roman"/>
        </w:rPr>
        <w:t>The</w:t>
      </w:r>
      <w:r w:rsidR="002F31FA">
        <w:rPr>
          <w:rFonts w:ascii="Times New Roman" w:hAnsi="Times New Roman" w:cs="Times New Roman"/>
        </w:rPr>
        <w:t xml:space="preserve"> majority of these detected Super Earths are very close to their h</w:t>
      </w:r>
      <w:r w:rsidR="0096130C">
        <w:rPr>
          <w:rFonts w:ascii="Times New Roman" w:hAnsi="Times New Roman" w:cs="Times New Roman"/>
        </w:rPr>
        <w:t xml:space="preserve">ost stars, with smaller orbital periods than </w:t>
      </w:r>
      <w:r w:rsidR="00187386">
        <w:rPr>
          <w:rFonts w:ascii="Times New Roman" w:hAnsi="Times New Roman" w:cs="Times New Roman"/>
        </w:rPr>
        <w:t>the</w:t>
      </w:r>
      <w:r w:rsidR="0096130C">
        <w:rPr>
          <w:rFonts w:ascii="Times New Roman" w:hAnsi="Times New Roman" w:cs="Times New Roman"/>
        </w:rPr>
        <w:t xml:space="preserve"> Earth. These features imply that Super Earths d</w:t>
      </w:r>
      <w:r w:rsidR="003E44B6">
        <w:rPr>
          <w:rFonts w:ascii="Times New Roman" w:hAnsi="Times New Roman" w:cs="Times New Roman"/>
        </w:rPr>
        <w:t>o no</w:t>
      </w:r>
      <w:r w:rsidR="002465A3">
        <w:rPr>
          <w:rFonts w:ascii="Times New Roman" w:hAnsi="Times New Roman" w:cs="Times New Roman"/>
        </w:rPr>
        <w:t xml:space="preserve">t have Solar System analogs. At the same time, </w:t>
      </w:r>
      <w:r w:rsidR="0096130C">
        <w:rPr>
          <w:rFonts w:ascii="Times New Roman" w:hAnsi="Times New Roman" w:cs="Times New Roman"/>
        </w:rPr>
        <w:t xml:space="preserve">they are ubiquitously found and predicted to be the most </w:t>
      </w:r>
      <w:r w:rsidR="003E44B6">
        <w:rPr>
          <w:rFonts w:ascii="Times New Roman" w:hAnsi="Times New Roman" w:cs="Times New Roman"/>
        </w:rPr>
        <w:t xml:space="preserve">common types of exoplanets [3], which makes understanding their ages, formation and properties particularly relevant. </w:t>
      </w:r>
      <w:r w:rsidR="00DA14FF">
        <w:rPr>
          <w:rFonts w:ascii="Times New Roman" w:hAnsi="Times New Roman" w:cs="Times New Roman"/>
        </w:rPr>
        <w:t>Observational techniques such as gravitational microlensing and direc</w:t>
      </w:r>
      <w:r w:rsidR="00D26D40">
        <w:rPr>
          <w:rFonts w:ascii="Times New Roman" w:hAnsi="Times New Roman" w:cs="Times New Roman"/>
        </w:rPr>
        <w:t>t imaging have extended the orbital range at which planets have been d</w:t>
      </w:r>
      <w:r w:rsidR="001B258B">
        <w:rPr>
          <w:rFonts w:ascii="Times New Roman" w:hAnsi="Times New Roman" w:cs="Times New Roman"/>
        </w:rPr>
        <w:t xml:space="preserve">etected from just outside the Earth’s orbit to tens and even hundreds of astronomical units. </w:t>
      </w:r>
      <w:r w:rsidR="00410F5C">
        <w:rPr>
          <w:rFonts w:ascii="Times New Roman" w:hAnsi="Times New Roman" w:cs="Times New Roman"/>
        </w:rPr>
        <w:t xml:space="preserve">As demonstrated in Figure 2, however, </w:t>
      </w:r>
      <w:r w:rsidR="00D13287">
        <w:rPr>
          <w:rFonts w:ascii="Times New Roman" w:hAnsi="Times New Roman" w:cs="Times New Roman"/>
        </w:rPr>
        <w:t>most of these planets</w:t>
      </w:r>
      <w:r w:rsidR="002C7EE8">
        <w:rPr>
          <w:rFonts w:ascii="Times New Roman" w:hAnsi="Times New Roman" w:cs="Times New Roman"/>
        </w:rPr>
        <w:t xml:space="preserve"> are massive</w:t>
      </w:r>
      <w:r w:rsidR="00D13287">
        <w:rPr>
          <w:rFonts w:ascii="Times New Roman" w:hAnsi="Times New Roman" w:cs="Times New Roman"/>
        </w:rPr>
        <w:t xml:space="preserve">; wide-separation Super Earths or Neptune analogs have yet to be detected. </w:t>
      </w:r>
      <w:r w:rsidR="002C7EE8">
        <w:rPr>
          <w:rFonts w:ascii="Times New Roman" w:hAnsi="Times New Roman" w:cs="Times New Roman"/>
        </w:rPr>
        <w:t>Are they indeed rare at these large distances, or just not bright or young enough to be detected? The Gemini Planet Imager (GP</w:t>
      </w:r>
      <w:r w:rsidR="001F3B26">
        <w:rPr>
          <w:rFonts w:ascii="Times New Roman" w:hAnsi="Times New Roman" w:cs="Times New Roman"/>
        </w:rPr>
        <w:t xml:space="preserve">I) </w:t>
      </w:r>
      <w:r w:rsidR="00857AA1">
        <w:rPr>
          <w:rFonts w:ascii="Times New Roman" w:hAnsi="Times New Roman" w:cs="Times New Roman"/>
        </w:rPr>
        <w:t xml:space="preserve">exoplanet survey will be </w:t>
      </w:r>
      <w:r w:rsidR="002B4E3F">
        <w:rPr>
          <w:rFonts w:ascii="Times New Roman" w:hAnsi="Times New Roman" w:cs="Times New Roman"/>
        </w:rPr>
        <w:t>key</w:t>
      </w:r>
      <w:r w:rsidR="00857AA1">
        <w:rPr>
          <w:rFonts w:ascii="Times New Roman" w:hAnsi="Times New Roman" w:cs="Times New Roman"/>
        </w:rPr>
        <w:t xml:space="preserve"> in improving our knowledge on this matter. GPI </w:t>
      </w:r>
      <w:r w:rsidR="002B4E3F">
        <w:rPr>
          <w:rFonts w:ascii="Times New Roman" w:hAnsi="Times New Roman" w:cs="Times New Roman"/>
        </w:rPr>
        <w:t>is a direct imaging survey</w:t>
      </w:r>
      <w:r w:rsidR="00857AA1">
        <w:rPr>
          <w:rFonts w:ascii="Times New Roman" w:hAnsi="Times New Roman" w:cs="Times New Roman"/>
        </w:rPr>
        <w:t xml:space="preserve"> </w:t>
      </w:r>
      <w:r w:rsidR="00D43814">
        <w:rPr>
          <w:rFonts w:ascii="Times New Roman" w:hAnsi="Times New Roman" w:cs="Times New Roman"/>
        </w:rPr>
        <w:t xml:space="preserve">that aims to observe very young, bright planets. </w:t>
      </w:r>
      <w:r w:rsidR="00972497">
        <w:rPr>
          <w:rFonts w:ascii="Times New Roman" w:hAnsi="Times New Roman" w:cs="Times New Roman"/>
        </w:rPr>
        <w:t xml:space="preserve">As </w:t>
      </w:r>
      <w:r w:rsidR="0080725F">
        <w:rPr>
          <w:rFonts w:ascii="Times New Roman" w:hAnsi="Times New Roman" w:cs="Times New Roman"/>
        </w:rPr>
        <w:t>planets become less bright with increasing age</w:t>
      </w:r>
      <w:r w:rsidR="00972497">
        <w:rPr>
          <w:rFonts w:ascii="Times New Roman" w:hAnsi="Times New Roman" w:cs="Times New Roman"/>
        </w:rPr>
        <w:t xml:space="preserve">, GPI might thus be able to detect lower mass planets that are just at the end stages of their formation. </w:t>
      </w:r>
      <w:r w:rsidR="003D5ED8">
        <w:rPr>
          <w:rFonts w:ascii="Times New Roman" w:hAnsi="Times New Roman" w:cs="Times New Roman"/>
        </w:rPr>
        <w:t xml:space="preserve">A theoretical framework to interpret these observations is therefore crucial. </w:t>
      </w:r>
      <w:r w:rsidR="00F84489">
        <w:rPr>
          <w:rFonts w:ascii="Times New Roman" w:hAnsi="Times New Roman" w:cs="Times New Roman"/>
        </w:rPr>
        <w:t>In particular, a planet’s luminosity is an e</w:t>
      </w:r>
      <w:r w:rsidR="00ED3DD2">
        <w:rPr>
          <w:rFonts w:ascii="Times New Roman" w:hAnsi="Times New Roman" w:cs="Times New Roman"/>
        </w:rPr>
        <w:t>ssential feature because it can provide con</w:t>
      </w:r>
      <w:r w:rsidR="00560470">
        <w:rPr>
          <w:rFonts w:ascii="Times New Roman" w:hAnsi="Times New Roman" w:cs="Times New Roman"/>
        </w:rPr>
        <w:t>s</w:t>
      </w:r>
      <w:r w:rsidR="00ED3DD2">
        <w:rPr>
          <w:rFonts w:ascii="Times New Roman" w:hAnsi="Times New Roman" w:cs="Times New Roman"/>
        </w:rPr>
        <w:t xml:space="preserve">traints on the planet’s mass, age and formation mechanism. </w:t>
      </w:r>
      <w:r w:rsidR="00560470">
        <w:rPr>
          <w:rFonts w:ascii="Times New Roman" w:hAnsi="Times New Roman" w:cs="Times New Roman"/>
          <w:b/>
        </w:rPr>
        <w:t>I propose to develop a holistic framework to self consistently track a planet’s luminosity from its formation and through its evolution after the dispersal of the protoplanetary disk. Such a model provides essential context for characterizing young planets that are and will be discovered via direct imaging surveys.</w:t>
      </w:r>
    </w:p>
    <w:p w14:paraId="39AD53CF" w14:textId="77777777" w:rsidR="00220C93" w:rsidRDefault="00220C93" w:rsidP="00526A8C">
      <w:pPr>
        <w:widowControl w:val="0"/>
        <w:autoSpaceDE w:val="0"/>
        <w:autoSpaceDN w:val="0"/>
        <w:adjustRightInd w:val="0"/>
        <w:spacing w:line="360" w:lineRule="auto"/>
        <w:ind w:firstLine="720"/>
        <w:rPr>
          <w:rFonts w:ascii="Times New Roman" w:hAnsi="Times New Roman" w:cs="Times New Roman"/>
          <w:b/>
        </w:rPr>
      </w:pPr>
    </w:p>
    <w:p w14:paraId="2E590BE7" w14:textId="77777777" w:rsidR="0074764E" w:rsidRDefault="00526A8C" w:rsidP="0074764E">
      <w:pPr>
        <w:keepNext/>
        <w:widowControl w:val="0"/>
        <w:autoSpaceDE w:val="0"/>
        <w:autoSpaceDN w:val="0"/>
        <w:adjustRightInd w:val="0"/>
        <w:spacing w:line="360" w:lineRule="auto"/>
        <w:ind w:left="720"/>
      </w:pPr>
      <w:r>
        <w:rPr>
          <w:rFonts w:ascii="Times New Roman" w:hAnsi="Times New Roman" w:cs="Times New Roman"/>
          <w:b/>
          <w:noProof/>
        </w:rPr>
        <w:drawing>
          <wp:inline distT="0" distB="0" distL="0" distR="0" wp14:anchorId="6AF86579" wp14:editId="60FAE2A2">
            <wp:extent cx="5306591" cy="376682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o_solar.png"/>
                    <pic:cNvPicPr/>
                  </pic:nvPicPr>
                  <pic:blipFill>
                    <a:blip r:embed="rId7">
                      <a:extLst>
                        <a:ext uri="{28A0092B-C50C-407E-A947-70E740481C1C}">
                          <a14:useLocalDpi xmlns:a14="http://schemas.microsoft.com/office/drawing/2010/main" val="0"/>
                        </a:ext>
                      </a:extLst>
                    </a:blip>
                    <a:stretch>
                      <a:fillRect/>
                    </a:stretch>
                  </pic:blipFill>
                  <pic:spPr>
                    <a:xfrm>
                      <a:off x="0" y="0"/>
                      <a:ext cx="5306591" cy="3766820"/>
                    </a:xfrm>
                    <a:prstGeom prst="rect">
                      <a:avLst/>
                    </a:prstGeom>
                  </pic:spPr>
                </pic:pic>
              </a:graphicData>
            </a:graphic>
          </wp:inline>
        </w:drawing>
      </w:r>
      <w:bookmarkStart w:id="0" w:name="_GoBack"/>
      <w:bookmarkEnd w:id="0"/>
    </w:p>
    <w:p w14:paraId="6F03488D" w14:textId="27FBFA1C" w:rsidR="00526A8C" w:rsidRPr="00166EB7" w:rsidRDefault="0074764E" w:rsidP="0074764E">
      <w:pPr>
        <w:pStyle w:val="Caption"/>
        <w:rPr>
          <w:rFonts w:ascii="Times New Roman" w:hAnsi="Times New Roman" w:cs="Times New Roman"/>
          <w:b w:val="0"/>
          <w:color w:val="auto"/>
        </w:rPr>
      </w:pPr>
      <w:r w:rsidRPr="00166EB7">
        <w:rPr>
          <w:b w:val="0"/>
          <w:color w:val="auto"/>
        </w:rPr>
        <w:t xml:space="preserve">Figure </w:t>
      </w:r>
      <w:r w:rsidRPr="00166EB7">
        <w:rPr>
          <w:b w:val="0"/>
          <w:color w:val="auto"/>
        </w:rPr>
        <w:fldChar w:fldCharType="begin"/>
      </w:r>
      <w:r w:rsidRPr="00166EB7">
        <w:rPr>
          <w:b w:val="0"/>
          <w:color w:val="auto"/>
        </w:rPr>
        <w:instrText xml:space="preserve"> SEQ Figure \* ARABIC </w:instrText>
      </w:r>
      <w:r w:rsidRPr="00166EB7">
        <w:rPr>
          <w:b w:val="0"/>
          <w:color w:val="auto"/>
        </w:rPr>
        <w:fldChar w:fldCharType="separate"/>
      </w:r>
      <w:r w:rsidRPr="00166EB7">
        <w:rPr>
          <w:b w:val="0"/>
          <w:noProof/>
          <w:color w:val="auto"/>
        </w:rPr>
        <w:t>1</w:t>
      </w:r>
      <w:r w:rsidRPr="00166EB7">
        <w:rPr>
          <w:b w:val="0"/>
          <w:color w:val="auto"/>
        </w:rPr>
        <w:fldChar w:fldCharType="end"/>
      </w:r>
      <w:r w:rsidRPr="00166EB7">
        <w:rPr>
          <w:b w:val="0"/>
          <w:color w:val="auto"/>
        </w:rPr>
        <w:t>: Planetary mass vs. orbital separation of the detected exoplanet population, via transit (red) and radial velocity (blue). Venus, Mars and Earth are displayed in the lower right corner. No Solar System Super Earth analogs have been yet detected.</w:t>
      </w:r>
    </w:p>
    <w:p w14:paraId="314A8A54" w14:textId="685861A5" w:rsidR="00166EB7" w:rsidRDefault="00166EB7" w:rsidP="00526A8C">
      <w:pPr>
        <w:widowControl w:val="0"/>
        <w:autoSpaceDE w:val="0"/>
        <w:autoSpaceDN w:val="0"/>
        <w:adjustRightInd w:val="0"/>
        <w:spacing w:line="360" w:lineRule="auto"/>
        <w:ind w:firstLine="720"/>
        <w:rPr>
          <w:rFonts w:ascii="Times New Roman" w:hAnsi="Times New Roman" w:cs="Times New Roman"/>
          <w:b/>
        </w:rPr>
      </w:pPr>
      <w:r>
        <w:rPr>
          <w:rFonts w:ascii="Times New Roman" w:hAnsi="Times New Roman" w:cs="Times New Roman"/>
          <w:b/>
          <w:noProof/>
        </w:rPr>
        <w:drawing>
          <wp:inline distT="0" distB="0" distL="0" distR="0" wp14:anchorId="21A6F6D9" wp14:editId="674AC7EA">
            <wp:extent cx="5486400" cy="399346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o_solar_all.png"/>
                    <pic:cNvPicPr/>
                  </pic:nvPicPr>
                  <pic:blipFill>
                    <a:blip r:embed="rId8">
                      <a:extLst>
                        <a:ext uri="{28A0092B-C50C-407E-A947-70E740481C1C}">
                          <a14:useLocalDpi xmlns:a14="http://schemas.microsoft.com/office/drawing/2010/main" val="0"/>
                        </a:ext>
                      </a:extLst>
                    </a:blip>
                    <a:stretch>
                      <a:fillRect/>
                    </a:stretch>
                  </pic:blipFill>
                  <pic:spPr>
                    <a:xfrm>
                      <a:off x="0" y="0"/>
                      <a:ext cx="5487206" cy="3994054"/>
                    </a:xfrm>
                    <a:prstGeom prst="rect">
                      <a:avLst/>
                    </a:prstGeom>
                  </pic:spPr>
                </pic:pic>
              </a:graphicData>
            </a:graphic>
          </wp:inline>
        </w:drawing>
      </w:r>
    </w:p>
    <w:p w14:paraId="25900C2F" w14:textId="6C033198" w:rsidR="00220C93" w:rsidRPr="00526A8C" w:rsidRDefault="00220C93" w:rsidP="00526A8C">
      <w:pPr>
        <w:widowControl w:val="0"/>
        <w:autoSpaceDE w:val="0"/>
        <w:autoSpaceDN w:val="0"/>
        <w:adjustRightInd w:val="0"/>
        <w:spacing w:line="360" w:lineRule="auto"/>
        <w:ind w:firstLine="720"/>
        <w:rPr>
          <w:rFonts w:ascii="Times New Roman" w:hAnsi="Times New Roman" w:cs="Times New Roman"/>
          <w:b/>
        </w:rPr>
      </w:pPr>
      <w:r>
        <w:rPr>
          <w:rFonts w:ascii="Times New Roman" w:hAnsi="Times New Roman" w:cs="Times New Roman"/>
          <w:b/>
        </w:rPr>
        <w:t xml:space="preserve">1. Planet formation from the start. </w:t>
      </w:r>
      <w:r>
        <w:rPr>
          <w:rFonts w:ascii="Times New Roman" w:hAnsi="Times New Roman" w:cs="Times New Roman"/>
        </w:rPr>
        <w:t xml:space="preserve">Planet formation models largely fall in two categories: core accretion, where </w:t>
      </w:r>
      <w:r w:rsidRPr="002507B5">
        <w:rPr>
          <w:rFonts w:ascii="Times New Roman" w:hAnsi="Times New Roman" w:cs="Times New Roman"/>
        </w:rPr>
        <w:t>planetesimals collide and grow into a</w:t>
      </w:r>
      <w:r>
        <w:rPr>
          <w:rFonts w:ascii="Times New Roman" w:hAnsi="Times New Roman" w:cs="Times New Roman"/>
        </w:rPr>
        <w:t xml:space="preserve"> solid</w:t>
      </w:r>
      <w:r w:rsidRPr="002507B5">
        <w:rPr>
          <w:rFonts w:ascii="Times New Roman" w:hAnsi="Times New Roman" w:cs="Times New Roman"/>
        </w:rPr>
        <w:t xml:space="preserve"> core which then accretes a gaseous envelope</w:t>
      </w:r>
      <w:r>
        <w:rPr>
          <w:rFonts w:ascii="Times New Roman" w:hAnsi="Times New Roman" w:cs="Times New Roman"/>
        </w:rPr>
        <w:t xml:space="preserve">, and gravitational instability, where planets form due to an instability in the disk that causes the disk material to collapse under its own gravity. Core accretion models can track a planet’s mass, radius and luminosity evolution from the very early stages of its formation. Current core accretion models focus primarily on gas giants ([4], [5]), but no equivalent numerical simulations exist for lower mass planets. </w:t>
      </w:r>
      <w:r>
        <w:rPr>
          <w:rFonts w:ascii="Times New Roman" w:hAnsi="Times New Roman" w:cs="Times New Roman"/>
          <w:b/>
        </w:rPr>
        <w:t xml:space="preserve">Using the expertise that I acquired during my dissertation research on the evolution of gas giants (see Figure 3), I will use and improve the model I developed in [6] and [7], and adapt it to Super Earth Formation. </w:t>
      </w:r>
      <w:r>
        <w:rPr>
          <w:rFonts w:ascii="Times New Roman" w:hAnsi="Times New Roman" w:cs="Times New Roman"/>
        </w:rPr>
        <w:t xml:space="preserve">This will provide us with valuable insight into a forming planet’s luminosity and other physical properties from the beginning of the accretion of the gaseous envelope until the gas disk dissipation.  </w:t>
      </w:r>
    </w:p>
    <w:p w14:paraId="4974EC0A" w14:textId="77777777" w:rsidR="00220C93" w:rsidRDefault="00220C93" w:rsidP="00526A8C">
      <w:pPr>
        <w:widowControl w:val="0"/>
        <w:autoSpaceDE w:val="0"/>
        <w:autoSpaceDN w:val="0"/>
        <w:adjustRightInd w:val="0"/>
        <w:spacing w:line="360" w:lineRule="auto"/>
        <w:ind w:firstLine="720"/>
        <w:rPr>
          <w:rFonts w:ascii="Times New Roman" w:hAnsi="Times New Roman" w:cs="Times New Roman"/>
          <w:b/>
        </w:rPr>
      </w:pPr>
    </w:p>
    <w:p w14:paraId="515133BA" w14:textId="6711266F" w:rsidR="00220C93" w:rsidRDefault="00220C93" w:rsidP="00526A8C">
      <w:pPr>
        <w:keepNext/>
        <w:widowControl w:val="0"/>
        <w:autoSpaceDE w:val="0"/>
        <w:autoSpaceDN w:val="0"/>
        <w:adjustRightInd w:val="0"/>
        <w:spacing w:line="360" w:lineRule="auto"/>
      </w:pPr>
    </w:p>
    <w:p w14:paraId="5C79DB6A" w14:textId="77777777" w:rsidR="00560470" w:rsidRDefault="00560470" w:rsidP="00526A8C">
      <w:pPr>
        <w:widowControl w:val="0"/>
        <w:autoSpaceDE w:val="0"/>
        <w:autoSpaceDN w:val="0"/>
        <w:adjustRightInd w:val="0"/>
        <w:spacing w:line="360" w:lineRule="auto"/>
        <w:ind w:firstLine="720"/>
        <w:rPr>
          <w:rFonts w:ascii="Times New Roman" w:hAnsi="Times New Roman" w:cs="Times New Roman"/>
          <w:b/>
        </w:rPr>
      </w:pPr>
    </w:p>
    <w:p w14:paraId="252FA32D" w14:textId="77777777" w:rsidR="00980D70" w:rsidRDefault="00980D70" w:rsidP="00526A8C">
      <w:pPr>
        <w:widowControl w:val="0"/>
        <w:autoSpaceDE w:val="0"/>
        <w:autoSpaceDN w:val="0"/>
        <w:adjustRightInd w:val="0"/>
        <w:spacing w:line="360" w:lineRule="auto"/>
        <w:ind w:firstLine="720"/>
        <w:rPr>
          <w:rFonts w:ascii="Times New Roman" w:hAnsi="Times New Roman" w:cs="Times New Roman"/>
        </w:rPr>
      </w:pPr>
    </w:p>
    <w:p w14:paraId="0AE8234F" w14:textId="04C90FEF" w:rsidR="007D69BB" w:rsidRDefault="00980D70" w:rsidP="00526A8C">
      <w:pPr>
        <w:widowControl w:val="0"/>
        <w:autoSpaceDE w:val="0"/>
        <w:autoSpaceDN w:val="0"/>
        <w:adjustRightInd w:val="0"/>
        <w:spacing w:line="360" w:lineRule="auto"/>
        <w:ind w:firstLine="720"/>
        <w:rPr>
          <w:rFonts w:ascii="Times New Roman" w:hAnsi="Times New Roman" w:cs="Times New Roman"/>
          <w:b/>
        </w:rPr>
      </w:pPr>
      <w:r>
        <w:rPr>
          <w:rFonts w:ascii="Times New Roman" w:hAnsi="Times New Roman" w:cs="Times New Roman"/>
          <w:b/>
        </w:rPr>
        <w:t xml:space="preserve">2. Spontaneous atmospheric mass loss. </w:t>
      </w:r>
      <w:r>
        <w:rPr>
          <w:rFonts w:ascii="Times New Roman" w:hAnsi="Times New Roman" w:cs="Times New Roman"/>
        </w:rPr>
        <w:t>After the end of the planet formation process and gas disk dispersal, a planet can lose its envelope either due to irradiation from its host star</w:t>
      </w:r>
      <w:r w:rsidR="009D2FCF">
        <w:rPr>
          <w:rFonts w:ascii="Times New Roman" w:hAnsi="Times New Roman" w:cs="Times New Roman"/>
        </w:rPr>
        <w:t xml:space="preserve"> (photoevaporation)</w:t>
      </w:r>
      <w:r>
        <w:rPr>
          <w:rFonts w:ascii="Times New Roman" w:hAnsi="Times New Roman" w:cs="Times New Roman"/>
        </w:rPr>
        <w:t>, or due to its own cooling</w:t>
      </w:r>
      <w:r w:rsidR="009D2FCF">
        <w:rPr>
          <w:rFonts w:ascii="Times New Roman" w:hAnsi="Times New Roman" w:cs="Times New Roman"/>
        </w:rPr>
        <w:t>. Atmospheric mass loss, as well as the planet’s cooling and contraction, will decrease a planet’s luminosity in time. Most atmospheric escape models focus on mass lo</w:t>
      </w:r>
      <w:r w:rsidR="00556F5D">
        <w:rPr>
          <w:rFonts w:ascii="Times New Roman" w:hAnsi="Times New Roman" w:cs="Times New Roman"/>
        </w:rPr>
        <w:t>ss due to photoevaporation (</w:t>
      </w:r>
      <w:r w:rsidR="009D2FCF">
        <w:rPr>
          <w:rFonts w:ascii="Times New Roman" w:hAnsi="Times New Roman" w:cs="Times New Roman"/>
        </w:rPr>
        <w:t xml:space="preserve">[8], [9]). </w:t>
      </w:r>
      <w:r w:rsidR="001C6BF4">
        <w:rPr>
          <w:rFonts w:ascii="Times New Roman" w:hAnsi="Times New Roman" w:cs="Times New Roman"/>
        </w:rPr>
        <w:t xml:space="preserve">However, [10] use an analytic model to consider both types of mass loss, and find that the mass loss due to internal cooling happens on a much faster timescale than due to photoevaporation. This implies that the former process is likely to dominate the cooling, mass and luminosity evolution of very young planets, which are the focus of this project. </w:t>
      </w:r>
      <w:r w:rsidR="001C6BF4">
        <w:rPr>
          <w:rFonts w:ascii="Times New Roman" w:hAnsi="Times New Roman" w:cs="Times New Roman"/>
          <w:b/>
        </w:rPr>
        <w:t>Through numerical and analytic calculations, I will incorporate a planet’s mass loss due to internal cooling in m</w:t>
      </w:r>
      <w:r w:rsidR="00D77078">
        <w:rPr>
          <w:rFonts w:ascii="Times New Roman" w:hAnsi="Times New Roman" w:cs="Times New Roman"/>
          <w:b/>
        </w:rPr>
        <w:t>y model, and use this to track the</w:t>
      </w:r>
      <w:r w:rsidR="001C6BF4">
        <w:rPr>
          <w:rFonts w:ascii="Times New Roman" w:hAnsi="Times New Roman" w:cs="Times New Roman"/>
          <w:b/>
        </w:rPr>
        <w:t xml:space="preserve"> planet’s luminosity after disk dissipation. </w:t>
      </w:r>
    </w:p>
    <w:p w14:paraId="27E19E05" w14:textId="77777777" w:rsidR="007D69BB" w:rsidRDefault="007D69BB" w:rsidP="00526A8C">
      <w:pPr>
        <w:widowControl w:val="0"/>
        <w:autoSpaceDE w:val="0"/>
        <w:autoSpaceDN w:val="0"/>
        <w:adjustRightInd w:val="0"/>
        <w:spacing w:line="360" w:lineRule="auto"/>
        <w:ind w:firstLine="720"/>
        <w:rPr>
          <w:rFonts w:ascii="Times New Roman" w:hAnsi="Times New Roman" w:cs="Times New Roman"/>
          <w:b/>
        </w:rPr>
      </w:pPr>
    </w:p>
    <w:p w14:paraId="03BD5A5F" w14:textId="65D24A91" w:rsidR="00980D70" w:rsidRDefault="007D69BB" w:rsidP="00526A8C">
      <w:pPr>
        <w:widowControl w:val="0"/>
        <w:autoSpaceDE w:val="0"/>
        <w:autoSpaceDN w:val="0"/>
        <w:adjustRightInd w:val="0"/>
        <w:spacing w:line="360" w:lineRule="auto"/>
        <w:ind w:firstLine="720"/>
        <w:rPr>
          <w:rFonts w:ascii="Times New Roman" w:hAnsi="Times New Roman" w:cs="Times New Roman"/>
        </w:rPr>
      </w:pPr>
      <w:r>
        <w:rPr>
          <w:rFonts w:ascii="Times New Roman" w:hAnsi="Times New Roman" w:cs="Times New Roman"/>
          <w:b/>
        </w:rPr>
        <w:t xml:space="preserve">3. Luminosity evolution and connection to observations. </w:t>
      </w:r>
      <w:r>
        <w:rPr>
          <w:rFonts w:ascii="Times New Roman" w:hAnsi="Times New Roman" w:cs="Times New Roman"/>
        </w:rPr>
        <w:t>A planet’s luminosity evolution</w:t>
      </w:r>
      <w:r w:rsidR="009D2FCF">
        <w:rPr>
          <w:rFonts w:ascii="Times New Roman" w:hAnsi="Times New Roman" w:cs="Times New Roman"/>
        </w:rPr>
        <w:t xml:space="preserve"> </w:t>
      </w:r>
      <w:r>
        <w:rPr>
          <w:rFonts w:ascii="Times New Roman" w:hAnsi="Times New Roman" w:cs="Times New Roman"/>
        </w:rPr>
        <w:t xml:space="preserve">has </w:t>
      </w:r>
      <w:r w:rsidR="00991AA2">
        <w:rPr>
          <w:rFonts w:ascii="Times New Roman" w:hAnsi="Times New Roman" w:cs="Times New Roman"/>
        </w:rPr>
        <w:t xml:space="preserve">been analyzed before </w:t>
      </w:r>
      <w:r>
        <w:rPr>
          <w:rFonts w:ascii="Times New Roman" w:hAnsi="Times New Roman" w:cs="Times New Roman"/>
        </w:rPr>
        <w:t xml:space="preserve">[11], but this was only done for </w:t>
      </w:r>
      <w:r w:rsidR="0042382F">
        <w:rPr>
          <w:rFonts w:ascii="Times New Roman" w:hAnsi="Times New Roman" w:cs="Times New Roman"/>
        </w:rPr>
        <w:t xml:space="preserve">gas giants. Moreover, these models consider arbitrary initial conditions, as they are </w:t>
      </w:r>
      <w:r w:rsidR="00946391">
        <w:rPr>
          <w:rFonts w:ascii="Times New Roman" w:hAnsi="Times New Roman" w:cs="Times New Roman"/>
        </w:rPr>
        <w:t>only interested in studying the luminosities</w:t>
      </w:r>
      <w:r w:rsidR="0042382F">
        <w:rPr>
          <w:rFonts w:ascii="Times New Roman" w:hAnsi="Times New Roman" w:cs="Times New Roman"/>
        </w:rPr>
        <w:t xml:space="preserve"> of mature, several billion years old exoplanets. </w:t>
      </w:r>
      <w:r w:rsidR="0042382F">
        <w:rPr>
          <w:rFonts w:ascii="Times New Roman" w:hAnsi="Times New Roman" w:cs="Times New Roman"/>
          <w:b/>
        </w:rPr>
        <w:t xml:space="preserve">The combined results from parts 1 and 2 will represent the first time that a planet’s luminosity evolution is tracked self consistently from its birth through after the disk dispersal. </w:t>
      </w:r>
      <w:r w:rsidR="0042382F">
        <w:rPr>
          <w:rFonts w:ascii="Times New Roman" w:hAnsi="Times New Roman" w:cs="Times New Roman"/>
        </w:rPr>
        <w:t>These results will be crucial to understanding the properties of directly imaged young, bright planets. Furthermore, they may be able to help us</w:t>
      </w:r>
      <w:r w:rsidR="006E2515">
        <w:rPr>
          <w:rFonts w:ascii="Times New Roman" w:hAnsi="Times New Roman" w:cs="Times New Roman"/>
        </w:rPr>
        <w:t xml:space="preserve"> distinguish</w:t>
      </w:r>
      <w:r w:rsidR="0042382F">
        <w:rPr>
          <w:rFonts w:ascii="Times New Roman" w:hAnsi="Times New Roman" w:cs="Times New Roman"/>
        </w:rPr>
        <w:t xml:space="preserve"> between different formation scenarios – core accretion versus gravitational instability. </w:t>
      </w:r>
    </w:p>
    <w:p w14:paraId="65E3F75C" w14:textId="77777777" w:rsidR="00DF6BD7" w:rsidRDefault="00DF6BD7" w:rsidP="00526A8C">
      <w:pPr>
        <w:widowControl w:val="0"/>
        <w:autoSpaceDE w:val="0"/>
        <w:autoSpaceDN w:val="0"/>
        <w:adjustRightInd w:val="0"/>
        <w:spacing w:line="360" w:lineRule="auto"/>
        <w:ind w:firstLine="720"/>
        <w:rPr>
          <w:rFonts w:ascii="Times New Roman" w:hAnsi="Times New Roman" w:cs="Times New Roman"/>
        </w:rPr>
      </w:pPr>
    </w:p>
    <w:p w14:paraId="759576D6" w14:textId="28552681" w:rsidR="00DF6BD7" w:rsidRPr="00DF6BD7" w:rsidRDefault="00DF6BD7" w:rsidP="00526A8C">
      <w:pPr>
        <w:widowControl w:val="0"/>
        <w:autoSpaceDE w:val="0"/>
        <w:autoSpaceDN w:val="0"/>
        <w:adjustRightInd w:val="0"/>
        <w:spacing w:line="360" w:lineRule="auto"/>
        <w:ind w:firstLine="720"/>
        <w:rPr>
          <w:rFonts w:ascii="Times New Roman" w:hAnsi="Times New Roman" w:cs="Times New Roman"/>
          <w:b/>
        </w:rPr>
      </w:pPr>
      <w:r>
        <w:rPr>
          <w:rFonts w:ascii="Times New Roman" w:hAnsi="Times New Roman" w:cs="Times New Roman"/>
          <w:b/>
        </w:rPr>
        <w:t xml:space="preserve">UCLA is the ideal place for me to continue my postdoctoral tenure as a President’s Fellow. </w:t>
      </w:r>
      <w:r w:rsidRPr="00DF6BD7">
        <w:rPr>
          <w:rFonts w:ascii="Times New Roman" w:hAnsi="Times New Roman" w:cs="Times New Roman"/>
        </w:rPr>
        <w:t>I have tremendously enjoyed the tim</w:t>
      </w:r>
      <w:r>
        <w:rPr>
          <w:rFonts w:ascii="Times New Roman" w:hAnsi="Times New Roman" w:cs="Times New Roman"/>
        </w:rPr>
        <w:t xml:space="preserve">e that I have spent here, and greatly benefitted from the diversity and academic excellence of the EPSS department. </w:t>
      </w:r>
      <w:r w:rsidR="002A4CDB">
        <w:rPr>
          <w:rFonts w:ascii="Times New Roman" w:hAnsi="Times New Roman" w:cs="Times New Roman"/>
        </w:rPr>
        <w:t>In particular, working with Prof. Hilke Schlichting</w:t>
      </w:r>
      <w:r>
        <w:rPr>
          <w:rFonts w:ascii="Times New Roman" w:hAnsi="Times New Roman" w:cs="Times New Roman"/>
        </w:rPr>
        <w:t xml:space="preserve"> </w:t>
      </w:r>
      <w:r w:rsidR="002A4CDB">
        <w:rPr>
          <w:rFonts w:ascii="Times New Roman" w:hAnsi="Times New Roman" w:cs="Times New Roman"/>
        </w:rPr>
        <w:t xml:space="preserve">is a privilege, </w:t>
      </w:r>
      <w:r w:rsidR="003E0E0D">
        <w:rPr>
          <w:rFonts w:ascii="Times New Roman" w:hAnsi="Times New Roman" w:cs="Times New Roman"/>
        </w:rPr>
        <w:t xml:space="preserve">and her expertise in planet formation and dynamics will be instrumental in achieving my research goals as a postdoctoral fellow and afterwards. </w:t>
      </w:r>
      <w:r w:rsidR="00041E8E">
        <w:rPr>
          <w:rFonts w:ascii="Times New Roman" w:hAnsi="Times New Roman" w:cs="Times New Roman"/>
        </w:rPr>
        <w:t xml:space="preserve">Collaborating with Prof. David Jewitt, a leader in </w:t>
      </w:r>
      <w:r w:rsidR="00E30B98">
        <w:rPr>
          <w:rFonts w:ascii="Times New Roman" w:hAnsi="Times New Roman" w:cs="Times New Roman"/>
        </w:rPr>
        <w:t>Solar System astrophysics, will</w:t>
      </w:r>
      <w:r w:rsidR="00041E8E">
        <w:rPr>
          <w:rFonts w:ascii="Times New Roman" w:hAnsi="Times New Roman" w:cs="Times New Roman"/>
        </w:rPr>
        <w:t xml:space="preserve"> be very useful for analyzing my findings in the context of the Solar System. </w:t>
      </w:r>
      <w:r w:rsidR="00A220AB">
        <w:rPr>
          <w:rFonts w:ascii="Times New Roman" w:hAnsi="Times New Roman" w:cs="Times New Roman"/>
        </w:rPr>
        <w:t xml:space="preserve">As my research interests are at the intersection of astrophysics and planetary science, I would welcome collaborations with members of the Astronomy department faculty, such as Prof. Smadar Naoz. UCLA is also home to the Institute for Planets and Exoplanets (iPLEX), an interdisciplinary forum that ties together people with different scientific backgrounds. Outside research, I plan to be involved in the UCLA Social Postdoc Association. Through this, I will help foster connections between postdoctoral scholars from various departments across the campus, with the goal of </w:t>
      </w:r>
      <w:r w:rsidR="00A41518">
        <w:rPr>
          <w:rFonts w:ascii="Times New Roman" w:hAnsi="Times New Roman" w:cs="Times New Roman"/>
        </w:rPr>
        <w:t>sharing our diverse scientific knowledge and experience.</w:t>
      </w:r>
    </w:p>
    <w:p w14:paraId="2646881A" w14:textId="77777777" w:rsidR="00E853BB" w:rsidRDefault="00E853BB"/>
    <w:p w14:paraId="7AE02436" w14:textId="77777777" w:rsidR="00E853BB" w:rsidRDefault="00E853BB"/>
    <w:p w14:paraId="03DA127F" w14:textId="77777777" w:rsidR="00E853BB" w:rsidRDefault="00E853BB"/>
    <w:p w14:paraId="600454BF" w14:textId="77777777" w:rsidR="00E853BB" w:rsidRDefault="00E853BB"/>
    <w:p w14:paraId="21340F96" w14:textId="77777777" w:rsidR="00E853BB" w:rsidRDefault="00E853BB"/>
    <w:p w14:paraId="6546AC0E" w14:textId="77777777" w:rsidR="00E853BB" w:rsidRDefault="00E853BB"/>
    <w:p w14:paraId="634388A0" w14:textId="77777777" w:rsidR="00E853BB" w:rsidRDefault="00E853BB"/>
    <w:p w14:paraId="30DD3F69" w14:textId="77777777" w:rsidR="00E853BB" w:rsidRDefault="00E853BB"/>
    <w:p w14:paraId="32D67E74" w14:textId="77777777" w:rsidR="00E853BB" w:rsidRDefault="00E853BB"/>
    <w:p w14:paraId="69BE03C7" w14:textId="77777777" w:rsidR="00E853BB" w:rsidRDefault="00E853BB"/>
    <w:p w14:paraId="39A3C8C1" w14:textId="77777777" w:rsidR="00E853BB" w:rsidRDefault="00E853BB"/>
    <w:p w14:paraId="5B595753" w14:textId="77777777" w:rsidR="00E853BB" w:rsidRDefault="00E853BB"/>
    <w:p w14:paraId="0D77E25F" w14:textId="77777777" w:rsidR="00E853BB" w:rsidRDefault="00E853BB"/>
    <w:p w14:paraId="4B341A79" w14:textId="77777777" w:rsidR="00E853BB" w:rsidRDefault="00E853BB"/>
    <w:p w14:paraId="28E86422" w14:textId="77777777" w:rsidR="00E853BB" w:rsidRDefault="00E853BB"/>
    <w:p w14:paraId="76562D76" w14:textId="77777777" w:rsidR="00E853BB" w:rsidRDefault="00E853BB"/>
    <w:p w14:paraId="631B0226" w14:textId="77777777" w:rsidR="00E853BB" w:rsidRDefault="00E853BB"/>
    <w:p w14:paraId="00C69FF7" w14:textId="5E4BB3EE" w:rsidR="00E853BB" w:rsidRDefault="00E853BB"/>
    <w:p w14:paraId="0FF47428" w14:textId="1942AD52" w:rsidR="00EA1960" w:rsidRDefault="00EA1960"/>
    <w:sectPr w:rsidR="00EA1960" w:rsidSect="00526A8C">
      <w:footerReference w:type="even" r:id="rId9"/>
      <w:footerReference w:type="default" r:id="rId10"/>
      <w:pgSz w:w="12240" w:h="15840"/>
      <w:pgMar w:top="1152" w:right="1440" w:bottom="1152"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FBCFEF9" w14:textId="77777777" w:rsidR="00220C93" w:rsidRDefault="00220C93" w:rsidP="001B0F11">
      <w:r>
        <w:separator/>
      </w:r>
    </w:p>
  </w:endnote>
  <w:endnote w:type="continuationSeparator" w:id="0">
    <w:p w14:paraId="5E6F52ED" w14:textId="77777777" w:rsidR="00220C93" w:rsidRDefault="00220C93" w:rsidP="001B0F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7DFF90" w14:textId="77777777" w:rsidR="00220C93" w:rsidRDefault="00220C93" w:rsidP="00BE144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6B1AE70" w14:textId="77777777" w:rsidR="00220C93" w:rsidRDefault="00220C93" w:rsidP="001B0F11">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6027E2" w14:textId="77777777" w:rsidR="00220C93" w:rsidRDefault="00220C93" w:rsidP="00BE144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66EB7">
      <w:rPr>
        <w:rStyle w:val="PageNumber"/>
        <w:noProof/>
      </w:rPr>
      <w:t>1</w:t>
    </w:r>
    <w:r>
      <w:rPr>
        <w:rStyle w:val="PageNumber"/>
      </w:rPr>
      <w:fldChar w:fldCharType="end"/>
    </w:r>
  </w:p>
  <w:p w14:paraId="0F85BAE9" w14:textId="77777777" w:rsidR="00220C93" w:rsidRDefault="00220C93" w:rsidP="001B0F11">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EA5338B" w14:textId="77777777" w:rsidR="00220C93" w:rsidRDefault="00220C93" w:rsidP="001B0F11">
      <w:r>
        <w:separator/>
      </w:r>
    </w:p>
  </w:footnote>
  <w:footnote w:type="continuationSeparator" w:id="0">
    <w:p w14:paraId="78C964C3" w14:textId="77777777" w:rsidR="00220C93" w:rsidRDefault="00220C93" w:rsidP="001B0F1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55E5"/>
    <w:rsid w:val="00023861"/>
    <w:rsid w:val="00041E8E"/>
    <w:rsid w:val="0004408F"/>
    <w:rsid w:val="00045115"/>
    <w:rsid w:val="0004665A"/>
    <w:rsid w:val="00115580"/>
    <w:rsid w:val="00166EB7"/>
    <w:rsid w:val="00184B8A"/>
    <w:rsid w:val="00187386"/>
    <w:rsid w:val="00193E18"/>
    <w:rsid w:val="001B0F11"/>
    <w:rsid w:val="001B258B"/>
    <w:rsid w:val="001C6BF4"/>
    <w:rsid w:val="001F3B26"/>
    <w:rsid w:val="001F4D1B"/>
    <w:rsid w:val="00220C93"/>
    <w:rsid w:val="002465A3"/>
    <w:rsid w:val="002507B5"/>
    <w:rsid w:val="00283D52"/>
    <w:rsid w:val="002A4CDB"/>
    <w:rsid w:val="002B4E3F"/>
    <w:rsid w:val="002C7EE8"/>
    <w:rsid w:val="002F31FA"/>
    <w:rsid w:val="003217F6"/>
    <w:rsid w:val="003D5ED8"/>
    <w:rsid w:val="003E0E0D"/>
    <w:rsid w:val="003E44B6"/>
    <w:rsid w:val="003F046B"/>
    <w:rsid w:val="00410F5C"/>
    <w:rsid w:val="0042382F"/>
    <w:rsid w:val="004C7B7C"/>
    <w:rsid w:val="00526A8C"/>
    <w:rsid w:val="00544D85"/>
    <w:rsid w:val="00556F5D"/>
    <w:rsid w:val="00560470"/>
    <w:rsid w:val="005A3550"/>
    <w:rsid w:val="005D0D02"/>
    <w:rsid w:val="006E2515"/>
    <w:rsid w:val="00726075"/>
    <w:rsid w:val="0074764E"/>
    <w:rsid w:val="007772DF"/>
    <w:rsid w:val="007D69BB"/>
    <w:rsid w:val="0080725F"/>
    <w:rsid w:val="00855EBD"/>
    <w:rsid w:val="00857AA1"/>
    <w:rsid w:val="008910D8"/>
    <w:rsid w:val="008C45B2"/>
    <w:rsid w:val="00946391"/>
    <w:rsid w:val="0096130C"/>
    <w:rsid w:val="00972497"/>
    <w:rsid w:val="00980D70"/>
    <w:rsid w:val="00991AA2"/>
    <w:rsid w:val="009A4B91"/>
    <w:rsid w:val="009C0FC6"/>
    <w:rsid w:val="009D2FCF"/>
    <w:rsid w:val="00A05F7D"/>
    <w:rsid w:val="00A220AB"/>
    <w:rsid w:val="00A2561A"/>
    <w:rsid w:val="00A41518"/>
    <w:rsid w:val="00A957A9"/>
    <w:rsid w:val="00B01A9D"/>
    <w:rsid w:val="00B27E5B"/>
    <w:rsid w:val="00BC75BE"/>
    <w:rsid w:val="00BE144A"/>
    <w:rsid w:val="00BE5B75"/>
    <w:rsid w:val="00C60A4F"/>
    <w:rsid w:val="00CE44FC"/>
    <w:rsid w:val="00D13287"/>
    <w:rsid w:val="00D2095C"/>
    <w:rsid w:val="00D26D40"/>
    <w:rsid w:val="00D43814"/>
    <w:rsid w:val="00D61B21"/>
    <w:rsid w:val="00D655E5"/>
    <w:rsid w:val="00D74C01"/>
    <w:rsid w:val="00D77078"/>
    <w:rsid w:val="00D85910"/>
    <w:rsid w:val="00D85D01"/>
    <w:rsid w:val="00DA14FF"/>
    <w:rsid w:val="00DB242D"/>
    <w:rsid w:val="00DC3926"/>
    <w:rsid w:val="00DF6BD7"/>
    <w:rsid w:val="00E04F13"/>
    <w:rsid w:val="00E30B98"/>
    <w:rsid w:val="00E853BB"/>
    <w:rsid w:val="00EA1960"/>
    <w:rsid w:val="00ED3DD2"/>
    <w:rsid w:val="00ED405D"/>
    <w:rsid w:val="00F2759F"/>
    <w:rsid w:val="00F84489"/>
    <w:rsid w:val="00FF0C3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3DAE97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C45B2"/>
    <w:rPr>
      <w:rFonts w:ascii="Lucida Grande" w:hAnsi="Lucida Grande"/>
      <w:sz w:val="18"/>
      <w:szCs w:val="18"/>
    </w:rPr>
  </w:style>
  <w:style w:type="character" w:customStyle="1" w:styleId="BalloonTextChar">
    <w:name w:val="Balloon Text Char"/>
    <w:basedOn w:val="DefaultParagraphFont"/>
    <w:link w:val="BalloonText"/>
    <w:uiPriority w:val="99"/>
    <w:semiHidden/>
    <w:rsid w:val="008C45B2"/>
    <w:rPr>
      <w:rFonts w:ascii="Lucida Grande" w:hAnsi="Lucida Grande"/>
      <w:sz w:val="18"/>
      <w:szCs w:val="18"/>
    </w:rPr>
  </w:style>
  <w:style w:type="paragraph" w:styleId="Footer">
    <w:name w:val="footer"/>
    <w:basedOn w:val="Normal"/>
    <w:link w:val="FooterChar"/>
    <w:uiPriority w:val="99"/>
    <w:unhideWhenUsed/>
    <w:rsid w:val="001B0F11"/>
    <w:pPr>
      <w:tabs>
        <w:tab w:val="center" w:pos="4320"/>
        <w:tab w:val="right" w:pos="8640"/>
      </w:tabs>
    </w:pPr>
  </w:style>
  <w:style w:type="character" w:customStyle="1" w:styleId="FooterChar">
    <w:name w:val="Footer Char"/>
    <w:basedOn w:val="DefaultParagraphFont"/>
    <w:link w:val="Footer"/>
    <w:uiPriority w:val="99"/>
    <w:rsid w:val="001B0F11"/>
  </w:style>
  <w:style w:type="character" w:styleId="PageNumber">
    <w:name w:val="page number"/>
    <w:basedOn w:val="DefaultParagraphFont"/>
    <w:uiPriority w:val="99"/>
    <w:semiHidden/>
    <w:unhideWhenUsed/>
    <w:rsid w:val="001B0F11"/>
  </w:style>
  <w:style w:type="paragraph" w:styleId="ListParagraph">
    <w:name w:val="List Paragraph"/>
    <w:basedOn w:val="Normal"/>
    <w:uiPriority w:val="34"/>
    <w:qFormat/>
    <w:rsid w:val="00980D70"/>
    <w:pPr>
      <w:ind w:left="720"/>
      <w:contextualSpacing/>
    </w:pPr>
  </w:style>
  <w:style w:type="paragraph" w:styleId="Caption">
    <w:name w:val="caption"/>
    <w:basedOn w:val="Normal"/>
    <w:next w:val="Normal"/>
    <w:uiPriority w:val="35"/>
    <w:unhideWhenUsed/>
    <w:qFormat/>
    <w:rsid w:val="00220C93"/>
    <w:pPr>
      <w:spacing w:after="200"/>
    </w:pPr>
    <w:rPr>
      <w:b/>
      <w:bCs/>
      <w:color w:val="4F81BD"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C45B2"/>
    <w:rPr>
      <w:rFonts w:ascii="Lucida Grande" w:hAnsi="Lucida Grande"/>
      <w:sz w:val="18"/>
      <w:szCs w:val="18"/>
    </w:rPr>
  </w:style>
  <w:style w:type="character" w:customStyle="1" w:styleId="BalloonTextChar">
    <w:name w:val="Balloon Text Char"/>
    <w:basedOn w:val="DefaultParagraphFont"/>
    <w:link w:val="BalloonText"/>
    <w:uiPriority w:val="99"/>
    <w:semiHidden/>
    <w:rsid w:val="008C45B2"/>
    <w:rPr>
      <w:rFonts w:ascii="Lucida Grande" w:hAnsi="Lucida Grande"/>
      <w:sz w:val="18"/>
      <w:szCs w:val="18"/>
    </w:rPr>
  </w:style>
  <w:style w:type="paragraph" w:styleId="Footer">
    <w:name w:val="footer"/>
    <w:basedOn w:val="Normal"/>
    <w:link w:val="FooterChar"/>
    <w:uiPriority w:val="99"/>
    <w:unhideWhenUsed/>
    <w:rsid w:val="001B0F11"/>
    <w:pPr>
      <w:tabs>
        <w:tab w:val="center" w:pos="4320"/>
        <w:tab w:val="right" w:pos="8640"/>
      </w:tabs>
    </w:pPr>
  </w:style>
  <w:style w:type="character" w:customStyle="1" w:styleId="FooterChar">
    <w:name w:val="Footer Char"/>
    <w:basedOn w:val="DefaultParagraphFont"/>
    <w:link w:val="Footer"/>
    <w:uiPriority w:val="99"/>
    <w:rsid w:val="001B0F11"/>
  </w:style>
  <w:style w:type="character" w:styleId="PageNumber">
    <w:name w:val="page number"/>
    <w:basedOn w:val="DefaultParagraphFont"/>
    <w:uiPriority w:val="99"/>
    <w:semiHidden/>
    <w:unhideWhenUsed/>
    <w:rsid w:val="001B0F11"/>
  </w:style>
  <w:style w:type="paragraph" w:styleId="ListParagraph">
    <w:name w:val="List Paragraph"/>
    <w:basedOn w:val="Normal"/>
    <w:uiPriority w:val="34"/>
    <w:qFormat/>
    <w:rsid w:val="00980D70"/>
    <w:pPr>
      <w:ind w:left="720"/>
      <w:contextualSpacing/>
    </w:pPr>
  </w:style>
  <w:style w:type="paragraph" w:styleId="Caption">
    <w:name w:val="caption"/>
    <w:basedOn w:val="Normal"/>
    <w:next w:val="Normal"/>
    <w:uiPriority w:val="35"/>
    <w:unhideWhenUsed/>
    <w:qFormat/>
    <w:rsid w:val="00220C93"/>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121</TotalTime>
  <Pages>4</Pages>
  <Words>1100</Words>
  <Characters>5896</Characters>
  <Application>Microsoft Macintosh Word</Application>
  <DocSecurity>0</DocSecurity>
  <Lines>111</Lines>
  <Paragraphs>8</Paragraphs>
  <ScaleCrop>false</ScaleCrop>
  <Company>Harvard University</Company>
  <LinksUpToDate>false</LinksUpToDate>
  <CharactersWithSpaces>6988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Ana-Maria Piso</dc:creator>
  <cp:keywords/>
  <dc:description/>
  <cp:lastModifiedBy>Ana-Maria Piso</cp:lastModifiedBy>
  <cp:revision>75</cp:revision>
  <cp:lastPrinted>2016-11-04T23:51:00Z</cp:lastPrinted>
  <dcterms:created xsi:type="dcterms:W3CDTF">2016-11-04T23:51:00Z</dcterms:created>
  <dcterms:modified xsi:type="dcterms:W3CDTF">2016-11-05T02:28:00Z</dcterms:modified>
</cp:coreProperties>
</file>