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AEF2B" w14:textId="77777777" w:rsidR="007D6EA6" w:rsidRDefault="00DF5423">
      <w:r>
        <w:t>Owen &amp; Jackson (2012)</w:t>
      </w:r>
    </w:p>
    <w:p w14:paraId="26C603F0" w14:textId="77777777" w:rsidR="00DF5423" w:rsidRDefault="00DF5423"/>
    <w:p w14:paraId="1591D453" w14:textId="77777777" w:rsidR="00DF5423" w:rsidRDefault="00772363" w:rsidP="00772363">
      <w:pPr>
        <w:pStyle w:val="ListParagraph"/>
        <w:numPr>
          <w:ilvl w:val="0"/>
          <w:numId w:val="1"/>
        </w:numPr>
      </w:pPr>
      <w:r>
        <w:t>hydrodynamic evaporation of close-in planets</w:t>
      </w:r>
    </w:p>
    <w:p w14:paraId="168B283B" w14:textId="77777777" w:rsidR="00772363" w:rsidRDefault="00772363" w:rsidP="00772363">
      <w:pPr>
        <w:pStyle w:val="ListParagraph"/>
        <w:numPr>
          <w:ilvl w:val="0"/>
          <w:numId w:val="1"/>
        </w:numPr>
      </w:pPr>
      <w:r>
        <w:t>two regimes:</w:t>
      </w:r>
    </w:p>
    <w:p w14:paraId="73931C1F" w14:textId="77777777" w:rsidR="00772363" w:rsidRDefault="00772363" w:rsidP="00772363">
      <w:pPr>
        <w:pStyle w:val="ListParagraph"/>
        <w:numPr>
          <w:ilvl w:val="1"/>
          <w:numId w:val="1"/>
        </w:numPr>
      </w:pPr>
      <w:r>
        <w:t>X-ray dominated, when the sonic point is closer to the planet than the ionization front</w:t>
      </w:r>
    </w:p>
    <w:p w14:paraId="6DAAD668" w14:textId="77777777" w:rsidR="00772363" w:rsidRDefault="00772363" w:rsidP="00772363">
      <w:pPr>
        <w:pStyle w:val="ListParagraph"/>
        <w:numPr>
          <w:ilvl w:val="1"/>
          <w:numId w:val="1"/>
        </w:numPr>
      </w:pPr>
      <w:r>
        <w:t>EUV-dominated, when the sonic point is past the ionization front</w:t>
      </w:r>
    </w:p>
    <w:p w14:paraId="4DF04B71" w14:textId="1FA0DB21" w:rsidR="00772363" w:rsidRDefault="00E765E2" w:rsidP="00772363">
      <w:pPr>
        <w:pStyle w:val="ListParagraph"/>
        <w:numPr>
          <w:ilvl w:val="0"/>
          <w:numId w:val="1"/>
        </w:numPr>
      </w:pPr>
      <w:r>
        <w:t>Closer-in planets dominated by X-ray evaporation; further-out planet dominated by EUV-driven evaporation</w:t>
      </w:r>
    </w:p>
    <w:p w14:paraId="2F9893A1" w14:textId="42FCBDA1" w:rsidR="00241177" w:rsidRDefault="00241177" w:rsidP="00772363">
      <w:pPr>
        <w:pStyle w:val="ListParagraph"/>
        <w:numPr>
          <w:ilvl w:val="0"/>
          <w:numId w:val="1"/>
        </w:numPr>
      </w:pPr>
      <w:r>
        <w:t xml:space="preserve">Ionization parameter scales with metallicity </w:t>
      </w:r>
      <w:r w:rsidR="00AC3EFB">
        <w:t>xi ~ Z^-0.77; how good is this scaling though?</w:t>
      </w:r>
    </w:p>
    <w:p w14:paraId="7337E944" w14:textId="032FE540" w:rsidR="00AC3EFB" w:rsidRDefault="00AC3EFB" w:rsidP="00772363">
      <w:pPr>
        <w:pStyle w:val="ListParagraph"/>
        <w:numPr>
          <w:ilvl w:val="0"/>
          <w:numId w:val="1"/>
        </w:numPr>
      </w:pPr>
      <w:r>
        <w:t>For EUV-dominated, isothermal EOS, P_EUV = rho * c_EUV^2</w:t>
      </w:r>
    </w:p>
    <w:p w14:paraId="2E941D2C" w14:textId="75E42308" w:rsidR="00AC3EFB" w:rsidRDefault="00AC3EFB" w:rsidP="00772363">
      <w:pPr>
        <w:pStyle w:val="ListParagraph"/>
        <w:numPr>
          <w:ilvl w:val="0"/>
          <w:numId w:val="1"/>
        </w:numPr>
      </w:pPr>
      <w:r>
        <w:t>For X-ray-dominated: T = f(xi)</w:t>
      </w:r>
    </w:p>
    <w:p w14:paraId="2452EA59" w14:textId="07445255" w:rsidR="00CB565E" w:rsidRDefault="00CB565E" w:rsidP="00772363">
      <w:pPr>
        <w:pStyle w:val="ListParagraph"/>
        <w:numPr>
          <w:ilvl w:val="0"/>
          <w:numId w:val="1"/>
        </w:numPr>
      </w:pPr>
      <w:r>
        <w:t>Transition from EUV to X-ray occurs at the ionization front</w:t>
      </w:r>
    </w:p>
    <w:p w14:paraId="30F2D607" w14:textId="6C8653F8" w:rsidR="00286CF5" w:rsidRDefault="00286CF5" w:rsidP="00772363">
      <w:pPr>
        <w:pStyle w:val="ListParagraph"/>
        <w:numPr>
          <w:ilvl w:val="0"/>
          <w:numId w:val="1"/>
        </w:numPr>
      </w:pPr>
      <w:r>
        <w:t>Metallicity simple scaling -&gt; following Ercolano &amp; Clarke 2010; not appropriate for very metal rich atmospheres</w:t>
      </w:r>
    </w:p>
    <w:p w14:paraId="74F16A42" w14:textId="26C66FC8" w:rsidR="00286CF5" w:rsidRDefault="001D1D86" w:rsidP="00772363">
      <w:pPr>
        <w:pStyle w:val="ListParagraph"/>
        <w:numPr>
          <w:ilvl w:val="0"/>
          <w:numId w:val="1"/>
        </w:numPr>
      </w:pPr>
      <w:r>
        <w:t>They also assume radiative equilibrium (neglected PdV cooling) and radiative cooling; might also not be appropriate in some situations</w:t>
      </w:r>
    </w:p>
    <w:p w14:paraId="56AA13D8" w14:textId="77777777" w:rsidR="00A50995" w:rsidRDefault="00A50995" w:rsidP="00A50995"/>
    <w:p w14:paraId="756DD177" w14:textId="77777777" w:rsidR="00A50995" w:rsidRDefault="00A50995" w:rsidP="00A50995"/>
    <w:p w14:paraId="1109B21A" w14:textId="3EE7DCBC" w:rsidR="00A50995" w:rsidRDefault="00A50995" w:rsidP="00A50995">
      <w:r>
        <w:t>Owen &amp; Wu (2013)</w:t>
      </w:r>
    </w:p>
    <w:p w14:paraId="3C024A44" w14:textId="77777777" w:rsidR="00A50995" w:rsidRDefault="00A50995" w:rsidP="00A50995"/>
    <w:p w14:paraId="600BDD74" w14:textId="3F89F309" w:rsidR="00A50995" w:rsidRDefault="00A50995" w:rsidP="00A50995">
      <w:pPr>
        <w:pStyle w:val="ListParagraph"/>
        <w:numPr>
          <w:ilvl w:val="0"/>
          <w:numId w:val="1"/>
        </w:numPr>
      </w:pPr>
      <w:r>
        <w:t>combine hydrodynamic evaporation with thermal evolution</w:t>
      </w:r>
    </w:p>
    <w:p w14:paraId="3999A7BD" w14:textId="5D7A5926" w:rsidR="00411B3D" w:rsidRDefault="00411B3D" w:rsidP="00A50995">
      <w:pPr>
        <w:pStyle w:val="ListParagraph"/>
        <w:numPr>
          <w:ilvl w:val="0"/>
          <w:numId w:val="1"/>
        </w:numPr>
      </w:pPr>
      <w:r>
        <w:t>only low mass planets with hydrogen envelope are significantly affected by evaporation; evaporation able to remove hydrogen envelopes inward of ~0.1 AU for Neptune-mass objects; evaporation is negligible for Jupiter-mass planets</w:t>
      </w:r>
    </w:p>
    <w:p w14:paraId="50F8E06E" w14:textId="15506788" w:rsidR="00A50995" w:rsidRDefault="0000065B" w:rsidP="00A50995">
      <w:pPr>
        <w:pStyle w:val="ListParagraph"/>
        <w:numPr>
          <w:ilvl w:val="0"/>
          <w:numId w:val="1"/>
        </w:numPr>
      </w:pPr>
      <w:r>
        <w:t>evaporation is the driving force of evolution for close-in Kepler planets</w:t>
      </w:r>
      <w:r w:rsidR="00F951B4">
        <w:t xml:space="preserve"> -&gt; ~50% of Kepler planet candidates may have been significantly eroded</w:t>
      </w:r>
    </w:p>
    <w:p w14:paraId="756392FE" w14:textId="2C03B7A7" w:rsidR="00617FBA" w:rsidRDefault="00617FBA" w:rsidP="00617FBA">
      <w:pPr>
        <w:pStyle w:val="ListParagraph"/>
        <w:numPr>
          <w:ilvl w:val="0"/>
          <w:numId w:val="1"/>
        </w:numPr>
      </w:pPr>
      <w:r>
        <w:t>bimodal distribution in planet radii because planets with 1% H-He envelope will lose it very quickly -&gt; so envelope either larger than 1% H-He or no envelope</w:t>
      </w:r>
    </w:p>
    <w:p w14:paraId="2EC83EA7" w14:textId="4137F03C" w:rsidR="00BC1BF3" w:rsidRDefault="006509C5" w:rsidP="00BC1BF3">
      <w:pPr>
        <w:pStyle w:val="ListParagraph"/>
        <w:numPr>
          <w:ilvl w:val="0"/>
          <w:numId w:val="1"/>
        </w:numPr>
      </w:pPr>
      <w:r>
        <w:t>Wu &amp; Lithwick (2013) measured planet masses in a sample of TTV pairs and found that inner planets are denser, planet densities increase with decreasing orbital period =&gt; concluded that low-mass planets are composed of rocky cores + H/He envelopes that h</w:t>
      </w:r>
      <w:r w:rsidR="00857D59">
        <w:t>ave been sculpted by evaporation</w:t>
      </w:r>
    </w:p>
    <w:p w14:paraId="4B84F677" w14:textId="615E8C32" w:rsidR="00F01651" w:rsidRDefault="00F01651" w:rsidP="00A50995">
      <w:pPr>
        <w:pStyle w:val="ListParagraph"/>
        <w:numPr>
          <w:ilvl w:val="0"/>
          <w:numId w:val="1"/>
        </w:numPr>
      </w:pPr>
      <w:r>
        <w:t>EUV luminosity follows the same time evolution as X-ray luminosity -&gt; how good is this assumption?</w:t>
      </w:r>
    </w:p>
    <w:p w14:paraId="1A081773" w14:textId="5863A27C" w:rsidR="00857D59" w:rsidRDefault="00857D59" w:rsidP="00A50995">
      <w:pPr>
        <w:pStyle w:val="ListParagraph"/>
        <w:numPr>
          <w:ilvl w:val="0"/>
          <w:numId w:val="1"/>
        </w:numPr>
      </w:pPr>
      <w:r>
        <w:t>Thermal structure of the envelope set to be initially adiabatic</w:t>
      </w:r>
      <w:r w:rsidR="00AB1366">
        <w:t>; planet radius = where tau = 2/3; this planet radius also the input radius in the evaporation model</w:t>
      </w:r>
    </w:p>
    <w:p w14:paraId="527E23F2" w14:textId="14FF97F2" w:rsidR="005D71BE" w:rsidRDefault="005D71BE" w:rsidP="00A50995">
      <w:pPr>
        <w:pStyle w:val="ListParagraph"/>
        <w:numPr>
          <w:ilvl w:val="0"/>
          <w:numId w:val="1"/>
        </w:numPr>
      </w:pPr>
      <w:r>
        <w:t xml:space="preserve">Planets composed on rocky core + H/He envelope with Solar metallicity </w:t>
      </w:r>
    </w:p>
    <w:p w14:paraId="416632BA" w14:textId="77777777" w:rsidR="00FA2C97" w:rsidRDefault="00316B6B" w:rsidP="00FA2C97">
      <w:pPr>
        <w:pStyle w:val="ListParagraph"/>
        <w:numPr>
          <w:ilvl w:val="0"/>
          <w:numId w:val="1"/>
        </w:numPr>
      </w:pPr>
      <w:r>
        <w:t>They compare the initial cooling time with the protoplanetary disk lifetime 3Myrs (?)</w:t>
      </w:r>
    </w:p>
    <w:p w14:paraId="7D3D28AB" w14:textId="08B4EB5B" w:rsidR="00741861" w:rsidRDefault="00741861" w:rsidP="00FA2C97">
      <w:pPr>
        <w:pStyle w:val="ListParagraph"/>
        <w:numPr>
          <w:ilvl w:val="0"/>
          <w:numId w:val="1"/>
        </w:numPr>
      </w:pPr>
      <w:r>
        <w:t>First applie</w:t>
      </w:r>
      <w:r w:rsidR="00316B6B">
        <w:t>d</w:t>
      </w:r>
      <w:r>
        <w:t xml:space="preserve"> model to hot Jupiters =&gt; find that evaporation does not affect the planet’s evolution, i.e. mass loss is &lt;1%</w:t>
      </w:r>
    </w:p>
    <w:p w14:paraId="78894D4B" w14:textId="45C49C8D" w:rsidR="00833BB9" w:rsidRDefault="008A4D0B" w:rsidP="00833BB9">
      <w:pPr>
        <w:pStyle w:val="ListParagraph"/>
        <w:numPr>
          <w:ilvl w:val="0"/>
          <w:numId w:val="1"/>
        </w:numPr>
      </w:pPr>
      <w:r>
        <w:lastRenderedPageBreak/>
        <w:t>Calculations begin at 3Myr, AFTER disk dissipates and planet is fully formed</w:t>
      </w:r>
    </w:p>
    <w:p w14:paraId="22B6AC4F" w14:textId="16CC5004" w:rsidR="00833BB9" w:rsidRDefault="00833BB9" w:rsidP="00833BB9">
      <w:pPr>
        <w:pStyle w:val="ListParagraph"/>
        <w:numPr>
          <w:ilvl w:val="0"/>
          <w:numId w:val="1"/>
        </w:numPr>
      </w:pPr>
      <w:r>
        <w:t>Planets with shorter initial cooling times end up with smaller radii and larger densities than planets with longer initial cooling times</w:t>
      </w:r>
    </w:p>
    <w:p w14:paraId="490679A5" w14:textId="029BD820" w:rsidR="00265A19" w:rsidRDefault="00265A19" w:rsidP="00833BB9">
      <w:pPr>
        <w:pStyle w:val="ListParagraph"/>
        <w:numPr>
          <w:ilvl w:val="0"/>
          <w:numId w:val="1"/>
        </w:numPr>
      </w:pPr>
      <w:r>
        <w:t>From Mdot * age plot (the maximum of which shows when mass loss is most significant), they find that most mass loss occurs when X-ray luminosity starts to decline</w:t>
      </w:r>
    </w:p>
    <w:p w14:paraId="6D76A6BA" w14:textId="272EB7C8" w:rsidR="004E47DF" w:rsidRDefault="004E47DF" w:rsidP="00833BB9">
      <w:pPr>
        <w:pStyle w:val="ListParagraph"/>
        <w:numPr>
          <w:ilvl w:val="0"/>
          <w:numId w:val="1"/>
        </w:numPr>
      </w:pPr>
      <w:r>
        <w:t>From population study: at a given planet mass, a lower core mass resul</w:t>
      </w:r>
      <w:r w:rsidR="007A4C4F">
        <w:t>ts in initially larger planets =&gt; planets with smaller cores may lose their entire envelope at larger separations than planets with larger cores</w:t>
      </w:r>
    </w:p>
    <w:p w14:paraId="3F728395" w14:textId="447C9972" w:rsidR="007A4C4F" w:rsidRDefault="007A4C4F" w:rsidP="00833BB9">
      <w:pPr>
        <w:pStyle w:val="ListParagraph"/>
        <w:numPr>
          <w:ilvl w:val="0"/>
          <w:numId w:val="1"/>
        </w:numPr>
      </w:pPr>
      <w:r>
        <w:t>Convergent evolution: planets with initially the same core, but different envelope masses, may end up with somewhat identical structures =&gt; in some cases it may be difficult to retrieve a planet’s initial structure (but perhaps the degeneracy can be broken if initial thermal evolution is considered!</w:t>
      </w:r>
      <w:bookmarkStart w:id="0" w:name="_GoBack"/>
      <w:bookmarkEnd w:id="0"/>
      <w:r>
        <w:t>)</w:t>
      </w:r>
    </w:p>
    <w:p w14:paraId="3D10978D" w14:textId="6FC69CE3" w:rsidR="008A4D0B" w:rsidRDefault="008A4D0B" w:rsidP="008A4D0B">
      <w:pPr>
        <w:pStyle w:val="ListParagraph"/>
        <w:numPr>
          <w:ilvl w:val="0"/>
          <w:numId w:val="1"/>
        </w:numPr>
      </w:pPr>
      <w:r>
        <w:t>Cooling associated with molecular species is neglected -&gt; what if molecular species provide significant cooling?</w:t>
      </w:r>
    </w:p>
    <w:p w14:paraId="2B1F6DDE" w14:textId="1E26EFD5" w:rsidR="008A4D0B" w:rsidRDefault="00D86A23" w:rsidP="008A4D0B">
      <w:pPr>
        <w:pStyle w:val="ListParagraph"/>
        <w:numPr>
          <w:ilvl w:val="0"/>
          <w:numId w:val="1"/>
        </w:numPr>
      </w:pPr>
      <w:r>
        <w:t>Radius gap because planets with 1% H-He envelope will lose it very quickly -&gt; so envelope either larger than 1% H-He or no envelope</w:t>
      </w:r>
    </w:p>
    <w:p w14:paraId="52F1536C" w14:textId="08CBE813" w:rsidR="00762A5C" w:rsidRDefault="00D86A23" w:rsidP="00762A5C">
      <w:pPr>
        <w:pStyle w:val="ListParagraph"/>
        <w:numPr>
          <w:ilvl w:val="0"/>
          <w:numId w:val="1"/>
        </w:numPr>
      </w:pPr>
      <w:r>
        <w:t>Evaporation explains density-separation distribution for Kepler planets</w:t>
      </w:r>
    </w:p>
    <w:p w14:paraId="1192C76B" w14:textId="77777777" w:rsidR="00762A5C" w:rsidRDefault="00762A5C" w:rsidP="00762A5C"/>
    <w:p w14:paraId="2517BB00" w14:textId="77777777" w:rsidR="00762A5C" w:rsidRDefault="00762A5C" w:rsidP="00762A5C"/>
    <w:p w14:paraId="1A6DACAB" w14:textId="374B71CB" w:rsidR="00762A5C" w:rsidRDefault="00762A5C" w:rsidP="00762A5C">
      <w:r>
        <w:t>Lopez et al. (2012)</w:t>
      </w:r>
    </w:p>
    <w:p w14:paraId="7C85E267" w14:textId="77777777" w:rsidR="00762A5C" w:rsidRDefault="00762A5C" w:rsidP="00762A5C"/>
    <w:p w14:paraId="645953A2" w14:textId="1D20D5EF" w:rsidR="00762A5C" w:rsidRDefault="00060A3F" w:rsidP="00060A3F">
      <w:pPr>
        <w:pStyle w:val="ListParagraph"/>
        <w:numPr>
          <w:ilvl w:val="0"/>
          <w:numId w:val="1"/>
        </w:numPr>
      </w:pPr>
      <w:r>
        <w:t>coupled thermal evolution with XUV-driven mass loss</w:t>
      </w:r>
    </w:p>
    <w:p w14:paraId="36B67B0F" w14:textId="419384E0" w:rsidR="00060A3F" w:rsidRDefault="00060A3F" w:rsidP="00060A3F">
      <w:pPr>
        <w:pStyle w:val="ListParagraph"/>
        <w:numPr>
          <w:ilvl w:val="0"/>
          <w:numId w:val="1"/>
        </w:numPr>
      </w:pPr>
      <w:r>
        <w:t>energy limited escape approximation for XUV escape</w:t>
      </w:r>
    </w:p>
    <w:p w14:paraId="40D57A48" w14:textId="4C978CF7" w:rsidR="00060A3F" w:rsidRDefault="00060A3F" w:rsidP="00060A3F">
      <w:pPr>
        <w:pStyle w:val="ListParagraph"/>
        <w:numPr>
          <w:ilvl w:val="0"/>
          <w:numId w:val="1"/>
        </w:numPr>
      </w:pPr>
      <w:r>
        <w:t>“hot start ” for thermal evolution -&gt; models start with initial large entropy; they don’t consider the actual atmosphere formation, they start the calculations once the planet is fully formed</w:t>
      </w:r>
    </w:p>
    <w:p w14:paraId="52276697" w14:textId="5D35DE66" w:rsidR="00060A3F" w:rsidRDefault="00060A3F" w:rsidP="00060A3F">
      <w:pPr>
        <w:pStyle w:val="ListParagraph"/>
        <w:numPr>
          <w:ilvl w:val="0"/>
          <w:numId w:val="1"/>
        </w:numPr>
      </w:pPr>
      <w:r>
        <w:t>they find that the thermal evolution is generally insensitive to the initial entropy after ~100 Myrs -&gt; how accurate is that?</w:t>
      </w:r>
    </w:p>
    <w:p w14:paraId="6D07BEF6" w14:textId="0A5320E7" w:rsidR="00060A3F" w:rsidRDefault="00D80CA4" w:rsidP="00060A3F">
      <w:pPr>
        <w:pStyle w:val="ListParagraph"/>
        <w:numPr>
          <w:ilvl w:val="0"/>
          <w:numId w:val="1"/>
        </w:numPr>
      </w:pPr>
      <w:r>
        <w:t>They find a mass loss threshold timescale</w:t>
      </w:r>
      <w:r w:rsidR="00D37352">
        <w:t xml:space="preserve"> =&gt; threshold can be used to provide limits on planet mass or radius for planets without measured density</w:t>
      </w:r>
    </w:p>
    <w:p w14:paraId="0562A1F4" w14:textId="77777777" w:rsidR="00F27EAA" w:rsidRDefault="00F27EAA" w:rsidP="00060A3F">
      <w:pPr>
        <w:pStyle w:val="ListParagraph"/>
        <w:numPr>
          <w:ilvl w:val="0"/>
          <w:numId w:val="1"/>
        </w:numPr>
      </w:pPr>
      <w:r>
        <w:t>application to Kepler-11 b: Ikoma &amp; Hori (2012) predict that if Kepler-11 b had formed in situ and was water-poor, then it’s enveloped was &lt;1% H-He at formation; Lopez et al. model predicts Kepler-11 b was at least 82% H-He at 10 Myr =&gt; Kepler-11 b unlikely to have formed in situ. Same for Kepler-11 f =&gt; their results disfavor the in-situ formation of the system</w:t>
      </w:r>
    </w:p>
    <w:p w14:paraId="541A8C38" w14:textId="77777777" w:rsidR="00483D87" w:rsidRDefault="00F27EAA" w:rsidP="00060A3F">
      <w:pPr>
        <w:pStyle w:val="ListParagraph"/>
        <w:numPr>
          <w:ilvl w:val="0"/>
          <w:numId w:val="1"/>
        </w:numPr>
      </w:pPr>
      <w:r>
        <w:t xml:space="preserve">if Kepler-11 b had formed beyond the snow line =&gt; </w:t>
      </w:r>
      <w:r w:rsidR="00483D87">
        <w:t>likely a system of water-rich sub-Neptunes; Kepler-11 b stable against mass loss if it’s a water world.</w:t>
      </w:r>
    </w:p>
    <w:p w14:paraId="08712D19" w14:textId="5C26DC5B" w:rsidR="00D80CA4" w:rsidRDefault="002C7F54" w:rsidP="00060A3F">
      <w:pPr>
        <w:pStyle w:val="ListParagraph"/>
        <w:numPr>
          <w:ilvl w:val="0"/>
          <w:numId w:val="1"/>
        </w:numPr>
      </w:pPr>
      <w:r>
        <w:t>the system</w:t>
      </w:r>
      <w:r w:rsidR="00F27EAA">
        <w:t xml:space="preserve"> </w:t>
      </w:r>
      <w:r>
        <w:t>could also be water-poor super-Earths that have undergone significant migration, but that’s less likely (this scenario still requires Kepler-11 b to have formed with ~90% H/He)</w:t>
      </w:r>
    </w:p>
    <w:p w14:paraId="59E07EB3" w14:textId="780C93BA" w:rsidR="002C7F54" w:rsidRDefault="00D37352" w:rsidP="00060A3F">
      <w:pPr>
        <w:pStyle w:val="ListParagraph"/>
        <w:numPr>
          <w:ilvl w:val="0"/>
          <w:numId w:val="1"/>
        </w:numPr>
      </w:pPr>
      <w:r>
        <w:t xml:space="preserve">future work: need more XUV observations of young (~10 Myr) stars; also more UV observations of transiting exospheres </w:t>
      </w:r>
    </w:p>
    <w:p w14:paraId="5DB807B5" w14:textId="05CFA755" w:rsidR="00D37352" w:rsidRDefault="00D37352" w:rsidP="00060A3F">
      <w:pPr>
        <w:pStyle w:val="ListParagraph"/>
        <w:numPr>
          <w:ilvl w:val="0"/>
          <w:numId w:val="1"/>
        </w:numPr>
      </w:pPr>
      <w:r>
        <w:t xml:space="preserve">also more observations of XUV and flares from M dwarfs, which are highly active </w:t>
      </w:r>
    </w:p>
    <w:p w14:paraId="14CC7355" w14:textId="77777777" w:rsidR="003B098D" w:rsidRDefault="003B098D" w:rsidP="003B098D"/>
    <w:p w14:paraId="5492D66A" w14:textId="77777777" w:rsidR="003B098D" w:rsidRDefault="003B098D" w:rsidP="003B098D"/>
    <w:p w14:paraId="20387E52" w14:textId="2E7B3DF6" w:rsidR="003B098D" w:rsidRDefault="003B098D" w:rsidP="003B098D">
      <w:r>
        <w:t>Lopez &amp; Fortney (2013)</w:t>
      </w:r>
    </w:p>
    <w:p w14:paraId="3252D327" w14:textId="77777777" w:rsidR="003B098D" w:rsidRDefault="003B098D" w:rsidP="003B098D"/>
    <w:p w14:paraId="4904C216" w14:textId="1C3AF663" w:rsidR="003B098D" w:rsidRDefault="003B098D" w:rsidP="003B098D">
      <w:pPr>
        <w:pStyle w:val="ListParagraph"/>
        <w:numPr>
          <w:ilvl w:val="0"/>
          <w:numId w:val="1"/>
        </w:numPr>
      </w:pPr>
      <w:r>
        <w:t>coupled thermal evolution and photoevaporation models applied to the Kepler-36 system</w:t>
      </w:r>
    </w:p>
    <w:p w14:paraId="644BCB1B" w14:textId="7C4F6E8B" w:rsidR="003B098D" w:rsidRDefault="003B098D" w:rsidP="003B098D">
      <w:pPr>
        <w:pStyle w:val="ListParagraph"/>
        <w:numPr>
          <w:ilvl w:val="0"/>
          <w:numId w:val="1"/>
        </w:numPr>
      </w:pPr>
      <w:r>
        <w:t>they aim to explain the large density contrast between the two planets in the system</w:t>
      </w:r>
      <w:r w:rsidR="008B7CBA">
        <w:t>, and find that this contrast is due to the difference in the masses of the planets’ cores, which impacts their mass-loss evolution</w:t>
      </w:r>
    </w:p>
    <w:p w14:paraId="50B9A082" w14:textId="6C0139D7" w:rsidR="008B7CBA" w:rsidRDefault="00460589" w:rsidP="003B098D">
      <w:pPr>
        <w:pStyle w:val="ListParagraph"/>
        <w:numPr>
          <w:ilvl w:val="0"/>
          <w:numId w:val="1"/>
        </w:numPr>
      </w:pPr>
      <w:r>
        <w:t xml:space="preserve">present day composition: Kepler-36 b: consistent with rocky composition, and an Earth-like rock/iron ratio, with no H/He envelope; </w:t>
      </w:r>
      <w:r w:rsidR="00536889">
        <w:t>Kepler-36 c: much lower density =&gt; substantial H/He envelope (~10%)</w:t>
      </w:r>
    </w:p>
    <w:p w14:paraId="61E3C76D" w14:textId="27A96240" w:rsidR="00A75B9D" w:rsidRDefault="00A75B9D" w:rsidP="003B098D">
      <w:pPr>
        <w:pStyle w:val="ListParagraph"/>
        <w:numPr>
          <w:ilvl w:val="0"/>
          <w:numId w:val="1"/>
        </w:numPr>
      </w:pPr>
      <w:r>
        <w:t>they determine each planet’s core mass: Kepler-36 b ~ 4.5 M_E (just from TTVs since it’s assumed it has no  H/He envelope), Kepler-36 c ~ 7.4 M_E</w:t>
      </w:r>
    </w:p>
    <w:p w14:paraId="5BFF78D5" w14:textId="2644FEF1" w:rsidR="00053C45" w:rsidRDefault="00053C45" w:rsidP="003B098D">
      <w:pPr>
        <w:pStyle w:val="ListParagraph"/>
        <w:numPr>
          <w:ilvl w:val="0"/>
          <w:numId w:val="1"/>
        </w:numPr>
      </w:pPr>
      <w:r>
        <w:t>their current compositions can be explained by assuming that they formed with the same H/He composition (~20%), but that Kepler-36 b was much more vulnerable to mass loss -&gt; why? the different in incident radiation is not enough to explain this; instead, it’s largely due to the difference in planetary masses</w:t>
      </w:r>
    </w:p>
    <w:p w14:paraId="0D75902C" w14:textId="61AC7F61" w:rsidR="0006606D" w:rsidRDefault="0006606D" w:rsidP="003B098D">
      <w:pPr>
        <w:pStyle w:val="ListParagraph"/>
        <w:numPr>
          <w:ilvl w:val="0"/>
          <w:numId w:val="1"/>
        </w:numPr>
      </w:pPr>
      <w:r>
        <w:t>the mass in heavy elements of the planet is a useful tool to estimate a planet’s mass-loss history</w:t>
      </w:r>
    </w:p>
    <w:p w14:paraId="552DC0D2" w14:textId="38A6EE7E" w:rsidR="00900C66" w:rsidRDefault="00900C66" w:rsidP="003B098D">
      <w:pPr>
        <w:pStyle w:val="ListParagraph"/>
        <w:numPr>
          <w:ilvl w:val="0"/>
          <w:numId w:val="1"/>
        </w:numPr>
      </w:pPr>
      <w:r>
        <w:t>gap in planetary radii that is also seen in observations; can be explained by mass-loss threshold -&gt; planets with &lt;~1% H/He cannot retain it=&gt;either larger envelope or no envelope at all</w:t>
      </w:r>
    </w:p>
    <w:p w14:paraId="5CC2B8B7" w14:textId="77777777" w:rsidR="002B31B8" w:rsidRDefault="002B31B8" w:rsidP="002B31B8"/>
    <w:p w14:paraId="531806FF" w14:textId="0747E99F" w:rsidR="002B31B8" w:rsidRDefault="002B31B8" w:rsidP="002B31B8">
      <w:r>
        <w:t>Chiang &amp; Laughlin (2013)</w:t>
      </w:r>
    </w:p>
    <w:p w14:paraId="5BD14B70" w14:textId="77777777" w:rsidR="002B31B8" w:rsidRDefault="002B31B8" w:rsidP="002B31B8"/>
    <w:p w14:paraId="6CDA3BBF" w14:textId="5DD844A4" w:rsidR="002B31B8" w:rsidRDefault="00D76927" w:rsidP="002B31B8">
      <w:pPr>
        <w:pStyle w:val="ListParagraph"/>
        <w:numPr>
          <w:ilvl w:val="0"/>
          <w:numId w:val="1"/>
        </w:numPr>
      </w:pPr>
      <w:r>
        <w:t xml:space="preserve">premise: </w:t>
      </w:r>
      <w:r w:rsidR="002B31B8">
        <w:t>close-in super Earths (R ~ 2-5 Re and P &lt; 100 days) are ubiquitous =&gt; more than 50% of Kepler stars should harbor one</w:t>
      </w:r>
    </w:p>
    <w:p w14:paraId="07A53F5D" w14:textId="77777777" w:rsidR="00D76927" w:rsidRDefault="00D76927" w:rsidP="002B31B8">
      <w:pPr>
        <w:pStyle w:val="ListParagraph"/>
        <w:numPr>
          <w:ilvl w:val="0"/>
          <w:numId w:val="1"/>
        </w:numPr>
      </w:pPr>
      <w:r>
        <w:t>premise: close-in super Earths generally thought to have formed in the outer disk and migrated in; while orbital migration is well motivated, the underlying assumption in trying to understand their formation is that they formed in a way similar to that of the Solar system (i.e. similar disk profile etc.)</w:t>
      </w:r>
    </w:p>
    <w:p w14:paraId="08205A34" w14:textId="77777777" w:rsidR="00095873" w:rsidRDefault="000E0CF2" w:rsidP="002B31B8">
      <w:pPr>
        <w:pStyle w:val="ListParagraph"/>
        <w:numPr>
          <w:ilvl w:val="0"/>
          <w:numId w:val="1"/>
        </w:numPr>
      </w:pPr>
      <w:r>
        <w:t>disk-driven migration too poorly understood to connect meaningfully with observations =&gt; population synthesis studies fail to reproduce the observed population of S.E with P &lt; 50 days through disk migration</w:t>
      </w:r>
    </w:p>
    <w:p w14:paraId="2059A928" w14:textId="77777777" w:rsidR="00095873" w:rsidRDefault="00095873" w:rsidP="002B31B8">
      <w:pPr>
        <w:pStyle w:val="ListParagraph"/>
        <w:numPr>
          <w:ilvl w:val="0"/>
          <w:numId w:val="1"/>
        </w:numPr>
      </w:pPr>
      <w:r>
        <w:t>this paper therefore explores the possibility that these planets have formed in-situ =&gt; they build from scaratch a MMEN, starting from the observed Kepler population</w:t>
      </w:r>
    </w:p>
    <w:p w14:paraId="478B52BF" w14:textId="62946DEA" w:rsidR="002B31B8" w:rsidRDefault="00447797" w:rsidP="002B31B8">
      <w:pPr>
        <w:pStyle w:val="ListParagraph"/>
        <w:numPr>
          <w:ilvl w:val="0"/>
          <w:numId w:val="1"/>
        </w:numPr>
      </w:pPr>
      <w:r>
        <w:t>use 1925 planets with R &lt; 5 Re and P &lt; 100 d from Batahla+2013</w:t>
      </w:r>
      <w:r w:rsidR="00D76927">
        <w:t xml:space="preserve"> </w:t>
      </w:r>
    </w:p>
    <w:p w14:paraId="5F50E91C" w14:textId="465DC095" w:rsidR="007300F5" w:rsidRDefault="007300F5" w:rsidP="002B31B8">
      <w:pPr>
        <w:pStyle w:val="ListParagraph"/>
        <w:numPr>
          <w:ilvl w:val="0"/>
          <w:numId w:val="1"/>
        </w:numPr>
      </w:pPr>
      <w:r>
        <w:t xml:space="preserve">assume planets formed of rocky cores and with small gas envelopes (&lt;~ 20% H-He); do not </w:t>
      </w:r>
      <w:r w:rsidR="0010542D">
        <w:t>consider</w:t>
      </w:r>
      <w:r>
        <w:t xml:space="preserve"> water worlds</w:t>
      </w:r>
      <w:r w:rsidR="0010542D">
        <w:t xml:space="preserve">  because water cannot condense in situ close-in</w:t>
      </w:r>
    </w:p>
    <w:p w14:paraId="2552A411" w14:textId="7E508328" w:rsidR="007300F5" w:rsidRDefault="00A22828" w:rsidP="002B31B8">
      <w:pPr>
        <w:pStyle w:val="ListParagraph"/>
        <w:numPr>
          <w:ilvl w:val="0"/>
          <w:numId w:val="1"/>
        </w:numPr>
      </w:pPr>
      <w:r>
        <w:t>assign each planet a surface density based on its mass and semi-major axis</w:t>
      </w:r>
    </w:p>
    <w:p w14:paraId="2E012E0D" w14:textId="69C8C87B" w:rsidR="00A22828" w:rsidRDefault="00D8502C" w:rsidP="002B31B8">
      <w:pPr>
        <w:pStyle w:val="ListParagraph"/>
        <w:numPr>
          <w:ilvl w:val="0"/>
          <w:numId w:val="1"/>
        </w:numPr>
      </w:pPr>
      <w:r>
        <w:t>2 resulting MMENs, the second one to account for the probability of transit</w:t>
      </w:r>
    </w:p>
    <w:p w14:paraId="73B7B5DD" w14:textId="713612CA" w:rsidR="00D8502C" w:rsidRDefault="00BF225D" w:rsidP="002B31B8">
      <w:pPr>
        <w:pStyle w:val="ListParagraph"/>
        <w:numPr>
          <w:ilvl w:val="0"/>
          <w:numId w:val="1"/>
        </w:numPr>
      </w:pPr>
      <w:r>
        <w:t>assume an isothermal disk with T = 1000 K</w:t>
      </w:r>
    </w:p>
    <w:p w14:paraId="3735C851" w14:textId="3E43E17B" w:rsidR="007300F5" w:rsidRDefault="00FE266E" w:rsidP="002B31B8">
      <w:pPr>
        <w:pStyle w:val="ListParagraph"/>
        <w:numPr>
          <w:ilvl w:val="0"/>
          <w:numId w:val="1"/>
        </w:numPr>
      </w:pPr>
      <w:r>
        <w:t>a simple estimate for the time for a core to double its mass (Mc/Mdotc) shows that the cores formed on typical scales of a few x 10^5 years, well before disk dissipation</w:t>
      </w:r>
      <w:r w:rsidR="004F1388">
        <w:t>; their assumption is that SE form to completion while the full solar abundance component of the gas is present</w:t>
      </w:r>
    </w:p>
    <w:p w14:paraId="000E7CA7" w14:textId="5CB2FF2E" w:rsidR="004F1388" w:rsidRDefault="00923820" w:rsidP="002B31B8">
      <w:pPr>
        <w:pStyle w:val="ListParagraph"/>
        <w:numPr>
          <w:ilvl w:val="0"/>
          <w:numId w:val="1"/>
        </w:numPr>
      </w:pPr>
      <w:r>
        <w:t>mass estimates (mass enclosed within Bondi or Hill) + the condition for gravitational stability (Q &gt; 1) imply maximum envelope masses up to ~30%, thought typical is ~3%</w:t>
      </w:r>
    </w:p>
    <w:p w14:paraId="66D75633" w14:textId="16C7AB50" w:rsidR="00E569FA" w:rsidRDefault="00E569FA" w:rsidP="002B31B8">
      <w:pPr>
        <w:pStyle w:val="ListParagraph"/>
        <w:numPr>
          <w:ilvl w:val="0"/>
          <w:numId w:val="1"/>
        </w:numPr>
      </w:pPr>
      <w:r>
        <w:t>OOM calculation assuming energy limited escape shows that most (but not all) SE retain their envelopes</w:t>
      </w:r>
    </w:p>
    <w:p w14:paraId="592D68DD" w14:textId="77777777" w:rsidR="007C1D82" w:rsidRDefault="007C1D82" w:rsidP="002B31B8">
      <w:pPr>
        <w:pStyle w:val="ListParagraph"/>
        <w:numPr>
          <w:ilvl w:val="0"/>
          <w:numId w:val="1"/>
        </w:numPr>
      </w:pPr>
      <w:r>
        <w:t>SE stay in place after formation, on co-planar and nearly circular orbits</w:t>
      </w:r>
    </w:p>
    <w:p w14:paraId="475F802F" w14:textId="24FDC7A7" w:rsidR="007C1D82" w:rsidRDefault="00183A26" w:rsidP="002B31B8">
      <w:pPr>
        <w:pStyle w:val="ListParagraph"/>
        <w:numPr>
          <w:ilvl w:val="0"/>
          <w:numId w:val="1"/>
        </w:numPr>
      </w:pPr>
      <w:r>
        <w:t>They apply model to Kepler 11 system (works to OOM), Kepler-10 b</w:t>
      </w:r>
      <w:r w:rsidR="007C1D82">
        <w:t xml:space="preserve"> </w:t>
      </w:r>
      <w:r>
        <w:t>(also consistent), GJ1214b</w:t>
      </w:r>
      <w:r w:rsidR="00992383">
        <w:t xml:space="preserve"> (cannot readily applied model because host star is an M dwarf; also observations of its spectrum show it might have an atmosphere composed of heavy molecules, e.g. CO2 =&gt; seemingly incompatible with in-situ accretion scenario)</w:t>
      </w:r>
    </w:p>
    <w:p w14:paraId="011DFD0D" w14:textId="0249C504" w:rsidR="00F91609" w:rsidRDefault="00F91609" w:rsidP="002B31B8">
      <w:pPr>
        <w:pStyle w:val="ListParagraph"/>
        <w:numPr>
          <w:ilvl w:val="0"/>
          <w:numId w:val="1"/>
        </w:numPr>
      </w:pPr>
      <w:r>
        <w:t>M dwarfs and brown dwarfs should have close-in SE and Earths (since colder disk regions favor formation of rocky cores)</w:t>
      </w:r>
    </w:p>
    <w:p w14:paraId="4DE8E6F0" w14:textId="77777777" w:rsidR="006E771C" w:rsidRDefault="006E771C" w:rsidP="006E771C"/>
    <w:p w14:paraId="4E431F5F" w14:textId="1A9AC591" w:rsidR="006E771C" w:rsidRDefault="006E771C" w:rsidP="006E771C">
      <w:r>
        <w:t>Ikoma &amp; Hori (2012)</w:t>
      </w:r>
    </w:p>
    <w:p w14:paraId="00175815" w14:textId="77777777" w:rsidR="006E771C" w:rsidRDefault="006E771C" w:rsidP="006E771C"/>
    <w:p w14:paraId="3E9A1E66" w14:textId="65539EEA" w:rsidR="006E771C" w:rsidRDefault="00960296" w:rsidP="00125E1D">
      <w:pPr>
        <w:pStyle w:val="ListParagraph"/>
        <w:numPr>
          <w:ilvl w:val="0"/>
          <w:numId w:val="1"/>
        </w:numPr>
      </w:pPr>
      <w:r>
        <w:t>study accretion of H-He envelopes on rocky bodies enveloped in warm disks (small separations)</w:t>
      </w:r>
      <w:r w:rsidR="00B21FE6">
        <w:t>, motivated by Kepler close-in low density SE</w:t>
      </w:r>
    </w:p>
    <w:p w14:paraId="057D265B" w14:textId="3A9C3527" w:rsidR="0018431E" w:rsidRDefault="0077358B" w:rsidP="00125E1D">
      <w:pPr>
        <w:pStyle w:val="ListParagraph"/>
        <w:numPr>
          <w:ilvl w:val="0"/>
          <w:numId w:val="1"/>
        </w:numPr>
      </w:pPr>
      <w:r>
        <w:t>found</w:t>
      </w:r>
      <w:r w:rsidR="0018431E">
        <w:t>:</w:t>
      </w:r>
    </w:p>
    <w:p w14:paraId="5A6290C6" w14:textId="72553951" w:rsidR="00125E1D" w:rsidRDefault="0018431E" w:rsidP="0018431E">
      <w:pPr>
        <w:pStyle w:val="ListParagraph"/>
        <w:numPr>
          <w:ilvl w:val="1"/>
          <w:numId w:val="1"/>
        </w:numPr>
      </w:pPr>
      <w:r>
        <w:t>massive rocky bodies =&gt; atmospheres undergo runaway gas accretion</w:t>
      </w:r>
    </w:p>
    <w:p w14:paraId="73392534" w14:textId="1878B300" w:rsidR="0018431E" w:rsidRDefault="0018431E" w:rsidP="0018431E">
      <w:pPr>
        <w:pStyle w:val="ListParagraph"/>
        <w:numPr>
          <w:ilvl w:val="1"/>
          <w:numId w:val="1"/>
        </w:numPr>
      </w:pPr>
      <w:r>
        <w:t xml:space="preserve">lighter bodies =&gt; atmospheres undergo significant </w:t>
      </w:r>
      <w:r w:rsidR="007B3CDE">
        <w:t xml:space="preserve">erosion </w:t>
      </w:r>
      <w:r>
        <w:t>during disk dispersal</w:t>
      </w:r>
    </w:p>
    <w:p w14:paraId="4A84DB53" w14:textId="739E599F" w:rsidR="0018431E" w:rsidRDefault="0077358B" w:rsidP="0077358B">
      <w:pPr>
        <w:pStyle w:val="ListParagraph"/>
        <w:numPr>
          <w:ilvl w:val="1"/>
          <w:numId w:val="1"/>
        </w:numPr>
      </w:pPr>
      <w:r>
        <w:t>the heat content of the rocky core plays an important role in atmosphere erosion</w:t>
      </w:r>
    </w:p>
    <w:p w14:paraId="08DBCEEF" w14:textId="188F7FBF" w:rsidR="0077358B" w:rsidRDefault="0077358B" w:rsidP="0077358B">
      <w:pPr>
        <w:pStyle w:val="ListParagraph"/>
        <w:numPr>
          <w:ilvl w:val="1"/>
          <w:numId w:val="1"/>
        </w:numPr>
      </w:pPr>
      <w:r>
        <w:t>atmosphere mass is sensitive to disk temperature</w:t>
      </w:r>
    </w:p>
    <w:p w14:paraId="16501056" w14:textId="4F234894" w:rsidR="0077358B" w:rsidRDefault="0077358B" w:rsidP="0077358B">
      <w:pPr>
        <w:pStyle w:val="ListParagraph"/>
        <w:numPr>
          <w:ilvl w:val="1"/>
          <w:numId w:val="1"/>
        </w:numPr>
      </w:pPr>
      <w:r>
        <w:t>applied model to Kepler 11 system =&gt; in situ formation of thick atmospheres only possible under certain conditions, i.e. slow disk dissipation and/or cool environments</w:t>
      </w:r>
    </w:p>
    <w:p w14:paraId="6808782C" w14:textId="5DAC2CCD" w:rsidR="0077358B" w:rsidRDefault="003A62E6" w:rsidP="0077358B">
      <w:pPr>
        <w:pStyle w:val="ListParagraph"/>
        <w:numPr>
          <w:ilvl w:val="0"/>
          <w:numId w:val="1"/>
        </w:numPr>
      </w:pPr>
      <w:r>
        <w:t>explore the possibility of in-sit</w:t>
      </w:r>
      <w:r w:rsidR="00BE52E9">
        <w:t xml:space="preserve">u accretion of H-He atmospheres </w:t>
      </w:r>
    </w:p>
    <w:p w14:paraId="10AECA26" w14:textId="23BC448B" w:rsidR="005B4537" w:rsidRDefault="005B4537" w:rsidP="0077358B">
      <w:pPr>
        <w:pStyle w:val="ListParagraph"/>
        <w:numPr>
          <w:ilvl w:val="0"/>
          <w:numId w:val="1"/>
        </w:numPr>
      </w:pPr>
      <w:r>
        <w:t>consider only grain-free atmospheres =&gt; atmospheric opacity includes only gas opacity</w:t>
      </w:r>
    </w:p>
    <w:p w14:paraId="089E5334" w14:textId="4319A47C" w:rsidR="005B4537" w:rsidRDefault="005B4537" w:rsidP="0077358B">
      <w:pPr>
        <w:pStyle w:val="ListParagraph"/>
        <w:numPr>
          <w:ilvl w:val="0"/>
          <w:numId w:val="1"/>
        </w:numPr>
      </w:pPr>
      <w:r>
        <w:t xml:space="preserve">new effects included: disk dissipation (rho_disk decreases exponentially in time) and heating from the core </w:t>
      </w:r>
    </w:p>
    <w:p w14:paraId="7BB75388" w14:textId="4780B288" w:rsidR="009A59D5" w:rsidRDefault="009A59D5" w:rsidP="0077358B">
      <w:pPr>
        <w:pStyle w:val="ListParagraph"/>
        <w:numPr>
          <w:ilvl w:val="0"/>
          <w:numId w:val="1"/>
        </w:numPr>
      </w:pPr>
      <w:r>
        <w:t xml:space="preserve">contribution </w:t>
      </w:r>
      <w:r w:rsidR="00FA6131">
        <w:t>from the rocky core: L_radio and</w:t>
      </w:r>
      <w:r>
        <w:t xml:space="preserve"> C_rock M_rock dT_c/dt</w:t>
      </w:r>
    </w:p>
    <w:p w14:paraId="6A803692" w14:textId="248FC422" w:rsidR="003353B4" w:rsidRDefault="003353B4" w:rsidP="0077358B">
      <w:pPr>
        <w:pStyle w:val="ListParagraph"/>
        <w:numPr>
          <w:ilvl w:val="0"/>
          <w:numId w:val="1"/>
        </w:numPr>
      </w:pPr>
      <w:r>
        <w:t>for a core 4 Me and Td = 550 K: evolution with no disk dissipation leads to runaway accretion; when disk dissipation is included, atmosphere mass decreases, i.e. the atmosphere is eroded; this is due to atmospheric expansion: lower pressure gradient due to lower disk pressures pushes the atmosphere outer boundary outwards, to the point where gas seeps out of the planet’s gravitational sphere; this decrease in mass is significantly larger when the heating from the core is also included</w:t>
      </w:r>
    </w:p>
    <w:p w14:paraId="087ED481" w14:textId="60A1E031" w:rsidR="00D042B3" w:rsidRDefault="00D042B3" w:rsidP="0077358B">
      <w:pPr>
        <w:pStyle w:val="ListParagraph"/>
        <w:numPr>
          <w:ilvl w:val="0"/>
          <w:numId w:val="1"/>
        </w:numPr>
      </w:pPr>
      <w:r>
        <w:t xml:space="preserve">applied to Kepler-11 system: </w:t>
      </w:r>
      <w:r w:rsidR="00050330">
        <w:t>for</w:t>
      </w:r>
      <w:r w:rsidR="00BD0927">
        <w:t xml:space="preserve"> standard case,</w:t>
      </w:r>
      <w:r w:rsidR="00050330">
        <w:t xml:space="preserve"> Kepler-11 d, e, f, atmosphere masses inferred from modeling are much larger than the masses derived here =&gt; they are unlikely to have formed in-situ</w:t>
      </w:r>
    </w:p>
    <w:p w14:paraId="3D22AE0A" w14:textId="28C50A84" w:rsidR="00BD0927" w:rsidRDefault="00BD0927" w:rsidP="0077358B">
      <w:pPr>
        <w:pStyle w:val="ListParagraph"/>
        <w:numPr>
          <w:ilvl w:val="0"/>
          <w:numId w:val="1"/>
        </w:numPr>
      </w:pPr>
      <w:r>
        <w:t xml:space="preserve">if disk dissipation is slower, </w:t>
      </w:r>
      <w:r w:rsidR="001825C8">
        <w:t xml:space="preserve">however, inferred masses for Kepler-11 b and e are consistent with those derived here, though Kepler-11 f is still too massive </w:t>
      </w:r>
    </w:p>
    <w:p w14:paraId="6E52CCD7" w14:textId="3614E64D" w:rsidR="003821D7" w:rsidRDefault="003821D7" w:rsidP="0077358B">
      <w:pPr>
        <w:pStyle w:val="ListParagraph"/>
        <w:numPr>
          <w:ilvl w:val="0"/>
          <w:numId w:val="1"/>
        </w:numPr>
      </w:pPr>
      <w:r>
        <w:t>they also consider mass loss: Kepler-11 is an old G dwarf (~8 Gyr) =&gt; low XUV irradiation level</w:t>
      </w:r>
    </w:p>
    <w:p w14:paraId="488B8E79" w14:textId="30343A72" w:rsidR="003A4AD0" w:rsidRDefault="003A4AD0" w:rsidP="0077358B">
      <w:pPr>
        <w:pStyle w:val="ListParagraph"/>
        <w:numPr>
          <w:ilvl w:val="0"/>
          <w:numId w:val="1"/>
        </w:numPr>
      </w:pPr>
      <w:r>
        <w:t>estimate mass loss via energy-limited escape =&gt; all Kepler-11 planets are likely to have lost similar amounts of gas ~0.1 Me</w:t>
      </w:r>
    </w:p>
    <w:p w14:paraId="7FE5DBF5" w14:textId="74F0BE22" w:rsidR="003A4AD0" w:rsidRDefault="003A4AD0" w:rsidP="0077358B">
      <w:pPr>
        <w:pStyle w:val="ListParagraph"/>
        <w:numPr>
          <w:ilvl w:val="0"/>
          <w:numId w:val="1"/>
        </w:numPr>
      </w:pPr>
      <w:r>
        <w:t>they acknowledge other possibilities to explain their current H-He envelopes: degassing (seems insufficient), planets are water-dominated (possible)</w:t>
      </w:r>
    </w:p>
    <w:p w14:paraId="106A6891" w14:textId="77777777" w:rsidR="00BA6D47" w:rsidRDefault="00BA6D47" w:rsidP="00BA6D47"/>
    <w:p w14:paraId="3E9489AA" w14:textId="77777777" w:rsidR="00216231" w:rsidRDefault="00216231" w:rsidP="00BA6D47"/>
    <w:p w14:paraId="637223AF" w14:textId="3E6F09D2" w:rsidR="00216231" w:rsidRDefault="00216231" w:rsidP="00BA6D47">
      <w:r>
        <w:t>Hansen &amp; Murray (2012)</w:t>
      </w:r>
    </w:p>
    <w:p w14:paraId="2CCFE41D" w14:textId="77777777" w:rsidR="00216231" w:rsidRDefault="00216231" w:rsidP="00BA6D47"/>
    <w:p w14:paraId="44D89C99" w14:textId="18424C2A" w:rsidR="00216231" w:rsidRDefault="00726772" w:rsidP="00726772">
      <w:pPr>
        <w:pStyle w:val="ListParagraph"/>
        <w:numPr>
          <w:ilvl w:val="0"/>
          <w:numId w:val="1"/>
        </w:numPr>
      </w:pPr>
      <w:r>
        <w:t>show that in-situ assembly of close-in SE / mini-Neptunes is possible</w:t>
      </w:r>
      <w:r w:rsidR="009E2457">
        <w:t>, with no migration post-assembly, if the mass of solid material inside 1 AU is ~50-100 Me</w:t>
      </w:r>
    </w:p>
    <w:p w14:paraId="48D465BE" w14:textId="2E5896FB" w:rsidR="00726772" w:rsidRDefault="009C45B3" w:rsidP="00726772">
      <w:pPr>
        <w:pStyle w:val="ListParagraph"/>
        <w:numPr>
          <w:ilvl w:val="0"/>
          <w:numId w:val="1"/>
        </w:numPr>
      </w:pPr>
      <w:r>
        <w:t>cores of this size (i.e, sizes of observed populations) are large enough to captu</w:t>
      </w:r>
      <w:r w:rsidR="007328E4">
        <w:t>re gas from the nebula, but gas accretion is rapidly limited due to gap opening, i.e. tidal truncation(?)</w:t>
      </w:r>
    </w:p>
    <w:p w14:paraId="68E50A14" w14:textId="3BC574E6" w:rsidR="00F85335" w:rsidRDefault="00F85335" w:rsidP="00726772">
      <w:pPr>
        <w:pStyle w:val="ListParagraph"/>
        <w:numPr>
          <w:ilvl w:val="0"/>
          <w:numId w:val="1"/>
        </w:numPr>
      </w:pPr>
      <w:r>
        <w:t xml:space="preserve">besides the ubiquity of SE inside 50-100 AU, there is also an upper edge in the mass vs. semi-major axis plot: </w:t>
      </w:r>
      <w:r w:rsidR="005263E9">
        <w:t>max ~7 Me at 2 days and max ~20 Me at 50 days</w:t>
      </w:r>
      <w:r w:rsidR="001C28CF">
        <w:t>; in contradiction with populations synthesis models, which predict no M-a correlation for these types of planets</w:t>
      </w:r>
    </w:p>
    <w:p w14:paraId="475FA054" w14:textId="6E606B64" w:rsidR="001C28CF" w:rsidRDefault="00AB0BAD" w:rsidP="00726772">
      <w:pPr>
        <w:pStyle w:val="ListParagraph"/>
        <w:numPr>
          <w:ilvl w:val="0"/>
          <w:numId w:val="1"/>
        </w:numPr>
      </w:pPr>
      <w:r>
        <w:t>although they study the formation of SE in situ, they consider the possibility of rocky material having migrated inwards from beyond the snow line</w:t>
      </w:r>
    </w:p>
    <w:p w14:paraId="41C6AC9C" w14:textId="43E19F31" w:rsidR="00496EB7" w:rsidRDefault="00496EB7" w:rsidP="00726772">
      <w:pPr>
        <w:pStyle w:val="ListParagraph"/>
        <w:numPr>
          <w:ilvl w:val="0"/>
          <w:numId w:val="1"/>
        </w:numPr>
      </w:pPr>
      <w:r>
        <w:t>use N-body code Mercury to simulate accumulation of planetary embryos around a 1 Msun star, from 0.05 to 1 AU, varying total mass and surface density profile</w:t>
      </w:r>
    </w:p>
    <w:p w14:paraId="41A4E308" w14:textId="474E109E" w:rsidR="00496EB7" w:rsidRDefault="00496EB7" w:rsidP="00726772">
      <w:pPr>
        <w:pStyle w:val="ListParagraph"/>
        <w:numPr>
          <w:ilvl w:val="0"/>
          <w:numId w:val="1"/>
        </w:numPr>
      </w:pPr>
      <w:r>
        <w:t>surface density profile sigma ~ a^(-alpha), alpha = 0, 3/2, 5/2</w:t>
      </w:r>
    </w:p>
    <w:p w14:paraId="1574FB83" w14:textId="5FD4CCAB" w:rsidR="00496EB7" w:rsidRDefault="00E06F73" w:rsidP="00726772">
      <w:pPr>
        <w:pStyle w:val="ListParagraph"/>
        <w:numPr>
          <w:ilvl w:val="0"/>
          <w:numId w:val="1"/>
        </w:numPr>
      </w:pPr>
      <w:r>
        <w:t>in-situ simulation results match the observed population of SE</w:t>
      </w:r>
    </w:p>
    <w:p w14:paraId="2FB18812" w14:textId="4A1EA5F1" w:rsidR="002551D9" w:rsidRDefault="002551D9" w:rsidP="00726772">
      <w:pPr>
        <w:pStyle w:val="ListParagraph"/>
        <w:numPr>
          <w:ilvl w:val="0"/>
          <w:numId w:val="1"/>
        </w:numPr>
      </w:pPr>
      <w:r>
        <w:t>…</w:t>
      </w:r>
    </w:p>
    <w:p w14:paraId="5BF724AC" w14:textId="77777777" w:rsidR="002B7352" w:rsidRDefault="002B7352" w:rsidP="002B7352"/>
    <w:p w14:paraId="2735CDFD" w14:textId="760752C1" w:rsidR="002B7352" w:rsidRDefault="002B7352" w:rsidP="002B7352">
      <w:r>
        <w:t>Naghighipour (2013, annual review)</w:t>
      </w:r>
    </w:p>
    <w:p w14:paraId="562C2153" w14:textId="77777777" w:rsidR="002B7352" w:rsidRDefault="002B7352" w:rsidP="002B7352"/>
    <w:p w14:paraId="11FE9BA5" w14:textId="4B5E477A" w:rsidR="002B7352" w:rsidRDefault="00E84514" w:rsidP="008E3725">
      <w:pPr>
        <w:pStyle w:val="ListParagraph"/>
        <w:numPr>
          <w:ilvl w:val="0"/>
          <w:numId w:val="1"/>
        </w:numPr>
      </w:pPr>
      <w:r>
        <w:t>observations show that SE are more likely to form in short-period orbits and in multi-planet systems</w:t>
      </w:r>
    </w:p>
    <w:p w14:paraId="2BB4250D" w14:textId="77777777" w:rsidR="008F7811" w:rsidRDefault="008F7811" w:rsidP="008F7811"/>
    <w:p w14:paraId="0B235F8F" w14:textId="77777777" w:rsidR="008F7811" w:rsidRDefault="008F7811" w:rsidP="008F7811"/>
    <w:p w14:paraId="6715A83F" w14:textId="069137E2" w:rsidR="008F7811" w:rsidRDefault="008F7811" w:rsidP="008F7811">
      <w:r>
        <w:t>Pascucci et al. (2011)</w:t>
      </w:r>
    </w:p>
    <w:p w14:paraId="44E454AD" w14:textId="77777777" w:rsidR="008F7811" w:rsidRDefault="008F7811" w:rsidP="008F7811"/>
    <w:p w14:paraId="0C199413" w14:textId="277D3428" w:rsidR="008F7811" w:rsidRDefault="008F7811" w:rsidP="00896876">
      <w:pPr>
        <w:pStyle w:val="ListParagraph"/>
        <w:numPr>
          <w:ilvl w:val="0"/>
          <w:numId w:val="1"/>
        </w:numPr>
      </w:pPr>
      <w:r>
        <w:t>disks around low-mass stars and brown dwarfs seem to have smaller scale heights than disks around Sun-like stars of similar age (Szucs+10)</w:t>
      </w:r>
    </w:p>
    <w:p w14:paraId="3147B87C" w14:textId="4E002BB0" w:rsidR="00896876" w:rsidRDefault="00896876" w:rsidP="00896876">
      <w:pPr>
        <w:pStyle w:val="ListParagraph"/>
        <w:numPr>
          <w:ilvl w:val="0"/>
          <w:numId w:val="1"/>
        </w:numPr>
      </w:pPr>
      <w:r>
        <w:t xml:space="preserve">dust grains in disks around brown dwarfs seem to be more evolved than those in disks around Sun-like stars </w:t>
      </w:r>
    </w:p>
    <w:p w14:paraId="2FB51FCF" w14:textId="52922350" w:rsidR="00973F0E" w:rsidRDefault="00973F0E" w:rsidP="00896876">
      <w:pPr>
        <w:pStyle w:val="ListParagraph"/>
        <w:numPr>
          <w:ilvl w:val="0"/>
          <w:numId w:val="1"/>
        </w:numPr>
      </w:pPr>
      <w:r>
        <w:t>disk lifetimes show little variation for stars 0.3-3 Msun</w:t>
      </w:r>
    </w:p>
    <w:p w14:paraId="4B61891B" w14:textId="5BEF093E" w:rsidR="00973F0E" w:rsidRDefault="00973F0E" w:rsidP="00896876">
      <w:pPr>
        <w:pStyle w:val="ListParagraph"/>
        <w:numPr>
          <w:ilvl w:val="0"/>
          <w:numId w:val="1"/>
        </w:numPr>
      </w:pPr>
      <w:r>
        <w:t>disk evolution and dispersal around isolated M-dwarfs is expected to proceed the same way as around Sun-like stars</w:t>
      </w:r>
    </w:p>
    <w:sectPr w:rsidR="00973F0E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C4391"/>
    <w:multiLevelType w:val="hybridMultilevel"/>
    <w:tmpl w:val="6AE8C094"/>
    <w:lvl w:ilvl="0" w:tplc="2AFED6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042"/>
    <w:rsid w:val="0000065B"/>
    <w:rsid w:val="00050330"/>
    <w:rsid w:val="00053C45"/>
    <w:rsid w:val="00060A3F"/>
    <w:rsid w:val="0006606D"/>
    <w:rsid w:val="00095873"/>
    <w:rsid w:val="000E0CF2"/>
    <w:rsid w:val="0010542D"/>
    <w:rsid w:val="00125E1D"/>
    <w:rsid w:val="00144415"/>
    <w:rsid w:val="001825C8"/>
    <w:rsid w:val="00183A26"/>
    <w:rsid w:val="0018431E"/>
    <w:rsid w:val="001C28CF"/>
    <w:rsid w:val="001D1D86"/>
    <w:rsid w:val="001F7BED"/>
    <w:rsid w:val="001F7F36"/>
    <w:rsid w:val="00216231"/>
    <w:rsid w:val="00241177"/>
    <w:rsid w:val="002551D9"/>
    <w:rsid w:val="00265A19"/>
    <w:rsid w:val="00286CF5"/>
    <w:rsid w:val="002B31B8"/>
    <w:rsid w:val="002B7352"/>
    <w:rsid w:val="002C7F54"/>
    <w:rsid w:val="00316B6B"/>
    <w:rsid w:val="003353B4"/>
    <w:rsid w:val="003821D7"/>
    <w:rsid w:val="003A4AD0"/>
    <w:rsid w:val="003A62E6"/>
    <w:rsid w:val="003B098D"/>
    <w:rsid w:val="00411B3D"/>
    <w:rsid w:val="00447797"/>
    <w:rsid w:val="00460589"/>
    <w:rsid w:val="00483D87"/>
    <w:rsid w:val="00496EB7"/>
    <w:rsid w:val="004E47DF"/>
    <w:rsid w:val="004F1388"/>
    <w:rsid w:val="005263E9"/>
    <w:rsid w:val="00536889"/>
    <w:rsid w:val="00551067"/>
    <w:rsid w:val="005B4537"/>
    <w:rsid w:val="005D71BE"/>
    <w:rsid w:val="00617FBA"/>
    <w:rsid w:val="006509C5"/>
    <w:rsid w:val="006E771C"/>
    <w:rsid w:val="00726772"/>
    <w:rsid w:val="007300F5"/>
    <w:rsid w:val="007328E4"/>
    <w:rsid w:val="00741861"/>
    <w:rsid w:val="00762A5C"/>
    <w:rsid w:val="00772363"/>
    <w:rsid w:val="0077358B"/>
    <w:rsid w:val="0079262C"/>
    <w:rsid w:val="007A4C4F"/>
    <w:rsid w:val="007B3CDE"/>
    <w:rsid w:val="007C1D82"/>
    <w:rsid w:val="007D6EA6"/>
    <w:rsid w:val="007E26C0"/>
    <w:rsid w:val="00833BB9"/>
    <w:rsid w:val="00857D59"/>
    <w:rsid w:val="00896876"/>
    <w:rsid w:val="008A4D0B"/>
    <w:rsid w:val="008B7CBA"/>
    <w:rsid w:val="008E3725"/>
    <w:rsid w:val="008F7811"/>
    <w:rsid w:val="00900C66"/>
    <w:rsid w:val="00923820"/>
    <w:rsid w:val="00960296"/>
    <w:rsid w:val="00973F0E"/>
    <w:rsid w:val="00992383"/>
    <w:rsid w:val="009A59D5"/>
    <w:rsid w:val="009C45B3"/>
    <w:rsid w:val="009E2457"/>
    <w:rsid w:val="00A22828"/>
    <w:rsid w:val="00A50995"/>
    <w:rsid w:val="00A75B9D"/>
    <w:rsid w:val="00AB0BAD"/>
    <w:rsid w:val="00AB1366"/>
    <w:rsid w:val="00AC3EFB"/>
    <w:rsid w:val="00B21FE6"/>
    <w:rsid w:val="00BA6D47"/>
    <w:rsid w:val="00BC1BF3"/>
    <w:rsid w:val="00BD0927"/>
    <w:rsid w:val="00BE52E9"/>
    <w:rsid w:val="00BF225D"/>
    <w:rsid w:val="00CB565E"/>
    <w:rsid w:val="00D042B3"/>
    <w:rsid w:val="00D37352"/>
    <w:rsid w:val="00D401B2"/>
    <w:rsid w:val="00D76927"/>
    <w:rsid w:val="00D80CA4"/>
    <w:rsid w:val="00D8502C"/>
    <w:rsid w:val="00D86A23"/>
    <w:rsid w:val="00DF5423"/>
    <w:rsid w:val="00E06F73"/>
    <w:rsid w:val="00E569FA"/>
    <w:rsid w:val="00E765E2"/>
    <w:rsid w:val="00E84514"/>
    <w:rsid w:val="00EA7042"/>
    <w:rsid w:val="00F01651"/>
    <w:rsid w:val="00F27EAA"/>
    <w:rsid w:val="00F85335"/>
    <w:rsid w:val="00F91609"/>
    <w:rsid w:val="00F951B4"/>
    <w:rsid w:val="00FA2C97"/>
    <w:rsid w:val="00FA6131"/>
    <w:rsid w:val="00FE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3342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1846</Words>
  <Characters>10526</Characters>
  <Application>Microsoft Macintosh Word</Application>
  <DocSecurity>0</DocSecurity>
  <Lines>87</Lines>
  <Paragraphs>24</Paragraphs>
  <ScaleCrop>false</ScaleCrop>
  <Company/>
  <LinksUpToDate>false</LinksUpToDate>
  <CharactersWithSpaces>12348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88</cp:revision>
  <dcterms:created xsi:type="dcterms:W3CDTF">2013-11-18T21:20:00Z</dcterms:created>
  <dcterms:modified xsi:type="dcterms:W3CDTF">2014-02-03T20:58:00Z</dcterms:modified>
</cp:coreProperties>
</file>