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889" w:rsidRDefault="0084518F">
      <w:r>
        <w:t>Caprica units 1 through 8 placed on Taraval Rooftop March 1</w:t>
      </w:r>
      <w:r w:rsidRPr="0084518F">
        <w:rPr>
          <w:vertAlign w:val="superscript"/>
        </w:rPr>
        <w:t>st</w:t>
      </w:r>
      <w:r w:rsidR="00BE36ED">
        <w:t>, 2016 along with Apogee SP-212 Pyranometer.</w:t>
      </w:r>
      <w:r w:rsidR="00BD597D">
        <w:t xml:space="preserve"> Units were placed facing south in a line from east to west in order:</w:t>
      </w:r>
    </w:p>
    <w:p w:rsidR="00BD597D" w:rsidRDefault="00BD597D">
      <w:r>
        <w:t>East – Cap 8 – Cap 7 – Cap 6 – Cap 5 – Cap 4 – Cap 3 – Cap 2 – Cap 1 – AG (Apogee) – West</w:t>
      </w:r>
    </w:p>
    <w:p w:rsidR="00BD597D" w:rsidRDefault="00BD597D">
      <w:r>
        <w:t xml:space="preserve">With Apogee output connected to Cap 1 soil port. At around 1:00PM PST, units were moved </w:t>
      </w:r>
      <w:r w:rsidR="00F56A75">
        <w:t>to different positions and reset. New order was,</w:t>
      </w:r>
    </w:p>
    <w:p w:rsidR="00F56A75" w:rsidRDefault="00F56A75">
      <w:r>
        <w:t xml:space="preserve">East – Cap </w:t>
      </w:r>
      <w:r>
        <w:t>2</w:t>
      </w:r>
      <w:r>
        <w:t xml:space="preserve"> – Cap </w:t>
      </w:r>
      <w:r>
        <w:t>3</w:t>
      </w:r>
      <w:r>
        <w:t xml:space="preserve"> – Cap </w:t>
      </w:r>
      <w:r>
        <w:t>4</w:t>
      </w:r>
      <w:r>
        <w:t xml:space="preserve"> – Cap 5 – Cap </w:t>
      </w:r>
      <w:r>
        <w:t>6</w:t>
      </w:r>
      <w:r>
        <w:t xml:space="preserve"> – Cap </w:t>
      </w:r>
      <w:r>
        <w:t>7</w:t>
      </w:r>
      <w:r>
        <w:t xml:space="preserve"> – Cap </w:t>
      </w:r>
      <w:r>
        <w:t>8</w:t>
      </w:r>
      <w:r>
        <w:t xml:space="preserve"> – Cap 1 – AG (Apogee) – West</w:t>
      </w:r>
    </w:p>
    <w:p w:rsidR="00456BE2" w:rsidRDefault="00456BE2">
      <w:r>
        <w:t>Notice Cap 5, Cap 1 and AG were not moved.</w:t>
      </w:r>
    </w:p>
    <w:p w:rsidR="00F77FA1" w:rsidRDefault="00F77FA1">
      <w:r>
        <w:t>The results of this days test</w:t>
      </w:r>
      <w:r w:rsidR="004254C6">
        <w:t>s</w:t>
      </w:r>
      <w:r>
        <w:t xml:space="preserve"> are shown below:</w:t>
      </w:r>
    </w:p>
    <w:p w:rsidR="00D74D21" w:rsidRDefault="00D74D21" w:rsidP="00D74D21">
      <w:pPr>
        <w:keepNext/>
      </w:pPr>
      <w:r>
        <w:rPr>
          <w:noProof/>
        </w:rPr>
        <w:drawing>
          <wp:inline distT="0" distB="0" distL="0" distR="0" wp14:anchorId="6DE4B01E" wp14:editId="7945534D">
            <wp:extent cx="5943600" cy="443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A1" w:rsidRDefault="00D74D21" w:rsidP="00D74D21">
      <w:pPr>
        <w:pStyle w:val="Caption"/>
      </w:pPr>
      <w:r>
        <w:t xml:space="preserve">Figure </w:t>
      </w:r>
      <w:fldSimple w:instr=" SEQ Figure \* ARABIC ">
        <w:r w:rsidR="004D3C8E">
          <w:rPr>
            <w:noProof/>
          </w:rPr>
          <w:t>1</w:t>
        </w:r>
      </w:fldSimple>
      <w:r>
        <w:t xml:space="preserve">. AM Pyranometer Comparison - AG is dotted </w:t>
      </w:r>
      <w:r w:rsidR="00D553F4">
        <w:t xml:space="preserve">red </w:t>
      </w:r>
      <w:r>
        <w:t>line</w:t>
      </w:r>
      <w:r w:rsidR="002F40C2">
        <w:t>. Actual</w:t>
      </w:r>
      <w:r w:rsidR="00D2102D">
        <w:t xml:space="preserve"> Solar Radiation is ½ mV Output</w:t>
      </w:r>
    </w:p>
    <w:p w:rsidR="00D74D21" w:rsidRDefault="00D74D21"/>
    <w:p w:rsidR="006A456E" w:rsidRDefault="006A456E" w:rsidP="006A456E">
      <w:pPr>
        <w:keepNext/>
      </w:pPr>
      <w:r>
        <w:rPr>
          <w:noProof/>
        </w:rPr>
        <w:drawing>
          <wp:inline distT="0" distB="0" distL="0" distR="0" wp14:anchorId="71CDF595" wp14:editId="05535C74">
            <wp:extent cx="5943600" cy="443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_Pyra_Comp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6E" w:rsidRDefault="006A456E" w:rsidP="006A456E">
      <w:pPr>
        <w:pStyle w:val="Caption"/>
      </w:pPr>
      <w:r>
        <w:t xml:space="preserve">Figure </w:t>
      </w:r>
      <w:fldSimple w:instr=" SEQ Figure \* ARABIC ">
        <w:r w:rsidR="004D3C8E">
          <w:rPr>
            <w:noProof/>
          </w:rPr>
          <w:t>2</w:t>
        </w:r>
      </w:fldSimple>
      <w:r>
        <w:t>. P</w:t>
      </w:r>
      <w:r w:rsidRPr="00923E42">
        <w:t>M Pyranometer Comparis</w:t>
      </w:r>
      <w:r w:rsidR="002F40C2">
        <w:t>on - AG is dotted</w:t>
      </w:r>
      <w:r w:rsidR="00472120">
        <w:t xml:space="preserve"> red</w:t>
      </w:r>
      <w:r w:rsidR="002F40C2">
        <w:t xml:space="preserve"> line. Actual</w:t>
      </w:r>
      <w:r w:rsidRPr="00923E42">
        <w:t xml:space="preserve"> Solar Radiation is ½ mV Output</w:t>
      </w:r>
    </w:p>
    <w:p w:rsidR="006A456E" w:rsidRDefault="006A456E" w:rsidP="006A456E"/>
    <w:p w:rsidR="006C1779" w:rsidRDefault="006C1779" w:rsidP="006A456E">
      <w:r>
        <w:t xml:space="preserve">For the error calculations, </w:t>
      </w:r>
      <w:r w:rsidR="00B314B6">
        <w:t xml:space="preserve">stable </w:t>
      </w:r>
      <w:r>
        <w:t>slices of AM and PM datasets were used – ignoring the remainder.</w:t>
      </w:r>
    </w:p>
    <w:p w:rsidR="00715718" w:rsidRDefault="00B314B6" w:rsidP="00715718">
      <w:pPr>
        <w:keepNext/>
      </w:pPr>
      <w:r>
        <w:rPr>
          <w:noProof/>
        </w:rPr>
        <w:drawing>
          <wp:inline distT="0" distB="0" distL="0" distR="0" wp14:anchorId="38ADBAAA" wp14:editId="7BDED82E">
            <wp:extent cx="5943600" cy="443541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_Pyra_Slic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3600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79" w:rsidRDefault="00715718" w:rsidP="00715718">
      <w:pPr>
        <w:pStyle w:val="Caption"/>
      </w:pPr>
      <w:r>
        <w:t xml:space="preserve">Figure </w:t>
      </w:r>
      <w:fldSimple w:instr=" SEQ Figure \* ARABIC ">
        <w:r w:rsidR="004D3C8E">
          <w:rPr>
            <w:noProof/>
          </w:rPr>
          <w:t>3</w:t>
        </w:r>
      </w:fldSimple>
      <w:r>
        <w:t xml:space="preserve">. </w:t>
      </w:r>
      <w:r w:rsidR="00674D2D">
        <w:t xml:space="preserve">Pyranometer data used in calculations. </w:t>
      </w:r>
      <w:r>
        <w:t xml:space="preserve">AG is dotted </w:t>
      </w:r>
      <w:r w:rsidR="00201A33">
        <w:t xml:space="preserve">red </w:t>
      </w:r>
      <w:r>
        <w:t>line</w:t>
      </w:r>
    </w:p>
    <w:p w:rsidR="004D3C8E" w:rsidRDefault="004D3C8E" w:rsidP="004D3C8E">
      <w:pPr>
        <w:keepNext/>
      </w:pPr>
      <w:r>
        <w:rPr>
          <w:noProof/>
        </w:rPr>
        <w:drawing>
          <wp:inline distT="0" distB="0" distL="0" distR="0" wp14:anchorId="507C3857" wp14:editId="488A2F9B">
            <wp:extent cx="5943600" cy="4435411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_Pyra_Del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8E" w:rsidRPr="004D3C8E" w:rsidRDefault="004D3C8E" w:rsidP="004D3C8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</w:t>
      </w:r>
      <w:r w:rsidRPr="00C54DD6">
        <w:t>Delta between Pyranometers and Apogee. Negative values reflect outputs greater than Apogee</w:t>
      </w:r>
      <w:r w:rsidR="004A55FE">
        <w:t xml:space="preserve">. </w:t>
      </w:r>
      <w:r w:rsidR="004A55FE" w:rsidRPr="004D49E5">
        <w:t>High red line is Cap 8</w:t>
      </w:r>
    </w:p>
    <w:p w:rsidR="0049358F" w:rsidRDefault="00715718" w:rsidP="0049358F">
      <w:pPr>
        <w:keepNext/>
      </w:pPr>
      <w:r>
        <w:rPr>
          <w:noProof/>
        </w:rPr>
        <w:drawing>
          <wp:inline distT="0" distB="0" distL="0" distR="0" wp14:anchorId="2308F680" wp14:editId="29E54599">
            <wp:extent cx="5943599" cy="4435411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_Pyra_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18" w:rsidRDefault="0049358F" w:rsidP="0049358F">
      <w:pPr>
        <w:pStyle w:val="Caption"/>
      </w:pPr>
      <w:r>
        <w:t xml:space="preserve">Figure </w:t>
      </w:r>
      <w:fldSimple w:instr=" SEQ Figure \* ARABIC ">
        <w:r w:rsidR="004D3C8E">
          <w:rPr>
            <w:noProof/>
          </w:rPr>
          <w:t>5</w:t>
        </w:r>
      </w:fldSimple>
      <w:r>
        <w:t>. AM Error to Apogee</w:t>
      </w:r>
      <w:r w:rsidR="00F709A9">
        <w:t xml:space="preserve"> (abs)</w:t>
      </w:r>
      <w:r>
        <w:t>. High red line is Cap 8 Error</w:t>
      </w:r>
    </w:p>
    <w:p w:rsidR="003F058F" w:rsidRDefault="00B314B6" w:rsidP="003F058F">
      <w:pPr>
        <w:keepNext/>
      </w:pPr>
      <w:r>
        <w:rPr>
          <w:noProof/>
        </w:rPr>
        <w:drawing>
          <wp:inline distT="0" distB="0" distL="0" distR="0" wp14:anchorId="5BABC1CB" wp14:editId="67365FF6">
            <wp:extent cx="5943600" cy="443541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_Pyra_Sl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8F" w:rsidRDefault="003F058F" w:rsidP="003F058F">
      <w:pPr>
        <w:pStyle w:val="Caption"/>
      </w:pPr>
      <w:r>
        <w:t xml:space="preserve">Figure </w:t>
      </w:r>
      <w:fldSimple w:instr=" SEQ Figure \* ARABIC ">
        <w:r w:rsidR="004D3C8E">
          <w:rPr>
            <w:noProof/>
          </w:rPr>
          <w:t>6</w:t>
        </w:r>
      </w:fldSimple>
      <w:r w:rsidR="004D3C8E">
        <w:t xml:space="preserve">. </w:t>
      </w:r>
      <w:r w:rsidRPr="00E616BD">
        <w:t xml:space="preserve">Pyranometer data used in calculations. AG is dotted </w:t>
      </w:r>
      <w:r w:rsidR="001C50DB">
        <w:t xml:space="preserve">red </w:t>
      </w:r>
      <w:r w:rsidRPr="00E616BD">
        <w:t>line</w:t>
      </w:r>
    </w:p>
    <w:p w:rsidR="004D3C8E" w:rsidRDefault="004D3C8E" w:rsidP="004D3C8E">
      <w:pPr>
        <w:keepNext/>
      </w:pPr>
      <w:r>
        <w:rPr>
          <w:noProof/>
        </w:rPr>
        <w:drawing>
          <wp:inline distT="0" distB="0" distL="0" distR="0" wp14:anchorId="2C0C4AB1" wp14:editId="6E9A3879">
            <wp:extent cx="5943600" cy="443541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_Pyra_Del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C8E" w:rsidRPr="004D3C8E" w:rsidRDefault="004D3C8E" w:rsidP="004D3C8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Delta between Pyranometers and Apogee. Negative values reflect outputs greater than Apogee</w:t>
      </w:r>
      <w:r w:rsidR="0049426E">
        <w:t xml:space="preserve">. </w:t>
      </w:r>
      <w:r w:rsidR="0049426E" w:rsidRPr="004D49E5">
        <w:t>High red line is Cap 8</w:t>
      </w:r>
    </w:p>
    <w:p w:rsidR="003F058F" w:rsidRDefault="003F058F" w:rsidP="003F058F">
      <w:pPr>
        <w:keepNext/>
      </w:pPr>
      <w:r>
        <w:rPr>
          <w:noProof/>
        </w:rPr>
        <w:drawing>
          <wp:inline distT="0" distB="0" distL="0" distR="0" wp14:anchorId="2D75616F" wp14:editId="0B27B353">
            <wp:extent cx="5943599" cy="4435411"/>
            <wp:effectExtent l="0" t="0" r="63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_Pyra_Er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B6" w:rsidRDefault="003F058F" w:rsidP="003F058F">
      <w:pPr>
        <w:pStyle w:val="Caption"/>
      </w:pPr>
      <w:r>
        <w:t xml:space="preserve">Figure </w:t>
      </w:r>
      <w:fldSimple w:instr=" SEQ Figure \* ARABIC ">
        <w:r w:rsidR="004D3C8E">
          <w:rPr>
            <w:noProof/>
          </w:rPr>
          <w:t>8</w:t>
        </w:r>
      </w:fldSimple>
      <w:r>
        <w:t>. P</w:t>
      </w:r>
      <w:r w:rsidRPr="004D49E5">
        <w:t>M Error to Apogee</w:t>
      </w:r>
      <w:r w:rsidR="0087377D">
        <w:t xml:space="preserve"> (abs)</w:t>
      </w:r>
      <w:r w:rsidRPr="004D49E5">
        <w:t>. High red line is Cap 8 Error</w:t>
      </w:r>
    </w:p>
    <w:p w:rsidR="00B314B6" w:rsidRDefault="00B314B6" w:rsidP="006A456E">
      <w:pPr>
        <w:pBdr>
          <w:bottom w:val="double" w:sz="6" w:space="1" w:color="auto"/>
        </w:pBdr>
      </w:pPr>
    </w:p>
    <w:p w:rsidR="00F95C80" w:rsidRDefault="003C3B34" w:rsidP="006A456E">
      <w:r>
        <w:t xml:space="preserve">Summary </w:t>
      </w:r>
      <w:r w:rsidR="00F95C80">
        <w:t>of the uncalibrated</w:t>
      </w:r>
      <w:r w:rsidR="005005F5">
        <w:t xml:space="preserve"> results:</w:t>
      </w:r>
    </w:p>
    <w:p w:rsidR="00F95C80" w:rsidRDefault="008E79C0" w:rsidP="006A456E">
      <w:r>
        <w:rPr>
          <w:noProof/>
        </w:rPr>
        <w:drawing>
          <wp:inline distT="0" distB="0" distL="0" distR="0">
            <wp:extent cx="5943600" cy="443541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_Error_Me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C0" w:rsidRDefault="008E79C0" w:rsidP="006A456E">
      <w:r>
        <w:rPr>
          <w:noProof/>
        </w:rPr>
        <w:drawing>
          <wp:inline distT="0" distB="0" distL="0" distR="0">
            <wp:extent cx="5943600" cy="443541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_Error_ST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B6" w:rsidRDefault="00B314B6" w:rsidP="006A456E">
      <w:pPr>
        <w:pBdr>
          <w:bottom w:val="double" w:sz="6" w:space="1" w:color="auto"/>
        </w:pBdr>
      </w:pPr>
    </w:p>
    <w:p w:rsidR="00D74C8B" w:rsidRDefault="00D74C8B" w:rsidP="006A456E">
      <w:r>
        <w:t>Other Plots:</w:t>
      </w:r>
    </w:p>
    <w:p w:rsidR="00D74C8B" w:rsidRDefault="00A44380" w:rsidP="006A456E">
      <w:r>
        <w:rPr>
          <w:noProof/>
        </w:rPr>
        <w:drawing>
          <wp:inline distT="0" distB="0" distL="0" distR="0">
            <wp:extent cx="5943600" cy="4411960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-RH-P_Compa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779" w:rsidRPr="006A456E" w:rsidRDefault="006C1779" w:rsidP="006A456E"/>
    <w:sectPr w:rsidR="006C1779" w:rsidRPr="006A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8A"/>
    <w:rsid w:val="001C50DB"/>
    <w:rsid w:val="00201A33"/>
    <w:rsid w:val="002F40C2"/>
    <w:rsid w:val="003C3B34"/>
    <w:rsid w:val="003F058F"/>
    <w:rsid w:val="004254C6"/>
    <w:rsid w:val="0045270F"/>
    <w:rsid w:val="00456BE2"/>
    <w:rsid w:val="00472120"/>
    <w:rsid w:val="0049358F"/>
    <w:rsid w:val="0049426E"/>
    <w:rsid w:val="004A55FE"/>
    <w:rsid w:val="004D3C8E"/>
    <w:rsid w:val="005005F5"/>
    <w:rsid w:val="00565889"/>
    <w:rsid w:val="00580D5D"/>
    <w:rsid w:val="00674D2D"/>
    <w:rsid w:val="006A456E"/>
    <w:rsid w:val="006C1779"/>
    <w:rsid w:val="00715718"/>
    <w:rsid w:val="007F1B8A"/>
    <w:rsid w:val="0084518F"/>
    <w:rsid w:val="0087377D"/>
    <w:rsid w:val="008E79C0"/>
    <w:rsid w:val="00934763"/>
    <w:rsid w:val="00A44380"/>
    <w:rsid w:val="00B314B6"/>
    <w:rsid w:val="00BD597D"/>
    <w:rsid w:val="00BE36ED"/>
    <w:rsid w:val="00D01311"/>
    <w:rsid w:val="00D2102D"/>
    <w:rsid w:val="00D553F4"/>
    <w:rsid w:val="00D74C8B"/>
    <w:rsid w:val="00D74D21"/>
    <w:rsid w:val="00F56A75"/>
    <w:rsid w:val="00F709A9"/>
    <w:rsid w:val="00F77FA1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0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74D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0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74D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36</cp:revision>
  <dcterms:created xsi:type="dcterms:W3CDTF">2016-03-10T19:24:00Z</dcterms:created>
  <dcterms:modified xsi:type="dcterms:W3CDTF">2016-03-11T00:43:00Z</dcterms:modified>
</cp:coreProperties>
</file>