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79" w:type="dxa"/>
        <w:tblInd w:w="1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09"/>
        <w:gridCol w:w="35"/>
        <w:gridCol w:w="782"/>
        <w:gridCol w:w="1563"/>
        <w:gridCol w:w="1563"/>
        <w:gridCol w:w="26"/>
        <w:gridCol w:w="351"/>
        <w:gridCol w:w="851"/>
        <w:gridCol w:w="425"/>
        <w:gridCol w:w="425"/>
        <w:gridCol w:w="1049"/>
      </w:tblGrid>
      <w:tr w:rsidR="009D1EBD" w:rsidRPr="004A2460" w:rsidTr="00406CC1">
        <w:trPr>
          <w:trHeight w:hRule="exact" w:val="755"/>
        </w:trPr>
        <w:tc>
          <w:tcPr>
            <w:tcW w:w="9379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auto" w:fill="auto"/>
          </w:tcPr>
          <w:p w:rsidR="009D1EBD" w:rsidRPr="004A2460" w:rsidRDefault="009D1EBD" w:rsidP="00FD03EA">
            <w:pPr>
              <w:spacing w:before="3" w:line="100" w:lineRule="exact"/>
              <w:rPr>
                <w:rFonts w:cstheme="minorHAnsi"/>
              </w:rPr>
            </w:pPr>
          </w:p>
          <w:p w:rsidR="009D1EBD" w:rsidRPr="004A2460" w:rsidRDefault="009D1EBD" w:rsidP="00EA6F13">
            <w:pPr>
              <w:spacing w:line="240" w:lineRule="auto"/>
              <w:ind w:left="2167" w:right="2392"/>
              <w:jc w:val="center"/>
              <w:rPr>
                <w:rFonts w:eastAsia="Calibri" w:cstheme="minorHAnsi"/>
              </w:rPr>
            </w:pPr>
            <w:r w:rsidRPr="004A2460">
              <w:rPr>
                <w:rFonts w:eastAsia="Calibri" w:cstheme="minorHAnsi"/>
                <w:b/>
                <w:spacing w:val="-1"/>
              </w:rPr>
              <w:t>P</w:t>
            </w:r>
            <w:r w:rsidRPr="004A2460">
              <w:rPr>
                <w:rFonts w:eastAsia="Calibri" w:cstheme="minorHAnsi"/>
                <w:b/>
              </w:rPr>
              <w:t xml:space="preserve">LAN DE </w:t>
            </w:r>
            <w:r w:rsidRPr="004A2460">
              <w:rPr>
                <w:rFonts w:eastAsia="Calibri" w:cstheme="minorHAnsi"/>
                <w:b/>
                <w:spacing w:val="-1"/>
              </w:rPr>
              <w:t>G</w:t>
            </w:r>
            <w:r w:rsidRPr="004A2460">
              <w:rPr>
                <w:rFonts w:eastAsia="Calibri" w:cstheme="minorHAnsi"/>
                <w:b/>
              </w:rPr>
              <w:t>ESTIÓN D</w:t>
            </w:r>
            <w:r w:rsidRPr="004A2460">
              <w:rPr>
                <w:rFonts w:eastAsia="Calibri" w:cstheme="minorHAnsi"/>
                <w:b/>
                <w:spacing w:val="1"/>
              </w:rPr>
              <w:t>E</w:t>
            </w:r>
            <w:r w:rsidRPr="004A2460">
              <w:rPr>
                <w:rFonts w:eastAsia="Calibri" w:cstheme="minorHAnsi"/>
                <w:b/>
              </w:rPr>
              <w:t xml:space="preserve">L </w:t>
            </w:r>
            <w:r w:rsidRPr="004A2460">
              <w:rPr>
                <w:rFonts w:eastAsia="Calibri" w:cstheme="minorHAnsi"/>
                <w:b/>
                <w:spacing w:val="-1"/>
              </w:rPr>
              <w:t>C</w:t>
            </w:r>
            <w:r w:rsidRPr="004A2460">
              <w:rPr>
                <w:rFonts w:eastAsia="Calibri" w:cstheme="minorHAnsi"/>
                <w:b/>
              </w:rPr>
              <w:t>OSTO</w:t>
            </w:r>
          </w:p>
          <w:p w:rsidR="009D1EBD" w:rsidRPr="004A2460" w:rsidRDefault="009D1EBD" w:rsidP="00EA6F13">
            <w:pPr>
              <w:spacing w:line="240" w:lineRule="auto"/>
              <w:ind w:left="3868" w:right="4093"/>
              <w:jc w:val="center"/>
              <w:rPr>
                <w:rFonts w:eastAsia="Calibri" w:cstheme="minorHAnsi"/>
              </w:rPr>
            </w:pPr>
            <w:r w:rsidRPr="004A2460">
              <w:rPr>
                <w:rFonts w:eastAsia="Calibri" w:cstheme="minorHAnsi"/>
                <w:b/>
                <w:sz w:val="18"/>
              </w:rPr>
              <w:t>ve</w:t>
            </w:r>
            <w:r w:rsidRPr="004A2460">
              <w:rPr>
                <w:rFonts w:eastAsia="Calibri" w:cstheme="minorHAnsi"/>
                <w:b/>
                <w:spacing w:val="-1"/>
                <w:sz w:val="18"/>
              </w:rPr>
              <w:t>r</w:t>
            </w:r>
            <w:r w:rsidRPr="004A2460">
              <w:rPr>
                <w:rFonts w:eastAsia="Calibri" w:cstheme="minorHAnsi"/>
                <w:b/>
                <w:sz w:val="18"/>
              </w:rPr>
              <w:t>si</w:t>
            </w:r>
            <w:r w:rsidRPr="004A2460">
              <w:rPr>
                <w:rFonts w:eastAsia="Calibri" w:cstheme="minorHAnsi"/>
                <w:b/>
                <w:spacing w:val="-1"/>
                <w:sz w:val="18"/>
              </w:rPr>
              <w:t>ó</w:t>
            </w:r>
            <w:r w:rsidRPr="004A2460">
              <w:rPr>
                <w:rFonts w:eastAsia="Calibri" w:cstheme="minorHAnsi"/>
                <w:b/>
                <w:sz w:val="18"/>
              </w:rPr>
              <w:t>n</w:t>
            </w:r>
            <w:r w:rsidRPr="004A2460">
              <w:rPr>
                <w:rFonts w:eastAsia="Calibri" w:cstheme="minorHAnsi"/>
                <w:b/>
                <w:spacing w:val="1"/>
                <w:sz w:val="18"/>
              </w:rPr>
              <w:t xml:space="preserve"> </w:t>
            </w:r>
            <w:r w:rsidRPr="004A2460">
              <w:rPr>
                <w:rFonts w:eastAsia="Calibri" w:cstheme="minorHAnsi"/>
                <w:b/>
                <w:sz w:val="18"/>
              </w:rPr>
              <w:t>v1.0</w:t>
            </w:r>
          </w:p>
        </w:tc>
      </w:tr>
      <w:tr w:rsidR="009D1EBD" w:rsidRPr="004309DD" w:rsidTr="00406CC1">
        <w:trPr>
          <w:trHeight w:hRule="exact" w:val="1046"/>
        </w:trPr>
        <w:tc>
          <w:tcPr>
            <w:tcW w:w="2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</w:tcPr>
          <w:p w:rsidR="009D1EBD" w:rsidRPr="004309DD" w:rsidRDefault="009D1EBD" w:rsidP="00FD03EA">
            <w:pPr>
              <w:spacing w:line="260" w:lineRule="exact"/>
              <w:ind w:left="102"/>
              <w:rPr>
                <w:rFonts w:eastAsia="Calibri" w:cstheme="minorHAnsi"/>
                <w:sz w:val="20"/>
              </w:rPr>
            </w:pPr>
            <w:r w:rsidRPr="004309DD">
              <w:rPr>
                <w:rFonts w:eastAsia="Calibri" w:cstheme="minorHAnsi"/>
                <w:spacing w:val="1"/>
                <w:position w:val="1"/>
                <w:sz w:val="20"/>
              </w:rPr>
              <w:t>P</w:t>
            </w:r>
            <w:r w:rsidRPr="004309DD">
              <w:rPr>
                <w:rFonts w:eastAsia="Calibri" w:cstheme="minorHAnsi"/>
                <w:position w:val="1"/>
                <w:sz w:val="20"/>
              </w:rPr>
              <w:t>ROY</w:t>
            </w:r>
            <w:r w:rsidRPr="004309DD">
              <w:rPr>
                <w:rFonts w:eastAsia="Calibri" w:cstheme="minorHAnsi"/>
                <w:spacing w:val="-1"/>
                <w:position w:val="1"/>
                <w:sz w:val="20"/>
              </w:rPr>
              <w:t>E</w:t>
            </w:r>
            <w:r w:rsidRPr="004309DD">
              <w:rPr>
                <w:rFonts w:eastAsia="Calibri" w:cstheme="minorHAnsi"/>
                <w:spacing w:val="2"/>
                <w:position w:val="1"/>
                <w:sz w:val="20"/>
              </w:rPr>
              <w:t>C</w:t>
            </w:r>
            <w:r w:rsidRPr="004309DD">
              <w:rPr>
                <w:rFonts w:eastAsia="Calibri" w:cstheme="minorHAnsi"/>
                <w:position w:val="1"/>
                <w:sz w:val="20"/>
              </w:rPr>
              <w:t>TO</w:t>
            </w:r>
          </w:p>
        </w:tc>
        <w:tc>
          <w:tcPr>
            <w:tcW w:w="7070" w:type="dxa"/>
            <w:gridSpan w:val="10"/>
            <w:tcBorders>
              <w:top w:val="single" w:sz="6" w:space="0" w:color="000000"/>
              <w:left w:val="single" w:sz="6" w:space="0" w:color="000000"/>
              <w:bottom w:val="nil"/>
              <w:right w:val="single" w:sz="5" w:space="0" w:color="000000"/>
            </w:tcBorders>
          </w:tcPr>
          <w:p w:rsidR="009D1EBD" w:rsidRPr="004309DD" w:rsidRDefault="008E2C8A" w:rsidP="00FD03EA">
            <w:pPr>
              <w:jc w:val="left"/>
              <w:rPr>
                <w:rFonts w:cstheme="minorHAnsi"/>
                <w:sz w:val="20"/>
              </w:rPr>
            </w:pPr>
            <w:r w:rsidRPr="008E2C8A">
              <w:rPr>
                <w:rFonts w:cstheme="minorHAnsi"/>
                <w:color w:val="000000"/>
                <w:sz w:val="20"/>
              </w:rPr>
              <w:t>DISEÑO, SUMINISTRO E INSTALACION DE DOMOS GEODESICOS Y REEMPLAZO DE IMPERMEABILIZACION DEL DIQUE DE TANQUES 51 Y 52 – REFINERIA CONCHAN PETROPERU</w:t>
            </w:r>
          </w:p>
        </w:tc>
      </w:tr>
      <w:tr w:rsidR="009D1EBD" w:rsidRPr="004309DD" w:rsidTr="00D27839">
        <w:trPr>
          <w:trHeight w:hRule="exact" w:val="278"/>
        </w:trPr>
        <w:tc>
          <w:tcPr>
            <w:tcW w:w="2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</w:tcPr>
          <w:p w:rsidR="009D1EBD" w:rsidRPr="004309DD" w:rsidRDefault="009D1EBD" w:rsidP="00FD03EA">
            <w:pPr>
              <w:spacing w:line="260" w:lineRule="exact"/>
              <w:ind w:left="102"/>
              <w:rPr>
                <w:rFonts w:eastAsia="Calibri" w:cstheme="minorHAnsi"/>
                <w:sz w:val="20"/>
              </w:rPr>
            </w:pPr>
            <w:r w:rsidRPr="004309DD">
              <w:rPr>
                <w:rFonts w:eastAsia="Calibri" w:cstheme="minorHAnsi"/>
                <w:spacing w:val="1"/>
                <w:position w:val="1"/>
                <w:sz w:val="20"/>
              </w:rPr>
              <w:t>P</w:t>
            </w:r>
            <w:r w:rsidRPr="004309DD">
              <w:rPr>
                <w:rFonts w:eastAsia="Calibri" w:cstheme="minorHAnsi"/>
                <w:position w:val="1"/>
                <w:sz w:val="20"/>
              </w:rPr>
              <w:t>REPARADO</w:t>
            </w:r>
            <w:r w:rsidRPr="004309DD">
              <w:rPr>
                <w:rFonts w:eastAsia="Calibri" w:cstheme="minorHAnsi"/>
                <w:spacing w:val="-9"/>
                <w:position w:val="1"/>
                <w:sz w:val="20"/>
              </w:rPr>
              <w:t xml:space="preserve"> </w:t>
            </w:r>
            <w:r w:rsidRPr="004309DD">
              <w:rPr>
                <w:rFonts w:eastAsia="Calibri" w:cstheme="minorHAnsi"/>
                <w:spacing w:val="1"/>
                <w:position w:val="1"/>
                <w:sz w:val="20"/>
              </w:rPr>
              <w:t>P</w:t>
            </w:r>
            <w:r w:rsidRPr="004309DD">
              <w:rPr>
                <w:rFonts w:eastAsia="Calibri" w:cstheme="minorHAnsi"/>
                <w:position w:val="1"/>
                <w:sz w:val="20"/>
              </w:rPr>
              <w:t>OR:</w:t>
            </w:r>
          </w:p>
        </w:tc>
        <w:tc>
          <w:tcPr>
            <w:tcW w:w="4320" w:type="dxa"/>
            <w:gridSpan w:val="6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:rsidR="009D1EBD" w:rsidRPr="004309DD" w:rsidRDefault="00E84B86" w:rsidP="00FD03EA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FREDDY ALEJOS, MONITOREO Y CONTROL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EBD" w:rsidRPr="004309DD" w:rsidRDefault="009D1EBD" w:rsidP="00FD03EA">
            <w:pPr>
              <w:spacing w:line="260" w:lineRule="exact"/>
              <w:ind w:left="102"/>
              <w:jc w:val="center"/>
              <w:rPr>
                <w:rFonts w:eastAsia="Calibri" w:cstheme="minorHAnsi"/>
                <w:sz w:val="20"/>
              </w:rPr>
            </w:pPr>
            <w:r w:rsidRPr="004309DD">
              <w:rPr>
                <w:rFonts w:eastAsia="Calibri" w:cstheme="minorHAnsi"/>
                <w:position w:val="1"/>
                <w:sz w:val="20"/>
              </w:rPr>
              <w:t>F</w:t>
            </w:r>
            <w:r w:rsidRPr="004309DD">
              <w:rPr>
                <w:rFonts w:eastAsia="Calibri" w:cstheme="minorHAnsi"/>
                <w:spacing w:val="-1"/>
                <w:position w:val="1"/>
                <w:sz w:val="20"/>
              </w:rPr>
              <w:t>E</w:t>
            </w:r>
            <w:r w:rsidRPr="004309DD">
              <w:rPr>
                <w:rFonts w:eastAsia="Calibri" w:cstheme="minorHAnsi"/>
                <w:spacing w:val="1"/>
                <w:position w:val="1"/>
                <w:sz w:val="20"/>
              </w:rPr>
              <w:t>C</w:t>
            </w:r>
            <w:r w:rsidRPr="004309DD">
              <w:rPr>
                <w:rFonts w:eastAsia="Calibri" w:cstheme="minorHAnsi"/>
                <w:position w:val="1"/>
                <w:sz w:val="20"/>
              </w:rPr>
              <w:t>HA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EBD" w:rsidRPr="004309DD" w:rsidRDefault="00132F0A" w:rsidP="00FD03E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12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EBD" w:rsidRPr="004309DD" w:rsidRDefault="00132F0A" w:rsidP="00FD03E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01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EBD" w:rsidRPr="004309DD" w:rsidRDefault="009D1EBD" w:rsidP="00FD03EA">
            <w:pPr>
              <w:jc w:val="center"/>
              <w:rPr>
                <w:rFonts w:cstheme="minorHAnsi"/>
                <w:sz w:val="20"/>
              </w:rPr>
            </w:pPr>
            <w:r w:rsidRPr="004309DD">
              <w:rPr>
                <w:rFonts w:cstheme="minorHAnsi"/>
                <w:sz w:val="20"/>
              </w:rPr>
              <w:t>201</w:t>
            </w:r>
            <w:r w:rsidR="00132F0A">
              <w:rPr>
                <w:rFonts w:cstheme="minorHAnsi"/>
                <w:sz w:val="20"/>
              </w:rPr>
              <w:t>8</w:t>
            </w:r>
          </w:p>
        </w:tc>
      </w:tr>
      <w:tr w:rsidR="009D1EBD" w:rsidRPr="004309DD" w:rsidTr="00D27839">
        <w:trPr>
          <w:trHeight w:hRule="exact" w:val="278"/>
        </w:trPr>
        <w:tc>
          <w:tcPr>
            <w:tcW w:w="2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</w:tcPr>
          <w:p w:rsidR="009D1EBD" w:rsidRPr="004309DD" w:rsidRDefault="009D1EBD" w:rsidP="00FD03EA">
            <w:pPr>
              <w:spacing w:line="260" w:lineRule="exact"/>
              <w:ind w:left="102"/>
              <w:rPr>
                <w:rFonts w:eastAsia="Calibri" w:cstheme="minorHAnsi"/>
                <w:sz w:val="20"/>
              </w:rPr>
            </w:pPr>
            <w:r w:rsidRPr="004309DD">
              <w:rPr>
                <w:rFonts w:eastAsia="Calibri" w:cstheme="minorHAnsi"/>
                <w:position w:val="1"/>
                <w:sz w:val="20"/>
              </w:rPr>
              <w:t>REVI</w:t>
            </w:r>
            <w:r w:rsidRPr="004309DD">
              <w:rPr>
                <w:rFonts w:eastAsia="Calibri" w:cstheme="minorHAnsi"/>
                <w:spacing w:val="1"/>
                <w:position w:val="1"/>
                <w:sz w:val="20"/>
              </w:rPr>
              <w:t>S</w:t>
            </w:r>
            <w:r w:rsidRPr="004309DD">
              <w:rPr>
                <w:rFonts w:eastAsia="Calibri" w:cstheme="minorHAnsi"/>
                <w:position w:val="1"/>
                <w:sz w:val="20"/>
              </w:rPr>
              <w:t>ADO</w:t>
            </w:r>
            <w:r w:rsidRPr="004309DD">
              <w:rPr>
                <w:rFonts w:eastAsia="Calibri" w:cstheme="minorHAnsi"/>
                <w:spacing w:val="-10"/>
                <w:position w:val="1"/>
                <w:sz w:val="20"/>
              </w:rPr>
              <w:t xml:space="preserve"> </w:t>
            </w:r>
            <w:r w:rsidRPr="004309DD">
              <w:rPr>
                <w:rFonts w:eastAsia="Calibri" w:cstheme="minorHAnsi"/>
                <w:spacing w:val="1"/>
                <w:position w:val="1"/>
                <w:sz w:val="20"/>
              </w:rPr>
              <w:t>PO</w:t>
            </w:r>
            <w:r w:rsidRPr="004309DD">
              <w:rPr>
                <w:rFonts w:eastAsia="Calibri" w:cstheme="minorHAnsi"/>
                <w:position w:val="1"/>
                <w:sz w:val="20"/>
              </w:rPr>
              <w:t>R:</w:t>
            </w:r>
          </w:p>
        </w:tc>
        <w:tc>
          <w:tcPr>
            <w:tcW w:w="4320" w:type="dxa"/>
            <w:gridSpan w:val="6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:rsidR="009D1EBD" w:rsidRPr="004309DD" w:rsidRDefault="00C11DCD" w:rsidP="00FD03EA">
            <w:pPr>
              <w:rPr>
                <w:rFonts w:cstheme="minorHAnsi"/>
                <w:sz w:val="20"/>
              </w:rPr>
            </w:pPr>
            <w:r>
              <w:rPr>
                <w:rFonts w:eastAsia="Calibri" w:cstheme="minorHAnsi"/>
                <w:spacing w:val="-1"/>
                <w:sz w:val="20"/>
              </w:rPr>
              <w:t xml:space="preserve">WILBERTO SOTO, </w:t>
            </w:r>
            <w:r w:rsidR="009D1EBD" w:rsidRPr="004309DD">
              <w:rPr>
                <w:rFonts w:eastAsia="Calibri" w:cstheme="minorHAnsi"/>
                <w:spacing w:val="-1"/>
                <w:sz w:val="20"/>
              </w:rPr>
              <w:t xml:space="preserve">DIRECTOR DE </w:t>
            </w:r>
            <w:r>
              <w:rPr>
                <w:rFonts w:eastAsia="Calibri" w:cstheme="minorHAnsi"/>
                <w:spacing w:val="-1"/>
                <w:sz w:val="20"/>
              </w:rPr>
              <w:t>PROYECTO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EBD" w:rsidRPr="004309DD" w:rsidRDefault="009D1EBD" w:rsidP="00FD03EA">
            <w:pPr>
              <w:spacing w:line="260" w:lineRule="exact"/>
              <w:ind w:left="102"/>
              <w:jc w:val="center"/>
              <w:rPr>
                <w:rFonts w:eastAsia="Calibri" w:cstheme="minorHAnsi"/>
                <w:sz w:val="20"/>
              </w:rPr>
            </w:pPr>
            <w:r w:rsidRPr="004309DD">
              <w:rPr>
                <w:rFonts w:eastAsia="Calibri" w:cstheme="minorHAnsi"/>
                <w:position w:val="1"/>
                <w:sz w:val="20"/>
              </w:rPr>
              <w:t>F</w:t>
            </w:r>
            <w:r w:rsidRPr="004309DD">
              <w:rPr>
                <w:rFonts w:eastAsia="Calibri" w:cstheme="minorHAnsi"/>
                <w:spacing w:val="-1"/>
                <w:position w:val="1"/>
                <w:sz w:val="20"/>
              </w:rPr>
              <w:t>E</w:t>
            </w:r>
            <w:r w:rsidRPr="004309DD">
              <w:rPr>
                <w:rFonts w:eastAsia="Calibri" w:cstheme="minorHAnsi"/>
                <w:spacing w:val="1"/>
                <w:position w:val="1"/>
                <w:sz w:val="20"/>
              </w:rPr>
              <w:t>C</w:t>
            </w:r>
            <w:r w:rsidRPr="004309DD">
              <w:rPr>
                <w:rFonts w:eastAsia="Calibri" w:cstheme="minorHAnsi"/>
                <w:position w:val="1"/>
                <w:sz w:val="20"/>
              </w:rPr>
              <w:t>HA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EBD" w:rsidRPr="004309DD" w:rsidRDefault="00132F0A" w:rsidP="00FD03E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12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EBD" w:rsidRPr="004309DD" w:rsidRDefault="00132F0A" w:rsidP="00FD03EA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01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EBD" w:rsidRPr="004309DD" w:rsidRDefault="009D1EBD" w:rsidP="00FD03EA">
            <w:pPr>
              <w:jc w:val="center"/>
              <w:rPr>
                <w:rFonts w:cstheme="minorHAnsi"/>
                <w:sz w:val="20"/>
              </w:rPr>
            </w:pPr>
            <w:r w:rsidRPr="004309DD">
              <w:rPr>
                <w:rFonts w:cstheme="minorHAnsi"/>
                <w:sz w:val="20"/>
              </w:rPr>
              <w:t>201</w:t>
            </w:r>
            <w:r w:rsidR="00132F0A">
              <w:rPr>
                <w:rFonts w:cstheme="minorHAnsi"/>
                <w:sz w:val="20"/>
              </w:rPr>
              <w:t>8</w:t>
            </w:r>
          </w:p>
        </w:tc>
      </w:tr>
      <w:tr w:rsidR="00C11DCD" w:rsidRPr="004309DD" w:rsidTr="00D27839">
        <w:trPr>
          <w:trHeight w:hRule="exact" w:val="278"/>
        </w:trPr>
        <w:tc>
          <w:tcPr>
            <w:tcW w:w="2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</w:tcPr>
          <w:p w:rsidR="00C11DCD" w:rsidRPr="004309DD" w:rsidRDefault="00C11DCD" w:rsidP="00C11DCD">
            <w:pPr>
              <w:spacing w:line="260" w:lineRule="exact"/>
              <w:ind w:left="102"/>
              <w:rPr>
                <w:rFonts w:eastAsia="Calibri" w:cstheme="minorHAnsi"/>
                <w:sz w:val="20"/>
              </w:rPr>
            </w:pPr>
            <w:r w:rsidRPr="004309DD">
              <w:rPr>
                <w:rFonts w:eastAsia="Calibri" w:cstheme="minorHAnsi"/>
                <w:position w:val="1"/>
                <w:sz w:val="20"/>
              </w:rPr>
              <w:t>A</w:t>
            </w:r>
            <w:r w:rsidRPr="004309DD">
              <w:rPr>
                <w:rFonts w:eastAsia="Calibri" w:cstheme="minorHAnsi"/>
                <w:spacing w:val="1"/>
                <w:position w:val="1"/>
                <w:sz w:val="20"/>
              </w:rPr>
              <w:t>P</w:t>
            </w:r>
            <w:r w:rsidRPr="004309DD">
              <w:rPr>
                <w:rFonts w:eastAsia="Calibri" w:cstheme="minorHAnsi"/>
                <w:position w:val="1"/>
                <w:sz w:val="20"/>
              </w:rPr>
              <w:t>RO</w:t>
            </w:r>
            <w:r w:rsidRPr="004309DD">
              <w:rPr>
                <w:rFonts w:eastAsia="Calibri" w:cstheme="minorHAnsi"/>
                <w:spacing w:val="1"/>
                <w:position w:val="1"/>
                <w:sz w:val="20"/>
              </w:rPr>
              <w:t>B</w:t>
            </w:r>
            <w:r w:rsidRPr="004309DD">
              <w:rPr>
                <w:rFonts w:eastAsia="Calibri" w:cstheme="minorHAnsi"/>
                <w:position w:val="1"/>
                <w:sz w:val="20"/>
              </w:rPr>
              <w:t>ADO</w:t>
            </w:r>
            <w:r w:rsidRPr="004309DD">
              <w:rPr>
                <w:rFonts w:eastAsia="Calibri" w:cstheme="minorHAnsi"/>
                <w:spacing w:val="-11"/>
                <w:position w:val="1"/>
                <w:sz w:val="20"/>
              </w:rPr>
              <w:t xml:space="preserve"> </w:t>
            </w:r>
            <w:r w:rsidRPr="004309DD">
              <w:rPr>
                <w:rFonts w:eastAsia="Calibri" w:cstheme="minorHAnsi"/>
                <w:spacing w:val="2"/>
                <w:position w:val="1"/>
                <w:sz w:val="20"/>
              </w:rPr>
              <w:t>P</w:t>
            </w:r>
            <w:r w:rsidRPr="004309DD">
              <w:rPr>
                <w:rFonts w:eastAsia="Calibri" w:cstheme="minorHAnsi"/>
                <w:position w:val="1"/>
                <w:sz w:val="20"/>
              </w:rPr>
              <w:t>OR:</w:t>
            </w:r>
          </w:p>
        </w:tc>
        <w:tc>
          <w:tcPr>
            <w:tcW w:w="4320" w:type="dxa"/>
            <w:gridSpan w:val="6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:rsidR="00C11DCD" w:rsidRPr="004309DD" w:rsidRDefault="00C11DCD" w:rsidP="00C11DCD">
            <w:pPr>
              <w:rPr>
                <w:rFonts w:cstheme="minorHAnsi"/>
                <w:sz w:val="20"/>
              </w:rPr>
            </w:pPr>
            <w:r>
              <w:rPr>
                <w:rFonts w:eastAsia="Calibri" w:cstheme="minorHAnsi"/>
                <w:spacing w:val="-1"/>
                <w:sz w:val="20"/>
              </w:rPr>
              <w:t xml:space="preserve">WILBERTO SOTO, </w:t>
            </w:r>
            <w:r w:rsidRPr="004309DD">
              <w:rPr>
                <w:rFonts w:eastAsia="Calibri" w:cstheme="minorHAnsi"/>
                <w:spacing w:val="-1"/>
                <w:sz w:val="20"/>
              </w:rPr>
              <w:t xml:space="preserve">DIRECTOR DE </w:t>
            </w:r>
            <w:r>
              <w:rPr>
                <w:rFonts w:eastAsia="Calibri" w:cstheme="minorHAnsi"/>
                <w:spacing w:val="-1"/>
                <w:sz w:val="20"/>
              </w:rPr>
              <w:t>PROYECTO</w:t>
            </w:r>
          </w:p>
        </w:tc>
        <w:tc>
          <w:tcPr>
            <w:tcW w:w="8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DCD" w:rsidRPr="004309DD" w:rsidRDefault="00C11DCD" w:rsidP="00C11DCD">
            <w:pPr>
              <w:spacing w:line="260" w:lineRule="exact"/>
              <w:ind w:left="102"/>
              <w:jc w:val="center"/>
              <w:rPr>
                <w:rFonts w:eastAsia="Calibri" w:cstheme="minorHAnsi"/>
                <w:sz w:val="20"/>
              </w:rPr>
            </w:pPr>
            <w:r w:rsidRPr="004309DD">
              <w:rPr>
                <w:rFonts w:eastAsia="Calibri" w:cstheme="minorHAnsi"/>
                <w:position w:val="1"/>
                <w:sz w:val="20"/>
              </w:rPr>
              <w:t>F</w:t>
            </w:r>
            <w:r w:rsidRPr="004309DD">
              <w:rPr>
                <w:rFonts w:eastAsia="Calibri" w:cstheme="minorHAnsi"/>
                <w:spacing w:val="-1"/>
                <w:position w:val="1"/>
                <w:sz w:val="20"/>
              </w:rPr>
              <w:t>E</w:t>
            </w:r>
            <w:r w:rsidRPr="004309DD">
              <w:rPr>
                <w:rFonts w:eastAsia="Calibri" w:cstheme="minorHAnsi"/>
                <w:spacing w:val="1"/>
                <w:position w:val="1"/>
                <w:sz w:val="20"/>
              </w:rPr>
              <w:t>C</w:t>
            </w:r>
            <w:r w:rsidRPr="004309DD">
              <w:rPr>
                <w:rFonts w:eastAsia="Calibri" w:cstheme="minorHAnsi"/>
                <w:position w:val="1"/>
                <w:sz w:val="20"/>
              </w:rPr>
              <w:t>HA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DCD" w:rsidRPr="004309DD" w:rsidRDefault="00C11DCD" w:rsidP="00C11DCD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12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DCD" w:rsidRPr="004309DD" w:rsidRDefault="00C11DCD" w:rsidP="00C11DCD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01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DCD" w:rsidRPr="004309DD" w:rsidRDefault="00C11DCD" w:rsidP="00C11DCD">
            <w:pPr>
              <w:jc w:val="center"/>
              <w:rPr>
                <w:rFonts w:cstheme="minorHAnsi"/>
                <w:sz w:val="20"/>
              </w:rPr>
            </w:pPr>
            <w:r w:rsidRPr="004309DD">
              <w:rPr>
                <w:rFonts w:cstheme="minorHAnsi"/>
                <w:sz w:val="20"/>
              </w:rPr>
              <w:t>201</w:t>
            </w:r>
            <w:r>
              <w:rPr>
                <w:rFonts w:cstheme="minorHAnsi"/>
                <w:sz w:val="20"/>
              </w:rPr>
              <w:t>8</w:t>
            </w:r>
          </w:p>
        </w:tc>
      </w:tr>
      <w:tr w:rsidR="00C11DCD" w:rsidRPr="004A2460" w:rsidTr="00D27839">
        <w:trPr>
          <w:trHeight w:hRule="exact" w:val="293"/>
        </w:trPr>
        <w:tc>
          <w:tcPr>
            <w:tcW w:w="9379" w:type="dxa"/>
            <w:gridSpan w:val="11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5DCE4" w:themeFill="text2" w:themeFillTint="33"/>
          </w:tcPr>
          <w:p w:rsidR="00C11DCD" w:rsidRPr="004A2460" w:rsidRDefault="00C11DCD" w:rsidP="00C11DCD">
            <w:pPr>
              <w:pStyle w:val="Prrafodelista"/>
              <w:numPr>
                <w:ilvl w:val="0"/>
                <w:numId w:val="2"/>
              </w:numPr>
              <w:spacing w:before="3" w:line="240" w:lineRule="auto"/>
              <w:jc w:val="left"/>
              <w:rPr>
                <w:rFonts w:eastAsia="Arial" w:cstheme="minorHAnsi"/>
              </w:rPr>
            </w:pPr>
            <w:r w:rsidRPr="004A2460">
              <w:rPr>
                <w:rFonts w:eastAsia="Arial" w:cstheme="minorHAnsi"/>
                <w:b/>
                <w:i/>
                <w:sz w:val="22"/>
              </w:rPr>
              <w:t>Persona(s)</w:t>
            </w:r>
            <w:r w:rsidRPr="004A2460">
              <w:rPr>
                <w:rFonts w:eastAsia="Arial" w:cstheme="minorHAnsi"/>
                <w:b/>
                <w:i/>
                <w:spacing w:val="-11"/>
                <w:sz w:val="22"/>
              </w:rPr>
              <w:t xml:space="preserve"> </w:t>
            </w:r>
            <w:r w:rsidRPr="004A2460">
              <w:rPr>
                <w:rFonts w:eastAsia="Arial" w:cstheme="minorHAnsi"/>
                <w:b/>
                <w:i/>
                <w:sz w:val="22"/>
              </w:rPr>
              <w:t>autori</w:t>
            </w:r>
            <w:r w:rsidRPr="004A2460">
              <w:rPr>
                <w:rFonts w:eastAsia="Arial" w:cstheme="minorHAnsi"/>
                <w:b/>
                <w:i/>
                <w:spacing w:val="1"/>
                <w:sz w:val="22"/>
              </w:rPr>
              <w:t>z</w:t>
            </w:r>
            <w:r w:rsidRPr="004A2460">
              <w:rPr>
                <w:rFonts w:eastAsia="Arial" w:cstheme="minorHAnsi"/>
                <w:b/>
                <w:i/>
                <w:sz w:val="22"/>
              </w:rPr>
              <w:t>ada(s)</w:t>
            </w:r>
            <w:r w:rsidRPr="004A2460">
              <w:rPr>
                <w:rFonts w:eastAsia="Arial" w:cstheme="minorHAnsi"/>
                <w:b/>
                <w:i/>
                <w:spacing w:val="-14"/>
                <w:sz w:val="22"/>
              </w:rPr>
              <w:t xml:space="preserve"> </w:t>
            </w:r>
            <w:r w:rsidRPr="004A2460">
              <w:rPr>
                <w:rFonts w:eastAsia="Arial" w:cstheme="minorHAnsi"/>
                <w:b/>
                <w:i/>
                <w:sz w:val="22"/>
              </w:rPr>
              <w:t>a</w:t>
            </w:r>
            <w:r w:rsidRPr="004A2460">
              <w:rPr>
                <w:rFonts w:eastAsia="Arial" w:cstheme="minorHAnsi"/>
                <w:b/>
                <w:i/>
                <w:spacing w:val="-1"/>
                <w:sz w:val="22"/>
              </w:rPr>
              <w:t xml:space="preserve"> </w:t>
            </w:r>
            <w:r w:rsidRPr="004A2460">
              <w:rPr>
                <w:rFonts w:eastAsia="Arial" w:cstheme="minorHAnsi"/>
                <w:b/>
                <w:i/>
                <w:sz w:val="22"/>
              </w:rPr>
              <w:t>solicitar</w:t>
            </w:r>
            <w:r w:rsidRPr="004A2460">
              <w:rPr>
                <w:rFonts w:eastAsia="Arial" w:cstheme="minorHAnsi"/>
                <w:b/>
                <w:i/>
                <w:spacing w:val="53"/>
                <w:sz w:val="22"/>
              </w:rPr>
              <w:t xml:space="preserve"> </w:t>
            </w:r>
            <w:r w:rsidRPr="004A2460">
              <w:rPr>
                <w:rFonts w:eastAsia="Arial" w:cstheme="minorHAnsi"/>
                <w:b/>
                <w:i/>
                <w:sz w:val="22"/>
              </w:rPr>
              <w:t>cambios</w:t>
            </w:r>
            <w:r w:rsidRPr="004A2460">
              <w:rPr>
                <w:rFonts w:eastAsia="Arial" w:cstheme="minorHAnsi"/>
                <w:b/>
                <w:i/>
                <w:spacing w:val="-9"/>
                <w:sz w:val="22"/>
              </w:rPr>
              <w:t xml:space="preserve"> </w:t>
            </w:r>
            <w:r w:rsidRPr="004A2460">
              <w:rPr>
                <w:rFonts w:eastAsia="Arial" w:cstheme="minorHAnsi"/>
                <w:b/>
                <w:i/>
                <w:sz w:val="22"/>
              </w:rPr>
              <w:t>en</w:t>
            </w:r>
            <w:r w:rsidRPr="004A2460">
              <w:rPr>
                <w:rFonts w:eastAsia="Arial" w:cstheme="minorHAnsi"/>
                <w:b/>
                <w:i/>
                <w:spacing w:val="-3"/>
                <w:sz w:val="22"/>
              </w:rPr>
              <w:t xml:space="preserve"> </w:t>
            </w:r>
            <w:r w:rsidRPr="004A2460">
              <w:rPr>
                <w:rFonts w:eastAsia="Arial" w:cstheme="minorHAnsi"/>
                <w:b/>
                <w:i/>
                <w:sz w:val="22"/>
              </w:rPr>
              <w:t>el</w:t>
            </w:r>
            <w:r w:rsidRPr="004A2460">
              <w:rPr>
                <w:rFonts w:eastAsia="Arial" w:cstheme="minorHAnsi"/>
                <w:b/>
                <w:i/>
                <w:spacing w:val="-2"/>
                <w:sz w:val="22"/>
              </w:rPr>
              <w:t xml:space="preserve"> </w:t>
            </w:r>
            <w:r w:rsidRPr="004A2460">
              <w:rPr>
                <w:rFonts w:eastAsia="Arial" w:cstheme="minorHAnsi"/>
                <w:b/>
                <w:i/>
                <w:sz w:val="22"/>
              </w:rPr>
              <w:t>costo:</w:t>
            </w:r>
          </w:p>
        </w:tc>
      </w:tr>
      <w:tr w:rsidR="00C11DCD" w:rsidRPr="004A2460" w:rsidTr="00D27839">
        <w:trPr>
          <w:trHeight w:hRule="exact" w:val="278"/>
        </w:trPr>
        <w:tc>
          <w:tcPr>
            <w:tcW w:w="2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7"/>
          </w:tcPr>
          <w:p w:rsidR="00C11DCD" w:rsidRPr="004A2460" w:rsidRDefault="00C11DCD" w:rsidP="00C11DCD">
            <w:pPr>
              <w:spacing w:line="240" w:lineRule="exact"/>
              <w:ind w:right="1122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  <w:b/>
                <w:w w:val="99"/>
                <w:sz w:val="22"/>
              </w:rPr>
              <w:t>Nomb</w:t>
            </w:r>
            <w:r w:rsidRPr="004A2460">
              <w:rPr>
                <w:rFonts w:eastAsia="Arial" w:cstheme="minorHAnsi"/>
                <w:b/>
                <w:w w:val="99"/>
                <w:sz w:val="22"/>
              </w:rPr>
              <w:t>re</w:t>
            </w:r>
          </w:p>
        </w:tc>
        <w:tc>
          <w:tcPr>
            <w:tcW w:w="3969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7"/>
          </w:tcPr>
          <w:p w:rsidR="00C11DCD" w:rsidRPr="004A2460" w:rsidRDefault="00C11DCD" w:rsidP="00C11DCD">
            <w:pPr>
              <w:spacing w:line="240" w:lineRule="exact"/>
              <w:ind w:left="1092" w:right="1069"/>
              <w:jc w:val="center"/>
              <w:rPr>
                <w:rFonts w:eastAsia="Arial" w:cstheme="minorHAnsi"/>
              </w:rPr>
            </w:pPr>
            <w:r w:rsidRPr="004A2460">
              <w:rPr>
                <w:rFonts w:eastAsia="Arial" w:cstheme="minorHAnsi"/>
                <w:b/>
                <w:w w:val="99"/>
                <w:sz w:val="22"/>
              </w:rPr>
              <w:t>Cargo</w:t>
            </w:r>
          </w:p>
        </w:tc>
        <w:tc>
          <w:tcPr>
            <w:tcW w:w="3101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7"/>
          </w:tcPr>
          <w:p w:rsidR="00C11DCD" w:rsidRPr="004A2460" w:rsidRDefault="00C11DCD" w:rsidP="00C11DCD">
            <w:pPr>
              <w:spacing w:line="240" w:lineRule="exact"/>
              <w:ind w:left="1103" w:right="691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  <w:b/>
                <w:w w:val="99"/>
                <w:sz w:val="22"/>
              </w:rPr>
              <w:t>Ubicac</w:t>
            </w:r>
            <w:r w:rsidRPr="004A2460">
              <w:rPr>
                <w:rFonts w:eastAsia="Arial" w:cstheme="minorHAnsi"/>
                <w:b/>
                <w:w w:val="99"/>
                <w:sz w:val="22"/>
              </w:rPr>
              <w:t>ión</w:t>
            </w:r>
          </w:p>
        </w:tc>
      </w:tr>
      <w:tr w:rsidR="00C11DCD" w:rsidRPr="004A2460" w:rsidTr="00D27839">
        <w:trPr>
          <w:trHeight w:hRule="exact" w:val="290"/>
        </w:trPr>
        <w:tc>
          <w:tcPr>
            <w:tcW w:w="2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DCD" w:rsidRPr="004A1D0A" w:rsidRDefault="00C11DCD" w:rsidP="00C11DCD">
            <w:pPr>
              <w:jc w:val="center"/>
              <w:rPr>
                <w:rFonts w:cstheme="minorHAnsi"/>
                <w:sz w:val="20"/>
              </w:rPr>
            </w:pPr>
            <w:r w:rsidRPr="004A1D0A">
              <w:rPr>
                <w:sz w:val="20"/>
                <w:szCs w:val="16"/>
              </w:rPr>
              <w:t>Cesar Ramírez Lynch</w:t>
            </w:r>
          </w:p>
        </w:tc>
        <w:tc>
          <w:tcPr>
            <w:tcW w:w="3969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DCD" w:rsidRPr="004A1D0A" w:rsidRDefault="00C11DCD" w:rsidP="00C11DCD">
            <w:pPr>
              <w:jc w:val="center"/>
              <w:rPr>
                <w:rFonts w:cstheme="minorHAnsi"/>
                <w:sz w:val="20"/>
              </w:rPr>
            </w:pPr>
            <w:r w:rsidRPr="004A1D0A">
              <w:rPr>
                <w:sz w:val="20"/>
                <w:szCs w:val="16"/>
                <w:lang w:val="es-ES"/>
              </w:rPr>
              <w:t>GERENTE GENERAL PETROPERÚ S.A.</w:t>
            </w:r>
          </w:p>
        </w:tc>
        <w:tc>
          <w:tcPr>
            <w:tcW w:w="3101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DCD" w:rsidRPr="004A1D0A" w:rsidRDefault="00C11DCD" w:rsidP="00C11DCD">
            <w:pPr>
              <w:jc w:val="center"/>
              <w:rPr>
                <w:rFonts w:cstheme="minorHAnsi"/>
                <w:sz w:val="20"/>
              </w:rPr>
            </w:pPr>
            <w:r w:rsidRPr="004A1D0A">
              <w:rPr>
                <w:sz w:val="20"/>
                <w:szCs w:val="16"/>
              </w:rPr>
              <w:t>PETROPERU S.A.</w:t>
            </w:r>
          </w:p>
        </w:tc>
      </w:tr>
      <w:tr w:rsidR="00C11DCD" w:rsidRPr="004A2460" w:rsidTr="00D27839">
        <w:trPr>
          <w:trHeight w:hRule="exact" w:val="301"/>
        </w:trPr>
        <w:tc>
          <w:tcPr>
            <w:tcW w:w="2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DCD" w:rsidRPr="004A1D0A" w:rsidRDefault="00C11DCD" w:rsidP="00C11DCD">
            <w:pPr>
              <w:jc w:val="center"/>
              <w:rPr>
                <w:rFonts w:cstheme="minorHAnsi"/>
                <w:sz w:val="20"/>
              </w:rPr>
            </w:pPr>
            <w:proofErr w:type="spellStart"/>
            <w:r w:rsidRPr="004A1D0A">
              <w:rPr>
                <w:sz w:val="20"/>
                <w:szCs w:val="16"/>
              </w:rPr>
              <w:t>Janneth</w:t>
            </w:r>
            <w:proofErr w:type="spellEnd"/>
            <w:r w:rsidRPr="004A1D0A">
              <w:rPr>
                <w:sz w:val="20"/>
                <w:szCs w:val="16"/>
              </w:rPr>
              <w:t xml:space="preserve"> </w:t>
            </w:r>
            <w:proofErr w:type="spellStart"/>
            <w:r w:rsidRPr="004A1D0A">
              <w:rPr>
                <w:sz w:val="20"/>
                <w:szCs w:val="16"/>
              </w:rPr>
              <w:t>Zender</w:t>
            </w:r>
            <w:proofErr w:type="spellEnd"/>
          </w:p>
        </w:tc>
        <w:tc>
          <w:tcPr>
            <w:tcW w:w="3969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DCD" w:rsidRPr="004A1D0A" w:rsidRDefault="00C11DCD" w:rsidP="00C11DCD">
            <w:pPr>
              <w:jc w:val="center"/>
              <w:rPr>
                <w:rFonts w:cstheme="minorHAnsi"/>
                <w:sz w:val="20"/>
              </w:rPr>
            </w:pPr>
            <w:r w:rsidRPr="004A1D0A">
              <w:rPr>
                <w:sz w:val="20"/>
                <w:szCs w:val="16"/>
                <w:lang w:val="es-ES"/>
              </w:rPr>
              <w:t>GERENTE DE PROYECTOS PETROPERÚ S.A.</w:t>
            </w:r>
          </w:p>
        </w:tc>
        <w:tc>
          <w:tcPr>
            <w:tcW w:w="3101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DCD" w:rsidRPr="004A1D0A" w:rsidRDefault="00C11DCD" w:rsidP="00C11DCD">
            <w:pPr>
              <w:jc w:val="center"/>
              <w:rPr>
                <w:rFonts w:cstheme="minorHAnsi"/>
                <w:sz w:val="20"/>
              </w:rPr>
            </w:pPr>
            <w:r w:rsidRPr="004A1D0A">
              <w:rPr>
                <w:sz w:val="20"/>
                <w:szCs w:val="16"/>
              </w:rPr>
              <w:t>PETROPERU S.A.</w:t>
            </w:r>
          </w:p>
        </w:tc>
      </w:tr>
      <w:tr w:rsidR="00C11DCD" w:rsidRPr="004A2460" w:rsidTr="00D27839">
        <w:trPr>
          <w:trHeight w:hRule="exact" w:val="301"/>
        </w:trPr>
        <w:tc>
          <w:tcPr>
            <w:tcW w:w="2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DCD" w:rsidRPr="004A1D0A" w:rsidRDefault="00C11DCD" w:rsidP="00C11DCD">
            <w:pPr>
              <w:jc w:val="center"/>
              <w:rPr>
                <w:rFonts w:cstheme="minorHAnsi"/>
                <w:sz w:val="20"/>
              </w:rPr>
            </w:pPr>
            <w:r w:rsidRPr="004A1D0A">
              <w:rPr>
                <w:sz w:val="20"/>
                <w:szCs w:val="16"/>
              </w:rPr>
              <w:t>Juan Osorio Ramírez</w:t>
            </w:r>
          </w:p>
        </w:tc>
        <w:tc>
          <w:tcPr>
            <w:tcW w:w="3969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DCD" w:rsidRPr="004A1D0A" w:rsidRDefault="00C11DCD" w:rsidP="00C11DCD">
            <w:pPr>
              <w:jc w:val="center"/>
              <w:rPr>
                <w:rFonts w:cstheme="minorHAnsi"/>
                <w:sz w:val="20"/>
              </w:rPr>
            </w:pPr>
            <w:r w:rsidRPr="004A1D0A">
              <w:rPr>
                <w:sz w:val="20"/>
                <w:szCs w:val="16"/>
                <w:lang w:val="es-ES"/>
              </w:rPr>
              <w:t>GERENTE DE OPERACIONES PETROPERÚ S.A.</w:t>
            </w:r>
          </w:p>
        </w:tc>
        <w:tc>
          <w:tcPr>
            <w:tcW w:w="3101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DCD" w:rsidRPr="004A1D0A" w:rsidRDefault="00C11DCD" w:rsidP="00C11DCD">
            <w:pPr>
              <w:jc w:val="center"/>
              <w:rPr>
                <w:rFonts w:cstheme="minorHAnsi"/>
                <w:sz w:val="20"/>
              </w:rPr>
            </w:pPr>
            <w:r w:rsidRPr="004A1D0A">
              <w:rPr>
                <w:sz w:val="20"/>
                <w:szCs w:val="16"/>
              </w:rPr>
              <w:t>PETROPERU S.A.</w:t>
            </w:r>
          </w:p>
        </w:tc>
      </w:tr>
      <w:tr w:rsidR="00C11DCD" w:rsidRPr="004A2460" w:rsidTr="00D27839">
        <w:trPr>
          <w:trHeight w:hRule="exact" w:val="301"/>
        </w:trPr>
        <w:tc>
          <w:tcPr>
            <w:tcW w:w="2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DCD" w:rsidRPr="004A1D0A" w:rsidRDefault="00C11DCD" w:rsidP="00C11DCD">
            <w:pPr>
              <w:jc w:val="center"/>
              <w:rPr>
                <w:rFonts w:cstheme="minorHAnsi"/>
                <w:sz w:val="20"/>
              </w:rPr>
            </w:pPr>
            <w:proofErr w:type="spellStart"/>
            <w:r w:rsidRPr="004A1D0A">
              <w:rPr>
                <w:sz w:val="20"/>
                <w:szCs w:val="16"/>
              </w:rPr>
              <w:t>O</w:t>
            </w:r>
            <w:r w:rsidR="00E861EB">
              <w:rPr>
                <w:sz w:val="20"/>
                <w:szCs w:val="16"/>
              </w:rPr>
              <w:t>t</w:t>
            </w:r>
            <w:r w:rsidRPr="004A1D0A">
              <w:rPr>
                <w:sz w:val="20"/>
                <w:szCs w:val="16"/>
              </w:rPr>
              <w:t>mar</w:t>
            </w:r>
            <w:proofErr w:type="spellEnd"/>
            <w:r w:rsidRPr="004A1D0A">
              <w:rPr>
                <w:sz w:val="20"/>
                <w:szCs w:val="16"/>
              </w:rPr>
              <w:t xml:space="preserve"> Soto Castro</w:t>
            </w:r>
          </w:p>
        </w:tc>
        <w:tc>
          <w:tcPr>
            <w:tcW w:w="3969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DCD" w:rsidRPr="004A1D0A" w:rsidRDefault="00C11DCD" w:rsidP="00C11DCD">
            <w:pPr>
              <w:jc w:val="center"/>
              <w:rPr>
                <w:rFonts w:cstheme="minorHAnsi"/>
                <w:sz w:val="20"/>
              </w:rPr>
            </w:pPr>
            <w:r w:rsidRPr="004A1D0A">
              <w:rPr>
                <w:sz w:val="20"/>
                <w:szCs w:val="16"/>
                <w:lang w:val="es-ES"/>
              </w:rPr>
              <w:t>GERENTE GENERAL/ PATROCINADOR CIME INGENIEROS</w:t>
            </w:r>
          </w:p>
        </w:tc>
        <w:tc>
          <w:tcPr>
            <w:tcW w:w="3101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DCD" w:rsidRPr="004A1D0A" w:rsidRDefault="00C11DCD" w:rsidP="00C11DCD">
            <w:pPr>
              <w:jc w:val="center"/>
              <w:rPr>
                <w:rFonts w:cstheme="minorHAnsi"/>
                <w:sz w:val="20"/>
              </w:rPr>
            </w:pPr>
            <w:r w:rsidRPr="004A1D0A">
              <w:rPr>
                <w:sz w:val="20"/>
                <w:szCs w:val="16"/>
              </w:rPr>
              <w:t>CIME INGENIEROS S.R.L</w:t>
            </w:r>
          </w:p>
        </w:tc>
      </w:tr>
      <w:tr w:rsidR="00C11DCD" w:rsidRPr="004A2460" w:rsidTr="00D27839">
        <w:trPr>
          <w:trHeight w:hRule="exact" w:val="301"/>
        </w:trPr>
        <w:tc>
          <w:tcPr>
            <w:tcW w:w="2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DCD" w:rsidRPr="004A1D0A" w:rsidRDefault="00C11DCD" w:rsidP="00C11DCD">
            <w:pPr>
              <w:jc w:val="center"/>
              <w:rPr>
                <w:rFonts w:cstheme="minorHAnsi"/>
                <w:sz w:val="20"/>
              </w:rPr>
            </w:pPr>
            <w:r w:rsidRPr="004A1D0A">
              <w:rPr>
                <w:sz w:val="20"/>
                <w:szCs w:val="16"/>
              </w:rPr>
              <w:t>Wilberto Soto Castro</w:t>
            </w:r>
          </w:p>
        </w:tc>
        <w:tc>
          <w:tcPr>
            <w:tcW w:w="3969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DCD" w:rsidRPr="004A1D0A" w:rsidRDefault="00C11DCD" w:rsidP="00C11DCD">
            <w:pPr>
              <w:jc w:val="center"/>
              <w:rPr>
                <w:rFonts w:cstheme="minorHAnsi"/>
                <w:sz w:val="20"/>
              </w:rPr>
            </w:pPr>
            <w:r w:rsidRPr="004A1D0A">
              <w:rPr>
                <w:sz w:val="20"/>
                <w:szCs w:val="16"/>
                <w:lang w:val="es-ES"/>
              </w:rPr>
              <w:t>DIRECTOR DEL PROYECTO CIME</w:t>
            </w:r>
          </w:p>
        </w:tc>
        <w:tc>
          <w:tcPr>
            <w:tcW w:w="3101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DCD" w:rsidRPr="004A1D0A" w:rsidRDefault="00C11DCD" w:rsidP="00C11DCD">
            <w:pPr>
              <w:jc w:val="center"/>
              <w:rPr>
                <w:rFonts w:cstheme="minorHAnsi"/>
                <w:sz w:val="20"/>
              </w:rPr>
            </w:pPr>
            <w:r w:rsidRPr="004A1D0A">
              <w:rPr>
                <w:sz w:val="20"/>
                <w:szCs w:val="16"/>
              </w:rPr>
              <w:t>CIME INGENIEROS S.R.L</w:t>
            </w:r>
          </w:p>
        </w:tc>
      </w:tr>
      <w:tr w:rsidR="00C11DCD" w:rsidRPr="004A2460" w:rsidTr="00D27839">
        <w:trPr>
          <w:trHeight w:hRule="exact" w:val="301"/>
        </w:trPr>
        <w:tc>
          <w:tcPr>
            <w:tcW w:w="2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DCD" w:rsidRPr="004A2460" w:rsidRDefault="00C11DCD" w:rsidP="00C11DCD">
            <w:pPr>
              <w:jc w:val="left"/>
              <w:rPr>
                <w:rFonts w:cstheme="minorHAnsi"/>
              </w:rPr>
            </w:pPr>
          </w:p>
        </w:tc>
        <w:tc>
          <w:tcPr>
            <w:tcW w:w="3969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DCD" w:rsidRPr="004A2460" w:rsidRDefault="00C11DCD" w:rsidP="00C11DCD">
            <w:pPr>
              <w:jc w:val="left"/>
              <w:rPr>
                <w:rFonts w:cstheme="minorHAnsi"/>
              </w:rPr>
            </w:pPr>
          </w:p>
        </w:tc>
        <w:tc>
          <w:tcPr>
            <w:tcW w:w="3101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DCD" w:rsidRPr="004A2460" w:rsidRDefault="00C11DCD" w:rsidP="00C11DCD">
            <w:pPr>
              <w:jc w:val="left"/>
              <w:rPr>
                <w:rFonts w:cstheme="minorHAnsi"/>
              </w:rPr>
            </w:pPr>
          </w:p>
        </w:tc>
      </w:tr>
      <w:tr w:rsidR="00C11DCD" w:rsidRPr="004A2460" w:rsidTr="00D27839">
        <w:trPr>
          <w:trHeight w:hRule="exact" w:val="294"/>
        </w:trPr>
        <w:tc>
          <w:tcPr>
            <w:tcW w:w="9379" w:type="dxa"/>
            <w:gridSpan w:val="11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5DCE4" w:themeFill="text2" w:themeFillTint="33"/>
          </w:tcPr>
          <w:p w:rsidR="00C11DCD" w:rsidRPr="004A2460" w:rsidRDefault="00C11DCD" w:rsidP="00C11DCD">
            <w:pPr>
              <w:pStyle w:val="Prrafodelista"/>
              <w:numPr>
                <w:ilvl w:val="0"/>
                <w:numId w:val="2"/>
              </w:numPr>
              <w:spacing w:line="240" w:lineRule="exact"/>
              <w:jc w:val="left"/>
              <w:rPr>
                <w:rFonts w:eastAsia="Arial" w:cstheme="minorHAnsi"/>
              </w:rPr>
            </w:pPr>
            <w:r w:rsidRPr="004A2460">
              <w:rPr>
                <w:rFonts w:eastAsia="Arial" w:cstheme="minorHAnsi"/>
                <w:b/>
                <w:i/>
                <w:sz w:val="22"/>
              </w:rPr>
              <w:t>Persona(s)</w:t>
            </w:r>
            <w:r w:rsidRPr="004A2460">
              <w:rPr>
                <w:rFonts w:eastAsia="Arial" w:cstheme="minorHAnsi"/>
                <w:b/>
                <w:i/>
                <w:spacing w:val="-11"/>
                <w:sz w:val="22"/>
              </w:rPr>
              <w:t xml:space="preserve"> </w:t>
            </w:r>
            <w:r w:rsidRPr="004A2460">
              <w:rPr>
                <w:rFonts w:eastAsia="Arial" w:cstheme="minorHAnsi"/>
                <w:b/>
                <w:i/>
                <w:sz w:val="22"/>
              </w:rPr>
              <w:t>que</w:t>
            </w:r>
            <w:r w:rsidRPr="004A2460">
              <w:rPr>
                <w:rFonts w:eastAsia="Arial" w:cstheme="minorHAnsi"/>
                <w:b/>
                <w:i/>
                <w:spacing w:val="-4"/>
                <w:sz w:val="22"/>
              </w:rPr>
              <w:t xml:space="preserve"> </w:t>
            </w:r>
            <w:r w:rsidRPr="004A2460">
              <w:rPr>
                <w:rFonts w:eastAsia="Arial" w:cstheme="minorHAnsi"/>
                <w:b/>
                <w:i/>
                <w:sz w:val="22"/>
              </w:rPr>
              <w:t>aprueba(n)</w:t>
            </w:r>
            <w:r w:rsidRPr="004A2460">
              <w:rPr>
                <w:rFonts w:eastAsia="Arial" w:cstheme="minorHAnsi"/>
                <w:b/>
                <w:i/>
                <w:spacing w:val="51"/>
                <w:sz w:val="22"/>
              </w:rPr>
              <w:t xml:space="preserve"> </w:t>
            </w:r>
            <w:r w:rsidRPr="004A2460">
              <w:rPr>
                <w:rFonts w:eastAsia="Arial" w:cstheme="minorHAnsi"/>
                <w:b/>
                <w:i/>
                <w:sz w:val="22"/>
              </w:rPr>
              <w:t>re</w:t>
            </w:r>
            <w:r w:rsidRPr="004A2460">
              <w:rPr>
                <w:rFonts w:eastAsia="Arial" w:cstheme="minorHAnsi"/>
                <w:b/>
                <w:i/>
                <w:spacing w:val="1"/>
                <w:sz w:val="22"/>
              </w:rPr>
              <w:t>q</w:t>
            </w:r>
            <w:r w:rsidRPr="004A2460">
              <w:rPr>
                <w:rFonts w:eastAsia="Arial" w:cstheme="minorHAnsi"/>
                <w:b/>
                <w:i/>
                <w:sz w:val="22"/>
              </w:rPr>
              <w:t>uerimientos</w:t>
            </w:r>
            <w:r w:rsidRPr="004A2460">
              <w:rPr>
                <w:rFonts w:eastAsia="Arial" w:cstheme="minorHAnsi"/>
                <w:b/>
                <w:i/>
                <w:spacing w:val="-16"/>
                <w:sz w:val="22"/>
              </w:rPr>
              <w:t xml:space="preserve"> </w:t>
            </w:r>
            <w:r w:rsidRPr="004A2460">
              <w:rPr>
                <w:rFonts w:eastAsia="Arial" w:cstheme="minorHAnsi"/>
                <w:b/>
                <w:i/>
                <w:sz w:val="22"/>
              </w:rPr>
              <w:t>de</w:t>
            </w:r>
            <w:r w:rsidRPr="004A2460">
              <w:rPr>
                <w:rFonts w:eastAsia="Arial" w:cstheme="minorHAnsi"/>
                <w:b/>
                <w:i/>
                <w:spacing w:val="-3"/>
                <w:sz w:val="22"/>
              </w:rPr>
              <w:t xml:space="preserve"> </w:t>
            </w:r>
            <w:r w:rsidRPr="004A2460">
              <w:rPr>
                <w:rFonts w:eastAsia="Arial" w:cstheme="minorHAnsi"/>
                <w:b/>
                <w:i/>
                <w:sz w:val="22"/>
              </w:rPr>
              <w:t>cambios</w:t>
            </w:r>
            <w:r w:rsidRPr="004A2460">
              <w:rPr>
                <w:rFonts w:eastAsia="Arial" w:cstheme="minorHAnsi"/>
                <w:b/>
                <w:i/>
                <w:spacing w:val="-9"/>
                <w:sz w:val="22"/>
              </w:rPr>
              <w:t xml:space="preserve"> </w:t>
            </w:r>
            <w:r w:rsidRPr="004A2460">
              <w:rPr>
                <w:rFonts w:eastAsia="Arial" w:cstheme="minorHAnsi"/>
                <w:b/>
                <w:i/>
                <w:sz w:val="22"/>
              </w:rPr>
              <w:t>en</w:t>
            </w:r>
            <w:r w:rsidRPr="004A2460">
              <w:rPr>
                <w:rFonts w:eastAsia="Arial" w:cstheme="minorHAnsi"/>
                <w:b/>
                <w:i/>
                <w:spacing w:val="-3"/>
                <w:sz w:val="22"/>
              </w:rPr>
              <w:t xml:space="preserve"> </w:t>
            </w:r>
            <w:r w:rsidRPr="004A2460">
              <w:rPr>
                <w:rFonts w:eastAsia="Arial" w:cstheme="minorHAnsi"/>
                <w:b/>
                <w:i/>
                <w:sz w:val="22"/>
              </w:rPr>
              <w:t>costos:</w:t>
            </w:r>
          </w:p>
        </w:tc>
      </w:tr>
      <w:tr w:rsidR="00C11DCD" w:rsidRPr="004A2460" w:rsidTr="00D27839">
        <w:trPr>
          <w:trHeight w:hRule="exact" w:val="277"/>
        </w:trPr>
        <w:tc>
          <w:tcPr>
            <w:tcW w:w="2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7"/>
          </w:tcPr>
          <w:p w:rsidR="00C11DCD" w:rsidRPr="004A2460" w:rsidRDefault="00C11DCD" w:rsidP="00C11DCD">
            <w:pPr>
              <w:spacing w:line="240" w:lineRule="exact"/>
              <w:ind w:left="41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  <w:b/>
                <w:w w:val="99"/>
                <w:sz w:val="22"/>
              </w:rPr>
              <w:t>N</w:t>
            </w:r>
            <w:r w:rsidRPr="004A2460">
              <w:rPr>
                <w:rFonts w:eastAsia="Arial" w:cstheme="minorHAnsi"/>
                <w:b/>
                <w:w w:val="99"/>
                <w:sz w:val="22"/>
              </w:rPr>
              <w:t>ombre</w:t>
            </w:r>
          </w:p>
        </w:tc>
        <w:tc>
          <w:tcPr>
            <w:tcW w:w="3969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7"/>
          </w:tcPr>
          <w:p w:rsidR="00C11DCD" w:rsidRPr="004A2460" w:rsidRDefault="00C11DCD" w:rsidP="00C11DCD">
            <w:pPr>
              <w:spacing w:line="240" w:lineRule="exact"/>
              <w:ind w:left="1079" w:right="1082"/>
              <w:jc w:val="center"/>
              <w:rPr>
                <w:rFonts w:eastAsia="Arial" w:cstheme="minorHAnsi"/>
              </w:rPr>
            </w:pPr>
            <w:r w:rsidRPr="004A2460">
              <w:rPr>
                <w:rFonts w:eastAsia="Arial" w:cstheme="minorHAnsi"/>
                <w:b/>
                <w:w w:val="99"/>
                <w:sz w:val="22"/>
              </w:rPr>
              <w:t>Cargo</w:t>
            </w:r>
          </w:p>
        </w:tc>
        <w:tc>
          <w:tcPr>
            <w:tcW w:w="3101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7"/>
          </w:tcPr>
          <w:p w:rsidR="00C11DCD" w:rsidRPr="004A2460" w:rsidRDefault="00C11DCD" w:rsidP="00C11DCD">
            <w:pPr>
              <w:spacing w:line="240" w:lineRule="exact"/>
              <w:ind w:left="1095" w:right="833"/>
              <w:jc w:val="center"/>
              <w:rPr>
                <w:rFonts w:eastAsia="Arial" w:cstheme="minorHAnsi"/>
              </w:rPr>
            </w:pPr>
            <w:r w:rsidRPr="004A2460">
              <w:rPr>
                <w:rFonts w:eastAsia="Arial" w:cstheme="minorHAnsi"/>
                <w:b/>
                <w:w w:val="99"/>
                <w:sz w:val="22"/>
              </w:rPr>
              <w:t>Ubicación</w:t>
            </w:r>
          </w:p>
        </w:tc>
      </w:tr>
      <w:tr w:rsidR="00C11DCD" w:rsidRPr="004A2460" w:rsidTr="00D27839">
        <w:trPr>
          <w:trHeight w:hRule="exact" w:val="290"/>
        </w:trPr>
        <w:tc>
          <w:tcPr>
            <w:tcW w:w="2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DCD" w:rsidRPr="004A1D0A" w:rsidRDefault="00C11DCD" w:rsidP="00C11DCD">
            <w:pPr>
              <w:jc w:val="center"/>
              <w:rPr>
                <w:rFonts w:cstheme="minorHAnsi"/>
                <w:sz w:val="20"/>
              </w:rPr>
            </w:pPr>
            <w:r w:rsidRPr="004A1D0A">
              <w:rPr>
                <w:rFonts w:cstheme="minorHAnsi"/>
                <w:sz w:val="20"/>
                <w:szCs w:val="16"/>
              </w:rPr>
              <w:t>Cesar Ramírez Lynch</w:t>
            </w:r>
          </w:p>
        </w:tc>
        <w:tc>
          <w:tcPr>
            <w:tcW w:w="3969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DCD" w:rsidRPr="004A1D0A" w:rsidRDefault="00C11DCD" w:rsidP="00C11DCD">
            <w:pPr>
              <w:jc w:val="center"/>
              <w:rPr>
                <w:rFonts w:cstheme="minorHAnsi"/>
                <w:sz w:val="20"/>
              </w:rPr>
            </w:pPr>
            <w:r w:rsidRPr="004A1D0A">
              <w:rPr>
                <w:rFonts w:cstheme="minorHAnsi"/>
                <w:sz w:val="20"/>
                <w:szCs w:val="16"/>
                <w:lang w:val="es-ES"/>
              </w:rPr>
              <w:t>GERENTE GENERAL PETROPERÚ S.A.</w:t>
            </w:r>
          </w:p>
        </w:tc>
        <w:tc>
          <w:tcPr>
            <w:tcW w:w="3101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DCD" w:rsidRPr="004A1D0A" w:rsidRDefault="00C11DCD" w:rsidP="00C11DCD">
            <w:pPr>
              <w:jc w:val="center"/>
              <w:rPr>
                <w:rFonts w:cstheme="minorHAnsi"/>
                <w:sz w:val="20"/>
              </w:rPr>
            </w:pPr>
            <w:r w:rsidRPr="004A1D0A">
              <w:rPr>
                <w:rFonts w:cstheme="minorHAnsi"/>
                <w:sz w:val="20"/>
                <w:szCs w:val="16"/>
              </w:rPr>
              <w:t>PETROPERU S.A.</w:t>
            </w:r>
          </w:p>
        </w:tc>
      </w:tr>
      <w:tr w:rsidR="00C11DCD" w:rsidRPr="004A2460" w:rsidTr="00D27839">
        <w:trPr>
          <w:trHeight w:hRule="exact" w:val="301"/>
        </w:trPr>
        <w:tc>
          <w:tcPr>
            <w:tcW w:w="2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DCD" w:rsidRPr="004A1D0A" w:rsidRDefault="00C11DCD" w:rsidP="00C11DCD">
            <w:pPr>
              <w:jc w:val="center"/>
              <w:rPr>
                <w:rFonts w:cstheme="minorHAnsi"/>
                <w:sz w:val="20"/>
              </w:rPr>
            </w:pPr>
            <w:proofErr w:type="spellStart"/>
            <w:r w:rsidRPr="004A1D0A">
              <w:rPr>
                <w:rFonts w:cstheme="minorHAnsi"/>
                <w:sz w:val="20"/>
                <w:szCs w:val="16"/>
              </w:rPr>
              <w:t>Janneth</w:t>
            </w:r>
            <w:proofErr w:type="spellEnd"/>
            <w:r w:rsidRPr="004A1D0A">
              <w:rPr>
                <w:rFonts w:cstheme="minorHAnsi"/>
                <w:sz w:val="20"/>
                <w:szCs w:val="16"/>
              </w:rPr>
              <w:t xml:space="preserve"> </w:t>
            </w:r>
            <w:proofErr w:type="spellStart"/>
            <w:r w:rsidRPr="004A1D0A">
              <w:rPr>
                <w:rFonts w:cstheme="minorHAnsi"/>
                <w:sz w:val="20"/>
                <w:szCs w:val="16"/>
              </w:rPr>
              <w:t>Zender</w:t>
            </w:r>
            <w:proofErr w:type="spellEnd"/>
          </w:p>
        </w:tc>
        <w:tc>
          <w:tcPr>
            <w:tcW w:w="3969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DCD" w:rsidRPr="004A1D0A" w:rsidRDefault="00C11DCD" w:rsidP="00C11DCD">
            <w:pPr>
              <w:jc w:val="center"/>
              <w:rPr>
                <w:rFonts w:cstheme="minorHAnsi"/>
                <w:sz w:val="20"/>
              </w:rPr>
            </w:pPr>
            <w:r w:rsidRPr="004A1D0A">
              <w:rPr>
                <w:rFonts w:cstheme="minorHAnsi"/>
                <w:sz w:val="20"/>
                <w:szCs w:val="16"/>
                <w:lang w:val="es-ES"/>
              </w:rPr>
              <w:t>GERENTE DE PROYECTOS PETROPERÚ S.A.</w:t>
            </w:r>
          </w:p>
        </w:tc>
        <w:tc>
          <w:tcPr>
            <w:tcW w:w="3101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DCD" w:rsidRPr="004A1D0A" w:rsidRDefault="00C11DCD" w:rsidP="00C11DCD">
            <w:pPr>
              <w:jc w:val="center"/>
              <w:rPr>
                <w:rFonts w:cstheme="minorHAnsi"/>
                <w:sz w:val="20"/>
              </w:rPr>
            </w:pPr>
            <w:r w:rsidRPr="004A1D0A">
              <w:rPr>
                <w:rFonts w:cstheme="minorHAnsi"/>
                <w:sz w:val="20"/>
                <w:szCs w:val="16"/>
              </w:rPr>
              <w:t>PETROPERU S.A.</w:t>
            </w:r>
          </w:p>
        </w:tc>
      </w:tr>
      <w:tr w:rsidR="00C11DCD" w:rsidRPr="004A2460" w:rsidTr="00D27839">
        <w:trPr>
          <w:trHeight w:hRule="exact" w:val="301"/>
        </w:trPr>
        <w:tc>
          <w:tcPr>
            <w:tcW w:w="2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DCD" w:rsidRPr="004A1D0A" w:rsidRDefault="00C11DCD" w:rsidP="00C11DCD">
            <w:pPr>
              <w:jc w:val="center"/>
              <w:rPr>
                <w:rFonts w:cstheme="minorHAnsi"/>
                <w:sz w:val="20"/>
              </w:rPr>
            </w:pPr>
            <w:proofErr w:type="spellStart"/>
            <w:r w:rsidRPr="004A1D0A">
              <w:rPr>
                <w:rFonts w:cstheme="minorHAnsi"/>
                <w:sz w:val="20"/>
                <w:szCs w:val="16"/>
              </w:rPr>
              <w:t>Otmar</w:t>
            </w:r>
            <w:proofErr w:type="spellEnd"/>
            <w:r w:rsidRPr="004A1D0A">
              <w:rPr>
                <w:rFonts w:cstheme="minorHAnsi"/>
                <w:sz w:val="20"/>
                <w:szCs w:val="16"/>
              </w:rPr>
              <w:t xml:space="preserve"> Soto Castro</w:t>
            </w:r>
          </w:p>
        </w:tc>
        <w:tc>
          <w:tcPr>
            <w:tcW w:w="3969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DCD" w:rsidRPr="004A1D0A" w:rsidRDefault="00C11DCD" w:rsidP="00C11DCD">
            <w:pPr>
              <w:jc w:val="center"/>
              <w:rPr>
                <w:rFonts w:cstheme="minorHAnsi"/>
                <w:sz w:val="20"/>
              </w:rPr>
            </w:pPr>
            <w:r w:rsidRPr="004A1D0A">
              <w:rPr>
                <w:rFonts w:cstheme="minorHAnsi"/>
                <w:sz w:val="20"/>
                <w:szCs w:val="16"/>
                <w:lang w:val="es-ES"/>
              </w:rPr>
              <w:t>GERENTE GENERAL / PATROCINADOR CIME INGENIEROS</w:t>
            </w:r>
          </w:p>
        </w:tc>
        <w:tc>
          <w:tcPr>
            <w:tcW w:w="3101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DCD" w:rsidRPr="004A1D0A" w:rsidRDefault="00C11DCD" w:rsidP="00C11DCD">
            <w:pPr>
              <w:jc w:val="center"/>
              <w:rPr>
                <w:rFonts w:cstheme="minorHAnsi"/>
                <w:sz w:val="20"/>
              </w:rPr>
            </w:pPr>
            <w:r w:rsidRPr="004A1D0A">
              <w:rPr>
                <w:rFonts w:cstheme="minorHAnsi"/>
                <w:sz w:val="20"/>
                <w:szCs w:val="16"/>
              </w:rPr>
              <w:t>CIME INGENIEROS S.R.L</w:t>
            </w:r>
          </w:p>
        </w:tc>
      </w:tr>
      <w:tr w:rsidR="00C11DCD" w:rsidRPr="004A2460" w:rsidTr="00D27839">
        <w:trPr>
          <w:trHeight w:hRule="exact" w:val="407"/>
        </w:trPr>
        <w:tc>
          <w:tcPr>
            <w:tcW w:w="2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DCD" w:rsidRPr="004A1D0A" w:rsidRDefault="00C11DCD" w:rsidP="00C11DCD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969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DCD" w:rsidRPr="004A1D0A" w:rsidRDefault="00C11DCD" w:rsidP="00C11DCD">
            <w:pPr>
              <w:jc w:val="center"/>
              <w:rPr>
                <w:rFonts w:cstheme="minorHAnsi"/>
                <w:sz w:val="20"/>
              </w:rPr>
            </w:pPr>
          </w:p>
        </w:tc>
        <w:tc>
          <w:tcPr>
            <w:tcW w:w="3101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DCD" w:rsidRPr="004A1D0A" w:rsidRDefault="00C11DCD" w:rsidP="00C11DCD">
            <w:pPr>
              <w:jc w:val="center"/>
              <w:rPr>
                <w:rFonts w:cstheme="minorHAnsi"/>
                <w:sz w:val="20"/>
              </w:rPr>
            </w:pPr>
          </w:p>
        </w:tc>
      </w:tr>
      <w:tr w:rsidR="00C11DCD" w:rsidRPr="004A2460" w:rsidTr="00D27839">
        <w:trPr>
          <w:trHeight w:hRule="exact" w:val="556"/>
        </w:trPr>
        <w:tc>
          <w:tcPr>
            <w:tcW w:w="9379" w:type="dxa"/>
            <w:gridSpan w:val="11"/>
            <w:tcBorders>
              <w:top w:val="nil"/>
              <w:left w:val="single" w:sz="5" w:space="0" w:color="000000"/>
              <w:bottom w:val="single" w:sz="4" w:space="0" w:color="auto"/>
              <w:right w:val="single" w:sz="5" w:space="0" w:color="000000"/>
            </w:tcBorders>
            <w:shd w:val="clear" w:color="auto" w:fill="D5DCE4" w:themeFill="text2" w:themeFillTint="33"/>
          </w:tcPr>
          <w:p w:rsidR="00C11DCD" w:rsidRPr="004A2460" w:rsidRDefault="00C11DCD" w:rsidP="00C11DCD">
            <w:pPr>
              <w:pStyle w:val="Prrafodelista"/>
              <w:numPr>
                <w:ilvl w:val="0"/>
                <w:numId w:val="2"/>
              </w:numPr>
              <w:spacing w:line="240" w:lineRule="exact"/>
              <w:jc w:val="left"/>
              <w:rPr>
                <w:rFonts w:eastAsia="Arial" w:cstheme="minorHAnsi"/>
                <w:b/>
                <w:i/>
              </w:rPr>
            </w:pPr>
            <w:r w:rsidRPr="004A2460">
              <w:rPr>
                <w:rFonts w:eastAsia="Arial" w:cstheme="minorHAnsi"/>
                <w:b/>
                <w:i/>
                <w:sz w:val="22"/>
              </w:rPr>
              <w:t>Tipo de Estimación del Proyecto: Tipo de estimación a utilizar en el proyecto con indicación de los niveles de precisión de cada tipo.</w:t>
            </w:r>
          </w:p>
        </w:tc>
      </w:tr>
      <w:tr w:rsidR="00C11DCD" w:rsidRPr="004A2460" w:rsidTr="00D27839">
        <w:trPr>
          <w:trHeight w:val="240"/>
        </w:trPr>
        <w:tc>
          <w:tcPr>
            <w:tcW w:w="46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11DCD" w:rsidRPr="00EA6F13" w:rsidRDefault="00C11DCD" w:rsidP="00C11DCD">
            <w:pPr>
              <w:spacing w:line="240" w:lineRule="exact"/>
              <w:ind w:left="1125" w:right="1128"/>
              <w:jc w:val="center"/>
              <w:rPr>
                <w:rFonts w:eastAsia="Arial" w:cstheme="minorHAnsi"/>
                <w:b/>
                <w:w w:val="99"/>
              </w:rPr>
            </w:pPr>
            <w:r w:rsidRPr="00EA6F13">
              <w:rPr>
                <w:rFonts w:eastAsia="Arial" w:cstheme="minorHAnsi"/>
                <w:b/>
                <w:w w:val="99"/>
                <w:sz w:val="22"/>
              </w:rPr>
              <w:t>Tipo de Estimación</w:t>
            </w:r>
          </w:p>
          <w:p w:rsidR="00C11DCD" w:rsidRPr="00EA6F13" w:rsidRDefault="00C11DCD" w:rsidP="00C11DCD">
            <w:pPr>
              <w:spacing w:line="240" w:lineRule="exact"/>
              <w:jc w:val="center"/>
              <w:rPr>
                <w:rFonts w:eastAsia="Arial" w:cstheme="minorHAnsi"/>
                <w:w w:val="99"/>
              </w:rPr>
            </w:pPr>
            <w:r w:rsidRPr="00EA6F13">
              <w:rPr>
                <w:rFonts w:eastAsia="Arial" w:cstheme="minorHAnsi"/>
                <w:w w:val="99"/>
                <w:sz w:val="22"/>
              </w:rPr>
              <w:t>(</w:t>
            </w:r>
            <w:r>
              <w:rPr>
                <w:rFonts w:eastAsia="Arial" w:cstheme="minorHAnsi"/>
                <w:w w:val="99"/>
                <w:sz w:val="22"/>
              </w:rPr>
              <w:t>E</w:t>
            </w:r>
            <w:r w:rsidRPr="00EA6F13">
              <w:rPr>
                <w:rFonts w:eastAsia="Arial" w:cstheme="minorHAnsi"/>
                <w:w w:val="99"/>
                <w:sz w:val="22"/>
              </w:rPr>
              <w:t>specificar los tipos de estimación a usar en el proyecto)</w:t>
            </w:r>
          </w:p>
        </w:tc>
        <w:tc>
          <w:tcPr>
            <w:tcW w:w="46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11DCD" w:rsidRPr="00EA6F13" w:rsidRDefault="00C11DCD" w:rsidP="00C11DCD">
            <w:pPr>
              <w:spacing w:line="240" w:lineRule="exact"/>
              <w:ind w:left="1125" w:right="1128"/>
              <w:jc w:val="center"/>
              <w:rPr>
                <w:rFonts w:eastAsia="Arial" w:cstheme="minorHAnsi"/>
                <w:b/>
                <w:w w:val="99"/>
              </w:rPr>
            </w:pPr>
            <w:r w:rsidRPr="00EA6F13">
              <w:rPr>
                <w:rFonts w:eastAsia="Arial" w:cstheme="minorHAnsi"/>
                <w:b/>
                <w:w w:val="99"/>
                <w:sz w:val="22"/>
              </w:rPr>
              <w:t>Nivel de Precisión</w:t>
            </w:r>
          </w:p>
          <w:p w:rsidR="00C11DCD" w:rsidRPr="00EA6F13" w:rsidRDefault="00C11DCD" w:rsidP="00300D10">
            <w:pPr>
              <w:spacing w:line="240" w:lineRule="exact"/>
              <w:jc w:val="center"/>
              <w:rPr>
                <w:rFonts w:eastAsia="Arial" w:cstheme="minorHAnsi"/>
                <w:w w:val="99"/>
              </w:rPr>
            </w:pPr>
            <w:r w:rsidRPr="00EA6F13">
              <w:rPr>
                <w:rFonts w:eastAsia="Arial" w:cstheme="minorHAnsi"/>
                <w:w w:val="99"/>
                <w:sz w:val="22"/>
              </w:rPr>
              <w:t>(Especificar el nivel de precisión del estimado</w:t>
            </w:r>
          </w:p>
        </w:tc>
      </w:tr>
      <w:tr w:rsidR="00C11DCD" w:rsidRPr="00EA6F13" w:rsidTr="00D27839">
        <w:trPr>
          <w:trHeight w:val="238"/>
        </w:trPr>
        <w:tc>
          <w:tcPr>
            <w:tcW w:w="46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EA6F13" w:rsidRDefault="00C11DCD" w:rsidP="00EC4D93">
            <w:pPr>
              <w:spacing w:line="240" w:lineRule="exact"/>
              <w:ind w:left="171" w:right="124"/>
              <w:rPr>
                <w:rFonts w:eastAsia="Arial" w:cstheme="minorHAnsi"/>
                <w:b/>
                <w:i/>
              </w:rPr>
            </w:pPr>
            <w:r w:rsidRPr="00EA6F13">
              <w:rPr>
                <w:rFonts w:cstheme="minorHAnsi"/>
                <w:sz w:val="22"/>
                <w:u w:val="single"/>
              </w:rPr>
              <w:t>Estimación Análoga</w:t>
            </w:r>
            <w:r w:rsidRPr="00EA6F13">
              <w:rPr>
                <w:rFonts w:cstheme="minorHAnsi"/>
                <w:sz w:val="22"/>
              </w:rPr>
              <w:t xml:space="preserve">: Referencia de datos históricos de proyectos ejecutados. </w:t>
            </w:r>
          </w:p>
        </w:tc>
        <w:tc>
          <w:tcPr>
            <w:tcW w:w="46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Default="00C11DCD" w:rsidP="00EC4D93">
            <w:pPr>
              <w:pStyle w:val="Textoindependiente"/>
              <w:numPr>
                <w:ilvl w:val="0"/>
                <w:numId w:val="3"/>
              </w:numPr>
              <w:ind w:left="305" w:right="136" w:hanging="22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A6F13">
              <w:rPr>
                <w:rFonts w:asciiTheme="minorHAnsi" w:hAnsiTheme="minorHAnsi" w:cstheme="minorHAnsi"/>
                <w:sz w:val="22"/>
                <w:szCs w:val="22"/>
              </w:rPr>
              <w:t>Precisión de estimación de costos en la fase de inicio: -25% +45%.</w:t>
            </w:r>
          </w:p>
          <w:p w:rsidR="00C11DCD" w:rsidRPr="00EA6F13" w:rsidRDefault="00C11DCD" w:rsidP="00EC4D93">
            <w:pPr>
              <w:pStyle w:val="Textoindependiente"/>
              <w:numPr>
                <w:ilvl w:val="0"/>
                <w:numId w:val="3"/>
              </w:numPr>
              <w:ind w:left="305" w:right="136" w:hanging="22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A6F13">
              <w:rPr>
                <w:rFonts w:asciiTheme="minorHAnsi" w:hAnsiTheme="minorHAnsi" w:cstheme="minorHAnsi"/>
                <w:sz w:val="22"/>
                <w:szCs w:val="22"/>
              </w:rPr>
              <w:t>Precisión de presupuesto de costos en la fase de planificación: -10% +25%</w:t>
            </w:r>
            <w:r w:rsidR="00F70F7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C11DCD" w:rsidRPr="00EA6F13" w:rsidTr="00D27839">
        <w:trPr>
          <w:trHeight w:val="238"/>
        </w:trPr>
        <w:tc>
          <w:tcPr>
            <w:tcW w:w="46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EA6F13" w:rsidRDefault="00C11DCD" w:rsidP="00EC4D93">
            <w:pPr>
              <w:spacing w:line="240" w:lineRule="exact"/>
              <w:ind w:left="171" w:right="124"/>
              <w:rPr>
                <w:rFonts w:eastAsia="Arial" w:cstheme="minorHAnsi"/>
                <w:b/>
                <w:i/>
              </w:rPr>
            </w:pPr>
            <w:r w:rsidRPr="00EA6F13">
              <w:rPr>
                <w:rFonts w:cstheme="minorHAnsi"/>
                <w:sz w:val="22"/>
                <w:u w:val="single"/>
              </w:rPr>
              <w:t>Estimación Paramétrica</w:t>
            </w:r>
            <w:r w:rsidRPr="00EA6F13">
              <w:rPr>
                <w:rFonts w:cstheme="minorHAnsi"/>
                <w:sz w:val="22"/>
              </w:rPr>
              <w:t>: Referencia de datos históricos de adquisiciones de materiales y cotizaciones de proveedores.</w:t>
            </w:r>
          </w:p>
        </w:tc>
        <w:tc>
          <w:tcPr>
            <w:tcW w:w="46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EA6F13" w:rsidRDefault="00C11DCD" w:rsidP="00EC4D93">
            <w:pPr>
              <w:pStyle w:val="Textoindependiente"/>
              <w:numPr>
                <w:ilvl w:val="0"/>
                <w:numId w:val="3"/>
              </w:numPr>
              <w:ind w:left="305" w:right="136" w:hanging="228"/>
              <w:jc w:val="both"/>
              <w:rPr>
                <w:rFonts w:asciiTheme="minorHAnsi" w:eastAsia="Arial" w:hAnsiTheme="minorHAnsi" w:cstheme="minorHAnsi"/>
                <w:b/>
                <w:i/>
                <w:sz w:val="22"/>
                <w:szCs w:val="22"/>
              </w:rPr>
            </w:pPr>
            <w:r w:rsidRPr="00EA6F13">
              <w:rPr>
                <w:rFonts w:asciiTheme="minorHAnsi" w:hAnsiTheme="minorHAnsi" w:cstheme="minorHAnsi"/>
                <w:sz w:val="22"/>
                <w:szCs w:val="22"/>
              </w:rPr>
              <w:t>Precisión del presupuesto de costos: -5% +5%</w:t>
            </w:r>
            <w:r w:rsidR="00F70F7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C11DCD" w:rsidRPr="00EA6F13" w:rsidTr="00D27839">
        <w:trPr>
          <w:trHeight w:val="238"/>
        </w:trPr>
        <w:tc>
          <w:tcPr>
            <w:tcW w:w="46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EA6F13" w:rsidRDefault="00C11DCD" w:rsidP="00EC4D93">
            <w:pPr>
              <w:spacing w:line="240" w:lineRule="exact"/>
              <w:ind w:left="171" w:right="124"/>
              <w:rPr>
                <w:rFonts w:eastAsia="Arial" w:cstheme="minorHAnsi"/>
                <w:b/>
                <w:i/>
              </w:rPr>
            </w:pPr>
            <w:r w:rsidRPr="00EA6F13">
              <w:rPr>
                <w:rFonts w:cstheme="minorHAnsi"/>
                <w:sz w:val="22"/>
                <w:u w:val="single"/>
              </w:rPr>
              <w:t>Análisis de Alternativas</w:t>
            </w:r>
            <w:r w:rsidRPr="00EA6F13">
              <w:rPr>
                <w:rFonts w:cstheme="minorHAnsi"/>
                <w:sz w:val="22"/>
              </w:rPr>
              <w:t>: Evaluación comparativa de cotización a proveedores y selección del costo y que cumpla con las características mínimas o convenientes requeridas para el proyecto.</w:t>
            </w:r>
          </w:p>
        </w:tc>
        <w:tc>
          <w:tcPr>
            <w:tcW w:w="46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EA6F13" w:rsidRDefault="00C11DCD" w:rsidP="00EC4D93">
            <w:pPr>
              <w:pStyle w:val="Textoindependiente"/>
              <w:numPr>
                <w:ilvl w:val="0"/>
                <w:numId w:val="3"/>
              </w:numPr>
              <w:ind w:left="305" w:right="136" w:hanging="228"/>
              <w:jc w:val="both"/>
              <w:rPr>
                <w:rFonts w:asciiTheme="minorHAnsi" w:eastAsia="Arial" w:hAnsiTheme="minorHAnsi" w:cstheme="minorHAnsi"/>
                <w:b/>
                <w:i/>
                <w:sz w:val="22"/>
                <w:szCs w:val="22"/>
              </w:rPr>
            </w:pPr>
            <w:r w:rsidRPr="00EA6F13">
              <w:rPr>
                <w:rFonts w:asciiTheme="minorHAnsi" w:hAnsiTheme="minorHAnsi" w:cstheme="minorHAnsi"/>
                <w:sz w:val="22"/>
                <w:szCs w:val="22"/>
              </w:rPr>
              <w:t>Precisión de análisis de costos: -10% +10%</w:t>
            </w:r>
            <w:r w:rsidR="00F70F7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C11DCD" w:rsidRPr="00EA6F13" w:rsidTr="00D27839">
        <w:trPr>
          <w:trHeight w:val="238"/>
        </w:trPr>
        <w:tc>
          <w:tcPr>
            <w:tcW w:w="46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EA6F13" w:rsidRDefault="00C11DCD" w:rsidP="00EC4D93">
            <w:pPr>
              <w:spacing w:line="240" w:lineRule="exact"/>
              <w:ind w:left="171" w:right="124"/>
              <w:rPr>
                <w:rFonts w:eastAsia="Arial" w:cstheme="minorHAnsi"/>
                <w:b/>
                <w:i/>
              </w:rPr>
            </w:pPr>
            <w:r w:rsidRPr="00EA6F13">
              <w:rPr>
                <w:rFonts w:cstheme="minorHAnsi"/>
                <w:sz w:val="22"/>
                <w:u w:val="single"/>
              </w:rPr>
              <w:t>Reservas para contingencias</w:t>
            </w:r>
            <w:r w:rsidRPr="00EA6F13">
              <w:rPr>
                <w:rFonts w:cstheme="minorHAnsi"/>
                <w:sz w:val="22"/>
              </w:rPr>
              <w:t>: Costo adicional para los paquetes y actividades del proyecto. Se aplicará un porcentaje (%) para el cálculo de la reserva de contingencia, el porcentaje se establecerá de acuerdo al tipo de trabajo a ejecutar y riesgos que puedan implicar.</w:t>
            </w:r>
          </w:p>
        </w:tc>
        <w:tc>
          <w:tcPr>
            <w:tcW w:w="46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EA6F13" w:rsidRDefault="00C11DCD" w:rsidP="00EC4D93">
            <w:pPr>
              <w:pStyle w:val="Textoindependiente"/>
              <w:numPr>
                <w:ilvl w:val="0"/>
                <w:numId w:val="3"/>
              </w:numPr>
              <w:ind w:left="305" w:right="136" w:hanging="28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A6F13">
              <w:rPr>
                <w:rFonts w:asciiTheme="minorHAnsi" w:hAnsiTheme="minorHAnsi" w:cstheme="minorHAnsi"/>
                <w:sz w:val="22"/>
                <w:szCs w:val="22"/>
              </w:rPr>
              <w:t>Reserva Subcontratados: 5% del presupuesto subcontratado.</w:t>
            </w:r>
          </w:p>
          <w:p w:rsidR="00C11DCD" w:rsidRPr="00EA6F13" w:rsidRDefault="00C11DCD" w:rsidP="00EC4D93">
            <w:pPr>
              <w:pStyle w:val="Textoindependiente"/>
              <w:numPr>
                <w:ilvl w:val="0"/>
                <w:numId w:val="3"/>
              </w:numPr>
              <w:ind w:left="305" w:right="136" w:hanging="28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A6F13">
              <w:rPr>
                <w:rFonts w:asciiTheme="minorHAnsi" w:hAnsiTheme="minorHAnsi" w:cstheme="minorHAnsi"/>
                <w:sz w:val="22"/>
                <w:szCs w:val="22"/>
              </w:rPr>
              <w:t>Reserva Procura Nacional: Entre 3% a 10% del monto cotizado por proveedor.</w:t>
            </w:r>
          </w:p>
          <w:p w:rsidR="00C11DCD" w:rsidRPr="00EA6F13" w:rsidRDefault="00C11DCD" w:rsidP="00EC4D93">
            <w:pPr>
              <w:pStyle w:val="Textoindependiente"/>
              <w:numPr>
                <w:ilvl w:val="0"/>
                <w:numId w:val="3"/>
              </w:numPr>
              <w:ind w:left="305" w:right="136" w:hanging="28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A6F13">
              <w:rPr>
                <w:rFonts w:asciiTheme="minorHAnsi" w:hAnsiTheme="minorHAnsi" w:cstheme="minorHAnsi"/>
                <w:sz w:val="22"/>
                <w:szCs w:val="22"/>
              </w:rPr>
              <w:t>Reserva Procura Importado: Entre 5% a 15% del monto cotizado por proveedor.</w:t>
            </w:r>
          </w:p>
          <w:p w:rsidR="00C11DCD" w:rsidRDefault="00C11DCD" w:rsidP="00EC4D93">
            <w:pPr>
              <w:pStyle w:val="Textoindependiente"/>
              <w:numPr>
                <w:ilvl w:val="0"/>
                <w:numId w:val="3"/>
              </w:numPr>
              <w:ind w:left="305" w:right="136" w:hanging="28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A6F13">
              <w:rPr>
                <w:rFonts w:asciiTheme="minorHAnsi" w:hAnsiTheme="minorHAnsi" w:cstheme="minorHAnsi"/>
                <w:sz w:val="22"/>
                <w:szCs w:val="22"/>
              </w:rPr>
              <w:t>Reserva Trabajos civiles: 8% del monto presupuestado.</w:t>
            </w:r>
          </w:p>
          <w:p w:rsidR="00C11DCD" w:rsidRDefault="00C11DCD" w:rsidP="00EC4D93">
            <w:pPr>
              <w:pStyle w:val="Textoindependiente"/>
              <w:numPr>
                <w:ilvl w:val="0"/>
                <w:numId w:val="3"/>
              </w:numPr>
              <w:ind w:left="305" w:right="136" w:hanging="28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A6F13">
              <w:rPr>
                <w:rFonts w:asciiTheme="minorHAnsi" w:hAnsiTheme="minorHAnsi" w:cstheme="minorHAnsi"/>
                <w:sz w:val="22"/>
                <w:szCs w:val="22"/>
              </w:rPr>
              <w:t>Reserva Trabajos mecánicos: 5% del monto presupuestado.</w:t>
            </w:r>
          </w:p>
          <w:p w:rsidR="00EC4D93" w:rsidRPr="00EA6F13" w:rsidRDefault="00EC4D93" w:rsidP="00EC4D93">
            <w:pPr>
              <w:pStyle w:val="Textoindependiente"/>
              <w:ind w:left="305" w:right="13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11DCD" w:rsidRPr="00CF46F4" w:rsidTr="00D27839">
        <w:trPr>
          <w:trHeight w:hRule="exact" w:val="288"/>
        </w:trPr>
        <w:tc>
          <w:tcPr>
            <w:tcW w:w="937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C11DCD" w:rsidRPr="004A2460" w:rsidRDefault="00C11DCD" w:rsidP="00C11DCD">
            <w:pPr>
              <w:pStyle w:val="Prrafodelista"/>
              <w:numPr>
                <w:ilvl w:val="0"/>
                <w:numId w:val="2"/>
              </w:numPr>
              <w:spacing w:line="240" w:lineRule="exact"/>
              <w:jc w:val="left"/>
              <w:rPr>
                <w:rFonts w:eastAsia="Arial" w:cstheme="minorHAnsi"/>
                <w:b/>
                <w:i/>
              </w:rPr>
            </w:pPr>
            <w:r w:rsidRPr="004A2460">
              <w:rPr>
                <w:rFonts w:eastAsia="Arial" w:cstheme="minorHAnsi"/>
                <w:b/>
                <w:i/>
                <w:sz w:val="22"/>
              </w:rPr>
              <w:lastRenderedPageBreak/>
              <w:t>Unidades de Medida: Unidades de medida a utilizar para cada recurso</w:t>
            </w:r>
          </w:p>
        </w:tc>
      </w:tr>
      <w:tr w:rsidR="00C11DCD" w:rsidRPr="00CF46F4" w:rsidTr="00D27839">
        <w:trPr>
          <w:trHeight w:val="240"/>
        </w:trPr>
        <w:tc>
          <w:tcPr>
            <w:tcW w:w="46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11DCD" w:rsidRPr="00EA6F13" w:rsidRDefault="00C11DCD" w:rsidP="00C11DCD">
            <w:pPr>
              <w:spacing w:line="240" w:lineRule="exact"/>
              <w:jc w:val="center"/>
              <w:rPr>
                <w:rFonts w:eastAsia="Arial" w:cstheme="minorHAnsi"/>
                <w:b/>
                <w:w w:val="99"/>
                <w:lang w:val="es-MX"/>
              </w:rPr>
            </w:pPr>
            <w:r w:rsidRPr="00CF46F4">
              <w:rPr>
                <w:rFonts w:eastAsia="Arial" w:cstheme="minorHAnsi"/>
                <w:b/>
                <w:w w:val="99"/>
                <w:sz w:val="22"/>
                <w:lang w:val="es-MX"/>
              </w:rPr>
              <w:t>Tipo de Recurso</w:t>
            </w:r>
          </w:p>
        </w:tc>
        <w:tc>
          <w:tcPr>
            <w:tcW w:w="46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11DCD" w:rsidRPr="00EA6F13" w:rsidRDefault="00C11DCD" w:rsidP="00C11DCD">
            <w:pPr>
              <w:spacing w:line="240" w:lineRule="exact"/>
              <w:jc w:val="center"/>
              <w:rPr>
                <w:rFonts w:eastAsia="Arial" w:cstheme="minorHAnsi"/>
                <w:b/>
                <w:w w:val="99"/>
                <w:lang w:val="es-MX"/>
              </w:rPr>
            </w:pPr>
            <w:r w:rsidRPr="00CF46F4">
              <w:rPr>
                <w:rFonts w:eastAsia="Arial" w:cstheme="minorHAnsi"/>
                <w:b/>
                <w:w w:val="99"/>
                <w:sz w:val="22"/>
                <w:lang w:val="es-MX"/>
              </w:rPr>
              <w:t>Unidades de Med</w:t>
            </w:r>
            <w:r w:rsidRPr="00EA6F13">
              <w:rPr>
                <w:rFonts w:eastAsia="Arial" w:cstheme="minorHAnsi"/>
                <w:b/>
                <w:w w:val="99"/>
                <w:sz w:val="22"/>
                <w:lang w:val="es-MX"/>
              </w:rPr>
              <w:t>ida</w:t>
            </w:r>
          </w:p>
        </w:tc>
      </w:tr>
      <w:tr w:rsidR="00C11DCD" w:rsidRPr="00CF46F4" w:rsidTr="00D27839">
        <w:trPr>
          <w:trHeight w:val="240"/>
        </w:trPr>
        <w:tc>
          <w:tcPr>
            <w:tcW w:w="46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EA6F13" w:rsidRDefault="00C11DCD" w:rsidP="00C11DCD">
            <w:pPr>
              <w:spacing w:line="240" w:lineRule="exact"/>
              <w:ind w:left="171"/>
              <w:rPr>
                <w:rFonts w:cstheme="minorHAnsi"/>
              </w:rPr>
            </w:pPr>
            <w:r w:rsidRPr="00EA6F13">
              <w:rPr>
                <w:rFonts w:cstheme="minorHAnsi"/>
                <w:sz w:val="22"/>
              </w:rPr>
              <w:t>Mano de obra</w:t>
            </w:r>
          </w:p>
        </w:tc>
        <w:tc>
          <w:tcPr>
            <w:tcW w:w="46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EA6F13" w:rsidRDefault="00C11DCD" w:rsidP="00C11DCD">
            <w:pPr>
              <w:spacing w:line="240" w:lineRule="exact"/>
              <w:ind w:left="171"/>
              <w:rPr>
                <w:rFonts w:cstheme="minorHAnsi"/>
              </w:rPr>
            </w:pPr>
            <w:r w:rsidRPr="00EA6F13">
              <w:rPr>
                <w:rFonts w:cstheme="minorHAnsi"/>
                <w:sz w:val="22"/>
              </w:rPr>
              <w:t>Horas hombre (HH)</w:t>
            </w:r>
          </w:p>
        </w:tc>
      </w:tr>
      <w:tr w:rsidR="00C11DCD" w:rsidRPr="00CF46F4" w:rsidTr="00D27839">
        <w:trPr>
          <w:trHeight w:val="240"/>
        </w:trPr>
        <w:tc>
          <w:tcPr>
            <w:tcW w:w="46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EA6F13" w:rsidRDefault="00C11DCD" w:rsidP="00C11DCD">
            <w:pPr>
              <w:spacing w:line="240" w:lineRule="exact"/>
              <w:ind w:left="171"/>
              <w:rPr>
                <w:rFonts w:cstheme="minorHAnsi"/>
              </w:rPr>
            </w:pPr>
            <w:r w:rsidRPr="00EA6F13">
              <w:rPr>
                <w:rFonts w:cstheme="minorHAnsi"/>
                <w:sz w:val="22"/>
              </w:rPr>
              <w:t>Equipos y maquinarias</w:t>
            </w:r>
          </w:p>
        </w:tc>
        <w:tc>
          <w:tcPr>
            <w:tcW w:w="46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EA6F13" w:rsidRDefault="00C11DCD" w:rsidP="00C11DCD">
            <w:pPr>
              <w:spacing w:line="240" w:lineRule="exact"/>
              <w:ind w:left="171"/>
              <w:rPr>
                <w:rFonts w:cstheme="minorHAnsi"/>
              </w:rPr>
            </w:pPr>
            <w:r w:rsidRPr="00EA6F13">
              <w:rPr>
                <w:rFonts w:cstheme="minorHAnsi"/>
                <w:sz w:val="22"/>
              </w:rPr>
              <w:t>Hora máquina (HM)</w:t>
            </w:r>
          </w:p>
        </w:tc>
      </w:tr>
      <w:tr w:rsidR="00C11DCD" w:rsidRPr="00CF46F4" w:rsidTr="00D27839">
        <w:trPr>
          <w:trHeight w:val="240"/>
        </w:trPr>
        <w:tc>
          <w:tcPr>
            <w:tcW w:w="46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EA6F13" w:rsidRDefault="00C11DCD" w:rsidP="00C11DCD">
            <w:pPr>
              <w:spacing w:line="240" w:lineRule="exact"/>
              <w:ind w:left="171"/>
              <w:rPr>
                <w:rFonts w:cstheme="minorHAnsi"/>
              </w:rPr>
            </w:pPr>
            <w:r w:rsidRPr="00EA6F13">
              <w:rPr>
                <w:rFonts w:cstheme="minorHAnsi"/>
                <w:sz w:val="22"/>
              </w:rPr>
              <w:t>Herramientas</w:t>
            </w:r>
          </w:p>
        </w:tc>
        <w:tc>
          <w:tcPr>
            <w:tcW w:w="46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EA6F13" w:rsidRDefault="00C11DCD" w:rsidP="00C11DCD">
            <w:pPr>
              <w:spacing w:line="240" w:lineRule="exact"/>
              <w:ind w:left="171"/>
              <w:rPr>
                <w:rFonts w:cstheme="minorHAnsi"/>
              </w:rPr>
            </w:pPr>
            <w:r w:rsidRPr="00EA6F13">
              <w:rPr>
                <w:rFonts w:cstheme="minorHAnsi"/>
                <w:sz w:val="22"/>
              </w:rPr>
              <w:t>Hora hombre (HH)</w:t>
            </w:r>
          </w:p>
        </w:tc>
      </w:tr>
      <w:tr w:rsidR="00C11DCD" w:rsidRPr="00CF46F4" w:rsidTr="00D27839">
        <w:trPr>
          <w:trHeight w:val="240"/>
        </w:trPr>
        <w:tc>
          <w:tcPr>
            <w:tcW w:w="46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1DCD" w:rsidRPr="00EA6F13" w:rsidRDefault="00C11DCD" w:rsidP="00C11DCD">
            <w:pPr>
              <w:spacing w:line="240" w:lineRule="exact"/>
              <w:jc w:val="left"/>
              <w:rPr>
                <w:rFonts w:eastAsia="Arial" w:cstheme="minorHAnsi"/>
                <w:b/>
                <w:i/>
              </w:rPr>
            </w:pPr>
          </w:p>
        </w:tc>
        <w:tc>
          <w:tcPr>
            <w:tcW w:w="46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1DCD" w:rsidRPr="00EA6F13" w:rsidRDefault="00C11DCD" w:rsidP="00C11DCD">
            <w:pPr>
              <w:spacing w:line="240" w:lineRule="exact"/>
              <w:jc w:val="left"/>
              <w:rPr>
                <w:rFonts w:eastAsia="Arial" w:cstheme="minorHAnsi"/>
                <w:b/>
                <w:i/>
              </w:rPr>
            </w:pPr>
          </w:p>
        </w:tc>
      </w:tr>
      <w:tr w:rsidR="00C11DCD" w:rsidRPr="004A2460" w:rsidTr="00D27839">
        <w:trPr>
          <w:trHeight w:hRule="exact" w:val="434"/>
        </w:trPr>
        <w:tc>
          <w:tcPr>
            <w:tcW w:w="9379" w:type="dxa"/>
            <w:gridSpan w:val="11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shd w:val="clear" w:color="auto" w:fill="D5DCE4" w:themeFill="text2" w:themeFillTint="33"/>
          </w:tcPr>
          <w:p w:rsidR="00C11DCD" w:rsidRPr="004A2460" w:rsidRDefault="00C11DCD" w:rsidP="00C11DCD">
            <w:pPr>
              <w:pStyle w:val="Prrafodelista"/>
              <w:numPr>
                <w:ilvl w:val="0"/>
                <w:numId w:val="2"/>
              </w:numPr>
              <w:spacing w:line="240" w:lineRule="exact"/>
              <w:jc w:val="left"/>
              <w:rPr>
                <w:rFonts w:eastAsia="Arial" w:cstheme="minorHAnsi"/>
                <w:b/>
              </w:rPr>
            </w:pPr>
            <w:r w:rsidRPr="004A2460">
              <w:rPr>
                <w:rFonts w:eastAsia="Arial" w:cstheme="minorHAnsi"/>
                <w:b/>
                <w:i/>
                <w:sz w:val="22"/>
              </w:rPr>
              <w:t>Umbrales de Control</w:t>
            </w:r>
          </w:p>
        </w:tc>
      </w:tr>
      <w:tr w:rsidR="00C11DCD" w:rsidRPr="004A2460" w:rsidTr="00D27839">
        <w:trPr>
          <w:trHeight w:val="240"/>
        </w:trPr>
        <w:tc>
          <w:tcPr>
            <w:tcW w:w="3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11DCD" w:rsidRPr="004A2460" w:rsidRDefault="00C11DCD" w:rsidP="00C11DCD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A2460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Alcance: Proyecto/Fase/Entregable</w:t>
            </w:r>
          </w:p>
          <w:p w:rsidR="00C11DCD" w:rsidRPr="00EA6F13" w:rsidRDefault="00C11DCD" w:rsidP="00C11DCD">
            <w:pPr>
              <w:spacing w:line="240" w:lineRule="exact"/>
              <w:jc w:val="center"/>
              <w:rPr>
                <w:rFonts w:eastAsia="Arial" w:cstheme="minorHAnsi"/>
                <w:b/>
                <w:i/>
              </w:rPr>
            </w:pPr>
            <w:r w:rsidRPr="004A2460">
              <w:rPr>
                <w:rFonts w:cstheme="minorHAnsi"/>
                <w:i/>
                <w:smallCaps/>
                <w:sz w:val="22"/>
              </w:rPr>
              <w:t>(especificar si el umbral de control aplica a todo el proyecto, una fase, un grupo de entregables o un entregable específico)</w:t>
            </w:r>
          </w:p>
        </w:tc>
        <w:tc>
          <w:tcPr>
            <w:tcW w:w="3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11DCD" w:rsidRPr="004A2460" w:rsidRDefault="00C11DCD" w:rsidP="00C11DCD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A2460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Variación Permitida</w:t>
            </w:r>
          </w:p>
          <w:p w:rsidR="00C11DCD" w:rsidRPr="00EA6F13" w:rsidRDefault="00C11DCD" w:rsidP="00C11DCD">
            <w:pPr>
              <w:spacing w:line="240" w:lineRule="exact"/>
              <w:jc w:val="center"/>
              <w:rPr>
                <w:rFonts w:eastAsia="Arial" w:cstheme="minorHAnsi"/>
                <w:b/>
                <w:i/>
              </w:rPr>
            </w:pPr>
            <w:r w:rsidRPr="004A2460">
              <w:rPr>
                <w:rFonts w:cstheme="minorHAnsi"/>
                <w:i/>
                <w:smallCaps/>
                <w:sz w:val="22"/>
              </w:rPr>
              <w:t xml:space="preserve">(variación permitida para el alcance especificado, expresada en valores absolutos, </w:t>
            </w:r>
            <w:proofErr w:type="spellStart"/>
            <w:r w:rsidRPr="004A2460">
              <w:rPr>
                <w:rFonts w:cstheme="minorHAnsi"/>
                <w:i/>
                <w:smallCaps/>
                <w:sz w:val="22"/>
              </w:rPr>
              <w:t>ejm</w:t>
            </w:r>
            <w:proofErr w:type="spellEnd"/>
            <w:r w:rsidRPr="004A2460">
              <w:rPr>
                <w:rFonts w:cstheme="minorHAnsi"/>
                <w:i/>
                <w:smallCaps/>
                <w:sz w:val="22"/>
              </w:rPr>
              <w:t xml:space="preserve"> $, o valores relativos </w:t>
            </w:r>
            <w:proofErr w:type="spellStart"/>
            <w:r w:rsidRPr="004A2460">
              <w:rPr>
                <w:rFonts w:cstheme="minorHAnsi"/>
                <w:i/>
                <w:smallCaps/>
                <w:sz w:val="22"/>
              </w:rPr>
              <w:t>ejm</w:t>
            </w:r>
            <w:proofErr w:type="spellEnd"/>
            <w:r w:rsidRPr="004A2460">
              <w:rPr>
                <w:rFonts w:cstheme="minorHAnsi"/>
                <w:i/>
                <w:smallCaps/>
                <w:sz w:val="22"/>
              </w:rPr>
              <w:t xml:space="preserve"> % )</w:t>
            </w:r>
          </w:p>
        </w:tc>
        <w:tc>
          <w:tcPr>
            <w:tcW w:w="31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11DCD" w:rsidRPr="004A2460" w:rsidRDefault="00C11DCD" w:rsidP="00C11DCD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4A2460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Acción a tomar si variación excede lo permitido</w:t>
            </w:r>
          </w:p>
          <w:p w:rsidR="00C11DCD" w:rsidRPr="00EA6F13" w:rsidRDefault="00C11DCD" w:rsidP="00C11DCD">
            <w:pPr>
              <w:spacing w:line="240" w:lineRule="exact"/>
              <w:jc w:val="center"/>
              <w:rPr>
                <w:rFonts w:eastAsia="Arial" w:cstheme="minorHAnsi"/>
                <w:b/>
                <w:i/>
              </w:rPr>
            </w:pPr>
            <w:r w:rsidRPr="004A2460">
              <w:rPr>
                <w:rFonts w:cstheme="minorHAnsi"/>
                <w:i/>
                <w:smallCaps/>
                <w:sz w:val="22"/>
              </w:rPr>
              <w:t xml:space="preserve">(acción a tomar </w:t>
            </w:r>
            <w:proofErr w:type="spellStart"/>
            <w:r w:rsidRPr="004A2460">
              <w:rPr>
                <w:rFonts w:cstheme="minorHAnsi"/>
                <w:i/>
                <w:smallCaps/>
                <w:sz w:val="22"/>
              </w:rPr>
              <w:t>ejm.</w:t>
            </w:r>
            <w:proofErr w:type="spellEnd"/>
            <w:r w:rsidRPr="004A2460">
              <w:rPr>
                <w:rFonts w:cstheme="minorHAnsi"/>
                <w:i/>
                <w:smallCaps/>
                <w:sz w:val="22"/>
              </w:rPr>
              <w:t xml:space="preserve"> monitorear resultados, analizar variaciones, o auditoria profunda de la variación)</w:t>
            </w:r>
          </w:p>
        </w:tc>
      </w:tr>
      <w:tr w:rsidR="00C11DCD" w:rsidRPr="00D27839" w:rsidTr="00D27839">
        <w:trPr>
          <w:trHeight w:val="238"/>
        </w:trPr>
        <w:tc>
          <w:tcPr>
            <w:tcW w:w="3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D27839" w:rsidRDefault="00300D10" w:rsidP="00C11DCD">
            <w:pPr>
              <w:spacing w:line="240" w:lineRule="exact"/>
              <w:ind w:left="108" w:right="183"/>
              <w:rPr>
                <w:rFonts w:eastAsia="Arial" w:cstheme="minorHAnsi"/>
                <w:b/>
                <w:i/>
              </w:rPr>
            </w:pPr>
            <w:r w:rsidRPr="00D27839">
              <w:rPr>
                <w:sz w:val="22"/>
                <w:lang w:val="es-ES"/>
              </w:rPr>
              <w:t>Diseño de techo domo</w:t>
            </w:r>
          </w:p>
        </w:tc>
        <w:tc>
          <w:tcPr>
            <w:tcW w:w="3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D27839" w:rsidRDefault="00300D10" w:rsidP="00300D10">
            <w:pPr>
              <w:spacing w:line="240" w:lineRule="exact"/>
              <w:ind w:left="108" w:right="183"/>
              <w:jc w:val="center"/>
              <w:rPr>
                <w:rFonts w:eastAsia="Arial" w:cstheme="minorHAnsi"/>
                <w:b/>
                <w:i/>
              </w:rPr>
            </w:pPr>
            <w:r w:rsidRPr="00D27839">
              <w:rPr>
                <w:sz w:val="22"/>
                <w:lang w:val="es-ES"/>
              </w:rPr>
              <w:t>10%</w:t>
            </w:r>
            <w:r>
              <w:rPr>
                <w:sz w:val="22"/>
                <w:lang w:val="es-ES"/>
              </w:rPr>
              <w:t xml:space="preserve"> </w:t>
            </w:r>
            <w:r w:rsidRPr="00D27839">
              <w:rPr>
                <w:sz w:val="22"/>
                <w:lang w:val="es-ES"/>
              </w:rPr>
              <w:t>-15% del costo</w:t>
            </w:r>
          </w:p>
        </w:tc>
        <w:tc>
          <w:tcPr>
            <w:tcW w:w="31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D27839" w:rsidRDefault="00300D10" w:rsidP="00300D10">
            <w:pPr>
              <w:spacing w:line="240" w:lineRule="exact"/>
              <w:ind w:left="108" w:right="183"/>
              <w:jc w:val="center"/>
              <w:rPr>
                <w:rFonts w:eastAsia="Arial" w:cstheme="minorHAnsi"/>
                <w:b/>
                <w:i/>
              </w:rPr>
            </w:pPr>
            <w:r w:rsidRPr="00D27839">
              <w:rPr>
                <w:sz w:val="22"/>
                <w:lang w:val="es-ES"/>
              </w:rPr>
              <w:t xml:space="preserve">Auditoria profunda de la </w:t>
            </w:r>
            <w:proofErr w:type="spellStart"/>
            <w:r w:rsidRPr="00D27839">
              <w:rPr>
                <w:sz w:val="22"/>
                <w:lang w:val="es-ES"/>
              </w:rPr>
              <w:t>variacion</w:t>
            </w:r>
            <w:proofErr w:type="spellEnd"/>
          </w:p>
        </w:tc>
      </w:tr>
      <w:tr w:rsidR="00C11DCD" w:rsidRPr="00D27839" w:rsidTr="00D27839">
        <w:trPr>
          <w:trHeight w:val="238"/>
        </w:trPr>
        <w:tc>
          <w:tcPr>
            <w:tcW w:w="3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D27839" w:rsidRDefault="00300D10" w:rsidP="00C11DCD">
            <w:pPr>
              <w:spacing w:line="240" w:lineRule="exact"/>
              <w:ind w:left="108" w:right="183"/>
              <w:rPr>
                <w:rFonts w:eastAsia="Arial" w:cstheme="minorHAnsi"/>
                <w:b/>
                <w:i/>
              </w:rPr>
            </w:pPr>
            <w:r w:rsidRPr="00D27839">
              <w:rPr>
                <w:sz w:val="22"/>
                <w:lang w:val="es-ES"/>
              </w:rPr>
              <w:t>Redondez y ver</w:t>
            </w:r>
            <w:r>
              <w:rPr>
                <w:sz w:val="22"/>
                <w:lang w:val="es-ES"/>
              </w:rPr>
              <w:t>t</w:t>
            </w:r>
            <w:r w:rsidRPr="00D27839">
              <w:rPr>
                <w:sz w:val="22"/>
                <w:lang w:val="es-ES"/>
              </w:rPr>
              <w:t>icalidad de tanques verificados</w:t>
            </w:r>
          </w:p>
        </w:tc>
        <w:tc>
          <w:tcPr>
            <w:tcW w:w="3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D27839" w:rsidRDefault="00300D10" w:rsidP="00300D10">
            <w:pPr>
              <w:spacing w:line="240" w:lineRule="exact"/>
              <w:ind w:left="108" w:right="183"/>
              <w:jc w:val="center"/>
              <w:rPr>
                <w:rFonts w:eastAsia="Arial" w:cstheme="minorHAnsi"/>
                <w:b/>
                <w:i/>
              </w:rPr>
            </w:pPr>
            <w:r w:rsidRPr="00D27839">
              <w:rPr>
                <w:sz w:val="22"/>
                <w:lang w:val="es-ES"/>
              </w:rPr>
              <w:t>10%</w:t>
            </w:r>
            <w:r>
              <w:rPr>
                <w:sz w:val="22"/>
                <w:lang w:val="es-ES"/>
              </w:rPr>
              <w:t xml:space="preserve"> </w:t>
            </w:r>
            <w:r w:rsidRPr="00D27839">
              <w:rPr>
                <w:sz w:val="22"/>
                <w:lang w:val="es-ES"/>
              </w:rPr>
              <w:t>-15% del costo</w:t>
            </w:r>
          </w:p>
        </w:tc>
        <w:tc>
          <w:tcPr>
            <w:tcW w:w="31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D27839" w:rsidRDefault="00300D10" w:rsidP="00300D10">
            <w:pPr>
              <w:spacing w:line="240" w:lineRule="exact"/>
              <w:ind w:left="108" w:right="183"/>
              <w:jc w:val="center"/>
              <w:rPr>
                <w:rFonts w:eastAsia="Arial" w:cstheme="minorHAnsi"/>
                <w:b/>
                <w:i/>
              </w:rPr>
            </w:pPr>
            <w:r w:rsidRPr="00D27839">
              <w:rPr>
                <w:sz w:val="22"/>
                <w:lang w:val="es-ES"/>
              </w:rPr>
              <w:t xml:space="preserve">Auditoria profunda de la </w:t>
            </w:r>
            <w:proofErr w:type="spellStart"/>
            <w:r w:rsidRPr="00D27839">
              <w:rPr>
                <w:sz w:val="22"/>
                <w:lang w:val="es-ES"/>
              </w:rPr>
              <w:t>variacion</w:t>
            </w:r>
            <w:proofErr w:type="spellEnd"/>
          </w:p>
        </w:tc>
      </w:tr>
      <w:tr w:rsidR="00C11DCD" w:rsidRPr="00D27839" w:rsidTr="00D27839">
        <w:trPr>
          <w:trHeight w:val="238"/>
        </w:trPr>
        <w:tc>
          <w:tcPr>
            <w:tcW w:w="3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D27839" w:rsidRDefault="00300D10" w:rsidP="00C11DCD">
            <w:pPr>
              <w:spacing w:line="240" w:lineRule="exact"/>
              <w:ind w:left="108" w:right="183"/>
              <w:rPr>
                <w:rFonts w:eastAsia="Arial" w:cstheme="minorHAnsi"/>
                <w:b/>
                <w:i/>
              </w:rPr>
            </w:pPr>
            <w:r w:rsidRPr="00D27839">
              <w:rPr>
                <w:sz w:val="22"/>
                <w:lang w:val="es-ES"/>
              </w:rPr>
              <w:t>Diseño civil</w:t>
            </w:r>
          </w:p>
        </w:tc>
        <w:tc>
          <w:tcPr>
            <w:tcW w:w="3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D27839" w:rsidRDefault="00300D10" w:rsidP="00300D10">
            <w:pPr>
              <w:spacing w:line="240" w:lineRule="exact"/>
              <w:ind w:left="108" w:right="183"/>
              <w:jc w:val="center"/>
              <w:rPr>
                <w:rFonts w:eastAsia="Arial" w:cstheme="minorHAnsi"/>
                <w:b/>
                <w:i/>
              </w:rPr>
            </w:pPr>
            <w:r w:rsidRPr="00D27839">
              <w:rPr>
                <w:sz w:val="22"/>
                <w:lang w:val="es-ES"/>
              </w:rPr>
              <w:t>10%</w:t>
            </w:r>
            <w:r>
              <w:rPr>
                <w:sz w:val="22"/>
                <w:lang w:val="es-ES"/>
              </w:rPr>
              <w:t xml:space="preserve"> </w:t>
            </w:r>
            <w:r w:rsidRPr="00D27839">
              <w:rPr>
                <w:sz w:val="22"/>
                <w:lang w:val="es-ES"/>
              </w:rPr>
              <w:t>-15% del costo</w:t>
            </w:r>
          </w:p>
        </w:tc>
        <w:tc>
          <w:tcPr>
            <w:tcW w:w="31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D27839" w:rsidRDefault="00300D10" w:rsidP="00300D10">
            <w:pPr>
              <w:spacing w:line="240" w:lineRule="exact"/>
              <w:ind w:left="108" w:right="183"/>
              <w:jc w:val="center"/>
              <w:rPr>
                <w:rFonts w:eastAsia="Arial" w:cstheme="minorHAnsi"/>
                <w:b/>
                <w:i/>
              </w:rPr>
            </w:pPr>
            <w:r w:rsidRPr="00D27839">
              <w:rPr>
                <w:sz w:val="22"/>
                <w:lang w:val="es-ES"/>
              </w:rPr>
              <w:t xml:space="preserve">Auditoria profunda de la </w:t>
            </w:r>
            <w:proofErr w:type="spellStart"/>
            <w:r w:rsidRPr="00D27839">
              <w:rPr>
                <w:sz w:val="22"/>
                <w:lang w:val="es-ES"/>
              </w:rPr>
              <w:t>variacion</w:t>
            </w:r>
            <w:proofErr w:type="spellEnd"/>
          </w:p>
        </w:tc>
      </w:tr>
      <w:tr w:rsidR="00C11DCD" w:rsidRPr="00D27839" w:rsidTr="00D27839">
        <w:trPr>
          <w:trHeight w:val="238"/>
        </w:trPr>
        <w:tc>
          <w:tcPr>
            <w:tcW w:w="3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D27839" w:rsidRDefault="00300D10" w:rsidP="00C11DCD">
            <w:pPr>
              <w:spacing w:line="240" w:lineRule="exact"/>
              <w:ind w:left="108" w:right="183"/>
              <w:rPr>
                <w:rFonts w:eastAsia="Arial" w:cstheme="minorHAnsi"/>
                <w:b/>
                <w:i/>
              </w:rPr>
            </w:pPr>
            <w:r w:rsidRPr="00D27839">
              <w:rPr>
                <w:sz w:val="22"/>
                <w:lang w:val="es-ES"/>
              </w:rPr>
              <w:t>Diseño metal-</w:t>
            </w:r>
            <w:proofErr w:type="spellStart"/>
            <w:r w:rsidRPr="00D27839">
              <w:rPr>
                <w:sz w:val="22"/>
                <w:lang w:val="es-ES"/>
              </w:rPr>
              <w:t>mecanico</w:t>
            </w:r>
            <w:proofErr w:type="spellEnd"/>
            <w:r>
              <w:rPr>
                <w:sz w:val="22"/>
                <w:lang w:val="es-ES"/>
              </w:rPr>
              <w:t xml:space="preserve"> de los tanques</w:t>
            </w:r>
          </w:p>
        </w:tc>
        <w:tc>
          <w:tcPr>
            <w:tcW w:w="3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D27839" w:rsidRDefault="00300D10" w:rsidP="00300D10">
            <w:pPr>
              <w:spacing w:line="240" w:lineRule="exact"/>
              <w:ind w:left="108" w:right="183"/>
              <w:jc w:val="center"/>
              <w:rPr>
                <w:rFonts w:eastAsia="Arial" w:cstheme="minorHAnsi"/>
                <w:b/>
                <w:i/>
              </w:rPr>
            </w:pPr>
            <w:r w:rsidRPr="00D27839">
              <w:rPr>
                <w:sz w:val="22"/>
                <w:lang w:val="es-ES"/>
              </w:rPr>
              <w:t>10%</w:t>
            </w:r>
            <w:r>
              <w:rPr>
                <w:sz w:val="22"/>
                <w:lang w:val="es-ES"/>
              </w:rPr>
              <w:t xml:space="preserve"> </w:t>
            </w:r>
            <w:r w:rsidRPr="00D27839">
              <w:rPr>
                <w:sz w:val="22"/>
                <w:lang w:val="es-ES"/>
              </w:rPr>
              <w:t>-15% del costo</w:t>
            </w:r>
          </w:p>
        </w:tc>
        <w:tc>
          <w:tcPr>
            <w:tcW w:w="31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D27839" w:rsidRDefault="00300D10" w:rsidP="00300D10">
            <w:pPr>
              <w:spacing w:line="240" w:lineRule="exact"/>
              <w:ind w:left="108" w:right="183"/>
              <w:jc w:val="center"/>
              <w:rPr>
                <w:rFonts w:eastAsia="Arial" w:cstheme="minorHAnsi"/>
                <w:b/>
                <w:i/>
              </w:rPr>
            </w:pPr>
            <w:r w:rsidRPr="00D27839">
              <w:rPr>
                <w:sz w:val="22"/>
                <w:lang w:val="es-ES"/>
              </w:rPr>
              <w:t xml:space="preserve">Auditoria profunda de la </w:t>
            </w:r>
            <w:proofErr w:type="spellStart"/>
            <w:r w:rsidRPr="00D27839">
              <w:rPr>
                <w:sz w:val="22"/>
                <w:lang w:val="es-ES"/>
              </w:rPr>
              <w:t>variacion</w:t>
            </w:r>
            <w:proofErr w:type="spellEnd"/>
          </w:p>
        </w:tc>
      </w:tr>
      <w:tr w:rsidR="00C11DCD" w:rsidRPr="00D27839" w:rsidTr="00D27839">
        <w:trPr>
          <w:trHeight w:val="238"/>
        </w:trPr>
        <w:tc>
          <w:tcPr>
            <w:tcW w:w="3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D27839" w:rsidRDefault="00300D10" w:rsidP="00C11DCD">
            <w:pPr>
              <w:spacing w:line="240" w:lineRule="exact"/>
              <w:ind w:left="108" w:right="183"/>
              <w:rPr>
                <w:rFonts w:eastAsia="Arial" w:cstheme="minorHAnsi"/>
                <w:b/>
                <w:i/>
              </w:rPr>
            </w:pPr>
            <w:proofErr w:type="spellStart"/>
            <w:r>
              <w:rPr>
                <w:sz w:val="22"/>
                <w:lang w:val="es-ES"/>
              </w:rPr>
              <w:t>Geomembrana</w:t>
            </w:r>
            <w:proofErr w:type="spellEnd"/>
            <w:r>
              <w:rPr>
                <w:sz w:val="22"/>
                <w:lang w:val="es-ES"/>
              </w:rPr>
              <w:t xml:space="preserve"> y </w:t>
            </w:r>
            <w:proofErr w:type="spellStart"/>
            <w:r>
              <w:rPr>
                <w:sz w:val="22"/>
                <w:lang w:val="es-ES"/>
              </w:rPr>
              <w:t>geotextil</w:t>
            </w:r>
            <w:proofErr w:type="spellEnd"/>
            <w:r>
              <w:rPr>
                <w:sz w:val="22"/>
                <w:lang w:val="es-ES"/>
              </w:rPr>
              <w:t xml:space="preserve"> puesto en obra</w:t>
            </w:r>
          </w:p>
        </w:tc>
        <w:tc>
          <w:tcPr>
            <w:tcW w:w="3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D27839" w:rsidRDefault="00300D10" w:rsidP="00300D10">
            <w:pPr>
              <w:spacing w:line="240" w:lineRule="exact"/>
              <w:ind w:left="108" w:right="183"/>
              <w:jc w:val="center"/>
              <w:rPr>
                <w:rFonts w:eastAsia="Arial" w:cstheme="minorHAnsi"/>
                <w:b/>
                <w:i/>
              </w:rPr>
            </w:pPr>
            <w:r w:rsidRPr="00D27839">
              <w:rPr>
                <w:sz w:val="22"/>
                <w:lang w:val="es-ES"/>
              </w:rPr>
              <w:t>Hasta 5% del costo presupuestado</w:t>
            </w:r>
          </w:p>
        </w:tc>
        <w:tc>
          <w:tcPr>
            <w:tcW w:w="31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D27839" w:rsidRDefault="00300D10" w:rsidP="00300D10">
            <w:pPr>
              <w:spacing w:line="240" w:lineRule="exact"/>
              <w:ind w:left="108" w:right="183"/>
              <w:jc w:val="center"/>
              <w:rPr>
                <w:rFonts w:eastAsia="Arial" w:cstheme="minorHAnsi"/>
                <w:b/>
                <w:i/>
              </w:rPr>
            </w:pPr>
            <w:r w:rsidRPr="00D27839">
              <w:rPr>
                <w:sz w:val="22"/>
                <w:lang w:val="es-ES"/>
              </w:rPr>
              <w:t xml:space="preserve">Auditoria profunda de la </w:t>
            </w:r>
            <w:proofErr w:type="spellStart"/>
            <w:r w:rsidRPr="00D27839">
              <w:rPr>
                <w:sz w:val="22"/>
                <w:lang w:val="es-ES"/>
              </w:rPr>
              <w:t>variacion</w:t>
            </w:r>
            <w:proofErr w:type="spellEnd"/>
          </w:p>
        </w:tc>
      </w:tr>
      <w:tr w:rsidR="00C11DCD" w:rsidRPr="00D27839" w:rsidTr="00D27839">
        <w:trPr>
          <w:trHeight w:val="238"/>
        </w:trPr>
        <w:tc>
          <w:tcPr>
            <w:tcW w:w="3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D27839" w:rsidRDefault="00300D10" w:rsidP="00C11DCD">
            <w:pPr>
              <w:spacing w:line="240" w:lineRule="exact"/>
              <w:ind w:left="108" w:right="183"/>
              <w:rPr>
                <w:rFonts w:eastAsia="Arial" w:cstheme="minorHAnsi"/>
                <w:b/>
                <w:i/>
              </w:rPr>
            </w:pPr>
            <w:r>
              <w:rPr>
                <w:sz w:val="22"/>
                <w:lang w:val="es-ES"/>
              </w:rPr>
              <w:t>Asfalto en frio puesto en obra</w:t>
            </w:r>
            <w:r w:rsidRPr="00D27839">
              <w:rPr>
                <w:sz w:val="22"/>
                <w:lang w:val="es-ES"/>
              </w:rPr>
              <w:t xml:space="preserve"> </w:t>
            </w:r>
          </w:p>
        </w:tc>
        <w:tc>
          <w:tcPr>
            <w:tcW w:w="3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D27839" w:rsidRDefault="00300D10" w:rsidP="00300D10">
            <w:pPr>
              <w:spacing w:line="240" w:lineRule="exact"/>
              <w:ind w:left="108" w:right="183"/>
              <w:jc w:val="center"/>
              <w:rPr>
                <w:rFonts w:eastAsia="Arial" w:cstheme="minorHAnsi"/>
                <w:b/>
                <w:i/>
              </w:rPr>
            </w:pPr>
            <w:r w:rsidRPr="00D27839">
              <w:rPr>
                <w:sz w:val="22"/>
                <w:lang w:val="es-ES"/>
              </w:rPr>
              <w:t>Hasta 5% del costo presupuestado</w:t>
            </w:r>
          </w:p>
        </w:tc>
        <w:tc>
          <w:tcPr>
            <w:tcW w:w="31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D27839" w:rsidRDefault="00300D10" w:rsidP="00300D10">
            <w:pPr>
              <w:spacing w:line="240" w:lineRule="exact"/>
              <w:ind w:left="108" w:right="183"/>
              <w:jc w:val="center"/>
              <w:rPr>
                <w:rFonts w:eastAsia="Arial" w:cstheme="minorHAnsi"/>
                <w:b/>
                <w:i/>
              </w:rPr>
            </w:pPr>
            <w:r w:rsidRPr="00D27839">
              <w:rPr>
                <w:sz w:val="22"/>
                <w:lang w:val="es-ES"/>
              </w:rPr>
              <w:t xml:space="preserve">Auditoria profunda de la </w:t>
            </w:r>
            <w:proofErr w:type="spellStart"/>
            <w:r w:rsidRPr="00D27839">
              <w:rPr>
                <w:sz w:val="22"/>
                <w:lang w:val="es-ES"/>
              </w:rPr>
              <w:t>variacion</w:t>
            </w:r>
            <w:proofErr w:type="spellEnd"/>
          </w:p>
        </w:tc>
      </w:tr>
      <w:tr w:rsidR="00C11DCD" w:rsidRPr="00D27839" w:rsidTr="00D27839">
        <w:trPr>
          <w:trHeight w:val="238"/>
        </w:trPr>
        <w:tc>
          <w:tcPr>
            <w:tcW w:w="3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D27839" w:rsidRDefault="00300D10" w:rsidP="00C11DCD">
            <w:pPr>
              <w:spacing w:line="240" w:lineRule="exact"/>
              <w:ind w:left="108" w:right="183"/>
              <w:rPr>
                <w:rFonts w:eastAsia="Arial" w:cstheme="minorHAnsi"/>
                <w:b/>
                <w:i/>
              </w:rPr>
            </w:pPr>
            <w:r w:rsidRPr="00D27839">
              <w:rPr>
                <w:sz w:val="22"/>
                <w:lang w:val="es-ES"/>
              </w:rPr>
              <w:t>Tanques ventilados</w:t>
            </w:r>
          </w:p>
        </w:tc>
        <w:tc>
          <w:tcPr>
            <w:tcW w:w="3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D27839" w:rsidRDefault="00300D10" w:rsidP="00300D10">
            <w:pPr>
              <w:spacing w:line="240" w:lineRule="exact"/>
              <w:ind w:left="108" w:right="183"/>
              <w:jc w:val="center"/>
              <w:rPr>
                <w:rFonts w:eastAsia="Arial" w:cstheme="minorHAnsi"/>
                <w:b/>
                <w:i/>
              </w:rPr>
            </w:pPr>
            <w:r w:rsidRPr="00D27839">
              <w:rPr>
                <w:sz w:val="22"/>
                <w:lang w:val="es-ES"/>
              </w:rPr>
              <w:t>Hasta 10% costo presupuestado</w:t>
            </w:r>
          </w:p>
        </w:tc>
        <w:tc>
          <w:tcPr>
            <w:tcW w:w="31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D27839" w:rsidRDefault="00300D10" w:rsidP="00300D10">
            <w:pPr>
              <w:spacing w:line="240" w:lineRule="exact"/>
              <w:ind w:left="108" w:right="183"/>
              <w:jc w:val="center"/>
              <w:rPr>
                <w:rFonts w:eastAsia="Arial" w:cstheme="minorHAnsi"/>
                <w:b/>
                <w:i/>
              </w:rPr>
            </w:pPr>
            <w:r w:rsidRPr="00D27839">
              <w:rPr>
                <w:sz w:val="22"/>
                <w:lang w:val="es-ES"/>
              </w:rPr>
              <w:t>Monitoreo de resultados</w:t>
            </w:r>
          </w:p>
        </w:tc>
      </w:tr>
      <w:tr w:rsidR="00C11DCD" w:rsidRPr="00D27839" w:rsidTr="00D27839">
        <w:trPr>
          <w:trHeight w:val="238"/>
        </w:trPr>
        <w:tc>
          <w:tcPr>
            <w:tcW w:w="3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D27839" w:rsidRDefault="00300D10" w:rsidP="00C11DCD">
            <w:pPr>
              <w:spacing w:line="240" w:lineRule="exact"/>
              <w:ind w:left="108" w:right="183"/>
              <w:rPr>
                <w:rFonts w:eastAsia="Arial" w:cstheme="minorHAnsi"/>
                <w:b/>
                <w:i/>
              </w:rPr>
            </w:pPr>
            <w:proofErr w:type="spellStart"/>
            <w:r>
              <w:rPr>
                <w:sz w:val="22"/>
                <w:lang w:val="es-ES"/>
              </w:rPr>
              <w:t>Geomembrana</w:t>
            </w:r>
            <w:proofErr w:type="spellEnd"/>
            <w:r>
              <w:rPr>
                <w:sz w:val="22"/>
                <w:lang w:val="es-ES"/>
              </w:rPr>
              <w:t xml:space="preserve">, </w:t>
            </w:r>
            <w:proofErr w:type="spellStart"/>
            <w:r>
              <w:rPr>
                <w:sz w:val="22"/>
                <w:lang w:val="es-ES"/>
              </w:rPr>
              <w:t>geotextil</w:t>
            </w:r>
            <w:proofErr w:type="spellEnd"/>
            <w:r>
              <w:rPr>
                <w:sz w:val="22"/>
                <w:lang w:val="es-ES"/>
              </w:rPr>
              <w:t xml:space="preserve"> y botas para tubería instalados</w:t>
            </w:r>
          </w:p>
        </w:tc>
        <w:tc>
          <w:tcPr>
            <w:tcW w:w="3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D27839" w:rsidRDefault="00300D10" w:rsidP="00300D10">
            <w:pPr>
              <w:spacing w:line="240" w:lineRule="exact"/>
              <w:ind w:left="108" w:right="183"/>
              <w:jc w:val="center"/>
              <w:rPr>
                <w:rFonts w:eastAsia="Arial" w:cstheme="minorHAnsi"/>
                <w:b/>
                <w:i/>
              </w:rPr>
            </w:pPr>
            <w:r w:rsidRPr="00D27839">
              <w:rPr>
                <w:sz w:val="22"/>
                <w:lang w:val="es-ES"/>
              </w:rPr>
              <w:t>Hasta 10% costo presupuestado</w:t>
            </w:r>
          </w:p>
        </w:tc>
        <w:tc>
          <w:tcPr>
            <w:tcW w:w="31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D27839" w:rsidRDefault="00300D10" w:rsidP="00300D10">
            <w:pPr>
              <w:spacing w:line="240" w:lineRule="exact"/>
              <w:ind w:left="108" w:right="183"/>
              <w:jc w:val="center"/>
              <w:rPr>
                <w:rFonts w:eastAsia="Arial" w:cstheme="minorHAnsi"/>
                <w:b/>
                <w:i/>
              </w:rPr>
            </w:pPr>
            <w:r w:rsidRPr="00D27839">
              <w:rPr>
                <w:sz w:val="22"/>
                <w:lang w:val="es-ES"/>
              </w:rPr>
              <w:t>Monitoreo de resultados</w:t>
            </w:r>
          </w:p>
        </w:tc>
      </w:tr>
      <w:tr w:rsidR="00C11DCD" w:rsidRPr="00D27839" w:rsidTr="00D27839">
        <w:trPr>
          <w:trHeight w:val="238"/>
        </w:trPr>
        <w:tc>
          <w:tcPr>
            <w:tcW w:w="3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D27839" w:rsidRDefault="00300D10" w:rsidP="00C11DCD">
            <w:pPr>
              <w:spacing w:line="240" w:lineRule="exact"/>
              <w:ind w:left="108" w:right="183"/>
              <w:rPr>
                <w:rFonts w:eastAsia="Arial" w:cstheme="minorHAnsi"/>
                <w:b/>
                <w:i/>
              </w:rPr>
            </w:pPr>
            <w:r w:rsidRPr="00D27839">
              <w:rPr>
                <w:sz w:val="22"/>
                <w:lang w:val="es-ES"/>
              </w:rPr>
              <w:t xml:space="preserve">Buzones </w:t>
            </w:r>
            <w:r>
              <w:rPr>
                <w:sz w:val="22"/>
                <w:lang w:val="es-ES"/>
              </w:rPr>
              <w:t>construidos</w:t>
            </w:r>
          </w:p>
        </w:tc>
        <w:tc>
          <w:tcPr>
            <w:tcW w:w="3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D27839" w:rsidRDefault="00300D10" w:rsidP="00300D10">
            <w:pPr>
              <w:spacing w:line="240" w:lineRule="exact"/>
              <w:ind w:left="108" w:right="183"/>
              <w:jc w:val="center"/>
              <w:rPr>
                <w:rFonts w:eastAsia="Arial" w:cstheme="minorHAnsi"/>
                <w:b/>
                <w:i/>
              </w:rPr>
            </w:pPr>
            <w:r w:rsidRPr="00D27839">
              <w:rPr>
                <w:sz w:val="22"/>
                <w:lang w:val="es-ES"/>
              </w:rPr>
              <w:t>Hasta 10% costo presupuestado</w:t>
            </w:r>
          </w:p>
        </w:tc>
        <w:tc>
          <w:tcPr>
            <w:tcW w:w="31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D27839" w:rsidRDefault="00300D10" w:rsidP="00300D10">
            <w:pPr>
              <w:spacing w:line="240" w:lineRule="exact"/>
              <w:ind w:left="108" w:right="183"/>
              <w:jc w:val="center"/>
              <w:rPr>
                <w:rFonts w:eastAsia="Arial" w:cstheme="minorHAnsi"/>
                <w:b/>
                <w:i/>
              </w:rPr>
            </w:pPr>
            <w:r w:rsidRPr="00D27839">
              <w:rPr>
                <w:sz w:val="22"/>
                <w:lang w:val="es-ES"/>
              </w:rPr>
              <w:t>Monitoreo de resultados</w:t>
            </w:r>
          </w:p>
        </w:tc>
      </w:tr>
      <w:tr w:rsidR="00C11DCD" w:rsidRPr="00D27839" w:rsidTr="00D27839">
        <w:trPr>
          <w:trHeight w:val="238"/>
        </w:trPr>
        <w:tc>
          <w:tcPr>
            <w:tcW w:w="3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D27839" w:rsidRDefault="00300D10" w:rsidP="00C11DCD">
            <w:pPr>
              <w:spacing w:line="240" w:lineRule="exact"/>
              <w:ind w:left="108" w:right="183"/>
              <w:rPr>
                <w:rFonts w:eastAsia="Arial" w:cstheme="minorHAnsi"/>
                <w:b/>
                <w:i/>
              </w:rPr>
            </w:pPr>
            <w:r w:rsidRPr="00C676C6">
              <w:rPr>
                <w:sz w:val="22"/>
                <w:lang w:val="es-ES"/>
              </w:rPr>
              <w:t xml:space="preserve">6 </w:t>
            </w:r>
            <w:proofErr w:type="spellStart"/>
            <w:r w:rsidRPr="00C676C6">
              <w:rPr>
                <w:sz w:val="22"/>
                <w:lang w:val="es-ES"/>
              </w:rPr>
              <w:t>camaras</w:t>
            </w:r>
            <w:proofErr w:type="spellEnd"/>
            <w:r w:rsidRPr="00C676C6">
              <w:rPr>
                <w:sz w:val="22"/>
                <w:lang w:val="es-ES"/>
              </w:rPr>
              <w:t xml:space="preserve"> de espuma </w:t>
            </w:r>
            <w:proofErr w:type="spellStart"/>
            <w:r w:rsidRPr="00C676C6">
              <w:rPr>
                <w:sz w:val="22"/>
                <w:lang w:val="es-ES"/>
              </w:rPr>
              <w:t>tq</w:t>
            </w:r>
            <w:proofErr w:type="spellEnd"/>
            <w:r w:rsidRPr="00C676C6">
              <w:rPr>
                <w:sz w:val="22"/>
                <w:lang w:val="es-ES"/>
              </w:rPr>
              <w:t xml:space="preserve"> 52 instaladas</w:t>
            </w:r>
          </w:p>
        </w:tc>
        <w:tc>
          <w:tcPr>
            <w:tcW w:w="3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D27839" w:rsidRDefault="00300D10" w:rsidP="00300D10">
            <w:pPr>
              <w:spacing w:line="240" w:lineRule="exact"/>
              <w:ind w:left="108" w:right="183"/>
              <w:jc w:val="center"/>
              <w:rPr>
                <w:rFonts w:eastAsia="Arial" w:cstheme="minorHAnsi"/>
                <w:b/>
                <w:i/>
              </w:rPr>
            </w:pPr>
            <w:r w:rsidRPr="00D27839">
              <w:rPr>
                <w:sz w:val="22"/>
                <w:lang w:val="es-ES"/>
              </w:rPr>
              <w:t>Hasta 10% costo presupuestado</w:t>
            </w:r>
          </w:p>
        </w:tc>
        <w:tc>
          <w:tcPr>
            <w:tcW w:w="31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D27839" w:rsidRDefault="00300D10" w:rsidP="00300D10">
            <w:pPr>
              <w:spacing w:line="240" w:lineRule="exact"/>
              <w:ind w:left="108" w:right="183"/>
              <w:jc w:val="center"/>
              <w:rPr>
                <w:rFonts w:eastAsia="Arial" w:cstheme="minorHAnsi"/>
                <w:b/>
                <w:i/>
              </w:rPr>
            </w:pPr>
            <w:r w:rsidRPr="00D27839">
              <w:rPr>
                <w:sz w:val="22"/>
                <w:lang w:val="es-ES"/>
              </w:rPr>
              <w:t>Monitoreo de resultados</w:t>
            </w:r>
          </w:p>
        </w:tc>
      </w:tr>
      <w:tr w:rsidR="00C11DCD" w:rsidRPr="00D27839" w:rsidTr="00D27839">
        <w:trPr>
          <w:trHeight w:val="238"/>
        </w:trPr>
        <w:tc>
          <w:tcPr>
            <w:tcW w:w="3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D27839" w:rsidRDefault="00300D10" w:rsidP="00C11DCD">
            <w:pPr>
              <w:spacing w:line="240" w:lineRule="exact"/>
              <w:ind w:left="108" w:right="183"/>
              <w:rPr>
                <w:rFonts w:eastAsia="Arial" w:cstheme="minorHAnsi"/>
                <w:b/>
                <w:i/>
              </w:rPr>
            </w:pPr>
            <w:r w:rsidRPr="00686FEB">
              <w:rPr>
                <w:sz w:val="22"/>
                <w:lang w:val="es-ES"/>
              </w:rPr>
              <w:t xml:space="preserve">80 aspersores </w:t>
            </w:r>
            <w:proofErr w:type="spellStart"/>
            <w:r w:rsidRPr="00686FEB">
              <w:rPr>
                <w:sz w:val="22"/>
                <w:lang w:val="es-ES"/>
              </w:rPr>
              <w:t>tq</w:t>
            </w:r>
            <w:proofErr w:type="spellEnd"/>
            <w:r w:rsidRPr="00686FEB">
              <w:rPr>
                <w:sz w:val="22"/>
                <w:lang w:val="es-ES"/>
              </w:rPr>
              <w:t xml:space="preserve"> 52 instalados</w:t>
            </w:r>
          </w:p>
        </w:tc>
        <w:tc>
          <w:tcPr>
            <w:tcW w:w="3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D27839" w:rsidRDefault="00300D10" w:rsidP="00300D10">
            <w:pPr>
              <w:spacing w:line="240" w:lineRule="exact"/>
              <w:ind w:left="108" w:right="183"/>
              <w:jc w:val="center"/>
              <w:rPr>
                <w:rFonts w:eastAsia="Arial" w:cstheme="minorHAnsi"/>
                <w:b/>
                <w:i/>
              </w:rPr>
            </w:pPr>
            <w:r w:rsidRPr="00D27839">
              <w:rPr>
                <w:sz w:val="22"/>
                <w:lang w:val="es-ES"/>
              </w:rPr>
              <w:t>Hasta 10% costo presupuestado</w:t>
            </w:r>
          </w:p>
        </w:tc>
        <w:tc>
          <w:tcPr>
            <w:tcW w:w="31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D27839" w:rsidRDefault="00300D10" w:rsidP="00300D10">
            <w:pPr>
              <w:spacing w:line="240" w:lineRule="exact"/>
              <w:ind w:left="108" w:right="183"/>
              <w:jc w:val="center"/>
              <w:rPr>
                <w:rFonts w:eastAsia="Arial" w:cstheme="minorHAnsi"/>
                <w:b/>
                <w:i/>
              </w:rPr>
            </w:pPr>
            <w:r w:rsidRPr="00D27839">
              <w:rPr>
                <w:sz w:val="22"/>
                <w:lang w:val="es-ES"/>
              </w:rPr>
              <w:t>Monitoreo de resultados</w:t>
            </w:r>
          </w:p>
        </w:tc>
      </w:tr>
      <w:tr w:rsidR="00C11DCD" w:rsidRPr="00D27839" w:rsidTr="00D27839">
        <w:trPr>
          <w:trHeight w:val="238"/>
        </w:trPr>
        <w:tc>
          <w:tcPr>
            <w:tcW w:w="3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D27839" w:rsidRDefault="00300D10" w:rsidP="00C11DCD">
            <w:pPr>
              <w:spacing w:line="240" w:lineRule="exact"/>
              <w:ind w:left="108" w:right="183"/>
              <w:rPr>
                <w:rFonts w:eastAsia="Arial" w:cstheme="minorHAnsi"/>
                <w:b/>
                <w:i/>
              </w:rPr>
            </w:pPr>
            <w:r>
              <w:rPr>
                <w:sz w:val="22"/>
                <w:lang w:val="es-ES"/>
              </w:rPr>
              <w:t>Ingeniería post-construcción</w:t>
            </w:r>
          </w:p>
        </w:tc>
        <w:tc>
          <w:tcPr>
            <w:tcW w:w="3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D27839" w:rsidRDefault="00300D10" w:rsidP="00300D10">
            <w:pPr>
              <w:spacing w:line="240" w:lineRule="exact"/>
              <w:ind w:left="108" w:right="183"/>
              <w:jc w:val="center"/>
              <w:rPr>
                <w:rFonts w:eastAsia="Arial" w:cstheme="minorHAnsi"/>
                <w:b/>
                <w:i/>
              </w:rPr>
            </w:pPr>
            <w:r w:rsidRPr="00D27839">
              <w:rPr>
                <w:sz w:val="22"/>
                <w:lang w:val="es-ES"/>
              </w:rPr>
              <w:t>Hasta 10% costo presupuestado</w:t>
            </w:r>
          </w:p>
        </w:tc>
        <w:tc>
          <w:tcPr>
            <w:tcW w:w="31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D27839" w:rsidRDefault="00300D10" w:rsidP="00300D10">
            <w:pPr>
              <w:spacing w:line="240" w:lineRule="exact"/>
              <w:ind w:left="108" w:right="183"/>
              <w:jc w:val="center"/>
              <w:rPr>
                <w:rFonts w:eastAsia="Arial" w:cstheme="minorHAnsi"/>
                <w:b/>
                <w:i/>
              </w:rPr>
            </w:pPr>
            <w:r w:rsidRPr="00D27839">
              <w:rPr>
                <w:sz w:val="22"/>
                <w:lang w:val="es-ES"/>
              </w:rPr>
              <w:t>Monitoreo de resultados</w:t>
            </w:r>
          </w:p>
        </w:tc>
      </w:tr>
      <w:tr w:rsidR="00C11DCD" w:rsidRPr="004A2460" w:rsidTr="00D27839">
        <w:trPr>
          <w:trHeight w:hRule="exact" w:val="436"/>
        </w:trPr>
        <w:tc>
          <w:tcPr>
            <w:tcW w:w="937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C11DCD" w:rsidRPr="004A2460" w:rsidRDefault="00C11DCD" w:rsidP="00C11DCD">
            <w:pPr>
              <w:pStyle w:val="Prrafodelista"/>
              <w:numPr>
                <w:ilvl w:val="0"/>
                <w:numId w:val="2"/>
              </w:numPr>
              <w:spacing w:line="240" w:lineRule="exact"/>
              <w:ind w:left="108" w:right="183"/>
              <w:jc w:val="left"/>
              <w:rPr>
                <w:rFonts w:eastAsia="Arial" w:cstheme="minorHAnsi"/>
                <w:b/>
              </w:rPr>
            </w:pPr>
            <w:r w:rsidRPr="004A2460">
              <w:rPr>
                <w:rFonts w:eastAsia="Arial" w:cstheme="minorHAnsi"/>
                <w:b/>
                <w:i/>
                <w:sz w:val="22"/>
              </w:rPr>
              <w:t>Técnicas de medición del desempeño (valor ganado)</w:t>
            </w:r>
          </w:p>
        </w:tc>
      </w:tr>
      <w:tr w:rsidR="00C11DCD" w:rsidRPr="004A2460" w:rsidTr="00D27839">
        <w:trPr>
          <w:trHeight w:val="240"/>
        </w:trPr>
        <w:tc>
          <w:tcPr>
            <w:tcW w:w="3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1DCD" w:rsidRPr="00D27839" w:rsidRDefault="00C11DCD" w:rsidP="00C11DCD">
            <w:pPr>
              <w:spacing w:line="240" w:lineRule="exact"/>
              <w:ind w:left="108" w:right="183"/>
              <w:jc w:val="center"/>
              <w:rPr>
                <w:rFonts w:eastAsia="Arial" w:cstheme="minorHAnsi"/>
                <w:b/>
                <w:i/>
              </w:rPr>
            </w:pPr>
            <w:r w:rsidRPr="004A2460">
              <w:rPr>
                <w:rFonts w:cstheme="minorHAnsi"/>
                <w:b/>
                <w:smallCaps/>
                <w:sz w:val="22"/>
              </w:rPr>
              <w:t xml:space="preserve">Alcance </w:t>
            </w:r>
            <w:r w:rsidRPr="004A2460">
              <w:rPr>
                <w:rFonts w:cstheme="minorHAnsi"/>
                <w:i/>
                <w:smallCaps/>
                <w:sz w:val="22"/>
              </w:rPr>
              <w:t>(etapas o paquetes de trabajo)</w:t>
            </w:r>
          </w:p>
        </w:tc>
        <w:tc>
          <w:tcPr>
            <w:tcW w:w="3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1DCD" w:rsidRPr="00D27839" w:rsidRDefault="00C11DCD" w:rsidP="00C11DCD">
            <w:pPr>
              <w:spacing w:line="240" w:lineRule="exact"/>
              <w:ind w:left="108" w:right="183"/>
              <w:jc w:val="center"/>
              <w:rPr>
                <w:rFonts w:eastAsia="Arial" w:cstheme="minorHAnsi"/>
                <w:b/>
                <w:i/>
              </w:rPr>
            </w:pPr>
            <w:r w:rsidRPr="004A2460">
              <w:rPr>
                <w:rFonts w:cstheme="minorHAnsi"/>
                <w:b/>
                <w:smallCaps/>
                <w:sz w:val="22"/>
              </w:rPr>
              <w:t xml:space="preserve">Técnica de Medición </w:t>
            </w:r>
            <w:r w:rsidRPr="004A2460">
              <w:rPr>
                <w:rFonts w:cstheme="minorHAnsi"/>
                <w:i/>
                <w:smallCaps/>
                <w:sz w:val="22"/>
              </w:rPr>
              <w:t>(HP; FF; PC; PCPH; EP; NE)</w:t>
            </w:r>
          </w:p>
        </w:tc>
        <w:tc>
          <w:tcPr>
            <w:tcW w:w="31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1DCD" w:rsidRPr="00D27839" w:rsidRDefault="00C11DCD" w:rsidP="00C11DCD">
            <w:pPr>
              <w:spacing w:line="240" w:lineRule="exact"/>
              <w:ind w:left="108" w:right="183"/>
              <w:jc w:val="center"/>
              <w:rPr>
                <w:rFonts w:eastAsia="Arial" w:cstheme="minorHAnsi"/>
                <w:b/>
                <w:i/>
              </w:rPr>
            </w:pPr>
            <w:r w:rsidRPr="004A2460">
              <w:rPr>
                <w:rFonts w:cstheme="minorHAnsi"/>
                <w:b/>
                <w:smallCaps/>
                <w:sz w:val="22"/>
              </w:rPr>
              <w:t xml:space="preserve">Modo de Medición </w:t>
            </w:r>
            <w:r w:rsidRPr="004A2460">
              <w:rPr>
                <w:rFonts w:cstheme="minorHAnsi"/>
                <w:i/>
                <w:smallCaps/>
                <w:sz w:val="22"/>
              </w:rPr>
              <w:t>(quien, como, frecuencia, para quien)</w:t>
            </w:r>
          </w:p>
        </w:tc>
      </w:tr>
      <w:tr w:rsidR="00C11DCD" w:rsidRPr="004A2460" w:rsidTr="00D27839">
        <w:trPr>
          <w:trHeight w:val="240"/>
        </w:trPr>
        <w:tc>
          <w:tcPr>
            <w:tcW w:w="3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F119A4" w:rsidRDefault="00C11DCD" w:rsidP="00C11DCD">
            <w:pPr>
              <w:spacing w:line="240" w:lineRule="exact"/>
              <w:ind w:left="108" w:right="183"/>
              <w:rPr>
                <w:rFonts w:eastAsia="Arial" w:cstheme="minorHAnsi"/>
                <w:b/>
                <w:i/>
              </w:rPr>
            </w:pPr>
            <w:r w:rsidRPr="00F119A4">
              <w:rPr>
                <w:rFonts w:cstheme="minorHAnsi"/>
                <w:sz w:val="22"/>
                <w:lang w:val="es-ES"/>
              </w:rPr>
              <w:t>Dirección del proyecto</w:t>
            </w:r>
          </w:p>
        </w:tc>
        <w:tc>
          <w:tcPr>
            <w:tcW w:w="3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F119A4" w:rsidRDefault="00C11DCD" w:rsidP="00C11DCD">
            <w:pPr>
              <w:spacing w:line="240" w:lineRule="exact"/>
              <w:ind w:left="108" w:right="183"/>
              <w:rPr>
                <w:rFonts w:eastAsia="Arial" w:cstheme="minorHAnsi"/>
                <w:b/>
                <w:i/>
              </w:rPr>
            </w:pPr>
            <w:r w:rsidRPr="00F119A4">
              <w:rPr>
                <w:rFonts w:cstheme="minorHAnsi"/>
                <w:sz w:val="22"/>
                <w:lang w:val="es-ES"/>
              </w:rPr>
              <w:t>Nivel de esfuerzo (NE)</w:t>
            </w:r>
          </w:p>
        </w:tc>
        <w:tc>
          <w:tcPr>
            <w:tcW w:w="31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F119A4" w:rsidRDefault="00C11DCD" w:rsidP="00C11DCD">
            <w:pPr>
              <w:pStyle w:val="Textoindependiente"/>
              <w:ind w:left="108" w:right="18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F119A4">
              <w:rPr>
                <w:rFonts w:asciiTheme="minorHAnsi" w:hAnsiTheme="minorHAnsi" w:cstheme="minorHAnsi"/>
                <w:sz w:val="22"/>
                <w:szCs w:val="22"/>
                <w:u w:val="single"/>
                <w:lang w:val="es-ES"/>
              </w:rPr>
              <w:t>Preparado por</w:t>
            </w:r>
            <w:r w:rsidRPr="00F119A4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: Director del Proyecto</w:t>
            </w:r>
            <w:r w:rsidR="0075129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.</w:t>
            </w:r>
          </w:p>
          <w:p w:rsidR="00C11DCD" w:rsidRPr="00F119A4" w:rsidRDefault="00C11DCD" w:rsidP="00C11DCD">
            <w:pPr>
              <w:pStyle w:val="Textoindependiente"/>
              <w:ind w:left="108" w:right="18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F119A4">
              <w:rPr>
                <w:rFonts w:asciiTheme="minorHAnsi" w:hAnsiTheme="minorHAnsi" w:cstheme="minorHAnsi"/>
                <w:sz w:val="22"/>
                <w:szCs w:val="22"/>
                <w:u w:val="single"/>
                <w:lang w:val="es-ES"/>
              </w:rPr>
              <w:t>Frecuencia</w:t>
            </w:r>
            <w:r w:rsidRPr="00F119A4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: Informe Quincenal</w:t>
            </w:r>
            <w:r w:rsidR="0075129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.</w:t>
            </w:r>
          </w:p>
          <w:p w:rsidR="00C11DCD" w:rsidRPr="00F119A4" w:rsidRDefault="00C11DCD" w:rsidP="00C11DCD">
            <w:pPr>
              <w:spacing w:line="240" w:lineRule="exact"/>
              <w:ind w:left="108" w:right="183"/>
              <w:rPr>
                <w:rFonts w:eastAsia="Arial" w:cstheme="minorHAnsi"/>
                <w:b/>
                <w:i/>
              </w:rPr>
            </w:pPr>
            <w:r w:rsidRPr="00F119A4">
              <w:rPr>
                <w:rFonts w:cstheme="minorHAnsi"/>
                <w:sz w:val="22"/>
                <w:u w:val="single"/>
                <w:lang w:val="es-ES"/>
              </w:rPr>
              <w:t>Reportado a</w:t>
            </w:r>
            <w:r w:rsidRPr="00F119A4">
              <w:rPr>
                <w:rFonts w:cstheme="minorHAnsi"/>
                <w:sz w:val="22"/>
                <w:lang w:val="es-ES"/>
              </w:rPr>
              <w:t>: Gerente General CIME Ingenieros S.A.</w:t>
            </w:r>
          </w:p>
        </w:tc>
      </w:tr>
      <w:tr w:rsidR="00C11DCD" w:rsidRPr="004A2460" w:rsidTr="00D27839">
        <w:trPr>
          <w:trHeight w:val="240"/>
        </w:trPr>
        <w:tc>
          <w:tcPr>
            <w:tcW w:w="3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F119A4" w:rsidRDefault="00C11DCD" w:rsidP="00C11DCD">
            <w:pPr>
              <w:spacing w:line="240" w:lineRule="exact"/>
              <w:ind w:left="108" w:right="183"/>
              <w:rPr>
                <w:rFonts w:eastAsia="Arial" w:cstheme="minorHAnsi"/>
                <w:b/>
                <w:i/>
              </w:rPr>
            </w:pPr>
            <w:r w:rsidRPr="00F119A4">
              <w:rPr>
                <w:rFonts w:cstheme="minorHAnsi"/>
                <w:sz w:val="22"/>
                <w:lang w:val="es-ES"/>
              </w:rPr>
              <w:t>Ingeniería de Detalle</w:t>
            </w:r>
          </w:p>
        </w:tc>
        <w:tc>
          <w:tcPr>
            <w:tcW w:w="3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F119A4" w:rsidRDefault="00300D10" w:rsidP="00C11DCD">
            <w:pPr>
              <w:spacing w:line="240" w:lineRule="exact"/>
              <w:ind w:left="108" w:right="183"/>
              <w:rPr>
                <w:rFonts w:eastAsia="Arial" w:cstheme="minorHAnsi"/>
                <w:b/>
                <w:i/>
              </w:rPr>
            </w:pPr>
            <w:r>
              <w:rPr>
                <w:rFonts w:cstheme="minorHAnsi"/>
                <w:sz w:val="22"/>
                <w:lang w:val="es-ES"/>
              </w:rPr>
              <w:t>Puertas de Hito (</w:t>
            </w:r>
            <w:r w:rsidR="00C11DCD" w:rsidRPr="00F119A4">
              <w:rPr>
                <w:rFonts w:cstheme="minorHAnsi"/>
                <w:sz w:val="22"/>
                <w:lang w:val="es-ES"/>
              </w:rPr>
              <w:t>PH)</w:t>
            </w:r>
          </w:p>
        </w:tc>
        <w:tc>
          <w:tcPr>
            <w:tcW w:w="31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F119A4" w:rsidRDefault="00C11DCD" w:rsidP="00C11DCD">
            <w:pPr>
              <w:pStyle w:val="Textoindependiente"/>
              <w:ind w:left="108" w:right="18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F119A4">
              <w:rPr>
                <w:rFonts w:asciiTheme="minorHAnsi" w:hAnsiTheme="minorHAnsi" w:cstheme="minorHAnsi"/>
                <w:sz w:val="22"/>
                <w:szCs w:val="22"/>
                <w:u w:val="single"/>
                <w:lang w:val="es-ES"/>
              </w:rPr>
              <w:t>Preparado por</w:t>
            </w:r>
            <w:r w:rsidRPr="00F119A4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: Supervisor según especialidad</w:t>
            </w:r>
            <w:r w:rsidR="0075129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.</w:t>
            </w:r>
          </w:p>
          <w:p w:rsidR="00C11DCD" w:rsidRPr="00F119A4" w:rsidRDefault="00C11DCD" w:rsidP="00C11DCD">
            <w:pPr>
              <w:pStyle w:val="Textoindependiente"/>
              <w:ind w:left="108" w:right="18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F119A4">
              <w:rPr>
                <w:rFonts w:asciiTheme="minorHAnsi" w:hAnsiTheme="minorHAnsi" w:cstheme="minorHAnsi"/>
                <w:sz w:val="22"/>
                <w:szCs w:val="22"/>
                <w:u w:val="single"/>
                <w:lang w:val="es-ES"/>
              </w:rPr>
              <w:t>Frecuencia</w:t>
            </w:r>
            <w:r w:rsidRPr="00F119A4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: Informe al cumplimiento del Hito</w:t>
            </w:r>
            <w:r w:rsidR="0075129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.</w:t>
            </w:r>
          </w:p>
          <w:p w:rsidR="00C11DCD" w:rsidRPr="00F119A4" w:rsidRDefault="00C11DCD" w:rsidP="00C11DCD">
            <w:pPr>
              <w:spacing w:line="240" w:lineRule="exact"/>
              <w:ind w:left="108" w:right="183"/>
              <w:rPr>
                <w:rFonts w:eastAsia="Arial" w:cstheme="minorHAnsi"/>
                <w:b/>
                <w:i/>
              </w:rPr>
            </w:pPr>
            <w:r w:rsidRPr="00F119A4">
              <w:rPr>
                <w:rFonts w:cstheme="minorHAnsi"/>
                <w:sz w:val="22"/>
                <w:u w:val="single"/>
                <w:lang w:val="es-ES"/>
              </w:rPr>
              <w:t>Reportado a</w:t>
            </w:r>
            <w:r w:rsidRPr="00F119A4">
              <w:rPr>
                <w:rFonts w:cstheme="minorHAnsi"/>
                <w:sz w:val="22"/>
                <w:lang w:val="es-ES"/>
              </w:rPr>
              <w:t>: Gerente de Operaciones de CIME Ingenieros S.A.</w:t>
            </w:r>
          </w:p>
        </w:tc>
      </w:tr>
      <w:tr w:rsidR="00C11DCD" w:rsidRPr="004A2460" w:rsidTr="00D27839">
        <w:trPr>
          <w:trHeight w:val="240"/>
        </w:trPr>
        <w:tc>
          <w:tcPr>
            <w:tcW w:w="3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F119A4" w:rsidRDefault="00C11DCD" w:rsidP="00C11DCD">
            <w:pPr>
              <w:spacing w:line="240" w:lineRule="exact"/>
              <w:ind w:left="108" w:right="183"/>
              <w:rPr>
                <w:rFonts w:eastAsia="Arial" w:cstheme="minorHAnsi"/>
                <w:b/>
                <w:i/>
              </w:rPr>
            </w:pPr>
            <w:r w:rsidRPr="00F119A4">
              <w:rPr>
                <w:rFonts w:cstheme="minorHAnsi"/>
                <w:sz w:val="22"/>
                <w:lang w:val="es-ES"/>
              </w:rPr>
              <w:t>Procura</w:t>
            </w:r>
          </w:p>
        </w:tc>
        <w:tc>
          <w:tcPr>
            <w:tcW w:w="3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Default="00C11DCD" w:rsidP="00C11DCD">
            <w:pPr>
              <w:spacing w:line="240" w:lineRule="exact"/>
              <w:ind w:left="108" w:right="183"/>
              <w:rPr>
                <w:rFonts w:cstheme="minorHAnsi"/>
                <w:sz w:val="22"/>
                <w:lang w:val="es-ES"/>
              </w:rPr>
            </w:pPr>
            <w:r w:rsidRPr="00F119A4">
              <w:rPr>
                <w:rFonts w:cstheme="minorHAnsi"/>
                <w:sz w:val="22"/>
                <w:lang w:val="es-ES"/>
              </w:rPr>
              <w:t xml:space="preserve">Puertas </w:t>
            </w:r>
            <w:r w:rsidR="00300D10">
              <w:rPr>
                <w:rFonts w:cstheme="minorHAnsi"/>
                <w:sz w:val="22"/>
                <w:lang w:val="es-ES"/>
              </w:rPr>
              <w:t>de Hito (</w:t>
            </w:r>
            <w:r w:rsidRPr="00F119A4">
              <w:rPr>
                <w:rFonts w:cstheme="minorHAnsi"/>
                <w:sz w:val="22"/>
                <w:lang w:val="es-ES"/>
              </w:rPr>
              <w:t>PH)</w:t>
            </w:r>
          </w:p>
          <w:p w:rsidR="00300D10" w:rsidRPr="00F119A4" w:rsidRDefault="00300D10" w:rsidP="00C11DCD">
            <w:pPr>
              <w:spacing w:line="240" w:lineRule="exact"/>
              <w:ind w:left="108" w:right="183"/>
              <w:rPr>
                <w:rFonts w:eastAsia="Arial" w:cstheme="minorHAnsi"/>
                <w:b/>
                <w:i/>
              </w:rPr>
            </w:pPr>
            <w:r>
              <w:rPr>
                <w:rFonts w:cstheme="minorHAnsi"/>
                <w:sz w:val="22"/>
                <w:lang w:val="es-ES"/>
              </w:rPr>
              <w:lastRenderedPageBreak/>
              <w:t>Formula Fija 50/50 (FF)</w:t>
            </w:r>
          </w:p>
        </w:tc>
        <w:tc>
          <w:tcPr>
            <w:tcW w:w="31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300D10" w:rsidRDefault="00C11DCD" w:rsidP="00C11DCD">
            <w:pPr>
              <w:pStyle w:val="Textoindependiente"/>
              <w:ind w:left="108" w:right="183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300D10">
              <w:rPr>
                <w:rFonts w:asciiTheme="minorHAnsi" w:hAnsiTheme="minorHAnsi" w:cstheme="minorHAnsi"/>
                <w:sz w:val="22"/>
                <w:szCs w:val="22"/>
                <w:u w:val="single"/>
                <w:lang w:val="pt-BR"/>
              </w:rPr>
              <w:lastRenderedPageBreak/>
              <w:t>Preparado por</w:t>
            </w:r>
            <w:r w:rsidRPr="00300D10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 xml:space="preserve">: Gerente </w:t>
            </w:r>
            <w:r w:rsidRPr="00300D10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lastRenderedPageBreak/>
              <w:t>técnico comercial</w:t>
            </w:r>
            <w:r w:rsidR="00751299" w:rsidRPr="00300D10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.</w:t>
            </w:r>
          </w:p>
          <w:p w:rsidR="00C11DCD" w:rsidRPr="00F119A4" w:rsidRDefault="00C11DCD" w:rsidP="00C11DCD">
            <w:pPr>
              <w:pStyle w:val="Textoindependiente"/>
              <w:ind w:left="108" w:right="18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F119A4">
              <w:rPr>
                <w:rFonts w:asciiTheme="minorHAnsi" w:hAnsiTheme="minorHAnsi" w:cstheme="minorHAnsi"/>
                <w:sz w:val="22"/>
                <w:szCs w:val="22"/>
                <w:u w:val="single"/>
                <w:lang w:val="es-ES"/>
              </w:rPr>
              <w:t>Frecuencia</w:t>
            </w:r>
            <w:r w:rsidRPr="00F119A4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: Informe Quincenal</w:t>
            </w:r>
            <w:r w:rsidR="0075129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.</w:t>
            </w:r>
          </w:p>
          <w:p w:rsidR="00C11DCD" w:rsidRPr="00F119A4" w:rsidRDefault="00C11DCD" w:rsidP="00C11DCD">
            <w:pPr>
              <w:spacing w:line="240" w:lineRule="exact"/>
              <w:ind w:left="108" w:right="183"/>
              <w:rPr>
                <w:rFonts w:eastAsia="Arial" w:cstheme="minorHAnsi"/>
                <w:b/>
                <w:i/>
              </w:rPr>
            </w:pPr>
            <w:r w:rsidRPr="00F119A4">
              <w:rPr>
                <w:rFonts w:cstheme="minorHAnsi"/>
                <w:sz w:val="22"/>
                <w:u w:val="single"/>
                <w:lang w:val="es-ES"/>
              </w:rPr>
              <w:t>Reportado a</w:t>
            </w:r>
            <w:r w:rsidRPr="00F119A4">
              <w:rPr>
                <w:rFonts w:cstheme="minorHAnsi"/>
                <w:sz w:val="22"/>
                <w:lang w:val="es-ES"/>
              </w:rPr>
              <w:t>: Gerente de Operaciones de CIME Ingenieros S.A.</w:t>
            </w:r>
          </w:p>
        </w:tc>
      </w:tr>
      <w:tr w:rsidR="00C11DCD" w:rsidRPr="004A2460" w:rsidTr="00D27839">
        <w:trPr>
          <w:trHeight w:val="240"/>
        </w:trPr>
        <w:tc>
          <w:tcPr>
            <w:tcW w:w="3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F119A4" w:rsidRDefault="00C11DCD" w:rsidP="00C11DCD">
            <w:pPr>
              <w:spacing w:line="240" w:lineRule="exact"/>
              <w:ind w:left="108" w:right="183"/>
              <w:rPr>
                <w:rFonts w:eastAsia="Arial" w:cstheme="minorHAnsi"/>
                <w:b/>
                <w:i/>
              </w:rPr>
            </w:pPr>
            <w:r w:rsidRPr="00F119A4">
              <w:rPr>
                <w:rFonts w:cstheme="minorHAnsi"/>
                <w:sz w:val="22"/>
                <w:lang w:val="es-ES"/>
              </w:rPr>
              <w:lastRenderedPageBreak/>
              <w:t>Trabajos Preliminares e Instalaciones Provisionales</w:t>
            </w:r>
          </w:p>
        </w:tc>
        <w:tc>
          <w:tcPr>
            <w:tcW w:w="3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F119A4" w:rsidRDefault="00C11DCD" w:rsidP="00C11DCD">
            <w:pPr>
              <w:spacing w:line="240" w:lineRule="exact"/>
              <w:ind w:left="108" w:right="183"/>
              <w:rPr>
                <w:rFonts w:eastAsia="Arial" w:cstheme="minorHAnsi"/>
                <w:b/>
                <w:i/>
              </w:rPr>
            </w:pPr>
            <w:r w:rsidRPr="00F119A4">
              <w:rPr>
                <w:rFonts w:cstheme="minorHAnsi"/>
                <w:sz w:val="22"/>
                <w:lang w:val="es-ES"/>
              </w:rPr>
              <w:t>Porcentaje Completado (PC)</w:t>
            </w:r>
          </w:p>
        </w:tc>
        <w:tc>
          <w:tcPr>
            <w:tcW w:w="31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F119A4" w:rsidRDefault="00C11DCD" w:rsidP="00C11DCD">
            <w:pPr>
              <w:pStyle w:val="Textoindependiente"/>
              <w:ind w:left="108" w:right="18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F119A4">
              <w:rPr>
                <w:rFonts w:asciiTheme="minorHAnsi" w:hAnsiTheme="minorHAnsi" w:cstheme="minorHAnsi"/>
                <w:sz w:val="22"/>
                <w:szCs w:val="22"/>
                <w:u w:val="single"/>
                <w:lang w:val="es-ES"/>
              </w:rPr>
              <w:t>Preparado por</w:t>
            </w:r>
            <w:r w:rsidRPr="00F119A4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: Residente de Obra</w:t>
            </w:r>
            <w:r w:rsidR="0075129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.</w:t>
            </w:r>
          </w:p>
          <w:p w:rsidR="00C11DCD" w:rsidRPr="00F119A4" w:rsidRDefault="00C11DCD" w:rsidP="00C11DCD">
            <w:pPr>
              <w:pStyle w:val="Textoindependiente"/>
              <w:ind w:left="108" w:right="18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F119A4">
              <w:rPr>
                <w:rFonts w:asciiTheme="minorHAnsi" w:hAnsiTheme="minorHAnsi" w:cstheme="minorHAnsi"/>
                <w:sz w:val="22"/>
                <w:szCs w:val="22"/>
                <w:u w:val="single"/>
                <w:lang w:val="es-ES"/>
              </w:rPr>
              <w:t>Frecuencia</w:t>
            </w:r>
            <w:r w:rsidRPr="00F119A4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: Informe Semanal</w:t>
            </w:r>
            <w:r w:rsidR="00751299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.</w:t>
            </w:r>
          </w:p>
          <w:p w:rsidR="00C11DCD" w:rsidRPr="00F119A4" w:rsidRDefault="00C11DCD" w:rsidP="00C11DCD">
            <w:pPr>
              <w:spacing w:line="240" w:lineRule="exact"/>
              <w:ind w:left="108" w:right="183"/>
              <w:rPr>
                <w:rFonts w:eastAsia="Arial" w:cstheme="minorHAnsi"/>
                <w:b/>
                <w:i/>
              </w:rPr>
            </w:pPr>
            <w:r w:rsidRPr="00F119A4">
              <w:rPr>
                <w:rFonts w:cstheme="minorHAnsi"/>
                <w:sz w:val="22"/>
                <w:u w:val="single"/>
                <w:lang w:val="es-ES"/>
              </w:rPr>
              <w:t>Reportado a</w:t>
            </w:r>
            <w:r w:rsidRPr="00F119A4">
              <w:rPr>
                <w:rFonts w:cstheme="minorHAnsi"/>
                <w:sz w:val="22"/>
                <w:lang w:val="es-ES"/>
              </w:rPr>
              <w:t>: Gerente de Operaciones de CIME Ingenieros S.A.</w:t>
            </w:r>
          </w:p>
        </w:tc>
      </w:tr>
      <w:tr w:rsidR="00C11DCD" w:rsidRPr="004A2460" w:rsidTr="00D27839">
        <w:trPr>
          <w:trHeight w:val="240"/>
        </w:trPr>
        <w:tc>
          <w:tcPr>
            <w:tcW w:w="3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F119A4" w:rsidRDefault="00C11DCD" w:rsidP="00C11DCD">
            <w:pPr>
              <w:spacing w:line="240" w:lineRule="exact"/>
              <w:ind w:left="108" w:right="183"/>
              <w:rPr>
                <w:rFonts w:eastAsia="Arial" w:cstheme="minorHAnsi"/>
                <w:b/>
                <w:i/>
              </w:rPr>
            </w:pPr>
            <w:r w:rsidRPr="00F119A4">
              <w:rPr>
                <w:rFonts w:cstheme="minorHAnsi"/>
                <w:sz w:val="22"/>
                <w:lang w:val="es-ES"/>
              </w:rPr>
              <w:t>Trabajos civiles</w:t>
            </w:r>
          </w:p>
        </w:tc>
        <w:tc>
          <w:tcPr>
            <w:tcW w:w="3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F119A4" w:rsidRDefault="00C11DCD" w:rsidP="00C11DCD">
            <w:pPr>
              <w:spacing w:line="240" w:lineRule="exact"/>
              <w:ind w:left="108" w:right="183"/>
              <w:rPr>
                <w:rFonts w:eastAsia="Arial" w:cstheme="minorHAnsi"/>
                <w:b/>
                <w:i/>
              </w:rPr>
            </w:pPr>
            <w:r w:rsidRPr="00F119A4">
              <w:rPr>
                <w:rFonts w:cstheme="minorHAnsi"/>
                <w:sz w:val="22"/>
                <w:lang w:val="es-ES"/>
              </w:rPr>
              <w:t>Porcentaje Completado (PC)</w:t>
            </w:r>
          </w:p>
        </w:tc>
        <w:tc>
          <w:tcPr>
            <w:tcW w:w="31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F119A4" w:rsidRDefault="00C11DCD" w:rsidP="00C11DCD">
            <w:pPr>
              <w:pStyle w:val="Textoindependiente"/>
              <w:ind w:left="108" w:right="18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F119A4">
              <w:rPr>
                <w:rFonts w:asciiTheme="minorHAnsi" w:hAnsiTheme="minorHAnsi" w:cstheme="minorHAnsi"/>
                <w:sz w:val="22"/>
                <w:szCs w:val="22"/>
                <w:u w:val="single"/>
                <w:lang w:val="es-ES"/>
              </w:rPr>
              <w:t>Preparado por</w:t>
            </w:r>
            <w:r w:rsidRPr="00F119A4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: Residente de Obra</w:t>
            </w:r>
          </w:p>
          <w:p w:rsidR="00C11DCD" w:rsidRPr="00F119A4" w:rsidRDefault="00C11DCD" w:rsidP="00C11DCD">
            <w:pPr>
              <w:pStyle w:val="Textoindependiente"/>
              <w:ind w:left="108" w:right="18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F119A4">
              <w:rPr>
                <w:rFonts w:asciiTheme="minorHAnsi" w:hAnsiTheme="minorHAnsi" w:cstheme="minorHAnsi"/>
                <w:sz w:val="22"/>
                <w:szCs w:val="22"/>
                <w:u w:val="single"/>
                <w:lang w:val="es-ES"/>
              </w:rPr>
              <w:t>Frecuencia</w:t>
            </w:r>
            <w:r w:rsidRPr="00F119A4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: Informe Semanal</w:t>
            </w:r>
          </w:p>
          <w:p w:rsidR="00C11DCD" w:rsidRPr="00F119A4" w:rsidRDefault="00C11DCD" w:rsidP="00C11DCD">
            <w:pPr>
              <w:spacing w:line="240" w:lineRule="exact"/>
              <w:ind w:left="108" w:right="183"/>
              <w:rPr>
                <w:rFonts w:eastAsia="Arial" w:cstheme="minorHAnsi"/>
                <w:b/>
                <w:i/>
              </w:rPr>
            </w:pPr>
            <w:r w:rsidRPr="00F119A4">
              <w:rPr>
                <w:rFonts w:cstheme="minorHAnsi"/>
                <w:sz w:val="22"/>
                <w:u w:val="single"/>
                <w:lang w:val="es-ES"/>
              </w:rPr>
              <w:t>Reportado a</w:t>
            </w:r>
            <w:r w:rsidRPr="00F119A4">
              <w:rPr>
                <w:rFonts w:cstheme="minorHAnsi"/>
                <w:sz w:val="22"/>
                <w:lang w:val="es-ES"/>
              </w:rPr>
              <w:t>: Gerente de Operaciones de CIME Ingenieros S.A.</w:t>
            </w:r>
          </w:p>
        </w:tc>
      </w:tr>
      <w:tr w:rsidR="00C11DCD" w:rsidRPr="004A2460" w:rsidTr="00580BFF">
        <w:trPr>
          <w:trHeight w:val="240"/>
        </w:trPr>
        <w:tc>
          <w:tcPr>
            <w:tcW w:w="3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F119A4" w:rsidRDefault="00C11DCD" w:rsidP="00C11DCD">
            <w:pPr>
              <w:spacing w:line="240" w:lineRule="exact"/>
              <w:ind w:left="108" w:right="183"/>
              <w:rPr>
                <w:rFonts w:cstheme="minorHAnsi"/>
                <w:lang w:val="es-ES"/>
              </w:rPr>
            </w:pPr>
            <w:r w:rsidRPr="00F119A4">
              <w:rPr>
                <w:rFonts w:cstheme="minorHAnsi"/>
                <w:sz w:val="22"/>
                <w:lang w:val="es-ES"/>
              </w:rPr>
              <w:t>Trabajos Mecánicos</w:t>
            </w:r>
          </w:p>
        </w:tc>
        <w:tc>
          <w:tcPr>
            <w:tcW w:w="3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F119A4" w:rsidRDefault="00C11DCD" w:rsidP="00C11DCD">
            <w:pPr>
              <w:spacing w:line="240" w:lineRule="exact"/>
              <w:ind w:left="108" w:right="183"/>
              <w:rPr>
                <w:rFonts w:cstheme="minorHAnsi"/>
                <w:lang w:val="es-ES"/>
              </w:rPr>
            </w:pPr>
            <w:r w:rsidRPr="00F119A4">
              <w:rPr>
                <w:rFonts w:cstheme="minorHAnsi"/>
                <w:sz w:val="22"/>
                <w:lang w:val="es-ES"/>
              </w:rPr>
              <w:t>Porcentaje Completado (PC)</w:t>
            </w:r>
          </w:p>
        </w:tc>
        <w:tc>
          <w:tcPr>
            <w:tcW w:w="31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F119A4" w:rsidRDefault="00C11DCD" w:rsidP="00C11DCD">
            <w:pPr>
              <w:pStyle w:val="Textoindependiente"/>
              <w:ind w:left="108" w:right="18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F119A4">
              <w:rPr>
                <w:rFonts w:asciiTheme="minorHAnsi" w:hAnsiTheme="minorHAnsi" w:cstheme="minorHAnsi"/>
                <w:sz w:val="22"/>
                <w:szCs w:val="22"/>
                <w:u w:val="single"/>
                <w:lang w:val="es-ES"/>
              </w:rPr>
              <w:t>Preparado por</w:t>
            </w:r>
            <w:r w:rsidRPr="00F119A4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: Residente de Obra</w:t>
            </w:r>
          </w:p>
          <w:p w:rsidR="00C11DCD" w:rsidRPr="00F119A4" w:rsidRDefault="00C11DCD" w:rsidP="00C11DCD">
            <w:pPr>
              <w:pStyle w:val="Textoindependiente"/>
              <w:ind w:left="108" w:right="18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F119A4">
              <w:rPr>
                <w:rFonts w:asciiTheme="minorHAnsi" w:hAnsiTheme="minorHAnsi" w:cstheme="minorHAnsi"/>
                <w:sz w:val="22"/>
                <w:szCs w:val="22"/>
                <w:u w:val="single"/>
                <w:lang w:val="es-ES"/>
              </w:rPr>
              <w:t>Frecuencia</w:t>
            </w:r>
            <w:r w:rsidRPr="00F119A4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: Informe Semanal</w:t>
            </w:r>
          </w:p>
          <w:p w:rsidR="00C11DCD" w:rsidRPr="00F119A4" w:rsidRDefault="00C11DCD" w:rsidP="00C11DCD">
            <w:pPr>
              <w:pStyle w:val="Textoindependiente"/>
              <w:ind w:left="108" w:right="183"/>
              <w:jc w:val="both"/>
              <w:rPr>
                <w:rFonts w:asciiTheme="minorHAnsi" w:hAnsiTheme="minorHAnsi" w:cstheme="minorHAnsi"/>
                <w:sz w:val="22"/>
                <w:szCs w:val="22"/>
                <w:u w:val="single"/>
                <w:lang w:val="es-ES"/>
              </w:rPr>
            </w:pPr>
            <w:r w:rsidRPr="00F119A4">
              <w:rPr>
                <w:rFonts w:asciiTheme="minorHAnsi" w:hAnsiTheme="minorHAnsi" w:cstheme="minorHAnsi"/>
                <w:sz w:val="22"/>
                <w:szCs w:val="22"/>
                <w:u w:val="single"/>
                <w:lang w:val="es-ES"/>
              </w:rPr>
              <w:t>Reportado a</w:t>
            </w:r>
            <w:r w:rsidRPr="00F119A4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: Gerente de Operaciones de CIME Ingenieros S.A.</w:t>
            </w:r>
          </w:p>
        </w:tc>
      </w:tr>
      <w:tr w:rsidR="00C11DCD" w:rsidRPr="004A2460" w:rsidTr="00580BFF">
        <w:trPr>
          <w:trHeight w:val="240"/>
        </w:trPr>
        <w:tc>
          <w:tcPr>
            <w:tcW w:w="3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F119A4" w:rsidRDefault="00C11DCD" w:rsidP="00C11DCD">
            <w:pPr>
              <w:spacing w:line="240" w:lineRule="exact"/>
              <w:ind w:left="108" w:right="183"/>
              <w:rPr>
                <w:rFonts w:eastAsia="Arial" w:cstheme="minorHAnsi"/>
                <w:b/>
                <w:i/>
              </w:rPr>
            </w:pPr>
            <w:r w:rsidRPr="00F119A4">
              <w:rPr>
                <w:rFonts w:cstheme="minorHAnsi"/>
                <w:sz w:val="22"/>
                <w:lang w:val="es-ES"/>
              </w:rPr>
              <w:t>Ingeniería Post-Construcción</w:t>
            </w:r>
          </w:p>
        </w:tc>
        <w:tc>
          <w:tcPr>
            <w:tcW w:w="3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F119A4" w:rsidRDefault="00C11DCD" w:rsidP="00C11DCD">
            <w:pPr>
              <w:spacing w:line="240" w:lineRule="exact"/>
              <w:ind w:left="108" w:right="183"/>
              <w:rPr>
                <w:rFonts w:eastAsia="Arial" w:cstheme="minorHAnsi"/>
                <w:b/>
                <w:i/>
              </w:rPr>
            </w:pPr>
            <w:r w:rsidRPr="00F119A4">
              <w:rPr>
                <w:rFonts w:cstheme="minorHAnsi"/>
                <w:sz w:val="22"/>
                <w:lang w:val="es-ES"/>
              </w:rPr>
              <w:t>Porcentaje Completado (PC)</w:t>
            </w:r>
          </w:p>
        </w:tc>
        <w:tc>
          <w:tcPr>
            <w:tcW w:w="31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DCD" w:rsidRPr="00F119A4" w:rsidRDefault="00C11DCD" w:rsidP="00C11DCD">
            <w:pPr>
              <w:pStyle w:val="Textoindependiente"/>
              <w:ind w:left="108" w:right="18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F119A4">
              <w:rPr>
                <w:rFonts w:asciiTheme="minorHAnsi" w:hAnsiTheme="minorHAnsi" w:cstheme="minorHAnsi"/>
                <w:sz w:val="22"/>
                <w:szCs w:val="22"/>
                <w:u w:val="single"/>
                <w:lang w:val="es-ES"/>
              </w:rPr>
              <w:t>Preparado por</w:t>
            </w:r>
            <w:r w:rsidRPr="00F119A4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: Residente de Obra</w:t>
            </w:r>
          </w:p>
          <w:p w:rsidR="00C11DCD" w:rsidRPr="00F119A4" w:rsidRDefault="00C11DCD" w:rsidP="00C11DCD">
            <w:pPr>
              <w:pStyle w:val="Textoindependiente"/>
              <w:ind w:left="108" w:right="18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F119A4">
              <w:rPr>
                <w:rFonts w:asciiTheme="minorHAnsi" w:hAnsiTheme="minorHAnsi" w:cstheme="minorHAnsi"/>
                <w:sz w:val="22"/>
                <w:szCs w:val="22"/>
                <w:u w:val="single"/>
                <w:lang w:val="es-ES"/>
              </w:rPr>
              <w:t>Frecuencia</w:t>
            </w:r>
            <w:r w:rsidRPr="00F119A4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: Informe Semanal</w:t>
            </w:r>
          </w:p>
          <w:p w:rsidR="00C11DCD" w:rsidRPr="00F119A4" w:rsidRDefault="00C11DCD" w:rsidP="00C11DCD">
            <w:pPr>
              <w:spacing w:line="240" w:lineRule="exact"/>
              <w:ind w:left="108" w:right="183"/>
              <w:rPr>
                <w:rFonts w:eastAsia="Arial" w:cstheme="minorHAnsi"/>
                <w:b/>
                <w:i/>
              </w:rPr>
            </w:pPr>
            <w:r w:rsidRPr="00F119A4">
              <w:rPr>
                <w:rFonts w:cstheme="minorHAnsi"/>
                <w:sz w:val="22"/>
                <w:u w:val="single"/>
                <w:lang w:val="es-ES"/>
              </w:rPr>
              <w:t>Reportado a</w:t>
            </w:r>
            <w:r w:rsidRPr="00F119A4">
              <w:rPr>
                <w:rFonts w:cstheme="minorHAnsi"/>
                <w:sz w:val="22"/>
                <w:lang w:val="es-ES"/>
              </w:rPr>
              <w:t>: Gerente de Operaciones de CIME Ingenieros S.A.</w:t>
            </w:r>
          </w:p>
        </w:tc>
      </w:tr>
      <w:tr w:rsidR="00C11DCD" w:rsidRPr="004A2460" w:rsidTr="00577907">
        <w:trPr>
          <w:trHeight w:val="240"/>
        </w:trPr>
        <w:tc>
          <w:tcPr>
            <w:tcW w:w="937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:rsidR="00C11DCD" w:rsidRPr="00081759" w:rsidRDefault="00C11DCD" w:rsidP="00C11DCD">
            <w:pPr>
              <w:pStyle w:val="Prrafodelista"/>
              <w:numPr>
                <w:ilvl w:val="0"/>
                <w:numId w:val="2"/>
              </w:numPr>
              <w:spacing w:line="240" w:lineRule="exact"/>
              <w:jc w:val="left"/>
              <w:rPr>
                <w:rFonts w:cstheme="minorHAnsi"/>
                <w:u w:val="single"/>
                <w:lang w:val="es-ES"/>
              </w:rPr>
            </w:pPr>
            <w:r w:rsidRPr="004A2460">
              <w:rPr>
                <w:rFonts w:eastAsia="Arial" w:cstheme="minorHAnsi"/>
                <w:b/>
                <w:i/>
                <w:sz w:val="22"/>
              </w:rPr>
              <w:t>Fórmulas del valor ganado</w:t>
            </w:r>
          </w:p>
        </w:tc>
      </w:tr>
      <w:tr w:rsidR="00C11DCD" w:rsidRPr="00577907" w:rsidTr="00577907">
        <w:trPr>
          <w:trHeight w:val="240"/>
        </w:trPr>
        <w:tc>
          <w:tcPr>
            <w:tcW w:w="3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11DCD" w:rsidRPr="00577907" w:rsidRDefault="00C11DCD" w:rsidP="00C11DCD">
            <w:pPr>
              <w:spacing w:line="240" w:lineRule="exact"/>
              <w:ind w:left="108" w:right="183"/>
              <w:rPr>
                <w:rFonts w:cstheme="minorHAnsi"/>
                <w:lang w:val="es-ES"/>
              </w:rPr>
            </w:pPr>
            <w:r w:rsidRPr="00577907">
              <w:rPr>
                <w:rFonts w:cstheme="minorHAnsi"/>
                <w:b/>
                <w:smallCaps/>
                <w:sz w:val="22"/>
                <w:lang w:val="es-MX"/>
              </w:rPr>
              <w:t xml:space="preserve">Tipo  </w:t>
            </w:r>
            <w:r w:rsidRPr="00577907">
              <w:rPr>
                <w:rFonts w:cstheme="minorHAnsi"/>
                <w:i/>
                <w:smallCaps/>
                <w:sz w:val="22"/>
                <w:lang w:val="es-MX"/>
              </w:rPr>
              <w:t>(CV, CPI; SV, SVI, EAC, ETC)</w:t>
            </w:r>
          </w:p>
        </w:tc>
        <w:tc>
          <w:tcPr>
            <w:tcW w:w="3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11DCD" w:rsidRPr="00577907" w:rsidRDefault="00C11DCD" w:rsidP="00C11DCD">
            <w:pPr>
              <w:spacing w:line="240" w:lineRule="exact"/>
              <w:ind w:left="108" w:right="183"/>
              <w:rPr>
                <w:rFonts w:cstheme="minorHAnsi"/>
                <w:lang w:val="es-ES"/>
              </w:rPr>
            </w:pPr>
            <w:r w:rsidRPr="00577907">
              <w:rPr>
                <w:rFonts w:cstheme="minorHAnsi"/>
                <w:b/>
                <w:smallCaps/>
                <w:sz w:val="22"/>
                <w:lang w:val="es-MX"/>
              </w:rPr>
              <w:t xml:space="preserve">Fórmula </w:t>
            </w:r>
            <w:r w:rsidRPr="00577907">
              <w:rPr>
                <w:rFonts w:cstheme="minorHAnsi"/>
                <w:i/>
                <w:smallCaps/>
                <w:sz w:val="22"/>
                <w:lang w:val="es-MX"/>
              </w:rPr>
              <w:t>(para el cálculo)</w:t>
            </w:r>
          </w:p>
        </w:tc>
        <w:tc>
          <w:tcPr>
            <w:tcW w:w="31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11DCD" w:rsidRPr="00577907" w:rsidRDefault="00C11DCD" w:rsidP="00C11DCD">
            <w:pPr>
              <w:pStyle w:val="Textoindependiente"/>
              <w:ind w:left="108" w:right="183"/>
              <w:jc w:val="both"/>
              <w:rPr>
                <w:rFonts w:asciiTheme="minorHAnsi" w:hAnsiTheme="minorHAnsi" w:cstheme="minorHAnsi"/>
                <w:sz w:val="22"/>
                <w:szCs w:val="22"/>
                <w:u w:val="single"/>
                <w:lang w:val="es-ES"/>
              </w:rPr>
            </w:pPr>
            <w:r w:rsidRPr="00577907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MODO DE MEDICIÓN</w:t>
            </w:r>
            <w:r w:rsidRPr="00577907">
              <w:rPr>
                <w:rFonts w:asciiTheme="minorHAnsi" w:eastAsia="Arial" w:hAnsiTheme="minorHAnsi" w:cstheme="minorHAnsi"/>
                <w:b/>
                <w:i/>
                <w:sz w:val="22"/>
                <w:szCs w:val="22"/>
              </w:rPr>
              <w:t xml:space="preserve"> </w:t>
            </w:r>
            <w:r w:rsidRPr="00577907">
              <w:rPr>
                <w:rFonts w:asciiTheme="minorHAnsi" w:hAnsiTheme="minorHAnsi" w:cstheme="minorHAnsi"/>
                <w:i/>
                <w:smallCaps/>
                <w:sz w:val="22"/>
                <w:szCs w:val="22"/>
              </w:rPr>
              <w:t>(QUIEN, COMO, FRECUENCIA, PARA QUIEN)</w:t>
            </w:r>
          </w:p>
        </w:tc>
      </w:tr>
      <w:tr w:rsidR="00C11DCD" w:rsidRPr="00577907" w:rsidTr="00577907">
        <w:trPr>
          <w:trHeight w:val="240"/>
        </w:trPr>
        <w:tc>
          <w:tcPr>
            <w:tcW w:w="3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1DCD" w:rsidRPr="00577907" w:rsidRDefault="00C11DCD" w:rsidP="00C11DCD">
            <w:pPr>
              <w:spacing w:line="240" w:lineRule="exact"/>
              <w:ind w:left="108" w:right="183"/>
              <w:rPr>
                <w:rFonts w:cstheme="minorHAnsi"/>
                <w:lang w:val="es-ES"/>
              </w:rPr>
            </w:pPr>
            <w:r w:rsidRPr="00577907">
              <w:rPr>
                <w:rFonts w:eastAsia="Arial" w:cstheme="minorHAnsi"/>
                <w:sz w:val="22"/>
              </w:rPr>
              <w:t>Índice de Desempeño de Costo (CPI)</w:t>
            </w:r>
          </w:p>
        </w:tc>
        <w:tc>
          <w:tcPr>
            <w:tcW w:w="3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1DCD" w:rsidRPr="00577907" w:rsidRDefault="00C11DCD" w:rsidP="00C11DCD">
            <w:pPr>
              <w:spacing w:line="240" w:lineRule="exact"/>
              <w:ind w:left="108" w:right="183"/>
              <w:rPr>
                <w:rFonts w:eastAsia="Arial" w:cstheme="minorHAnsi"/>
              </w:rPr>
            </w:pPr>
            <w:r w:rsidRPr="00577907">
              <w:rPr>
                <w:rFonts w:eastAsia="Arial" w:cstheme="minorHAnsi"/>
                <w:sz w:val="22"/>
              </w:rPr>
              <w:t xml:space="preserve">Valor Ganado (EV) / Costo Actual (AC) </w:t>
            </w:r>
          </w:p>
          <w:p w:rsidR="00C11DCD" w:rsidRPr="00577907" w:rsidRDefault="00C11DCD" w:rsidP="00C11DCD">
            <w:pPr>
              <w:spacing w:line="240" w:lineRule="exact"/>
              <w:ind w:left="108" w:right="183"/>
              <w:rPr>
                <w:rFonts w:eastAsia="Arial" w:cstheme="minorHAnsi"/>
              </w:rPr>
            </w:pPr>
            <w:r w:rsidRPr="00577907">
              <w:rPr>
                <w:rFonts w:eastAsia="Arial" w:cstheme="minorHAnsi"/>
                <w:sz w:val="22"/>
                <w:u w:val="single"/>
              </w:rPr>
              <w:t>Donde</w:t>
            </w:r>
            <w:r w:rsidRPr="00577907">
              <w:rPr>
                <w:rFonts w:eastAsia="Arial" w:cstheme="minorHAnsi"/>
                <w:sz w:val="22"/>
              </w:rPr>
              <w:t>:</w:t>
            </w:r>
          </w:p>
          <w:p w:rsidR="00C11DCD" w:rsidRPr="00577907" w:rsidRDefault="00C11DCD" w:rsidP="00C11DCD">
            <w:pPr>
              <w:pStyle w:val="Prrafodelista"/>
              <w:numPr>
                <w:ilvl w:val="0"/>
                <w:numId w:val="8"/>
              </w:numPr>
              <w:spacing w:line="240" w:lineRule="exact"/>
              <w:ind w:left="108" w:right="183"/>
              <w:rPr>
                <w:rFonts w:eastAsia="Arial" w:cstheme="minorHAnsi"/>
              </w:rPr>
            </w:pPr>
            <w:r w:rsidRPr="00577907">
              <w:rPr>
                <w:rFonts w:eastAsia="Arial" w:cstheme="minorHAnsi"/>
                <w:sz w:val="22"/>
              </w:rPr>
              <w:t xml:space="preserve">CPI &gt; 1 </w:t>
            </w:r>
            <w:r>
              <w:rPr>
                <w:rFonts w:eastAsia="Arial" w:cstheme="minorHAnsi"/>
                <w:sz w:val="22"/>
              </w:rPr>
              <w:t>Dentro del costo planificado</w:t>
            </w:r>
          </w:p>
          <w:p w:rsidR="00C11DCD" w:rsidRPr="00577907" w:rsidRDefault="00C11DCD" w:rsidP="00C11DCD">
            <w:pPr>
              <w:pStyle w:val="Prrafodelista"/>
              <w:numPr>
                <w:ilvl w:val="0"/>
                <w:numId w:val="8"/>
              </w:numPr>
              <w:spacing w:line="240" w:lineRule="exact"/>
              <w:ind w:left="108" w:right="183"/>
              <w:rPr>
                <w:rFonts w:cstheme="minorHAnsi"/>
                <w:lang w:val="es-ES"/>
              </w:rPr>
            </w:pPr>
            <w:r>
              <w:rPr>
                <w:rFonts w:eastAsia="Arial" w:cstheme="minorHAnsi"/>
                <w:sz w:val="22"/>
              </w:rPr>
              <w:t xml:space="preserve">CPI </w:t>
            </w:r>
            <w:r w:rsidRPr="00577907">
              <w:rPr>
                <w:rFonts w:eastAsia="Arial" w:cstheme="minorHAnsi"/>
                <w:sz w:val="22"/>
              </w:rPr>
              <w:t xml:space="preserve">&lt; 1 </w:t>
            </w:r>
            <w:r>
              <w:rPr>
                <w:rFonts w:eastAsia="Arial" w:cstheme="minorHAnsi"/>
                <w:sz w:val="22"/>
              </w:rPr>
              <w:t>Presupuesto excedido</w:t>
            </w:r>
          </w:p>
        </w:tc>
        <w:tc>
          <w:tcPr>
            <w:tcW w:w="31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1DCD" w:rsidRPr="00577907" w:rsidRDefault="00C11DCD" w:rsidP="00C11DCD">
            <w:pPr>
              <w:pStyle w:val="Textoindependiente"/>
              <w:ind w:left="108" w:right="18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577907">
              <w:rPr>
                <w:rFonts w:asciiTheme="minorHAnsi" w:hAnsiTheme="minorHAnsi" w:cstheme="minorHAnsi"/>
                <w:sz w:val="22"/>
                <w:szCs w:val="22"/>
                <w:u w:val="single"/>
                <w:lang w:val="es-ES"/>
              </w:rPr>
              <w:t>Preparado por</w:t>
            </w:r>
            <w:r w:rsidRPr="005779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Monitoreo y Control Cime Ingenieros S.R.L.</w:t>
            </w:r>
          </w:p>
          <w:p w:rsidR="00C11DCD" w:rsidRPr="00577907" w:rsidRDefault="00C11DCD" w:rsidP="00C11DCD">
            <w:pPr>
              <w:pStyle w:val="Textoindependiente"/>
              <w:ind w:left="108" w:right="18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577907">
              <w:rPr>
                <w:rFonts w:asciiTheme="minorHAnsi" w:hAnsiTheme="minorHAnsi" w:cstheme="minorHAnsi"/>
                <w:sz w:val="22"/>
                <w:szCs w:val="22"/>
                <w:u w:val="single"/>
                <w:lang w:val="es-ES"/>
              </w:rPr>
              <w:t>Frecuencia</w:t>
            </w:r>
            <w:r w:rsidRPr="005779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: Informe Semanal</w:t>
            </w:r>
          </w:p>
          <w:p w:rsidR="00C11DCD" w:rsidRPr="00577907" w:rsidRDefault="00C11DCD" w:rsidP="00C11DCD">
            <w:pPr>
              <w:pStyle w:val="Textoindependiente"/>
              <w:ind w:left="108" w:right="183"/>
              <w:jc w:val="both"/>
              <w:rPr>
                <w:rFonts w:asciiTheme="minorHAnsi" w:hAnsiTheme="minorHAnsi" w:cstheme="minorHAnsi"/>
                <w:sz w:val="22"/>
                <w:szCs w:val="22"/>
                <w:u w:val="single"/>
                <w:lang w:val="es-ES"/>
              </w:rPr>
            </w:pPr>
            <w:r w:rsidRPr="00577907">
              <w:rPr>
                <w:rFonts w:asciiTheme="minorHAnsi" w:hAnsiTheme="minorHAnsi" w:cstheme="minorHAnsi"/>
                <w:sz w:val="22"/>
                <w:szCs w:val="22"/>
                <w:u w:val="single"/>
                <w:lang w:val="es-ES"/>
              </w:rPr>
              <w:t>Reportado a</w:t>
            </w:r>
            <w:r w:rsidRPr="005779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Director de Proyecto Cime Ingenieros S.R.L.</w:t>
            </w:r>
          </w:p>
        </w:tc>
      </w:tr>
      <w:tr w:rsidR="00C11DCD" w:rsidRPr="004A2460" w:rsidTr="00BF6FE9">
        <w:trPr>
          <w:trHeight w:val="240"/>
        </w:trPr>
        <w:tc>
          <w:tcPr>
            <w:tcW w:w="937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C11DCD" w:rsidRPr="00081759" w:rsidRDefault="00C11DCD" w:rsidP="00C11DCD">
            <w:pPr>
              <w:pStyle w:val="Prrafodelista"/>
              <w:numPr>
                <w:ilvl w:val="0"/>
                <w:numId w:val="2"/>
              </w:numPr>
              <w:spacing w:line="240" w:lineRule="exact"/>
              <w:jc w:val="left"/>
              <w:rPr>
                <w:rFonts w:cstheme="minorHAnsi"/>
                <w:u w:val="single"/>
                <w:lang w:val="es-ES"/>
              </w:rPr>
            </w:pPr>
            <w:r w:rsidRPr="004A2460">
              <w:rPr>
                <w:rFonts w:eastAsia="Arial" w:cstheme="minorHAnsi"/>
                <w:b/>
                <w:i/>
                <w:sz w:val="22"/>
              </w:rPr>
              <w:t>Procesos de la Gestión de Costos: Descripción detallada de los procesos de gestión de costos que se realizarán durante la gestión de proyectos.</w:t>
            </w:r>
          </w:p>
        </w:tc>
      </w:tr>
      <w:tr w:rsidR="00C11DCD" w:rsidRPr="00BF6FE9" w:rsidTr="00C43C05">
        <w:trPr>
          <w:trHeight w:val="240"/>
        </w:trPr>
        <w:tc>
          <w:tcPr>
            <w:tcW w:w="3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11DCD" w:rsidRPr="00BF6FE9" w:rsidRDefault="00C11DCD" w:rsidP="00C11DCD">
            <w:pPr>
              <w:spacing w:line="240" w:lineRule="exact"/>
              <w:ind w:left="108" w:right="183"/>
              <w:jc w:val="left"/>
              <w:rPr>
                <w:rFonts w:cstheme="minorHAnsi"/>
                <w:lang w:val="es-ES"/>
              </w:rPr>
            </w:pPr>
            <w:r w:rsidRPr="00BF6FE9">
              <w:rPr>
                <w:rFonts w:eastAsia="Arial" w:cstheme="minorHAnsi"/>
                <w:b/>
                <w:i/>
                <w:sz w:val="22"/>
              </w:rPr>
              <w:t xml:space="preserve">Proceso de Gestión de Costos </w:t>
            </w:r>
            <w:r w:rsidRPr="00BF6FE9">
              <w:rPr>
                <w:rFonts w:cstheme="minorHAnsi"/>
                <w:i/>
                <w:smallCaps/>
                <w:sz w:val="22"/>
                <w:lang w:val="es-MX"/>
              </w:rPr>
              <w:t>(Estimar los costos, Determinar el presupuesto, Controlar los costos)</w:t>
            </w:r>
          </w:p>
        </w:tc>
        <w:tc>
          <w:tcPr>
            <w:tcW w:w="62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11DCD" w:rsidRPr="00BF6FE9" w:rsidRDefault="00C11DCD" w:rsidP="00C11DCD">
            <w:pPr>
              <w:pStyle w:val="Textoindependiente"/>
              <w:ind w:left="108" w:right="183"/>
              <w:rPr>
                <w:rFonts w:asciiTheme="minorHAnsi" w:hAnsiTheme="minorHAnsi" w:cstheme="minorHAnsi"/>
                <w:sz w:val="22"/>
                <w:szCs w:val="22"/>
                <w:u w:val="single"/>
                <w:lang w:val="es-ES"/>
              </w:rPr>
            </w:pPr>
            <w:r w:rsidRPr="00BF6FE9">
              <w:rPr>
                <w:rFonts w:asciiTheme="minorHAnsi" w:eastAsia="Arial" w:hAnsiTheme="minorHAnsi" w:cstheme="minorHAnsi"/>
                <w:b/>
                <w:i/>
                <w:sz w:val="22"/>
                <w:szCs w:val="22"/>
              </w:rPr>
              <w:t xml:space="preserve">Descripción </w:t>
            </w:r>
            <w:r w:rsidRPr="00BF6FE9">
              <w:rPr>
                <w:rFonts w:asciiTheme="minorHAnsi" w:hAnsiTheme="minorHAnsi" w:cstheme="minorHAnsi"/>
                <w:i/>
                <w:smallCaps/>
                <w:sz w:val="22"/>
                <w:szCs w:val="22"/>
              </w:rPr>
              <w:t>(qué, quién, cómo, cuándo, dónde, con qué)</w:t>
            </w:r>
          </w:p>
        </w:tc>
      </w:tr>
      <w:tr w:rsidR="00C11DCD" w:rsidRPr="00BF6FE9" w:rsidTr="00085E14">
        <w:trPr>
          <w:trHeight w:val="240"/>
        </w:trPr>
        <w:tc>
          <w:tcPr>
            <w:tcW w:w="3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1DCD" w:rsidRPr="00BF6FE9" w:rsidRDefault="00C11DCD" w:rsidP="00C11DCD">
            <w:pPr>
              <w:spacing w:line="240" w:lineRule="exact"/>
              <w:ind w:left="108" w:right="183"/>
              <w:rPr>
                <w:rFonts w:eastAsia="Arial" w:cstheme="minorHAnsi"/>
              </w:rPr>
            </w:pPr>
          </w:p>
          <w:p w:rsidR="00C11DCD" w:rsidRPr="00BF6FE9" w:rsidRDefault="00C11DCD" w:rsidP="00C11DCD">
            <w:pPr>
              <w:spacing w:line="240" w:lineRule="exact"/>
              <w:ind w:left="108" w:right="183"/>
              <w:rPr>
                <w:rFonts w:eastAsia="Arial" w:cstheme="minorHAnsi"/>
              </w:rPr>
            </w:pPr>
            <w:r w:rsidRPr="00BF6FE9">
              <w:rPr>
                <w:rFonts w:eastAsia="Arial" w:cstheme="minorHAnsi"/>
                <w:sz w:val="22"/>
              </w:rPr>
              <w:t>Estimar Costos</w:t>
            </w:r>
          </w:p>
          <w:p w:rsidR="00C11DCD" w:rsidRPr="00BF6FE9" w:rsidRDefault="00C11DCD" w:rsidP="00C11DCD">
            <w:pPr>
              <w:spacing w:line="240" w:lineRule="exact"/>
              <w:ind w:left="108" w:right="183"/>
              <w:rPr>
                <w:rFonts w:eastAsia="Arial" w:cstheme="minorHAnsi"/>
                <w:b/>
                <w:i/>
              </w:rPr>
            </w:pPr>
          </w:p>
          <w:p w:rsidR="00C11DCD" w:rsidRPr="00BF6FE9" w:rsidRDefault="00C11DCD" w:rsidP="00C11DCD">
            <w:pPr>
              <w:spacing w:line="240" w:lineRule="exact"/>
              <w:ind w:left="108" w:right="183"/>
              <w:jc w:val="left"/>
              <w:rPr>
                <w:rFonts w:cstheme="minorHAnsi"/>
                <w:lang w:val="es-ES"/>
              </w:rPr>
            </w:pPr>
          </w:p>
        </w:tc>
        <w:tc>
          <w:tcPr>
            <w:tcW w:w="62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1DCD" w:rsidRDefault="00C11DCD" w:rsidP="00C11DCD">
            <w:pPr>
              <w:pStyle w:val="Textoindependiente"/>
              <w:ind w:left="108" w:right="183"/>
              <w:jc w:val="both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BF6FE9">
              <w:rPr>
                <w:rFonts w:asciiTheme="minorHAnsi" w:eastAsia="Arial" w:hAnsiTheme="minorHAnsi" w:cstheme="minorHAnsi"/>
                <w:sz w:val="22"/>
                <w:szCs w:val="22"/>
              </w:rPr>
              <w:t>Estimación de costos del proyecto que incluye los costos  por cada actividad, reservas, métodos de estimación, restricciones y asunciones.</w:t>
            </w:r>
          </w:p>
          <w:p w:rsidR="00C11DCD" w:rsidRDefault="00C11DCD" w:rsidP="00C11DCD">
            <w:pPr>
              <w:pStyle w:val="Textoindependiente"/>
              <w:ind w:left="108" w:right="183"/>
              <w:jc w:val="both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Será realizada por el monitoreo y control de Cime en coordinación con el jefe de ingeniería y presupuestos de Cime, durante la etapa de planificación. Utilizará las plantillas existentes de la organización. </w:t>
            </w:r>
          </w:p>
          <w:p w:rsidR="00C11DCD" w:rsidRPr="001735B5" w:rsidRDefault="00C11DCD" w:rsidP="00C11DCD">
            <w:pPr>
              <w:pStyle w:val="Textoindependiente"/>
              <w:ind w:left="108" w:right="183"/>
              <w:jc w:val="both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Los estimados serán aprobados por el director del proyecto.</w:t>
            </w:r>
          </w:p>
        </w:tc>
      </w:tr>
      <w:tr w:rsidR="00C11DCD" w:rsidRPr="00BF6FE9" w:rsidTr="00B46149">
        <w:trPr>
          <w:trHeight w:val="240"/>
        </w:trPr>
        <w:tc>
          <w:tcPr>
            <w:tcW w:w="3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1DCD" w:rsidRPr="00BF6FE9" w:rsidRDefault="00C11DCD" w:rsidP="00C11DCD">
            <w:pPr>
              <w:ind w:left="108" w:right="183"/>
              <w:rPr>
                <w:rFonts w:cstheme="minorHAnsi"/>
                <w:lang w:val="es-ES"/>
              </w:rPr>
            </w:pPr>
            <w:r w:rsidRPr="00BF6FE9">
              <w:rPr>
                <w:rFonts w:cstheme="minorHAnsi"/>
                <w:sz w:val="22"/>
                <w:lang w:val="es-ES"/>
              </w:rPr>
              <w:lastRenderedPageBreak/>
              <w:t>Determinar Presupuesto</w:t>
            </w:r>
          </w:p>
          <w:p w:rsidR="00C11DCD" w:rsidRPr="00BF6FE9" w:rsidRDefault="00C11DCD" w:rsidP="00C11DCD">
            <w:pPr>
              <w:spacing w:line="240" w:lineRule="exact"/>
              <w:ind w:left="108" w:right="183"/>
              <w:jc w:val="left"/>
              <w:rPr>
                <w:rFonts w:cstheme="minorHAnsi"/>
                <w:lang w:val="es-ES"/>
              </w:rPr>
            </w:pPr>
          </w:p>
        </w:tc>
        <w:tc>
          <w:tcPr>
            <w:tcW w:w="62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1DCD" w:rsidRDefault="00C11DCD" w:rsidP="00300D10">
            <w:pPr>
              <w:pStyle w:val="Textoindependiente"/>
              <w:ind w:left="108" w:right="18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La línea base del costo se obtendrá considerando los costos directos del proyecto más los indirectos junto con una reserva de contingencia para las actividades de ingeniería, procura y construcción. </w:t>
            </w:r>
          </w:p>
          <w:p w:rsidR="00C11DCD" w:rsidRDefault="00C11DCD" w:rsidP="00300D10">
            <w:pPr>
              <w:pStyle w:val="Textoindependiente"/>
              <w:ind w:left="108" w:right="18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El presupuesto considerará adicionalmente una reserva de gestión del 5% de la línea base del costo.</w:t>
            </w:r>
          </w:p>
          <w:p w:rsidR="00C11DCD" w:rsidRDefault="00C11DCD" w:rsidP="00300D10">
            <w:pPr>
              <w:pStyle w:val="Textoindependiente"/>
              <w:ind w:left="108" w:right="183"/>
              <w:jc w:val="both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El responsable de la elaboración del presupuesto será el monitoreo y control de Cime en coordinación con el jefe de ingeniería y presupuestos de Cime, durante la etapa de planificación. Para ello empleará las plantillas existentes de la organización. </w:t>
            </w:r>
          </w:p>
          <w:p w:rsidR="00C11DCD" w:rsidRPr="00BF6FE9" w:rsidRDefault="00C11DCD" w:rsidP="00300D10">
            <w:pPr>
              <w:pStyle w:val="Textoindependiente"/>
              <w:ind w:left="108" w:right="183"/>
              <w:jc w:val="both"/>
              <w:rPr>
                <w:rFonts w:asciiTheme="minorHAnsi" w:hAnsiTheme="minorHAnsi" w:cstheme="minorHAnsi"/>
                <w:sz w:val="22"/>
                <w:szCs w:val="22"/>
                <w:u w:val="single"/>
                <w:lang w:val="es-ES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El presupuesto será aprobado por el director del proyecto.</w:t>
            </w:r>
          </w:p>
        </w:tc>
      </w:tr>
      <w:tr w:rsidR="00C11DCD" w:rsidRPr="00BF6FE9" w:rsidTr="00DB6A47">
        <w:trPr>
          <w:trHeight w:val="240"/>
        </w:trPr>
        <w:tc>
          <w:tcPr>
            <w:tcW w:w="3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1DCD" w:rsidRPr="00BF6FE9" w:rsidRDefault="00C11DCD" w:rsidP="00C11DCD">
            <w:pPr>
              <w:spacing w:line="240" w:lineRule="exact"/>
              <w:ind w:left="108" w:right="183"/>
              <w:jc w:val="left"/>
              <w:rPr>
                <w:rFonts w:cstheme="minorHAnsi"/>
                <w:lang w:val="es-ES"/>
              </w:rPr>
            </w:pPr>
            <w:r w:rsidRPr="00BF6FE9">
              <w:rPr>
                <w:rFonts w:cstheme="minorHAnsi"/>
                <w:sz w:val="22"/>
                <w:lang w:val="es-ES"/>
              </w:rPr>
              <w:t>Controlar Costos</w:t>
            </w:r>
          </w:p>
        </w:tc>
        <w:tc>
          <w:tcPr>
            <w:tcW w:w="62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1DCD" w:rsidRDefault="00C11DCD" w:rsidP="00300D10">
            <w:pPr>
              <w:pStyle w:val="Textoindependiente"/>
              <w:ind w:left="108" w:right="18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A72DB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El control de costos será realizado por el monitoreo y control de Cime, utilizando análisis del valor ganado, y de variación sobre la línea base de costos.</w:t>
            </w:r>
          </w:p>
          <w:p w:rsidR="00C11DCD" w:rsidRDefault="00C11DCD" w:rsidP="00300D10">
            <w:pPr>
              <w:pStyle w:val="Textoindependiente"/>
              <w:ind w:left="108" w:right="18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La emisión de reportes de avance y del estado del proyecto se realizará de forma semanal. </w:t>
            </w:r>
          </w:p>
          <w:p w:rsidR="00C11DCD" w:rsidRPr="00A72DB0" w:rsidRDefault="00C11DCD" w:rsidP="00300D10">
            <w:pPr>
              <w:pStyle w:val="Textoindependiente"/>
              <w:ind w:left="108" w:right="183"/>
              <w:jc w:val="both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Los reportes y solicitudes de cambio serán aprobados por el director del proyecto.</w:t>
            </w:r>
          </w:p>
        </w:tc>
      </w:tr>
      <w:tr w:rsidR="00C11DCD" w:rsidRPr="004A2460" w:rsidTr="008C519C">
        <w:trPr>
          <w:trHeight w:hRule="exact" w:val="580"/>
        </w:trPr>
        <w:tc>
          <w:tcPr>
            <w:tcW w:w="9379" w:type="dxa"/>
            <w:gridSpan w:val="11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5" w:space="0" w:color="000000"/>
            </w:tcBorders>
            <w:shd w:val="clear" w:color="auto" w:fill="D5DCE4" w:themeFill="text2" w:themeFillTint="33"/>
          </w:tcPr>
          <w:p w:rsidR="00C11DCD" w:rsidRPr="004A2460" w:rsidRDefault="00C11DCD" w:rsidP="00C11DCD">
            <w:pPr>
              <w:pStyle w:val="Prrafodelista"/>
              <w:numPr>
                <w:ilvl w:val="0"/>
                <w:numId w:val="2"/>
              </w:numPr>
              <w:spacing w:line="240" w:lineRule="exact"/>
              <w:jc w:val="left"/>
              <w:rPr>
                <w:rFonts w:eastAsia="Arial" w:cstheme="minorHAnsi"/>
                <w:b/>
                <w:i/>
              </w:rPr>
            </w:pPr>
            <w:r w:rsidRPr="004A2460">
              <w:rPr>
                <w:rFonts w:eastAsia="Arial" w:cstheme="minorHAnsi"/>
                <w:b/>
                <w:i/>
                <w:sz w:val="22"/>
              </w:rPr>
              <w:t>Formatos de Gestión de Costos: descripción detallada de los formatos de gestión de costos que se utilizarán durante la gestión de proyectos.</w:t>
            </w:r>
          </w:p>
        </w:tc>
      </w:tr>
      <w:tr w:rsidR="00C11DCD" w:rsidRPr="004A2460" w:rsidTr="008C519C">
        <w:trPr>
          <w:trHeight w:val="204"/>
        </w:trPr>
        <w:tc>
          <w:tcPr>
            <w:tcW w:w="2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11DCD" w:rsidRPr="008C519C" w:rsidRDefault="00C11DCD" w:rsidP="00C11DCD">
            <w:pPr>
              <w:spacing w:line="240" w:lineRule="exact"/>
              <w:jc w:val="left"/>
              <w:rPr>
                <w:rFonts w:eastAsia="Arial" w:cstheme="minorHAnsi"/>
                <w:b/>
                <w:i/>
              </w:rPr>
            </w:pPr>
            <w:r w:rsidRPr="004A2460">
              <w:rPr>
                <w:rFonts w:cstheme="minorHAnsi"/>
                <w:b/>
                <w:smallCaps/>
                <w:sz w:val="22"/>
              </w:rPr>
              <w:t>Formato de Gestión de Costos</w:t>
            </w:r>
          </w:p>
        </w:tc>
        <w:tc>
          <w:tcPr>
            <w:tcW w:w="70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11DCD" w:rsidRPr="008C519C" w:rsidRDefault="00C11DCD" w:rsidP="00C11DCD">
            <w:pPr>
              <w:spacing w:line="240" w:lineRule="exact"/>
              <w:jc w:val="left"/>
              <w:rPr>
                <w:rFonts w:eastAsia="Arial" w:cstheme="minorHAnsi"/>
                <w:b/>
                <w:i/>
              </w:rPr>
            </w:pPr>
            <w:r w:rsidRPr="004A2460">
              <w:rPr>
                <w:rFonts w:cstheme="minorHAnsi"/>
                <w:b/>
                <w:smallCaps/>
                <w:sz w:val="22"/>
              </w:rPr>
              <w:t>Descripción: qué, quién, cómo, cuándo, dónde, con qué</w:t>
            </w:r>
          </w:p>
        </w:tc>
      </w:tr>
      <w:tr w:rsidR="00C11DCD" w:rsidRPr="008C519C" w:rsidTr="008C519C">
        <w:trPr>
          <w:trHeight w:val="202"/>
        </w:trPr>
        <w:tc>
          <w:tcPr>
            <w:tcW w:w="2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1DCD" w:rsidRPr="00300D10" w:rsidRDefault="00C11DCD" w:rsidP="00C11DCD">
            <w:pPr>
              <w:spacing w:line="240" w:lineRule="exact"/>
              <w:ind w:left="108" w:right="183"/>
              <w:rPr>
                <w:rFonts w:eastAsia="Arial" w:cstheme="minorHAnsi"/>
                <w:lang w:val="pt-BR"/>
              </w:rPr>
            </w:pPr>
            <w:r w:rsidRPr="00300D10">
              <w:rPr>
                <w:rFonts w:eastAsia="Arial" w:cstheme="minorHAnsi"/>
                <w:sz w:val="22"/>
                <w:lang w:val="pt-BR"/>
              </w:rPr>
              <w:t>Formato de curva s</w:t>
            </w:r>
          </w:p>
          <w:p w:rsidR="00C11DCD" w:rsidRPr="00300D10" w:rsidRDefault="00C11DCD" w:rsidP="00C11DCD">
            <w:pPr>
              <w:spacing w:line="240" w:lineRule="exact"/>
              <w:ind w:left="108" w:right="183"/>
              <w:rPr>
                <w:rFonts w:eastAsia="Arial" w:cstheme="minorHAnsi"/>
                <w:lang w:val="pt-BR"/>
              </w:rPr>
            </w:pPr>
            <w:proofErr w:type="gramStart"/>
            <w:r w:rsidRPr="00300D10">
              <w:rPr>
                <w:rFonts w:eastAsia="Arial" w:cstheme="minorHAnsi"/>
                <w:sz w:val="22"/>
                <w:lang w:val="pt-BR"/>
              </w:rPr>
              <w:t>valorizada</w:t>
            </w:r>
            <w:proofErr w:type="gramEnd"/>
          </w:p>
        </w:tc>
        <w:tc>
          <w:tcPr>
            <w:tcW w:w="70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1DCD" w:rsidRPr="008C519C" w:rsidRDefault="001F16A6" w:rsidP="00C11DCD">
            <w:pPr>
              <w:spacing w:line="240" w:lineRule="exact"/>
              <w:ind w:left="108" w:right="183"/>
              <w:rPr>
                <w:rFonts w:eastAsia="Arial" w:cstheme="minorHAnsi"/>
              </w:rPr>
            </w:pPr>
            <w:r>
              <w:rPr>
                <w:rFonts w:eastAsia="Arial" w:cstheme="minorHAnsi"/>
                <w:sz w:val="22"/>
              </w:rPr>
              <w:t>Ser</w:t>
            </w:r>
            <w:r w:rsidR="003E48D6">
              <w:rPr>
                <w:rFonts w:eastAsia="Arial" w:cstheme="minorHAnsi"/>
                <w:sz w:val="22"/>
              </w:rPr>
              <w:t>á</w:t>
            </w:r>
            <w:r>
              <w:rPr>
                <w:rFonts w:eastAsia="Arial" w:cstheme="minorHAnsi"/>
                <w:sz w:val="22"/>
              </w:rPr>
              <w:t xml:space="preserve"> </w:t>
            </w:r>
            <w:r w:rsidR="003E48D6">
              <w:rPr>
                <w:rFonts w:eastAsia="Arial" w:cstheme="minorHAnsi"/>
                <w:sz w:val="22"/>
              </w:rPr>
              <w:t>utilizado por el e</w:t>
            </w:r>
            <w:r w:rsidR="00C11DCD" w:rsidRPr="008C519C">
              <w:rPr>
                <w:rFonts w:eastAsia="Arial" w:cstheme="minorHAnsi"/>
                <w:sz w:val="22"/>
              </w:rPr>
              <w:t>ncargado de monitoreo y control, en base a reportes verificado</w:t>
            </w:r>
            <w:r w:rsidR="003E48D6">
              <w:rPr>
                <w:rFonts w:eastAsia="Arial" w:cstheme="minorHAnsi"/>
                <w:sz w:val="22"/>
              </w:rPr>
              <w:t>s</w:t>
            </w:r>
            <w:r w:rsidR="00C11DCD" w:rsidRPr="008C519C">
              <w:rPr>
                <w:rFonts w:eastAsia="Arial" w:cstheme="minorHAnsi"/>
                <w:sz w:val="22"/>
              </w:rPr>
              <w:t xml:space="preserve"> de obra, con frecuencia semanal, utilizando formato</w:t>
            </w:r>
            <w:r w:rsidR="003E48D6">
              <w:rPr>
                <w:rFonts w:eastAsia="Arial" w:cstheme="minorHAnsi"/>
                <w:sz w:val="22"/>
              </w:rPr>
              <w:t>s</w:t>
            </w:r>
            <w:r w:rsidR="00C11DCD" w:rsidRPr="008C519C">
              <w:rPr>
                <w:rFonts w:eastAsia="Arial" w:cstheme="minorHAnsi"/>
                <w:sz w:val="22"/>
              </w:rPr>
              <w:t xml:space="preserve"> establecido</w:t>
            </w:r>
            <w:r w:rsidR="003E48D6">
              <w:rPr>
                <w:rFonts w:eastAsia="Arial" w:cstheme="minorHAnsi"/>
                <w:sz w:val="22"/>
              </w:rPr>
              <w:t>s</w:t>
            </w:r>
            <w:r w:rsidR="00C11DCD" w:rsidRPr="008C519C">
              <w:rPr>
                <w:rFonts w:eastAsia="Arial" w:cstheme="minorHAnsi"/>
                <w:sz w:val="22"/>
              </w:rPr>
              <w:t xml:space="preserve"> por Cime Ingenieros SRL</w:t>
            </w:r>
          </w:p>
        </w:tc>
      </w:tr>
      <w:tr w:rsidR="00C11DCD" w:rsidRPr="008C519C" w:rsidTr="008C519C">
        <w:trPr>
          <w:trHeight w:val="202"/>
        </w:trPr>
        <w:tc>
          <w:tcPr>
            <w:tcW w:w="2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1DCD" w:rsidRPr="008C519C" w:rsidRDefault="00C11DCD" w:rsidP="00C11DCD">
            <w:pPr>
              <w:spacing w:line="240" w:lineRule="exact"/>
              <w:ind w:left="108" w:right="183"/>
              <w:rPr>
                <w:rFonts w:eastAsia="Arial" w:cstheme="minorHAnsi"/>
              </w:rPr>
            </w:pPr>
            <w:r w:rsidRPr="008C519C">
              <w:rPr>
                <w:rFonts w:eastAsia="Arial" w:cstheme="minorHAnsi"/>
                <w:sz w:val="22"/>
              </w:rPr>
              <w:t>Formato de gestión de cambios</w:t>
            </w:r>
          </w:p>
        </w:tc>
        <w:tc>
          <w:tcPr>
            <w:tcW w:w="70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1DCD" w:rsidRPr="008C519C" w:rsidRDefault="003E48D6" w:rsidP="00C11DCD">
            <w:pPr>
              <w:spacing w:line="240" w:lineRule="exact"/>
              <w:ind w:left="108" w:right="183"/>
              <w:rPr>
                <w:rFonts w:eastAsia="Arial" w:cstheme="minorHAnsi"/>
              </w:rPr>
            </w:pPr>
            <w:r>
              <w:rPr>
                <w:rFonts w:eastAsia="Arial" w:cstheme="minorHAnsi"/>
                <w:sz w:val="22"/>
              </w:rPr>
              <w:t xml:space="preserve">Será utilizado por </w:t>
            </w:r>
            <w:r w:rsidR="00C11DCD" w:rsidRPr="008C519C">
              <w:rPr>
                <w:rFonts w:eastAsia="Arial" w:cstheme="minorHAnsi"/>
                <w:sz w:val="22"/>
              </w:rPr>
              <w:t>el encargado de monitoreo y control, en base a solicitudes de cambio en el alcance</w:t>
            </w:r>
            <w:r>
              <w:rPr>
                <w:rFonts w:eastAsia="Arial" w:cstheme="minorHAnsi"/>
                <w:sz w:val="22"/>
              </w:rPr>
              <w:t xml:space="preserve"> y </w:t>
            </w:r>
            <w:r w:rsidR="00C11DCD" w:rsidRPr="008C519C">
              <w:rPr>
                <w:rFonts w:eastAsia="Arial" w:cstheme="minorHAnsi"/>
                <w:sz w:val="22"/>
              </w:rPr>
              <w:t>cronograma.</w:t>
            </w:r>
          </w:p>
        </w:tc>
      </w:tr>
      <w:tr w:rsidR="00C11DCD" w:rsidRPr="008C519C" w:rsidTr="008C519C">
        <w:trPr>
          <w:trHeight w:val="202"/>
        </w:trPr>
        <w:tc>
          <w:tcPr>
            <w:tcW w:w="2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1DCD" w:rsidRPr="008C519C" w:rsidRDefault="00C11DCD" w:rsidP="00C11DCD">
            <w:pPr>
              <w:spacing w:line="240" w:lineRule="exact"/>
              <w:ind w:left="108" w:right="183"/>
              <w:rPr>
                <w:rFonts w:eastAsia="Arial" w:cstheme="minorHAnsi"/>
              </w:rPr>
            </w:pPr>
            <w:r w:rsidRPr="008C519C">
              <w:rPr>
                <w:rFonts w:eastAsia="Arial" w:cstheme="minorHAnsi"/>
                <w:sz w:val="22"/>
              </w:rPr>
              <w:t>Formato de flujo de caja</w:t>
            </w:r>
          </w:p>
        </w:tc>
        <w:tc>
          <w:tcPr>
            <w:tcW w:w="70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1DCD" w:rsidRPr="008C519C" w:rsidRDefault="003E48D6" w:rsidP="00C11DCD">
            <w:pPr>
              <w:spacing w:line="240" w:lineRule="exact"/>
              <w:ind w:left="108" w:right="183"/>
              <w:rPr>
                <w:rFonts w:eastAsia="Arial" w:cstheme="minorHAnsi"/>
              </w:rPr>
            </w:pPr>
            <w:r>
              <w:rPr>
                <w:rFonts w:eastAsia="Arial" w:cstheme="minorHAnsi"/>
                <w:sz w:val="22"/>
              </w:rPr>
              <w:t xml:space="preserve">Será utilizado por </w:t>
            </w:r>
            <w:r w:rsidR="00C11DCD" w:rsidRPr="008C519C">
              <w:rPr>
                <w:rFonts w:eastAsia="Arial" w:cstheme="minorHAnsi"/>
                <w:sz w:val="22"/>
              </w:rPr>
              <w:t>el encargado de monitoreo y control, en base a reportes verificado</w:t>
            </w:r>
            <w:r w:rsidR="00491F5B">
              <w:rPr>
                <w:rFonts w:eastAsia="Arial" w:cstheme="minorHAnsi"/>
                <w:sz w:val="22"/>
              </w:rPr>
              <w:t>s</w:t>
            </w:r>
            <w:r w:rsidR="00C11DCD" w:rsidRPr="008C519C">
              <w:rPr>
                <w:rFonts w:eastAsia="Arial" w:cstheme="minorHAnsi"/>
                <w:sz w:val="22"/>
              </w:rPr>
              <w:t xml:space="preserve"> de obra, con frecuencia </w:t>
            </w:r>
            <w:r w:rsidR="00491F5B">
              <w:rPr>
                <w:rFonts w:eastAsia="Arial" w:cstheme="minorHAnsi"/>
                <w:sz w:val="22"/>
              </w:rPr>
              <w:t>mensual</w:t>
            </w:r>
            <w:r w:rsidR="00C11DCD" w:rsidRPr="008C519C">
              <w:rPr>
                <w:rFonts w:eastAsia="Arial" w:cstheme="minorHAnsi"/>
                <w:sz w:val="22"/>
              </w:rPr>
              <w:t xml:space="preserve">, utilizando </w:t>
            </w:r>
            <w:r w:rsidR="00491F5B">
              <w:rPr>
                <w:rFonts w:eastAsia="Arial" w:cstheme="minorHAnsi"/>
                <w:sz w:val="22"/>
              </w:rPr>
              <w:t xml:space="preserve">los </w:t>
            </w:r>
            <w:bookmarkStart w:id="0" w:name="_GoBack"/>
            <w:bookmarkEnd w:id="0"/>
            <w:r w:rsidR="00C11DCD" w:rsidRPr="008C519C">
              <w:rPr>
                <w:rFonts w:eastAsia="Arial" w:cstheme="minorHAnsi"/>
                <w:sz w:val="22"/>
              </w:rPr>
              <w:t>formato</w:t>
            </w:r>
            <w:r w:rsidR="00491F5B">
              <w:rPr>
                <w:rFonts w:eastAsia="Arial" w:cstheme="minorHAnsi"/>
                <w:sz w:val="22"/>
              </w:rPr>
              <w:t>s</w:t>
            </w:r>
            <w:r w:rsidR="00C11DCD" w:rsidRPr="008C519C">
              <w:rPr>
                <w:rFonts w:eastAsia="Arial" w:cstheme="minorHAnsi"/>
                <w:sz w:val="22"/>
              </w:rPr>
              <w:t xml:space="preserve"> establecido</w:t>
            </w:r>
            <w:r w:rsidR="00491F5B">
              <w:rPr>
                <w:rFonts w:eastAsia="Arial" w:cstheme="minorHAnsi"/>
                <w:sz w:val="22"/>
              </w:rPr>
              <w:t>s</w:t>
            </w:r>
            <w:r w:rsidR="00C11DCD" w:rsidRPr="008C519C">
              <w:rPr>
                <w:rFonts w:eastAsia="Arial" w:cstheme="minorHAnsi"/>
                <w:sz w:val="22"/>
              </w:rPr>
              <w:t xml:space="preserve"> por Cime Ingenieros SRL</w:t>
            </w:r>
          </w:p>
        </w:tc>
      </w:tr>
      <w:tr w:rsidR="00C11DCD" w:rsidRPr="004A2460" w:rsidTr="00D27839">
        <w:trPr>
          <w:trHeight w:hRule="exact" w:val="1705"/>
        </w:trPr>
        <w:tc>
          <w:tcPr>
            <w:tcW w:w="9379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DCD" w:rsidRPr="00E00B33" w:rsidRDefault="00C11DCD" w:rsidP="00C11DCD">
            <w:pPr>
              <w:pStyle w:val="Prrafodelista"/>
              <w:numPr>
                <w:ilvl w:val="0"/>
                <w:numId w:val="2"/>
              </w:numPr>
              <w:spacing w:line="240" w:lineRule="exact"/>
              <w:jc w:val="left"/>
              <w:rPr>
                <w:rFonts w:eastAsia="Arial" w:cstheme="minorHAnsi"/>
              </w:rPr>
            </w:pPr>
            <w:r w:rsidRPr="004A2460">
              <w:rPr>
                <w:rFonts w:eastAsia="Arial" w:cstheme="minorHAnsi"/>
                <w:b/>
                <w:sz w:val="22"/>
              </w:rPr>
              <w:t>Ra</w:t>
            </w:r>
            <w:r w:rsidRPr="004A2460">
              <w:rPr>
                <w:rFonts w:eastAsia="Arial" w:cstheme="minorHAnsi"/>
                <w:b/>
                <w:spacing w:val="1"/>
                <w:sz w:val="22"/>
              </w:rPr>
              <w:t>z</w:t>
            </w:r>
            <w:r w:rsidRPr="004A2460">
              <w:rPr>
                <w:rFonts w:eastAsia="Arial" w:cstheme="minorHAnsi"/>
                <w:b/>
                <w:sz w:val="22"/>
              </w:rPr>
              <w:t>ones</w:t>
            </w:r>
            <w:r w:rsidRPr="004A2460">
              <w:rPr>
                <w:rFonts w:eastAsia="Arial" w:cstheme="minorHAnsi"/>
                <w:b/>
                <w:spacing w:val="-9"/>
                <w:sz w:val="22"/>
              </w:rPr>
              <w:t xml:space="preserve"> </w:t>
            </w:r>
            <w:r w:rsidRPr="004A2460">
              <w:rPr>
                <w:rFonts w:eastAsia="Arial" w:cstheme="minorHAnsi"/>
                <w:b/>
                <w:sz w:val="22"/>
              </w:rPr>
              <w:t>aceptables</w:t>
            </w:r>
            <w:r w:rsidRPr="004A2460">
              <w:rPr>
                <w:rFonts w:eastAsia="Arial" w:cstheme="minorHAnsi"/>
                <w:b/>
                <w:spacing w:val="-11"/>
                <w:sz w:val="22"/>
              </w:rPr>
              <w:t xml:space="preserve"> </w:t>
            </w:r>
            <w:r w:rsidRPr="004A2460">
              <w:rPr>
                <w:rFonts w:eastAsia="Arial" w:cstheme="minorHAnsi"/>
                <w:b/>
                <w:sz w:val="22"/>
              </w:rPr>
              <w:t>para</w:t>
            </w:r>
            <w:r w:rsidRPr="004A2460">
              <w:rPr>
                <w:rFonts w:eastAsia="Arial" w:cstheme="minorHAnsi"/>
                <w:b/>
                <w:spacing w:val="-5"/>
                <w:sz w:val="22"/>
              </w:rPr>
              <w:t xml:space="preserve"> </w:t>
            </w:r>
            <w:r w:rsidRPr="004A2460">
              <w:rPr>
                <w:rFonts w:eastAsia="Arial" w:cstheme="minorHAnsi"/>
                <w:b/>
                <w:sz w:val="22"/>
              </w:rPr>
              <w:t>cambios</w:t>
            </w:r>
            <w:r w:rsidRPr="004A2460">
              <w:rPr>
                <w:rFonts w:eastAsia="Arial" w:cstheme="minorHAnsi"/>
                <w:b/>
                <w:spacing w:val="-9"/>
                <w:sz w:val="22"/>
              </w:rPr>
              <w:t xml:space="preserve"> </w:t>
            </w:r>
            <w:r w:rsidRPr="004A2460">
              <w:rPr>
                <w:rFonts w:eastAsia="Arial" w:cstheme="minorHAnsi"/>
                <w:b/>
                <w:sz w:val="22"/>
              </w:rPr>
              <w:t>en</w:t>
            </w:r>
            <w:r w:rsidRPr="004A2460">
              <w:rPr>
                <w:rFonts w:eastAsia="Arial" w:cstheme="minorHAnsi"/>
                <w:b/>
                <w:spacing w:val="-3"/>
                <w:sz w:val="22"/>
              </w:rPr>
              <w:t xml:space="preserve"> </w:t>
            </w:r>
            <w:r w:rsidRPr="004A2460">
              <w:rPr>
                <w:rFonts w:eastAsia="Arial" w:cstheme="minorHAnsi"/>
                <w:b/>
                <w:sz w:val="22"/>
              </w:rPr>
              <w:t>el</w:t>
            </w:r>
            <w:r w:rsidRPr="004A2460">
              <w:rPr>
                <w:rFonts w:eastAsia="Arial" w:cstheme="minorHAnsi"/>
                <w:b/>
                <w:spacing w:val="-2"/>
                <w:sz w:val="22"/>
              </w:rPr>
              <w:t xml:space="preserve"> </w:t>
            </w:r>
            <w:r w:rsidRPr="004A2460">
              <w:rPr>
                <w:rFonts w:eastAsia="Arial" w:cstheme="minorHAnsi"/>
                <w:b/>
                <w:sz w:val="22"/>
              </w:rPr>
              <w:t>Costo</w:t>
            </w:r>
            <w:r w:rsidRPr="004A2460">
              <w:rPr>
                <w:rFonts w:eastAsia="Arial" w:cstheme="minorHAnsi"/>
                <w:b/>
                <w:spacing w:val="-6"/>
                <w:sz w:val="22"/>
              </w:rPr>
              <w:t xml:space="preserve"> </w:t>
            </w:r>
            <w:r w:rsidRPr="004A2460">
              <w:rPr>
                <w:rFonts w:eastAsia="Arial" w:cstheme="minorHAnsi"/>
                <w:b/>
                <w:sz w:val="22"/>
              </w:rPr>
              <w:t>del</w:t>
            </w:r>
            <w:r w:rsidRPr="004A2460">
              <w:rPr>
                <w:rFonts w:eastAsia="Arial" w:cstheme="minorHAnsi"/>
                <w:b/>
                <w:spacing w:val="-3"/>
                <w:sz w:val="22"/>
              </w:rPr>
              <w:t xml:space="preserve"> </w:t>
            </w:r>
            <w:r w:rsidRPr="004A2460">
              <w:rPr>
                <w:rFonts w:eastAsia="Arial" w:cstheme="minorHAnsi"/>
                <w:b/>
                <w:sz w:val="22"/>
              </w:rPr>
              <w:t>Pr</w:t>
            </w:r>
            <w:r w:rsidRPr="004A2460">
              <w:rPr>
                <w:rFonts w:eastAsia="Arial" w:cstheme="minorHAnsi"/>
                <w:b/>
                <w:spacing w:val="1"/>
                <w:sz w:val="22"/>
              </w:rPr>
              <w:t>o</w:t>
            </w:r>
            <w:r w:rsidRPr="004A2460">
              <w:rPr>
                <w:rFonts w:eastAsia="Arial" w:cstheme="minorHAnsi"/>
                <w:b/>
                <w:spacing w:val="-2"/>
                <w:sz w:val="22"/>
              </w:rPr>
              <w:t>y</w:t>
            </w:r>
            <w:r w:rsidRPr="004A2460">
              <w:rPr>
                <w:rFonts w:eastAsia="Arial" w:cstheme="minorHAnsi"/>
                <w:b/>
                <w:sz w:val="22"/>
              </w:rPr>
              <w:t>e</w:t>
            </w:r>
            <w:r w:rsidRPr="004A2460">
              <w:rPr>
                <w:rFonts w:eastAsia="Arial" w:cstheme="minorHAnsi"/>
                <w:b/>
                <w:spacing w:val="1"/>
                <w:sz w:val="22"/>
              </w:rPr>
              <w:t>c</w:t>
            </w:r>
            <w:r w:rsidRPr="004A2460">
              <w:rPr>
                <w:rFonts w:eastAsia="Arial" w:cstheme="minorHAnsi"/>
                <w:b/>
                <w:sz w:val="22"/>
              </w:rPr>
              <w:t>to</w:t>
            </w:r>
            <w:r w:rsidRPr="004A2460">
              <w:rPr>
                <w:rFonts w:eastAsia="Arial" w:cstheme="minorHAnsi"/>
                <w:b/>
                <w:spacing w:val="-8"/>
                <w:sz w:val="22"/>
              </w:rPr>
              <w:t xml:space="preserve"> </w:t>
            </w:r>
            <w:r w:rsidRPr="004A2460">
              <w:rPr>
                <w:rFonts w:eastAsia="Arial" w:cstheme="minorHAnsi"/>
                <w:i/>
                <w:sz w:val="22"/>
              </w:rPr>
              <w:t>(por</w:t>
            </w:r>
            <w:r w:rsidRPr="004A2460">
              <w:rPr>
                <w:rFonts w:eastAsia="Arial" w:cstheme="minorHAnsi"/>
                <w:i/>
                <w:spacing w:val="-4"/>
                <w:sz w:val="22"/>
              </w:rPr>
              <w:t xml:space="preserve"> </w:t>
            </w:r>
            <w:r w:rsidRPr="004A2460">
              <w:rPr>
                <w:rFonts w:eastAsia="Arial" w:cstheme="minorHAnsi"/>
                <w:i/>
                <w:sz w:val="22"/>
              </w:rPr>
              <w:t>eje</w:t>
            </w:r>
            <w:r w:rsidRPr="004A2460">
              <w:rPr>
                <w:rFonts w:eastAsia="Arial" w:cstheme="minorHAnsi"/>
                <w:i/>
                <w:spacing w:val="-1"/>
                <w:sz w:val="22"/>
              </w:rPr>
              <w:t>m</w:t>
            </w:r>
            <w:r w:rsidRPr="004A2460">
              <w:rPr>
                <w:rFonts w:eastAsia="Arial" w:cstheme="minorHAnsi"/>
                <w:i/>
                <w:sz w:val="22"/>
              </w:rPr>
              <w:t>plo:</w:t>
            </w:r>
            <w:r w:rsidRPr="004A2460">
              <w:rPr>
                <w:rFonts w:eastAsia="Arial" w:cstheme="minorHAnsi"/>
                <w:i/>
                <w:spacing w:val="-8"/>
                <w:sz w:val="22"/>
              </w:rPr>
              <w:t xml:space="preserve"> </w:t>
            </w:r>
            <w:r w:rsidRPr="004A2460">
              <w:rPr>
                <w:rFonts w:eastAsia="Arial" w:cstheme="minorHAnsi"/>
                <w:i/>
                <w:sz w:val="22"/>
              </w:rPr>
              <w:t>Aproba</w:t>
            </w:r>
            <w:r w:rsidRPr="004A2460">
              <w:rPr>
                <w:rFonts w:eastAsia="Arial" w:cstheme="minorHAnsi"/>
                <w:i/>
                <w:spacing w:val="1"/>
                <w:sz w:val="22"/>
              </w:rPr>
              <w:t>c</w:t>
            </w:r>
            <w:r w:rsidRPr="004A2460">
              <w:rPr>
                <w:rFonts w:eastAsia="Arial" w:cstheme="minorHAnsi"/>
                <w:i/>
                <w:sz w:val="22"/>
              </w:rPr>
              <w:t>ión</w:t>
            </w:r>
            <w:r w:rsidRPr="004A2460">
              <w:rPr>
                <w:rFonts w:eastAsia="Arial" w:cstheme="minorHAnsi"/>
                <w:i/>
                <w:spacing w:val="-11"/>
                <w:sz w:val="22"/>
              </w:rPr>
              <w:t xml:space="preserve"> </w:t>
            </w:r>
            <w:r w:rsidRPr="004A2460">
              <w:rPr>
                <w:rFonts w:eastAsia="Arial" w:cstheme="minorHAnsi"/>
                <w:i/>
                <w:sz w:val="22"/>
              </w:rPr>
              <w:t xml:space="preserve">de </w:t>
            </w:r>
            <w:r w:rsidRPr="004A2460">
              <w:rPr>
                <w:rFonts w:eastAsia="Arial" w:cstheme="minorHAnsi"/>
                <w:i/>
                <w:spacing w:val="1"/>
                <w:sz w:val="22"/>
              </w:rPr>
              <w:t>c</w:t>
            </w:r>
            <w:r w:rsidRPr="004A2460">
              <w:rPr>
                <w:rFonts w:eastAsia="Arial" w:cstheme="minorHAnsi"/>
                <w:i/>
                <w:sz w:val="22"/>
              </w:rPr>
              <w:t>a</w:t>
            </w:r>
            <w:r w:rsidRPr="004A2460">
              <w:rPr>
                <w:rFonts w:eastAsia="Arial" w:cstheme="minorHAnsi"/>
                <w:i/>
                <w:spacing w:val="-2"/>
                <w:sz w:val="22"/>
              </w:rPr>
              <w:t>m</w:t>
            </w:r>
            <w:r w:rsidRPr="004A2460">
              <w:rPr>
                <w:rFonts w:eastAsia="Arial" w:cstheme="minorHAnsi"/>
                <w:i/>
                <w:sz w:val="22"/>
              </w:rPr>
              <w:t>bios</w:t>
            </w:r>
            <w:r w:rsidRPr="004A2460">
              <w:rPr>
                <w:rFonts w:eastAsia="Arial" w:cstheme="minorHAnsi"/>
                <w:i/>
                <w:spacing w:val="-7"/>
                <w:sz w:val="22"/>
              </w:rPr>
              <w:t xml:space="preserve"> </w:t>
            </w:r>
            <w:r w:rsidRPr="004A2460">
              <w:rPr>
                <w:rFonts w:eastAsia="Arial" w:cstheme="minorHAnsi"/>
                <w:i/>
                <w:sz w:val="22"/>
              </w:rPr>
              <w:t>en</w:t>
            </w:r>
            <w:r w:rsidRPr="004A2460">
              <w:rPr>
                <w:rFonts w:eastAsia="Arial" w:cstheme="minorHAnsi"/>
                <w:i/>
                <w:spacing w:val="-2"/>
                <w:sz w:val="22"/>
              </w:rPr>
              <w:t xml:space="preserve"> </w:t>
            </w:r>
            <w:r w:rsidRPr="004A2460">
              <w:rPr>
                <w:rFonts w:eastAsia="Arial" w:cstheme="minorHAnsi"/>
                <w:i/>
                <w:sz w:val="22"/>
              </w:rPr>
              <w:t>el</w:t>
            </w:r>
            <w:r w:rsidRPr="004A2460">
              <w:rPr>
                <w:rFonts w:eastAsia="Arial" w:cstheme="minorHAnsi"/>
                <w:i/>
                <w:spacing w:val="-1"/>
                <w:sz w:val="22"/>
              </w:rPr>
              <w:t xml:space="preserve"> </w:t>
            </w:r>
            <w:r w:rsidRPr="004A2460">
              <w:rPr>
                <w:rFonts w:eastAsia="Arial" w:cstheme="minorHAnsi"/>
                <w:i/>
                <w:sz w:val="22"/>
              </w:rPr>
              <w:t>al</w:t>
            </w:r>
            <w:r w:rsidRPr="004A2460">
              <w:rPr>
                <w:rFonts w:eastAsia="Arial" w:cstheme="minorHAnsi"/>
                <w:i/>
                <w:spacing w:val="1"/>
                <w:sz w:val="22"/>
              </w:rPr>
              <w:t>c</w:t>
            </w:r>
            <w:r w:rsidRPr="004A2460">
              <w:rPr>
                <w:rFonts w:eastAsia="Arial" w:cstheme="minorHAnsi"/>
                <w:i/>
                <w:sz w:val="22"/>
              </w:rPr>
              <w:t>an</w:t>
            </w:r>
            <w:r w:rsidRPr="004A2460">
              <w:rPr>
                <w:rFonts w:eastAsia="Arial" w:cstheme="minorHAnsi"/>
                <w:i/>
                <w:spacing w:val="1"/>
                <w:sz w:val="22"/>
              </w:rPr>
              <w:t>c</w:t>
            </w:r>
            <w:r w:rsidRPr="004A2460">
              <w:rPr>
                <w:rFonts w:eastAsia="Arial" w:cstheme="minorHAnsi"/>
                <w:i/>
                <w:spacing w:val="-1"/>
                <w:sz w:val="22"/>
              </w:rPr>
              <w:t>e</w:t>
            </w:r>
            <w:r w:rsidRPr="004A2460">
              <w:rPr>
                <w:rFonts w:eastAsia="Arial" w:cstheme="minorHAnsi"/>
                <w:i/>
                <w:sz w:val="22"/>
              </w:rPr>
              <w:t>,</w:t>
            </w:r>
            <w:r w:rsidRPr="004A2460">
              <w:rPr>
                <w:rFonts w:eastAsia="Arial" w:cstheme="minorHAnsi"/>
                <w:i/>
                <w:spacing w:val="-8"/>
                <w:sz w:val="22"/>
              </w:rPr>
              <w:t xml:space="preserve"> </w:t>
            </w:r>
            <w:r w:rsidRPr="004A2460">
              <w:rPr>
                <w:rFonts w:eastAsia="Arial" w:cstheme="minorHAnsi"/>
                <w:i/>
                <w:spacing w:val="-1"/>
                <w:sz w:val="22"/>
              </w:rPr>
              <w:t>i</w:t>
            </w:r>
            <w:r w:rsidRPr="004A2460">
              <w:rPr>
                <w:rFonts w:eastAsia="Arial" w:cstheme="minorHAnsi"/>
                <w:i/>
                <w:sz w:val="22"/>
              </w:rPr>
              <w:t>n</w:t>
            </w:r>
            <w:r w:rsidRPr="004A2460">
              <w:rPr>
                <w:rFonts w:eastAsia="Arial" w:cstheme="minorHAnsi"/>
                <w:i/>
                <w:spacing w:val="1"/>
                <w:sz w:val="22"/>
              </w:rPr>
              <w:t>c</w:t>
            </w:r>
            <w:r w:rsidRPr="004A2460">
              <w:rPr>
                <w:rFonts w:eastAsia="Arial" w:cstheme="minorHAnsi"/>
                <w:i/>
                <w:sz w:val="22"/>
              </w:rPr>
              <w:t>re</w:t>
            </w:r>
            <w:r w:rsidRPr="004A2460">
              <w:rPr>
                <w:rFonts w:eastAsia="Arial" w:cstheme="minorHAnsi"/>
                <w:i/>
                <w:spacing w:val="-2"/>
                <w:sz w:val="22"/>
              </w:rPr>
              <w:t>m</w:t>
            </w:r>
            <w:r w:rsidRPr="004A2460">
              <w:rPr>
                <w:rFonts w:eastAsia="Arial" w:cstheme="minorHAnsi"/>
                <w:i/>
                <w:sz w:val="22"/>
              </w:rPr>
              <w:t>ento</w:t>
            </w:r>
            <w:r w:rsidRPr="004A2460">
              <w:rPr>
                <w:rFonts w:eastAsia="Arial" w:cstheme="minorHAnsi"/>
                <w:i/>
                <w:spacing w:val="-11"/>
                <w:sz w:val="22"/>
              </w:rPr>
              <w:t xml:space="preserve"> </w:t>
            </w:r>
            <w:r w:rsidRPr="004A2460">
              <w:rPr>
                <w:rFonts w:eastAsia="Arial" w:cstheme="minorHAnsi"/>
                <w:i/>
                <w:spacing w:val="2"/>
                <w:sz w:val="22"/>
              </w:rPr>
              <w:t>d</w:t>
            </w:r>
            <w:r w:rsidRPr="004A2460">
              <w:rPr>
                <w:rFonts w:eastAsia="Arial" w:cstheme="minorHAnsi"/>
                <w:i/>
                <w:sz w:val="22"/>
              </w:rPr>
              <w:t>e</w:t>
            </w:r>
            <w:r w:rsidRPr="004A2460">
              <w:rPr>
                <w:rFonts w:eastAsia="Arial" w:cstheme="minorHAnsi"/>
                <w:i/>
                <w:spacing w:val="-2"/>
                <w:sz w:val="22"/>
              </w:rPr>
              <w:t xml:space="preserve"> </w:t>
            </w:r>
            <w:r w:rsidRPr="004A2460">
              <w:rPr>
                <w:rFonts w:eastAsia="Arial" w:cstheme="minorHAnsi"/>
                <w:i/>
                <w:spacing w:val="1"/>
                <w:sz w:val="22"/>
              </w:rPr>
              <w:t>c</w:t>
            </w:r>
            <w:r w:rsidRPr="004A2460">
              <w:rPr>
                <w:rFonts w:eastAsia="Arial" w:cstheme="minorHAnsi"/>
                <w:i/>
                <w:sz w:val="22"/>
              </w:rPr>
              <w:t>o</w:t>
            </w:r>
            <w:r w:rsidRPr="004A2460">
              <w:rPr>
                <w:rFonts w:eastAsia="Arial" w:cstheme="minorHAnsi"/>
                <w:i/>
                <w:spacing w:val="1"/>
                <w:sz w:val="22"/>
              </w:rPr>
              <w:t>s</w:t>
            </w:r>
            <w:r w:rsidRPr="004A2460">
              <w:rPr>
                <w:rFonts w:eastAsia="Arial" w:cstheme="minorHAnsi"/>
                <w:i/>
                <w:sz w:val="22"/>
              </w:rPr>
              <w:t>tos</w:t>
            </w:r>
            <w:r w:rsidRPr="004A2460">
              <w:rPr>
                <w:rFonts w:eastAsia="Arial" w:cstheme="minorHAnsi"/>
                <w:i/>
                <w:spacing w:val="-5"/>
                <w:sz w:val="22"/>
              </w:rPr>
              <w:t xml:space="preserve"> </w:t>
            </w:r>
            <w:r w:rsidRPr="004A2460">
              <w:rPr>
                <w:rFonts w:eastAsia="Arial" w:cstheme="minorHAnsi"/>
                <w:i/>
                <w:sz w:val="22"/>
              </w:rPr>
              <w:t>en</w:t>
            </w:r>
            <w:r w:rsidRPr="004A2460">
              <w:rPr>
                <w:rFonts w:eastAsia="Arial" w:cstheme="minorHAnsi"/>
                <w:i/>
                <w:spacing w:val="-3"/>
                <w:sz w:val="22"/>
              </w:rPr>
              <w:t xml:space="preserve"> </w:t>
            </w:r>
            <w:r w:rsidRPr="004A2460">
              <w:rPr>
                <w:rFonts w:eastAsia="Arial" w:cstheme="minorHAnsi"/>
                <w:i/>
                <w:sz w:val="22"/>
              </w:rPr>
              <w:t>los</w:t>
            </w:r>
            <w:r w:rsidRPr="004A2460">
              <w:rPr>
                <w:rFonts w:eastAsia="Arial" w:cstheme="minorHAnsi"/>
                <w:i/>
                <w:spacing w:val="-2"/>
                <w:sz w:val="22"/>
              </w:rPr>
              <w:t xml:space="preserve"> m</w:t>
            </w:r>
            <w:r w:rsidRPr="004A2460">
              <w:rPr>
                <w:rFonts w:eastAsia="Arial" w:cstheme="minorHAnsi"/>
                <w:i/>
                <w:sz w:val="22"/>
              </w:rPr>
              <w:t>ateriale</w:t>
            </w:r>
            <w:r w:rsidRPr="004A2460">
              <w:rPr>
                <w:rFonts w:eastAsia="Arial" w:cstheme="minorHAnsi"/>
                <w:i/>
                <w:spacing w:val="1"/>
                <w:sz w:val="22"/>
              </w:rPr>
              <w:t>s</w:t>
            </w:r>
            <w:r w:rsidRPr="004A2460">
              <w:rPr>
                <w:rFonts w:eastAsia="Arial" w:cstheme="minorHAnsi"/>
                <w:i/>
                <w:sz w:val="22"/>
              </w:rPr>
              <w:t>,</w:t>
            </w:r>
            <w:r w:rsidRPr="004A2460">
              <w:rPr>
                <w:rFonts w:eastAsia="Arial" w:cstheme="minorHAnsi"/>
                <w:i/>
                <w:spacing w:val="-10"/>
                <w:sz w:val="22"/>
              </w:rPr>
              <w:t xml:space="preserve"> </w:t>
            </w:r>
            <w:r w:rsidRPr="004A2460">
              <w:rPr>
                <w:rFonts w:eastAsia="Arial" w:cstheme="minorHAnsi"/>
                <w:i/>
                <w:sz w:val="22"/>
              </w:rPr>
              <w:t>et</w:t>
            </w:r>
            <w:r w:rsidRPr="004A2460">
              <w:rPr>
                <w:rFonts w:eastAsia="Arial" w:cstheme="minorHAnsi"/>
                <w:i/>
                <w:spacing w:val="1"/>
                <w:sz w:val="22"/>
              </w:rPr>
              <w:t>c</w:t>
            </w:r>
            <w:r w:rsidRPr="004A2460">
              <w:rPr>
                <w:rFonts w:eastAsia="Arial" w:cstheme="minorHAnsi"/>
                <w:i/>
                <w:sz w:val="22"/>
              </w:rPr>
              <w:t>.</w:t>
            </w:r>
            <w:r w:rsidRPr="004A2460">
              <w:rPr>
                <w:rFonts w:eastAsia="Arial" w:cstheme="minorHAnsi"/>
                <w:i/>
                <w:spacing w:val="1"/>
                <w:sz w:val="22"/>
              </w:rPr>
              <w:t>)</w:t>
            </w:r>
            <w:r w:rsidRPr="004A2460">
              <w:rPr>
                <w:rFonts w:eastAsia="Arial" w:cstheme="minorHAnsi"/>
                <w:b/>
                <w:sz w:val="22"/>
              </w:rPr>
              <w:t>:</w:t>
            </w:r>
          </w:p>
          <w:p w:rsidR="00C11DCD" w:rsidRDefault="00C11DCD" w:rsidP="00C11DCD">
            <w:pPr>
              <w:pStyle w:val="Prrafodelista"/>
              <w:numPr>
                <w:ilvl w:val="0"/>
                <w:numId w:val="3"/>
              </w:numPr>
              <w:spacing w:line="240" w:lineRule="exact"/>
              <w:ind w:left="466"/>
              <w:jc w:val="left"/>
              <w:rPr>
                <w:rFonts w:eastAsia="Arial" w:cstheme="minorHAnsi"/>
              </w:rPr>
            </w:pPr>
            <w:r>
              <w:rPr>
                <w:rFonts w:eastAsia="Arial" w:cstheme="minorHAnsi"/>
                <w:sz w:val="22"/>
              </w:rPr>
              <w:t>Aprobación de cambios en el alcance del proyecto.</w:t>
            </w:r>
          </w:p>
          <w:p w:rsidR="00C11DCD" w:rsidRDefault="00C11DCD" w:rsidP="00C11DCD">
            <w:pPr>
              <w:pStyle w:val="Prrafodelista"/>
              <w:numPr>
                <w:ilvl w:val="0"/>
                <w:numId w:val="3"/>
              </w:numPr>
              <w:spacing w:line="240" w:lineRule="exact"/>
              <w:ind w:left="466"/>
              <w:jc w:val="left"/>
              <w:rPr>
                <w:rFonts w:eastAsia="Arial" w:cstheme="minorHAnsi"/>
              </w:rPr>
            </w:pPr>
            <w:r>
              <w:rPr>
                <w:rFonts w:eastAsia="Arial" w:cstheme="minorHAnsi"/>
                <w:sz w:val="22"/>
              </w:rPr>
              <w:t>Complejidad en los trabajos de especialización.</w:t>
            </w:r>
          </w:p>
          <w:p w:rsidR="00C11DCD" w:rsidRDefault="00C11DCD" w:rsidP="00C11DCD">
            <w:pPr>
              <w:pStyle w:val="Prrafodelista"/>
              <w:numPr>
                <w:ilvl w:val="0"/>
                <w:numId w:val="3"/>
              </w:numPr>
              <w:spacing w:line="240" w:lineRule="exact"/>
              <w:ind w:left="466"/>
              <w:jc w:val="left"/>
              <w:rPr>
                <w:rFonts w:eastAsia="Arial" w:cstheme="minorHAnsi"/>
              </w:rPr>
            </w:pPr>
            <w:r>
              <w:rPr>
                <w:rFonts w:eastAsia="Arial" w:cstheme="minorHAnsi"/>
                <w:sz w:val="22"/>
              </w:rPr>
              <w:t>Política cambiaria para fijar la base de remuneración profesional.</w:t>
            </w:r>
          </w:p>
          <w:p w:rsidR="00C11DCD" w:rsidRDefault="00C11DCD" w:rsidP="00C11DCD">
            <w:pPr>
              <w:pStyle w:val="Prrafodelista"/>
              <w:numPr>
                <w:ilvl w:val="0"/>
                <w:numId w:val="3"/>
              </w:numPr>
              <w:spacing w:line="240" w:lineRule="exact"/>
              <w:ind w:left="466"/>
              <w:jc w:val="left"/>
              <w:rPr>
                <w:rFonts w:eastAsia="Arial" w:cstheme="minorHAnsi"/>
              </w:rPr>
            </w:pPr>
            <w:r>
              <w:rPr>
                <w:rFonts w:eastAsia="Arial" w:cstheme="minorHAnsi"/>
                <w:sz w:val="22"/>
              </w:rPr>
              <w:t>Tipo de cambio variable.</w:t>
            </w:r>
          </w:p>
          <w:p w:rsidR="00C11DCD" w:rsidRPr="00F14B63" w:rsidRDefault="00C11DCD" w:rsidP="00C11DCD">
            <w:pPr>
              <w:spacing w:line="240" w:lineRule="exact"/>
              <w:rPr>
                <w:rFonts w:eastAsia="Arial" w:cstheme="minorHAnsi"/>
              </w:rPr>
            </w:pPr>
          </w:p>
        </w:tc>
      </w:tr>
      <w:tr w:rsidR="00C11DCD" w:rsidRPr="004A2460" w:rsidTr="004F09FA">
        <w:trPr>
          <w:trHeight w:val="1871"/>
        </w:trPr>
        <w:tc>
          <w:tcPr>
            <w:tcW w:w="9379" w:type="dxa"/>
            <w:gridSpan w:val="11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1DCD" w:rsidRPr="004A2460" w:rsidRDefault="00C11DCD" w:rsidP="00C11DCD">
            <w:pPr>
              <w:pStyle w:val="Prrafodelista"/>
              <w:numPr>
                <w:ilvl w:val="0"/>
                <w:numId w:val="2"/>
              </w:numPr>
              <w:spacing w:before="37" w:line="240" w:lineRule="auto"/>
              <w:jc w:val="left"/>
              <w:rPr>
                <w:rFonts w:eastAsia="Arial" w:cstheme="minorHAnsi"/>
                <w:b/>
              </w:rPr>
            </w:pPr>
            <w:r w:rsidRPr="004A2460">
              <w:rPr>
                <w:rFonts w:eastAsia="Arial" w:cstheme="minorHAnsi"/>
                <w:b/>
                <w:sz w:val="22"/>
              </w:rPr>
              <w:t>Describir</w:t>
            </w:r>
            <w:r w:rsidRPr="004A2460">
              <w:rPr>
                <w:rFonts w:eastAsia="Arial" w:cstheme="minorHAnsi"/>
                <w:b/>
                <w:spacing w:val="-6"/>
                <w:sz w:val="22"/>
              </w:rPr>
              <w:t xml:space="preserve"> </w:t>
            </w:r>
            <w:r w:rsidRPr="004A2460">
              <w:rPr>
                <w:rFonts w:eastAsia="Arial" w:cstheme="minorHAnsi"/>
                <w:b/>
                <w:spacing w:val="1"/>
                <w:sz w:val="22"/>
              </w:rPr>
              <w:t>c</w:t>
            </w:r>
            <w:r w:rsidRPr="004A2460">
              <w:rPr>
                <w:rFonts w:eastAsia="Arial" w:cstheme="minorHAnsi"/>
                <w:b/>
                <w:sz w:val="22"/>
              </w:rPr>
              <w:t>omo</w:t>
            </w:r>
            <w:r w:rsidRPr="004A2460">
              <w:rPr>
                <w:rFonts w:eastAsia="Arial" w:cstheme="minorHAnsi"/>
                <w:b/>
                <w:spacing w:val="-6"/>
                <w:sz w:val="22"/>
              </w:rPr>
              <w:t xml:space="preserve"> </w:t>
            </w:r>
            <w:r w:rsidRPr="004A2460">
              <w:rPr>
                <w:rFonts w:eastAsia="Arial" w:cstheme="minorHAnsi"/>
                <w:b/>
                <w:sz w:val="22"/>
              </w:rPr>
              <w:t>serán</w:t>
            </w:r>
            <w:r w:rsidRPr="004A2460">
              <w:rPr>
                <w:rFonts w:eastAsia="Arial" w:cstheme="minorHAnsi"/>
                <w:b/>
                <w:spacing w:val="-6"/>
                <w:sz w:val="22"/>
              </w:rPr>
              <w:t xml:space="preserve"> </w:t>
            </w:r>
            <w:r w:rsidRPr="004A2460">
              <w:rPr>
                <w:rFonts w:eastAsia="Arial" w:cstheme="minorHAnsi"/>
                <w:b/>
                <w:sz w:val="22"/>
              </w:rPr>
              <w:t>administrados</w:t>
            </w:r>
            <w:r w:rsidRPr="004A2460">
              <w:rPr>
                <w:rFonts w:eastAsia="Arial" w:cstheme="minorHAnsi"/>
                <w:b/>
                <w:spacing w:val="-15"/>
                <w:sz w:val="22"/>
              </w:rPr>
              <w:t xml:space="preserve"> </w:t>
            </w:r>
            <w:r w:rsidRPr="004A2460">
              <w:rPr>
                <w:rFonts w:eastAsia="Arial" w:cstheme="minorHAnsi"/>
                <w:b/>
                <w:sz w:val="22"/>
              </w:rPr>
              <w:t>los</w:t>
            </w:r>
            <w:r w:rsidRPr="004A2460">
              <w:rPr>
                <w:rFonts w:eastAsia="Arial" w:cstheme="minorHAnsi"/>
                <w:b/>
                <w:spacing w:val="-3"/>
                <w:sz w:val="22"/>
              </w:rPr>
              <w:t xml:space="preserve"> </w:t>
            </w:r>
            <w:r w:rsidRPr="004A2460">
              <w:rPr>
                <w:rFonts w:eastAsia="Arial" w:cstheme="minorHAnsi"/>
                <w:b/>
                <w:sz w:val="22"/>
              </w:rPr>
              <w:t>cambios</w:t>
            </w:r>
            <w:r w:rsidRPr="004A2460">
              <w:rPr>
                <w:rFonts w:eastAsia="Arial" w:cstheme="minorHAnsi"/>
                <w:b/>
                <w:spacing w:val="-9"/>
                <w:sz w:val="22"/>
              </w:rPr>
              <w:t xml:space="preserve"> </w:t>
            </w:r>
            <w:r w:rsidRPr="004A2460">
              <w:rPr>
                <w:rFonts w:eastAsia="Arial" w:cstheme="minorHAnsi"/>
                <w:b/>
                <w:sz w:val="22"/>
              </w:rPr>
              <w:t>en</w:t>
            </w:r>
            <w:r w:rsidRPr="004A2460">
              <w:rPr>
                <w:rFonts w:eastAsia="Arial" w:cstheme="minorHAnsi"/>
                <w:b/>
                <w:spacing w:val="-3"/>
                <w:sz w:val="22"/>
              </w:rPr>
              <w:t xml:space="preserve"> </w:t>
            </w:r>
            <w:r w:rsidRPr="004A2460">
              <w:rPr>
                <w:rFonts w:eastAsia="Arial" w:cstheme="minorHAnsi"/>
                <w:b/>
                <w:sz w:val="22"/>
              </w:rPr>
              <w:t>el</w:t>
            </w:r>
            <w:r w:rsidRPr="004A2460">
              <w:rPr>
                <w:rFonts w:eastAsia="Arial" w:cstheme="minorHAnsi"/>
                <w:b/>
                <w:spacing w:val="-2"/>
                <w:sz w:val="22"/>
              </w:rPr>
              <w:t xml:space="preserve"> </w:t>
            </w:r>
            <w:r w:rsidRPr="004A2460">
              <w:rPr>
                <w:rFonts w:eastAsia="Arial" w:cstheme="minorHAnsi"/>
                <w:b/>
                <w:sz w:val="22"/>
              </w:rPr>
              <w:t xml:space="preserve">costo </w:t>
            </w:r>
            <w:r w:rsidRPr="004A2460">
              <w:rPr>
                <w:rFonts w:eastAsia="Arial" w:cstheme="minorHAnsi"/>
                <w:i/>
                <w:sz w:val="22"/>
              </w:rPr>
              <w:t>(quién lo recibe, revisa, responde; si se aprueba por niveles quién, quien lo actualiza,</w:t>
            </w:r>
            <w:r w:rsidRPr="004A2460">
              <w:rPr>
                <w:rFonts w:eastAsia="Arial" w:cstheme="minorHAnsi"/>
                <w:i/>
                <w:spacing w:val="-9"/>
                <w:sz w:val="22"/>
              </w:rPr>
              <w:t xml:space="preserve"> </w:t>
            </w:r>
            <w:r w:rsidRPr="004A2460">
              <w:rPr>
                <w:rFonts w:eastAsia="Arial" w:cstheme="minorHAnsi"/>
                <w:i/>
                <w:sz w:val="22"/>
              </w:rPr>
              <w:t>et</w:t>
            </w:r>
            <w:r w:rsidRPr="004A2460">
              <w:rPr>
                <w:rFonts w:eastAsia="Arial" w:cstheme="minorHAnsi"/>
                <w:i/>
                <w:spacing w:val="1"/>
                <w:sz w:val="22"/>
              </w:rPr>
              <w:t>c</w:t>
            </w:r>
            <w:r w:rsidRPr="004A2460">
              <w:rPr>
                <w:rFonts w:eastAsia="Arial" w:cstheme="minorHAnsi"/>
                <w:i/>
                <w:sz w:val="22"/>
              </w:rPr>
              <w:t>.)</w:t>
            </w:r>
            <w:r w:rsidRPr="004A2460">
              <w:rPr>
                <w:rFonts w:eastAsia="Arial" w:cstheme="minorHAnsi"/>
                <w:b/>
                <w:sz w:val="22"/>
              </w:rPr>
              <w:t>:</w:t>
            </w:r>
          </w:p>
          <w:p w:rsidR="00C11DCD" w:rsidRPr="004A2460" w:rsidRDefault="00C11DCD" w:rsidP="00C11DCD">
            <w:pPr>
              <w:spacing w:line="240" w:lineRule="exact"/>
              <w:rPr>
                <w:rFonts w:eastAsia="Arial" w:cstheme="minorHAnsi"/>
                <w:b/>
              </w:rPr>
            </w:pPr>
          </w:p>
          <w:p w:rsidR="00C11DCD" w:rsidRPr="002129C6" w:rsidRDefault="00C11DCD" w:rsidP="00C11DCD">
            <w:pPr>
              <w:spacing w:before="37"/>
              <w:rPr>
                <w:rFonts w:eastAsia="Arial" w:cs="Arial"/>
                <w:b/>
              </w:rPr>
            </w:pPr>
            <w:r w:rsidRPr="002129C6">
              <w:rPr>
                <w:rFonts w:eastAsia="Arial" w:cs="Arial"/>
                <w:b/>
                <w:sz w:val="22"/>
              </w:rPr>
              <w:t>Cuando la solicitud sea presentada por el cliente:</w:t>
            </w:r>
          </w:p>
          <w:p w:rsidR="00C11DCD" w:rsidRPr="002129C6" w:rsidRDefault="00C11DCD" w:rsidP="00C11DCD">
            <w:pPr>
              <w:pStyle w:val="Prrafodelista"/>
              <w:numPr>
                <w:ilvl w:val="0"/>
                <w:numId w:val="5"/>
              </w:numPr>
              <w:spacing w:before="37" w:line="240" w:lineRule="auto"/>
              <w:jc w:val="left"/>
              <w:rPr>
                <w:rFonts w:eastAsia="Arial" w:cs="Arial"/>
              </w:rPr>
            </w:pPr>
            <w:r w:rsidRPr="002129C6">
              <w:rPr>
                <w:rFonts w:eastAsia="Arial" w:cs="Arial"/>
                <w:sz w:val="22"/>
              </w:rPr>
              <w:t>Debe ser recibida formalmente a través del control documentario de Cime Ingenieros S.R.L. del proyecto.</w:t>
            </w:r>
          </w:p>
          <w:p w:rsidR="00C11DCD" w:rsidRPr="002129C6" w:rsidRDefault="00C11DCD" w:rsidP="00C11DCD">
            <w:pPr>
              <w:pStyle w:val="Prrafodelista"/>
              <w:numPr>
                <w:ilvl w:val="0"/>
                <w:numId w:val="5"/>
              </w:numPr>
              <w:spacing w:before="37" w:line="240" w:lineRule="auto"/>
              <w:jc w:val="left"/>
              <w:rPr>
                <w:rFonts w:eastAsia="Arial" w:cs="Arial"/>
              </w:rPr>
            </w:pPr>
            <w:r w:rsidRPr="002129C6">
              <w:rPr>
                <w:rFonts w:eastAsia="Arial" w:cs="Arial"/>
                <w:sz w:val="22"/>
              </w:rPr>
              <w:t>La solicitud será evaluada por el Gerente de proyecto junto con la Oficina Técnica de Cime Ingenieros S.R.L.</w:t>
            </w:r>
          </w:p>
          <w:p w:rsidR="00C11DCD" w:rsidRPr="002129C6" w:rsidRDefault="00C11DCD" w:rsidP="00C11DCD">
            <w:pPr>
              <w:pStyle w:val="Prrafodelista"/>
              <w:numPr>
                <w:ilvl w:val="0"/>
                <w:numId w:val="5"/>
              </w:numPr>
              <w:spacing w:before="37" w:line="240" w:lineRule="auto"/>
              <w:jc w:val="left"/>
              <w:rPr>
                <w:rFonts w:eastAsia="Arial" w:cs="Arial"/>
              </w:rPr>
            </w:pPr>
            <w:r w:rsidRPr="002129C6">
              <w:rPr>
                <w:rFonts w:eastAsia="Arial" w:cs="Arial"/>
                <w:sz w:val="22"/>
              </w:rPr>
              <w:t>Se elaborará un informe donde se expliquen las razones de aceptación / rechazo del cambio y sus impactos en alcance, costo, tiempo, etc.</w:t>
            </w:r>
          </w:p>
          <w:p w:rsidR="00C11DCD" w:rsidRPr="002129C6" w:rsidRDefault="00C11DCD" w:rsidP="00C11DCD">
            <w:pPr>
              <w:pStyle w:val="Prrafodelista"/>
              <w:numPr>
                <w:ilvl w:val="0"/>
                <w:numId w:val="5"/>
              </w:numPr>
              <w:spacing w:before="37" w:line="240" w:lineRule="auto"/>
              <w:jc w:val="left"/>
              <w:rPr>
                <w:rFonts w:eastAsia="Arial" w:cs="Arial"/>
              </w:rPr>
            </w:pPr>
            <w:r w:rsidRPr="002129C6">
              <w:rPr>
                <w:rFonts w:eastAsia="Arial" w:cs="Arial"/>
                <w:sz w:val="22"/>
              </w:rPr>
              <w:t>Se remitirá el informe al cliente para su aceptación.</w:t>
            </w:r>
          </w:p>
          <w:p w:rsidR="00C11DCD" w:rsidRPr="00A72DB0" w:rsidRDefault="00C11DCD" w:rsidP="00C11DCD">
            <w:pPr>
              <w:pStyle w:val="Prrafodelista"/>
              <w:numPr>
                <w:ilvl w:val="0"/>
                <w:numId w:val="5"/>
              </w:numPr>
              <w:spacing w:before="37" w:line="240" w:lineRule="auto"/>
              <w:jc w:val="left"/>
              <w:rPr>
                <w:rFonts w:eastAsia="Arial" w:cs="Arial"/>
              </w:rPr>
            </w:pPr>
            <w:r w:rsidRPr="002129C6">
              <w:rPr>
                <w:rFonts w:eastAsia="Arial" w:cs="Arial"/>
                <w:sz w:val="22"/>
              </w:rPr>
              <w:t>Si el informe es aprobado por el cliente se procederá a la implementación del cambio y el registro respectivo.</w:t>
            </w:r>
          </w:p>
          <w:p w:rsidR="00C11DCD" w:rsidRPr="002129C6" w:rsidRDefault="00C11DCD" w:rsidP="00C11DCD">
            <w:pPr>
              <w:spacing w:before="37"/>
              <w:rPr>
                <w:rFonts w:eastAsia="Arial" w:cs="Arial"/>
                <w:b/>
              </w:rPr>
            </w:pPr>
            <w:r w:rsidRPr="002129C6">
              <w:rPr>
                <w:rFonts w:eastAsia="Arial" w:cs="Arial"/>
                <w:b/>
                <w:sz w:val="22"/>
              </w:rPr>
              <w:lastRenderedPageBreak/>
              <w:t>Cuando la solicitud sea presentada por Cime Ingenieros S.R.L.:</w:t>
            </w:r>
          </w:p>
          <w:p w:rsidR="00C11DCD" w:rsidRPr="002129C6" w:rsidRDefault="00C11DCD" w:rsidP="00C11DCD">
            <w:pPr>
              <w:pStyle w:val="Prrafodelista"/>
              <w:numPr>
                <w:ilvl w:val="0"/>
                <w:numId w:val="6"/>
              </w:numPr>
              <w:spacing w:before="37" w:line="240" w:lineRule="auto"/>
              <w:jc w:val="left"/>
              <w:rPr>
                <w:rFonts w:eastAsia="Arial" w:cs="Arial"/>
              </w:rPr>
            </w:pPr>
            <w:r w:rsidRPr="002129C6">
              <w:rPr>
                <w:rFonts w:eastAsia="Arial" w:cs="Arial"/>
                <w:sz w:val="22"/>
              </w:rPr>
              <w:t>La solicitud de cambio será remitida a través de los formatos establecidos al Gerente de Proyecto de Cime Ingenieros S.R.L.</w:t>
            </w:r>
          </w:p>
          <w:p w:rsidR="00C11DCD" w:rsidRPr="002129C6" w:rsidRDefault="00C11DCD" w:rsidP="00C11DCD">
            <w:pPr>
              <w:pStyle w:val="Prrafodelista"/>
              <w:numPr>
                <w:ilvl w:val="0"/>
                <w:numId w:val="6"/>
              </w:numPr>
              <w:spacing w:before="37" w:line="240" w:lineRule="auto"/>
              <w:jc w:val="left"/>
              <w:rPr>
                <w:rFonts w:eastAsia="Arial" w:cs="Arial"/>
              </w:rPr>
            </w:pPr>
            <w:r w:rsidRPr="002129C6">
              <w:rPr>
                <w:rFonts w:eastAsia="Arial" w:cs="Arial"/>
                <w:sz w:val="22"/>
              </w:rPr>
              <w:t>La solicitud será evaluada por el Gerente de proyecto junto con la Oficina Técnica de Cime Ingenieros S.R.L, quienes la aprobarán o rechazarán con una notificación.</w:t>
            </w:r>
          </w:p>
          <w:p w:rsidR="00C11DCD" w:rsidRPr="002129C6" w:rsidRDefault="00C11DCD" w:rsidP="00C11DCD">
            <w:pPr>
              <w:pStyle w:val="Prrafodelista"/>
              <w:numPr>
                <w:ilvl w:val="0"/>
                <w:numId w:val="6"/>
              </w:numPr>
              <w:spacing w:before="37" w:line="240" w:lineRule="auto"/>
              <w:jc w:val="left"/>
              <w:rPr>
                <w:rFonts w:eastAsia="Arial" w:cs="Arial"/>
              </w:rPr>
            </w:pPr>
            <w:r w:rsidRPr="002129C6">
              <w:rPr>
                <w:rFonts w:eastAsia="Arial" w:cs="Arial"/>
                <w:sz w:val="22"/>
              </w:rPr>
              <w:t>Si la solicitud es aprobada se elaborará un informe para el cliente sustentando las razones del cambio y su impacto en alcance, tiempo, costo, etc.</w:t>
            </w:r>
          </w:p>
          <w:p w:rsidR="00C11DCD" w:rsidRPr="002129C6" w:rsidRDefault="00C11DCD" w:rsidP="00C11DCD">
            <w:pPr>
              <w:pStyle w:val="Prrafodelista"/>
              <w:numPr>
                <w:ilvl w:val="0"/>
                <w:numId w:val="6"/>
              </w:numPr>
              <w:spacing w:before="37" w:line="240" w:lineRule="auto"/>
              <w:jc w:val="left"/>
              <w:rPr>
                <w:rFonts w:eastAsia="Arial" w:cs="Arial"/>
              </w:rPr>
            </w:pPr>
            <w:r w:rsidRPr="002129C6">
              <w:rPr>
                <w:rFonts w:eastAsia="Arial" w:cs="Arial"/>
                <w:sz w:val="22"/>
              </w:rPr>
              <w:t>Se remitirá el informe al cliente para su aceptación.</w:t>
            </w:r>
          </w:p>
          <w:p w:rsidR="00C11DCD" w:rsidRPr="00A72DB0" w:rsidRDefault="00C11DCD" w:rsidP="00C11DCD">
            <w:pPr>
              <w:pStyle w:val="Prrafodelista"/>
              <w:numPr>
                <w:ilvl w:val="0"/>
                <w:numId w:val="6"/>
              </w:numPr>
              <w:spacing w:before="37" w:line="240" w:lineRule="auto"/>
              <w:jc w:val="left"/>
              <w:rPr>
                <w:rFonts w:eastAsia="Arial" w:cs="Arial"/>
              </w:rPr>
            </w:pPr>
            <w:r w:rsidRPr="002129C6">
              <w:rPr>
                <w:rFonts w:eastAsia="Arial" w:cs="Arial"/>
                <w:sz w:val="22"/>
              </w:rPr>
              <w:t>Si el informe es aprobado por el cliente se procederá a la implementación del cambio y el registro respectivo.</w:t>
            </w:r>
          </w:p>
          <w:p w:rsidR="00C11DCD" w:rsidRPr="002129C6" w:rsidRDefault="00C11DCD" w:rsidP="00C11DCD">
            <w:pPr>
              <w:spacing w:before="37"/>
              <w:rPr>
                <w:rFonts w:eastAsia="Arial" w:cs="Arial"/>
                <w:b/>
              </w:rPr>
            </w:pPr>
            <w:r w:rsidRPr="002129C6">
              <w:rPr>
                <w:rFonts w:eastAsia="Arial" w:cs="Arial"/>
                <w:b/>
                <w:sz w:val="22"/>
              </w:rPr>
              <w:t>Los cambios serán integrados al proyecto de la siguiente manera:</w:t>
            </w:r>
          </w:p>
          <w:p w:rsidR="00C11DCD" w:rsidRPr="002129C6" w:rsidRDefault="00C11DCD" w:rsidP="00C11DCD">
            <w:pPr>
              <w:pStyle w:val="Prrafodelista"/>
              <w:numPr>
                <w:ilvl w:val="0"/>
                <w:numId w:val="7"/>
              </w:numPr>
              <w:spacing w:before="37" w:line="240" w:lineRule="auto"/>
              <w:jc w:val="left"/>
              <w:rPr>
                <w:rFonts w:eastAsia="Arial" w:cs="Arial"/>
              </w:rPr>
            </w:pPr>
            <w:r w:rsidRPr="002129C6">
              <w:rPr>
                <w:rFonts w:eastAsia="Arial" w:cs="Arial"/>
                <w:sz w:val="22"/>
              </w:rPr>
              <w:t>Si el cambio es aceptado se procede a la implementación del cambio.</w:t>
            </w:r>
          </w:p>
          <w:p w:rsidR="00C11DCD" w:rsidRPr="002129C6" w:rsidRDefault="00C11DCD" w:rsidP="00C11DCD">
            <w:pPr>
              <w:pStyle w:val="Prrafodelista"/>
              <w:numPr>
                <w:ilvl w:val="0"/>
                <w:numId w:val="7"/>
              </w:numPr>
              <w:spacing w:before="37" w:line="240" w:lineRule="auto"/>
              <w:jc w:val="left"/>
              <w:rPr>
                <w:rFonts w:eastAsia="Arial" w:cs="Arial"/>
              </w:rPr>
            </w:pPr>
            <w:r w:rsidRPr="002129C6">
              <w:rPr>
                <w:rFonts w:eastAsia="Arial" w:cs="Arial"/>
                <w:sz w:val="22"/>
              </w:rPr>
              <w:t>El Gerente del proyecto Wilberto Soto Castro efectuará una actualización de la gestión del cambio.</w:t>
            </w:r>
          </w:p>
          <w:p w:rsidR="00C11DCD" w:rsidRPr="002129C6" w:rsidRDefault="00C11DCD" w:rsidP="00C11DCD">
            <w:pPr>
              <w:pStyle w:val="Prrafodelista"/>
              <w:numPr>
                <w:ilvl w:val="0"/>
                <w:numId w:val="7"/>
              </w:numPr>
              <w:spacing w:before="37" w:line="240" w:lineRule="auto"/>
              <w:jc w:val="left"/>
              <w:rPr>
                <w:rFonts w:eastAsia="Arial" w:cs="Arial"/>
              </w:rPr>
            </w:pPr>
            <w:r w:rsidRPr="002129C6">
              <w:rPr>
                <w:rFonts w:eastAsia="Arial" w:cs="Arial"/>
                <w:sz w:val="22"/>
              </w:rPr>
              <w:t>Todos los documentos actualizados deben ser versionados y fechados.</w:t>
            </w:r>
          </w:p>
          <w:p w:rsidR="00C11DCD" w:rsidRPr="002129C6" w:rsidRDefault="00C11DCD" w:rsidP="00C11DCD">
            <w:pPr>
              <w:pStyle w:val="Prrafodelista"/>
              <w:numPr>
                <w:ilvl w:val="0"/>
                <w:numId w:val="7"/>
              </w:numPr>
              <w:spacing w:before="37" w:line="240" w:lineRule="auto"/>
              <w:jc w:val="left"/>
              <w:rPr>
                <w:rFonts w:eastAsia="Arial" w:cs="Arial"/>
              </w:rPr>
            </w:pPr>
            <w:r w:rsidRPr="002129C6">
              <w:rPr>
                <w:rFonts w:eastAsia="Arial" w:cs="Arial"/>
                <w:sz w:val="22"/>
              </w:rPr>
              <w:t>Se comunica al equipo del proyecto sobre la nueva planificación y la nueva versión del plan del proyecto.</w:t>
            </w:r>
          </w:p>
          <w:p w:rsidR="00C11DCD" w:rsidRPr="002129C6" w:rsidRDefault="00C11DCD" w:rsidP="00C11DCD">
            <w:pPr>
              <w:pStyle w:val="Prrafodelista"/>
              <w:numPr>
                <w:ilvl w:val="0"/>
                <w:numId w:val="7"/>
              </w:numPr>
              <w:spacing w:before="37" w:line="240" w:lineRule="auto"/>
              <w:jc w:val="left"/>
              <w:rPr>
                <w:rFonts w:eastAsia="Arial" w:cs="Arial"/>
              </w:rPr>
            </w:pPr>
            <w:r w:rsidRPr="002129C6">
              <w:rPr>
                <w:rFonts w:eastAsia="Arial" w:cs="Arial"/>
                <w:sz w:val="22"/>
              </w:rPr>
              <w:t>La Oficina Técnica de Cime Ingenieros S.R.L. realizará el monitoreo del cambio y reportará al Gerente de Proyecto y a la Gerencia General de Cime Ingenieros S.R.L. el resultado de las acciones y del cambio.</w:t>
            </w:r>
          </w:p>
          <w:p w:rsidR="00C11DCD" w:rsidRPr="004F09FA" w:rsidRDefault="00C11DCD" w:rsidP="00C11DCD">
            <w:pPr>
              <w:spacing w:line="240" w:lineRule="exact"/>
              <w:jc w:val="left"/>
              <w:rPr>
                <w:rFonts w:eastAsia="Arial" w:cstheme="minorHAnsi"/>
                <w:b/>
              </w:rPr>
            </w:pPr>
          </w:p>
        </w:tc>
      </w:tr>
    </w:tbl>
    <w:p w:rsidR="009D1EBD" w:rsidRDefault="009D1EBD" w:rsidP="009D1EBD"/>
    <w:p w:rsidR="000710B9" w:rsidRDefault="000710B9"/>
    <w:sectPr w:rsidR="000710B9" w:rsidSect="00C44C5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D3894"/>
    <w:multiLevelType w:val="hybridMultilevel"/>
    <w:tmpl w:val="80D861D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EA6635"/>
    <w:multiLevelType w:val="hybridMultilevel"/>
    <w:tmpl w:val="62BC2924"/>
    <w:lvl w:ilvl="0" w:tplc="CC0431C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502F2F"/>
    <w:multiLevelType w:val="hybridMultilevel"/>
    <w:tmpl w:val="BA58546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C2564"/>
    <w:multiLevelType w:val="hybridMultilevel"/>
    <w:tmpl w:val="21AC06DC"/>
    <w:lvl w:ilvl="0" w:tplc="E7066F94">
      <w:start w:val="1"/>
      <w:numFmt w:val="decimal"/>
      <w:lvlText w:val="%1."/>
      <w:lvlJc w:val="left"/>
      <w:pPr>
        <w:ind w:left="462" w:hanging="360"/>
      </w:pPr>
      <w:rPr>
        <w:rFonts w:hint="default"/>
        <w:b/>
        <w:i/>
      </w:rPr>
    </w:lvl>
    <w:lvl w:ilvl="1" w:tplc="280A0019" w:tentative="1">
      <w:start w:val="1"/>
      <w:numFmt w:val="lowerLetter"/>
      <w:lvlText w:val="%2."/>
      <w:lvlJc w:val="left"/>
      <w:pPr>
        <w:ind w:left="1182" w:hanging="360"/>
      </w:pPr>
    </w:lvl>
    <w:lvl w:ilvl="2" w:tplc="280A001B" w:tentative="1">
      <w:start w:val="1"/>
      <w:numFmt w:val="lowerRoman"/>
      <w:lvlText w:val="%3."/>
      <w:lvlJc w:val="right"/>
      <w:pPr>
        <w:ind w:left="1902" w:hanging="180"/>
      </w:pPr>
    </w:lvl>
    <w:lvl w:ilvl="3" w:tplc="280A000F" w:tentative="1">
      <w:start w:val="1"/>
      <w:numFmt w:val="decimal"/>
      <w:lvlText w:val="%4."/>
      <w:lvlJc w:val="left"/>
      <w:pPr>
        <w:ind w:left="2622" w:hanging="360"/>
      </w:pPr>
    </w:lvl>
    <w:lvl w:ilvl="4" w:tplc="280A0019" w:tentative="1">
      <w:start w:val="1"/>
      <w:numFmt w:val="lowerLetter"/>
      <w:lvlText w:val="%5."/>
      <w:lvlJc w:val="left"/>
      <w:pPr>
        <w:ind w:left="3342" w:hanging="360"/>
      </w:pPr>
    </w:lvl>
    <w:lvl w:ilvl="5" w:tplc="280A001B" w:tentative="1">
      <w:start w:val="1"/>
      <w:numFmt w:val="lowerRoman"/>
      <w:lvlText w:val="%6."/>
      <w:lvlJc w:val="right"/>
      <w:pPr>
        <w:ind w:left="4062" w:hanging="180"/>
      </w:pPr>
    </w:lvl>
    <w:lvl w:ilvl="6" w:tplc="280A000F" w:tentative="1">
      <w:start w:val="1"/>
      <w:numFmt w:val="decimal"/>
      <w:lvlText w:val="%7."/>
      <w:lvlJc w:val="left"/>
      <w:pPr>
        <w:ind w:left="4782" w:hanging="360"/>
      </w:pPr>
    </w:lvl>
    <w:lvl w:ilvl="7" w:tplc="280A0019" w:tentative="1">
      <w:start w:val="1"/>
      <w:numFmt w:val="lowerLetter"/>
      <w:lvlText w:val="%8."/>
      <w:lvlJc w:val="left"/>
      <w:pPr>
        <w:ind w:left="5502" w:hanging="360"/>
      </w:pPr>
    </w:lvl>
    <w:lvl w:ilvl="8" w:tplc="2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4">
    <w:nsid w:val="50E2291F"/>
    <w:multiLevelType w:val="hybridMultilevel"/>
    <w:tmpl w:val="970C31B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1D3FFD"/>
    <w:multiLevelType w:val="hybridMultilevel"/>
    <w:tmpl w:val="22F0D56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E8027E"/>
    <w:multiLevelType w:val="hybridMultilevel"/>
    <w:tmpl w:val="B39AA3C0"/>
    <w:lvl w:ilvl="0" w:tplc="CC0431C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81932"/>
    <w:multiLevelType w:val="multilevel"/>
    <w:tmpl w:val="D4E0493C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D1EBD"/>
    <w:rsid w:val="000710B9"/>
    <w:rsid w:val="00132F0A"/>
    <w:rsid w:val="001735B5"/>
    <w:rsid w:val="001F16A6"/>
    <w:rsid w:val="00300D10"/>
    <w:rsid w:val="003961E3"/>
    <w:rsid w:val="003E48D6"/>
    <w:rsid w:val="00406CC1"/>
    <w:rsid w:val="00491F5B"/>
    <w:rsid w:val="004A1D0A"/>
    <w:rsid w:val="004F09FA"/>
    <w:rsid w:val="00512D4A"/>
    <w:rsid w:val="00577907"/>
    <w:rsid w:val="00580BFF"/>
    <w:rsid w:val="00686FEB"/>
    <w:rsid w:val="006E251F"/>
    <w:rsid w:val="00751299"/>
    <w:rsid w:val="007A3C93"/>
    <w:rsid w:val="008C519C"/>
    <w:rsid w:val="008E2C8A"/>
    <w:rsid w:val="00917A2D"/>
    <w:rsid w:val="009D1EBD"/>
    <w:rsid w:val="00A042DD"/>
    <w:rsid w:val="00A72DB0"/>
    <w:rsid w:val="00BF6FE9"/>
    <w:rsid w:val="00C11DCD"/>
    <w:rsid w:val="00C305FF"/>
    <w:rsid w:val="00C44C52"/>
    <w:rsid w:val="00C56A12"/>
    <w:rsid w:val="00C676C6"/>
    <w:rsid w:val="00CD1A98"/>
    <w:rsid w:val="00D27839"/>
    <w:rsid w:val="00E41F0D"/>
    <w:rsid w:val="00E84B86"/>
    <w:rsid w:val="00E861EB"/>
    <w:rsid w:val="00EA6F13"/>
    <w:rsid w:val="00EC4D93"/>
    <w:rsid w:val="00F119A4"/>
    <w:rsid w:val="00F70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EBD"/>
    <w:pPr>
      <w:spacing w:after="0" w:line="360" w:lineRule="auto"/>
      <w:jc w:val="both"/>
    </w:pPr>
    <w:rPr>
      <w:rFonts w:eastAsiaTheme="minorEastAsia"/>
      <w:sz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D1EBD"/>
    <w:pPr>
      <w:keepNext/>
      <w:keepLines/>
      <w:numPr>
        <w:numId w:val="1"/>
      </w:numPr>
      <w:ind w:left="357" w:hanging="357"/>
      <w:outlineLvl w:val="0"/>
    </w:pPr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1EBD"/>
    <w:rPr>
      <w:rFonts w:asciiTheme="majorHAnsi" w:eastAsiaTheme="majorEastAsia" w:hAnsiTheme="majorHAnsi" w:cstheme="majorBidi"/>
      <w:b/>
      <w:bCs/>
      <w:spacing w:val="4"/>
      <w:sz w:val="28"/>
      <w:szCs w:val="28"/>
      <w:lang w:eastAsia="es-ES"/>
    </w:rPr>
  </w:style>
  <w:style w:type="paragraph" w:styleId="Prrafodelista">
    <w:name w:val="List Paragraph"/>
    <w:basedOn w:val="Normal"/>
    <w:uiPriority w:val="34"/>
    <w:qFormat/>
    <w:rsid w:val="009D1EBD"/>
    <w:pPr>
      <w:contextualSpacing/>
    </w:pPr>
  </w:style>
  <w:style w:type="paragraph" w:styleId="Textoindependiente">
    <w:name w:val="Body Text"/>
    <w:basedOn w:val="Normal"/>
    <w:link w:val="TextoindependienteCar"/>
    <w:rsid w:val="009D1EBD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rFonts w:ascii="Times New Roman" w:eastAsia="Times New Roman" w:hAnsi="Times New Roman" w:cs="Times New Roman"/>
      <w:sz w:val="20"/>
      <w:szCs w:val="20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9D1EBD"/>
    <w:rPr>
      <w:rFonts w:ascii="Times New Roman" w:eastAsia="Times New Roman" w:hAnsi="Times New Roman" w:cs="Times New Roman"/>
      <w:sz w:val="20"/>
      <w:szCs w:val="20"/>
      <w:lang w:val="es-MX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1715</Words>
  <Characters>9436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Marco</cp:lastModifiedBy>
  <cp:revision>3</cp:revision>
  <dcterms:created xsi:type="dcterms:W3CDTF">2018-09-28T17:16:00Z</dcterms:created>
  <dcterms:modified xsi:type="dcterms:W3CDTF">2018-09-28T17:34:00Z</dcterms:modified>
</cp:coreProperties>
</file>