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0581" w:rsidRPr="0091025A" w:rsidRDefault="00870581" w:rsidP="00DD7DA0">
      <w:pPr>
        <w:jc w:val="center"/>
        <w:rPr>
          <w:rFonts w:ascii="Arial Narrow" w:eastAsia="Times New Roman" w:hAnsi="Arial Narrow"/>
          <w:b/>
          <w:color w:val="auto"/>
          <w:sz w:val="32"/>
          <w:szCs w:val="32"/>
          <w:lang w:val="es-ES"/>
        </w:rPr>
      </w:pPr>
      <w:bookmarkStart w:id="0" w:name="_GoBack"/>
      <w:bookmarkEnd w:id="0"/>
      <w:r w:rsidRPr="0091025A">
        <w:rPr>
          <w:rFonts w:ascii="Arial Narrow" w:eastAsia="Times New Roman" w:hAnsi="Arial Narrow"/>
          <w:b/>
          <w:color w:val="auto"/>
          <w:sz w:val="32"/>
          <w:szCs w:val="32"/>
          <w:lang w:val="es-ES"/>
        </w:rPr>
        <w:t>PLAN DE GESTIÓN DE COMUNICACIONES</w:t>
      </w:r>
    </w:p>
    <w:p w:rsidR="00870581" w:rsidRDefault="00870581" w:rsidP="00DD7DA0">
      <w:pPr>
        <w:rPr>
          <w:rFonts w:ascii="Calibri" w:hAnsi="Calibri"/>
          <w:sz w:val="20"/>
          <w:lang w:val="es-ES_tradnl"/>
        </w:rPr>
      </w:pPr>
    </w:p>
    <w:tbl>
      <w:tblPr>
        <w:tblW w:w="8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4253"/>
        <w:gridCol w:w="850"/>
        <w:gridCol w:w="425"/>
        <w:gridCol w:w="426"/>
        <w:gridCol w:w="850"/>
      </w:tblGrid>
      <w:tr w:rsidR="0091025A" w:rsidRPr="00C61E30" w:rsidTr="00685271">
        <w:trPr>
          <w:trHeight w:val="744"/>
        </w:trPr>
        <w:tc>
          <w:tcPr>
            <w:tcW w:w="8755" w:type="dxa"/>
            <w:gridSpan w:val="6"/>
            <w:vAlign w:val="center"/>
          </w:tcPr>
          <w:p w:rsidR="0091025A" w:rsidRPr="0091025A" w:rsidRDefault="0091025A" w:rsidP="00685271">
            <w:pPr>
              <w:jc w:val="center"/>
              <w:rPr>
                <w:rFonts w:ascii="Calibri" w:hAnsi="Calibri"/>
                <w:b/>
                <w:sz w:val="22"/>
                <w:szCs w:val="22"/>
                <w:lang w:val="es-PE"/>
              </w:rPr>
            </w:pPr>
            <w:r w:rsidRPr="0091025A">
              <w:rPr>
                <w:rFonts w:ascii="Calibri" w:hAnsi="Calibri"/>
                <w:b/>
                <w:sz w:val="22"/>
                <w:szCs w:val="22"/>
                <w:lang w:val="es-PE"/>
              </w:rPr>
              <w:t xml:space="preserve">Gestión de </w:t>
            </w:r>
            <w:r>
              <w:rPr>
                <w:rFonts w:ascii="Calibri" w:hAnsi="Calibri"/>
                <w:b/>
                <w:sz w:val="22"/>
                <w:szCs w:val="22"/>
                <w:lang w:val="es-PE"/>
              </w:rPr>
              <w:t>Gestión de Comunicaciones</w:t>
            </w:r>
          </w:p>
          <w:p w:rsidR="0091025A" w:rsidRPr="0091025A" w:rsidRDefault="0091025A" w:rsidP="00685271">
            <w:pPr>
              <w:jc w:val="center"/>
              <w:rPr>
                <w:rFonts w:ascii="Calibri" w:hAnsi="Calibri"/>
                <w:b/>
                <w:sz w:val="22"/>
                <w:szCs w:val="22"/>
                <w:lang w:val="es-PE"/>
              </w:rPr>
            </w:pPr>
            <w:r>
              <w:rPr>
                <w:rFonts w:ascii="Calibri" w:hAnsi="Calibri"/>
                <w:b/>
                <w:sz w:val="22"/>
                <w:szCs w:val="22"/>
                <w:lang w:val="es-PE"/>
              </w:rPr>
              <w:t>CÓDIGO 70</w:t>
            </w:r>
          </w:p>
          <w:p w:rsidR="0091025A" w:rsidRPr="00C91B37" w:rsidRDefault="0091025A" w:rsidP="00685271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V</w:t>
            </w:r>
            <w:r w:rsidRPr="00C91B37">
              <w:rPr>
                <w:rFonts w:ascii="Calibri" w:hAnsi="Calibri"/>
                <w:b/>
                <w:sz w:val="22"/>
                <w:szCs w:val="22"/>
              </w:rPr>
              <w:t xml:space="preserve">ersión </w:t>
            </w:r>
            <w:r>
              <w:rPr>
                <w:rFonts w:ascii="Calibri" w:hAnsi="Calibri"/>
                <w:b/>
                <w:sz w:val="22"/>
                <w:szCs w:val="22"/>
              </w:rPr>
              <w:t>1.0</w:t>
            </w:r>
          </w:p>
        </w:tc>
      </w:tr>
      <w:tr w:rsidR="0091025A" w:rsidRPr="00CF36D6" w:rsidTr="00CF36D6">
        <w:tc>
          <w:tcPr>
            <w:tcW w:w="1951" w:type="dxa"/>
            <w:vAlign w:val="center"/>
          </w:tcPr>
          <w:p w:rsidR="0091025A" w:rsidRPr="00C76CA1" w:rsidRDefault="0091025A" w:rsidP="00C76CA1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C76CA1">
              <w:rPr>
                <w:rFonts w:asciiTheme="minorHAnsi" w:hAnsiTheme="minorHAnsi" w:cs="Arial"/>
                <w:sz w:val="20"/>
                <w:szCs w:val="20"/>
              </w:rPr>
              <w:t>PROYECTO:</w:t>
            </w:r>
          </w:p>
        </w:tc>
        <w:tc>
          <w:tcPr>
            <w:tcW w:w="6804" w:type="dxa"/>
            <w:gridSpan w:val="5"/>
            <w:vAlign w:val="center"/>
          </w:tcPr>
          <w:p w:rsidR="0091025A" w:rsidRPr="00C76CA1" w:rsidRDefault="0091025A" w:rsidP="00C76CA1">
            <w:pPr>
              <w:rPr>
                <w:rFonts w:asciiTheme="minorHAnsi" w:hAnsiTheme="minorHAnsi" w:cs="Arial"/>
                <w:sz w:val="20"/>
                <w:szCs w:val="20"/>
                <w:lang w:val="es-PE"/>
              </w:rPr>
            </w:pPr>
            <w:r w:rsidRPr="00C76CA1">
              <w:rPr>
                <w:rFonts w:asciiTheme="minorHAnsi" w:hAnsiTheme="minorHAnsi" w:cs="Arial"/>
                <w:sz w:val="20"/>
                <w:szCs w:val="20"/>
                <w:lang w:val="es-PE"/>
              </w:rPr>
              <w:t>DISEÑO, SUMINISTRO E INSTALACIÓN DE DOMOS  GEODÉSICOS  Y  REEMPLAZO  DE IMPERMEABILIZACIÓN  DEL  DIQUE  DE  TANQUES  51 Y 52  –  REFINERÍA CONCHÁN  PETROPERÚ</w:t>
            </w:r>
          </w:p>
        </w:tc>
      </w:tr>
      <w:tr w:rsidR="0091025A" w:rsidRPr="00C61E30" w:rsidTr="00CF36D6">
        <w:tc>
          <w:tcPr>
            <w:tcW w:w="1951" w:type="dxa"/>
            <w:vAlign w:val="center"/>
          </w:tcPr>
          <w:p w:rsidR="0091025A" w:rsidRPr="00C76CA1" w:rsidRDefault="0091025A" w:rsidP="00C76CA1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C76CA1">
              <w:rPr>
                <w:rFonts w:asciiTheme="minorHAnsi" w:hAnsiTheme="minorHAnsi" w:cs="Arial"/>
                <w:sz w:val="20"/>
                <w:szCs w:val="20"/>
              </w:rPr>
              <w:t>PREPARADO POR:</w:t>
            </w:r>
          </w:p>
        </w:tc>
        <w:tc>
          <w:tcPr>
            <w:tcW w:w="4253" w:type="dxa"/>
            <w:vAlign w:val="center"/>
          </w:tcPr>
          <w:p w:rsidR="0091025A" w:rsidRPr="00C76CA1" w:rsidRDefault="0091025A" w:rsidP="00C76CA1">
            <w:pPr>
              <w:rPr>
                <w:rFonts w:asciiTheme="minorHAnsi" w:hAnsiTheme="minorHAnsi" w:cs="Arial"/>
                <w:sz w:val="20"/>
                <w:szCs w:val="20"/>
                <w:lang w:val="es-PE"/>
              </w:rPr>
            </w:pPr>
            <w:r w:rsidRPr="00C76CA1">
              <w:rPr>
                <w:rFonts w:asciiTheme="minorHAnsi" w:hAnsiTheme="minorHAnsi" w:cs="Arial"/>
                <w:sz w:val="20"/>
                <w:szCs w:val="20"/>
                <w:lang w:val="es-PE"/>
              </w:rPr>
              <w:t>ING. DE MONITOREO Y CONTROL</w:t>
            </w:r>
          </w:p>
        </w:tc>
        <w:tc>
          <w:tcPr>
            <w:tcW w:w="850" w:type="dxa"/>
            <w:vAlign w:val="center"/>
          </w:tcPr>
          <w:p w:rsidR="0091025A" w:rsidRPr="00C76CA1" w:rsidRDefault="0091025A" w:rsidP="00C76CA1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C76CA1">
              <w:rPr>
                <w:rFonts w:asciiTheme="minorHAnsi" w:hAnsiTheme="minorHAnsi" w:cs="Arial"/>
                <w:sz w:val="20"/>
                <w:szCs w:val="20"/>
              </w:rPr>
              <w:t>FECHA</w:t>
            </w:r>
          </w:p>
        </w:tc>
        <w:tc>
          <w:tcPr>
            <w:tcW w:w="425" w:type="dxa"/>
            <w:vAlign w:val="center"/>
          </w:tcPr>
          <w:p w:rsidR="0091025A" w:rsidRPr="00C76CA1" w:rsidRDefault="0091025A" w:rsidP="00C76CA1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C76CA1">
              <w:rPr>
                <w:rFonts w:asciiTheme="minorHAnsi" w:hAnsiTheme="minorHAnsi" w:cs="Arial"/>
                <w:sz w:val="20"/>
                <w:szCs w:val="20"/>
              </w:rPr>
              <w:t>12</w:t>
            </w:r>
          </w:p>
        </w:tc>
        <w:tc>
          <w:tcPr>
            <w:tcW w:w="426" w:type="dxa"/>
            <w:vAlign w:val="center"/>
          </w:tcPr>
          <w:p w:rsidR="0091025A" w:rsidRPr="00C76CA1" w:rsidRDefault="0091025A" w:rsidP="00C76CA1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C76CA1">
              <w:rPr>
                <w:rFonts w:asciiTheme="minorHAnsi" w:hAnsiTheme="minorHAnsi" w:cs="Arial"/>
                <w:sz w:val="20"/>
                <w:szCs w:val="20"/>
              </w:rPr>
              <w:t>01</w:t>
            </w:r>
          </w:p>
        </w:tc>
        <w:tc>
          <w:tcPr>
            <w:tcW w:w="850" w:type="dxa"/>
            <w:vAlign w:val="center"/>
          </w:tcPr>
          <w:p w:rsidR="0091025A" w:rsidRPr="00C76CA1" w:rsidRDefault="0091025A" w:rsidP="00C76CA1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C76CA1">
              <w:rPr>
                <w:rFonts w:asciiTheme="minorHAnsi" w:hAnsiTheme="minorHAnsi" w:cs="Arial"/>
                <w:sz w:val="20"/>
                <w:szCs w:val="20"/>
              </w:rPr>
              <w:t>2018</w:t>
            </w:r>
          </w:p>
        </w:tc>
      </w:tr>
      <w:tr w:rsidR="0091025A" w:rsidRPr="00C61E30" w:rsidTr="00CF36D6">
        <w:tc>
          <w:tcPr>
            <w:tcW w:w="1951" w:type="dxa"/>
            <w:vAlign w:val="center"/>
          </w:tcPr>
          <w:p w:rsidR="0091025A" w:rsidRPr="00C76CA1" w:rsidRDefault="0091025A" w:rsidP="00C76CA1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C76CA1">
              <w:rPr>
                <w:rFonts w:asciiTheme="minorHAnsi" w:hAnsiTheme="minorHAnsi" w:cs="Arial"/>
                <w:sz w:val="20"/>
                <w:szCs w:val="20"/>
              </w:rPr>
              <w:t>REVISADO POR:</w:t>
            </w:r>
          </w:p>
        </w:tc>
        <w:tc>
          <w:tcPr>
            <w:tcW w:w="4253" w:type="dxa"/>
            <w:vAlign w:val="center"/>
          </w:tcPr>
          <w:p w:rsidR="0091025A" w:rsidRPr="00CF36D6" w:rsidRDefault="00CF36D6" w:rsidP="00C76CA1">
            <w:pPr>
              <w:rPr>
                <w:rFonts w:asciiTheme="minorHAnsi" w:hAnsiTheme="minorHAnsi" w:cs="Arial"/>
                <w:sz w:val="20"/>
                <w:szCs w:val="20"/>
                <w:lang w:val="es-PE"/>
              </w:rPr>
            </w:pPr>
            <w:r w:rsidRPr="00CF36D6">
              <w:rPr>
                <w:rFonts w:ascii="Calibri" w:hAnsi="Calibri"/>
                <w:sz w:val="20"/>
                <w:szCs w:val="20"/>
                <w:lang w:val="es-PE"/>
              </w:rPr>
              <w:t>WILBERTO SOTO CASTRO – Director del Proyecto</w:t>
            </w:r>
          </w:p>
        </w:tc>
        <w:tc>
          <w:tcPr>
            <w:tcW w:w="850" w:type="dxa"/>
            <w:vAlign w:val="center"/>
          </w:tcPr>
          <w:p w:rsidR="0091025A" w:rsidRPr="00C76CA1" w:rsidRDefault="0091025A" w:rsidP="00C76CA1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C76CA1">
              <w:rPr>
                <w:rFonts w:asciiTheme="minorHAnsi" w:hAnsiTheme="minorHAnsi" w:cs="Arial"/>
                <w:sz w:val="20"/>
                <w:szCs w:val="20"/>
              </w:rPr>
              <w:t>FECHA</w:t>
            </w:r>
          </w:p>
        </w:tc>
        <w:tc>
          <w:tcPr>
            <w:tcW w:w="425" w:type="dxa"/>
            <w:vAlign w:val="center"/>
          </w:tcPr>
          <w:p w:rsidR="0091025A" w:rsidRPr="00C76CA1" w:rsidRDefault="0091025A" w:rsidP="00C76CA1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C76CA1">
              <w:rPr>
                <w:rFonts w:asciiTheme="minorHAnsi" w:hAnsiTheme="minorHAnsi" w:cs="Arial"/>
                <w:sz w:val="20"/>
                <w:szCs w:val="20"/>
              </w:rPr>
              <w:t>12</w:t>
            </w:r>
          </w:p>
        </w:tc>
        <w:tc>
          <w:tcPr>
            <w:tcW w:w="426" w:type="dxa"/>
            <w:vAlign w:val="center"/>
          </w:tcPr>
          <w:p w:rsidR="0091025A" w:rsidRPr="00C76CA1" w:rsidRDefault="0091025A" w:rsidP="00C76CA1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C76CA1">
              <w:rPr>
                <w:rFonts w:asciiTheme="minorHAnsi" w:hAnsiTheme="minorHAnsi" w:cs="Arial"/>
                <w:sz w:val="20"/>
                <w:szCs w:val="20"/>
              </w:rPr>
              <w:t>01</w:t>
            </w:r>
          </w:p>
        </w:tc>
        <w:tc>
          <w:tcPr>
            <w:tcW w:w="850" w:type="dxa"/>
            <w:vAlign w:val="center"/>
          </w:tcPr>
          <w:p w:rsidR="0091025A" w:rsidRPr="00C76CA1" w:rsidRDefault="0091025A" w:rsidP="00C76CA1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C76CA1">
              <w:rPr>
                <w:rFonts w:asciiTheme="minorHAnsi" w:hAnsiTheme="minorHAnsi" w:cs="Arial"/>
                <w:sz w:val="20"/>
                <w:szCs w:val="20"/>
              </w:rPr>
              <w:t>2018</w:t>
            </w:r>
          </w:p>
        </w:tc>
      </w:tr>
      <w:tr w:rsidR="0091025A" w:rsidRPr="00C61E30" w:rsidTr="00CF36D6">
        <w:tc>
          <w:tcPr>
            <w:tcW w:w="1951" w:type="dxa"/>
            <w:vAlign w:val="center"/>
          </w:tcPr>
          <w:p w:rsidR="0091025A" w:rsidRPr="00C76CA1" w:rsidRDefault="0091025A" w:rsidP="00C76CA1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C76CA1">
              <w:rPr>
                <w:rFonts w:asciiTheme="minorHAnsi" w:hAnsiTheme="minorHAnsi" w:cs="Arial"/>
                <w:sz w:val="20"/>
                <w:szCs w:val="20"/>
              </w:rPr>
              <w:t>APROBADO POR:</w:t>
            </w:r>
          </w:p>
        </w:tc>
        <w:tc>
          <w:tcPr>
            <w:tcW w:w="4253" w:type="dxa"/>
            <w:vAlign w:val="center"/>
          </w:tcPr>
          <w:p w:rsidR="0091025A" w:rsidRPr="00CF36D6" w:rsidRDefault="00CF36D6" w:rsidP="00C76CA1">
            <w:pPr>
              <w:rPr>
                <w:rFonts w:asciiTheme="minorHAnsi" w:hAnsiTheme="minorHAnsi" w:cs="Arial"/>
                <w:sz w:val="20"/>
                <w:szCs w:val="20"/>
                <w:lang w:val="es-PE"/>
              </w:rPr>
            </w:pPr>
            <w:r w:rsidRPr="00CF36D6">
              <w:rPr>
                <w:rFonts w:ascii="Calibri" w:hAnsi="Calibri"/>
                <w:sz w:val="20"/>
                <w:szCs w:val="20"/>
                <w:lang w:val="es-PE"/>
              </w:rPr>
              <w:t>WILBERTO SOTO CASTRO – Director del Proyecto</w:t>
            </w:r>
          </w:p>
        </w:tc>
        <w:tc>
          <w:tcPr>
            <w:tcW w:w="850" w:type="dxa"/>
            <w:vAlign w:val="center"/>
          </w:tcPr>
          <w:p w:rsidR="0091025A" w:rsidRPr="00C76CA1" w:rsidRDefault="0091025A" w:rsidP="00C76CA1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C76CA1">
              <w:rPr>
                <w:rFonts w:asciiTheme="minorHAnsi" w:hAnsiTheme="minorHAnsi" w:cs="Arial"/>
                <w:sz w:val="20"/>
                <w:szCs w:val="20"/>
              </w:rPr>
              <w:t>FECHA</w:t>
            </w:r>
          </w:p>
        </w:tc>
        <w:tc>
          <w:tcPr>
            <w:tcW w:w="425" w:type="dxa"/>
            <w:vAlign w:val="center"/>
          </w:tcPr>
          <w:p w:rsidR="0091025A" w:rsidRPr="00C76CA1" w:rsidRDefault="0091025A" w:rsidP="00C76CA1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C76CA1">
              <w:rPr>
                <w:rFonts w:asciiTheme="minorHAnsi" w:hAnsiTheme="minorHAnsi" w:cs="Arial"/>
                <w:sz w:val="20"/>
                <w:szCs w:val="20"/>
              </w:rPr>
              <w:t>12</w:t>
            </w:r>
          </w:p>
        </w:tc>
        <w:tc>
          <w:tcPr>
            <w:tcW w:w="426" w:type="dxa"/>
            <w:vAlign w:val="center"/>
          </w:tcPr>
          <w:p w:rsidR="0091025A" w:rsidRPr="00C76CA1" w:rsidRDefault="0091025A" w:rsidP="00C76CA1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C76CA1">
              <w:rPr>
                <w:rFonts w:asciiTheme="minorHAnsi" w:hAnsiTheme="minorHAnsi" w:cs="Arial"/>
                <w:sz w:val="20"/>
                <w:szCs w:val="20"/>
              </w:rPr>
              <w:t>01</w:t>
            </w:r>
          </w:p>
        </w:tc>
        <w:tc>
          <w:tcPr>
            <w:tcW w:w="850" w:type="dxa"/>
            <w:vAlign w:val="center"/>
          </w:tcPr>
          <w:p w:rsidR="0091025A" w:rsidRPr="00C76CA1" w:rsidRDefault="0091025A" w:rsidP="00C76CA1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C76CA1">
              <w:rPr>
                <w:rFonts w:asciiTheme="minorHAnsi" w:hAnsiTheme="minorHAnsi" w:cs="Arial"/>
                <w:sz w:val="20"/>
                <w:szCs w:val="20"/>
              </w:rPr>
              <w:t>2018</w:t>
            </w:r>
          </w:p>
        </w:tc>
      </w:tr>
    </w:tbl>
    <w:p w:rsidR="00DD7DA0" w:rsidRDefault="00DD7DA0" w:rsidP="00DD7DA0">
      <w:pPr>
        <w:rPr>
          <w:rFonts w:ascii="Calibri" w:hAnsi="Calibri"/>
          <w:sz w:val="20"/>
          <w:lang w:val="es-ES_tradnl"/>
        </w:rPr>
      </w:pPr>
    </w:p>
    <w:p w:rsidR="004E0FD4" w:rsidRDefault="004E0FD4" w:rsidP="007741B5">
      <w:pPr>
        <w:rPr>
          <w:rFonts w:ascii="Calibri" w:hAnsi="Calibri"/>
          <w:sz w:val="20"/>
          <w:lang w:val="es-ES_tradnl"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755"/>
      </w:tblGrid>
      <w:tr w:rsidR="000972AB" w:rsidRPr="00CF36D6" w:rsidTr="00CF36D6">
        <w:tc>
          <w:tcPr>
            <w:tcW w:w="8755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CF36D6" w:rsidRDefault="00692BF5" w:rsidP="007741B5">
            <w:pPr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COMUNICACIONES DEL PROYECTO: </w:t>
            </w:r>
          </w:p>
          <w:p w:rsidR="00692BF5" w:rsidRPr="00C76CA1" w:rsidRDefault="00692BF5" w:rsidP="007741B5">
            <w:pPr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Especificar la Matriz de Comunicaciones del Proyecto</w:t>
            </w:r>
          </w:p>
        </w:tc>
      </w:tr>
      <w:tr w:rsidR="000972AB" w:rsidRPr="00CF36D6" w:rsidTr="0091025A">
        <w:tc>
          <w:tcPr>
            <w:tcW w:w="8755" w:type="dxa"/>
            <w:shd w:val="clear" w:color="auto" w:fill="auto"/>
          </w:tcPr>
          <w:p w:rsidR="00692BF5" w:rsidRPr="00C76CA1" w:rsidRDefault="00692BF5" w:rsidP="007741B5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AD79C1" w:rsidRPr="00C76CA1" w:rsidRDefault="00EB0B72" w:rsidP="007741B5">
            <w:pPr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Metodología:</w:t>
            </w:r>
          </w:p>
          <w:p w:rsidR="00AD79C1" w:rsidRPr="00C76CA1" w:rsidRDefault="00AD79C1" w:rsidP="007741B5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AD79C1" w:rsidRPr="00C76CA1" w:rsidRDefault="00AD79C1" w:rsidP="007741B5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Para asegurar que las necesidades de información del proyecto y sus interesados sean satisfechas con los datos correctos, de manera eficaz y oportuna se considerarán los siguientes procesos para la gestión de comunicaciones del proyecto alineados según la guía del PMBOK, a través del cual se describe su entradas, herramientas y salidas:</w:t>
            </w:r>
          </w:p>
          <w:p w:rsidR="00AD79C1" w:rsidRPr="00C76CA1" w:rsidRDefault="00AD79C1" w:rsidP="007741B5">
            <w:pPr>
              <w:rPr>
                <w:rFonts w:ascii="Arial" w:hAnsi="Arial" w:cs="Arial"/>
                <w:sz w:val="20"/>
                <w:szCs w:val="20"/>
                <w:lang w:val="es-PE"/>
              </w:rPr>
            </w:pPr>
          </w:p>
          <w:p w:rsidR="00AD79C1" w:rsidRPr="00C76CA1" w:rsidRDefault="00AD79C1" w:rsidP="007741B5">
            <w:pPr>
              <w:rPr>
                <w:rFonts w:ascii="Arial" w:hAnsi="Arial" w:cs="Arial"/>
                <w:sz w:val="20"/>
                <w:szCs w:val="20"/>
                <w:u w:val="single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u w:val="single"/>
                <w:lang w:val="es-PE"/>
              </w:rPr>
              <w:t>Planificar la Gestión de las Comunicaciones</w:t>
            </w:r>
          </w:p>
          <w:p w:rsidR="00DD7DA0" w:rsidRPr="00C76CA1" w:rsidRDefault="00DD7DA0" w:rsidP="007741B5">
            <w:pPr>
              <w:rPr>
                <w:rFonts w:ascii="Arial" w:hAnsi="Arial" w:cs="Arial"/>
                <w:sz w:val="20"/>
                <w:szCs w:val="20"/>
                <w:u w:val="single"/>
                <w:lang w:val="es-PE"/>
              </w:rPr>
            </w:pPr>
          </w:p>
          <w:p w:rsidR="00AD79C1" w:rsidRPr="00C76CA1" w:rsidRDefault="00AD79C1" w:rsidP="00024AB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Entradas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Acta de Constitución del Proyecto.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Plan de Gestión de los Interesados.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Plan de Gestión de los Recursos.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Registro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Interesados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Procedimientos y Guías de CIME INGENIEROS.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Procedimientos y Guías de PETROPERU.</w:t>
            </w:r>
          </w:p>
          <w:p w:rsidR="00AD79C1" w:rsidRPr="00C76CA1" w:rsidRDefault="00AD79C1" w:rsidP="00024AB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Herramientas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Técnicas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Análisis de Requisitos de Información.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 xml:space="preserve">Tecnología de la Comunicación: </w:t>
            </w:r>
            <w:r w:rsidR="00DD7DA0" w:rsidRPr="00C76CA1">
              <w:rPr>
                <w:rFonts w:ascii="Arial" w:hAnsi="Arial" w:cs="Arial"/>
                <w:sz w:val="20"/>
                <w:szCs w:val="20"/>
                <w:lang w:val="es-PE"/>
              </w:rPr>
              <w:t>Se hará uso principalmente de correos electrónicos y celular, además s</w:t>
            </w: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 xml:space="preserve">e contemplará el uso formal de mensajería a través </w:t>
            </w:r>
            <w:r w:rsidR="00DD7DA0" w:rsidRPr="00C76CA1">
              <w:rPr>
                <w:rFonts w:ascii="Arial" w:hAnsi="Arial" w:cs="Arial"/>
                <w:sz w:val="20"/>
                <w:szCs w:val="20"/>
                <w:lang w:val="es-PE"/>
              </w:rPr>
              <w:t>del</w:t>
            </w: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 xml:space="preserve">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whatsapp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Métodos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comunicación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AD79C1" w:rsidRPr="00C76CA1" w:rsidRDefault="00AD79C1" w:rsidP="00024AB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Salidas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Plan de Gestión de las Comunicaciones</w:t>
            </w:r>
          </w:p>
          <w:p w:rsidR="00AD79C1" w:rsidRPr="00C76CA1" w:rsidRDefault="00AD79C1" w:rsidP="007741B5">
            <w:pPr>
              <w:rPr>
                <w:rFonts w:ascii="Arial" w:hAnsi="Arial" w:cs="Arial"/>
                <w:sz w:val="20"/>
                <w:szCs w:val="20"/>
                <w:lang w:val="es-PE"/>
              </w:rPr>
            </w:pPr>
          </w:p>
          <w:p w:rsidR="00AD79C1" w:rsidRPr="00C76CA1" w:rsidRDefault="00AD79C1" w:rsidP="007741B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  <w:u w:val="single"/>
              </w:rPr>
              <w:t>Gestionar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  <w:u w:val="single"/>
              </w:rPr>
              <w:t xml:space="preserve"> las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  <w:u w:val="single"/>
              </w:rPr>
              <w:t>Comunicaciones</w:t>
            </w:r>
            <w:proofErr w:type="spellEnd"/>
          </w:p>
          <w:p w:rsidR="00DD7DA0" w:rsidRPr="00C76CA1" w:rsidRDefault="00DD7DA0" w:rsidP="007741B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AD79C1" w:rsidRPr="00C76CA1" w:rsidRDefault="00AD79C1" w:rsidP="00024AB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Entradas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Plan de Gestión de las Comunicaciones.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Plan de Gestión de los Interesados.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Plan de Gestión de los Recursos.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Registro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Interesados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Informe de Desempeño del Trabajo.</w:t>
            </w:r>
          </w:p>
          <w:p w:rsidR="00AD79C1" w:rsidRPr="00C76CA1" w:rsidRDefault="00DD7DA0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Informes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R</w:t>
            </w:r>
            <w:r w:rsidR="00AD79C1" w:rsidRPr="00C76CA1">
              <w:rPr>
                <w:rFonts w:ascii="Arial" w:hAnsi="Arial" w:cs="Arial"/>
                <w:sz w:val="20"/>
                <w:szCs w:val="20"/>
              </w:rPr>
              <w:t>iesgos</w:t>
            </w:r>
            <w:proofErr w:type="spellEnd"/>
            <w:r w:rsidR="00AD79C1" w:rsidRPr="00C76CA1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AD79C1" w:rsidRPr="00C76CA1" w:rsidRDefault="00DD7DA0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Informes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C</w:t>
            </w:r>
            <w:r w:rsidR="00AD79C1" w:rsidRPr="00C76CA1">
              <w:rPr>
                <w:rFonts w:ascii="Arial" w:hAnsi="Arial" w:cs="Arial"/>
                <w:sz w:val="20"/>
                <w:szCs w:val="20"/>
              </w:rPr>
              <w:t>alidad</w:t>
            </w:r>
            <w:proofErr w:type="spellEnd"/>
            <w:r w:rsidR="00AD79C1" w:rsidRPr="00C76CA1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AD79C1" w:rsidRPr="00C76CA1" w:rsidRDefault="00DD7DA0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Registro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I</w:t>
            </w:r>
            <w:r w:rsidR="00AD79C1" w:rsidRPr="00C76CA1">
              <w:rPr>
                <w:rFonts w:ascii="Arial" w:hAnsi="Arial" w:cs="Arial"/>
                <w:sz w:val="20"/>
                <w:szCs w:val="20"/>
              </w:rPr>
              <w:t>ncidentes</w:t>
            </w:r>
            <w:proofErr w:type="spellEnd"/>
            <w:r w:rsidR="00AD79C1" w:rsidRPr="00C76CA1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DD7DA0" w:rsidRPr="00C76CA1" w:rsidRDefault="00DD7DA0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Procedimientos y Guías de CIME INGENIEROS.</w:t>
            </w:r>
          </w:p>
          <w:p w:rsidR="00DD7DA0" w:rsidRPr="00C76CA1" w:rsidRDefault="00DD7DA0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Procedimientos y Guías de PETROPERU.</w:t>
            </w:r>
          </w:p>
          <w:p w:rsidR="0091025A" w:rsidRPr="00C76CA1" w:rsidRDefault="0091025A" w:rsidP="007741B5">
            <w:pPr>
              <w:pStyle w:val="Prrafodelista"/>
              <w:ind w:left="1440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  <w:p w:rsidR="00AD79C1" w:rsidRPr="00C76CA1" w:rsidRDefault="00AD79C1" w:rsidP="00024AB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Herramientas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Técnicas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 xml:space="preserve">Tecnología de la Comunicación: herramientas informáticas como correo electrónico y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WhatsApp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76CA1">
              <w:rPr>
                <w:rFonts w:ascii="Arial" w:hAnsi="Arial" w:cs="Arial"/>
                <w:sz w:val="20"/>
                <w:szCs w:val="20"/>
              </w:rPr>
              <w:lastRenderedPageBreak/>
              <w:t>PMIS.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Reuniones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Habilidades interpersonales: gestión de conflictos, escucha activa, conciencia cultural y política.</w:t>
            </w:r>
          </w:p>
          <w:p w:rsidR="00AD79C1" w:rsidRPr="00C76CA1" w:rsidRDefault="00AD79C1" w:rsidP="00024AB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Salidas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Comunicaciones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 del proyecto.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Actualización del plan y de los documentos del proyecto.</w:t>
            </w:r>
          </w:p>
          <w:p w:rsidR="00AD79C1" w:rsidRPr="00C76CA1" w:rsidRDefault="00AD79C1" w:rsidP="007741B5">
            <w:pPr>
              <w:pStyle w:val="Prrafodelista"/>
              <w:ind w:left="1440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  <w:p w:rsidR="00AD79C1" w:rsidRPr="00C76CA1" w:rsidRDefault="00AD79C1" w:rsidP="007741B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  <w:u w:val="single"/>
              </w:rPr>
              <w:t>Monitorear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  <w:u w:val="single"/>
              </w:rPr>
              <w:t xml:space="preserve"> las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  <w:u w:val="single"/>
              </w:rPr>
              <w:t>Comunicaciones</w:t>
            </w:r>
            <w:proofErr w:type="spellEnd"/>
          </w:p>
          <w:p w:rsidR="00DD7DA0" w:rsidRPr="00C76CA1" w:rsidRDefault="00DD7DA0" w:rsidP="007741B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AD79C1" w:rsidRPr="00C76CA1" w:rsidRDefault="00AD79C1" w:rsidP="00024AB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Entradas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Plan de Gestión de las Comunicaciones.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Plan de Gestión de los Interesados.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Plan de Gestión de los Recursos.</w:t>
            </w:r>
          </w:p>
          <w:p w:rsidR="00AD79C1" w:rsidRPr="00C76CA1" w:rsidRDefault="00AD79C1" w:rsidP="00024AB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Herramientas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Técnicas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Juicio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Expertos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Representación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Datos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Reuniones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AD79C1" w:rsidRPr="00C76CA1" w:rsidRDefault="00DD7DA0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Habilidades interpersonales: G</w:t>
            </w:r>
            <w:r w:rsidR="00AD79C1" w:rsidRPr="00C76CA1">
              <w:rPr>
                <w:rFonts w:ascii="Arial" w:hAnsi="Arial" w:cs="Arial"/>
                <w:sz w:val="20"/>
                <w:szCs w:val="20"/>
                <w:lang w:val="es-PE"/>
              </w:rPr>
              <w:t>estión de conflictos, escucha activa, conciencia cultural y política.</w:t>
            </w:r>
          </w:p>
          <w:p w:rsidR="00AD79C1" w:rsidRPr="00C76CA1" w:rsidRDefault="00AD79C1" w:rsidP="00024AB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Salidas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Información de Desempeño del Trabajo.</w:t>
            </w:r>
          </w:p>
          <w:p w:rsidR="00DD7DA0" w:rsidRPr="00C76CA1" w:rsidRDefault="00DD7DA0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76CA1">
              <w:rPr>
                <w:rFonts w:ascii="Arial" w:hAnsi="Arial" w:cs="Arial"/>
                <w:sz w:val="20"/>
                <w:szCs w:val="20"/>
              </w:rPr>
              <w:t xml:space="preserve">Solicitudes de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</w:rPr>
              <w:t>C</w:t>
            </w:r>
            <w:r w:rsidR="00AD79C1" w:rsidRPr="00C76CA1">
              <w:rPr>
                <w:rFonts w:ascii="Arial" w:hAnsi="Arial" w:cs="Arial"/>
                <w:sz w:val="20"/>
                <w:szCs w:val="20"/>
              </w:rPr>
              <w:t>ambio</w:t>
            </w:r>
            <w:proofErr w:type="spellEnd"/>
            <w:r w:rsidR="00AD79C1" w:rsidRPr="00C76CA1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AD79C1" w:rsidRPr="00C76CA1" w:rsidRDefault="00AD79C1" w:rsidP="00024AB1">
            <w:pPr>
              <w:pStyle w:val="Prrafodelista"/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Actualización del plan y de los documentos del proyecto.</w:t>
            </w:r>
          </w:p>
          <w:p w:rsidR="00333ABD" w:rsidRPr="00C76CA1" w:rsidRDefault="00333ABD" w:rsidP="007741B5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7741B5" w:rsidRPr="00CF36D6" w:rsidTr="0091025A">
        <w:tc>
          <w:tcPr>
            <w:tcW w:w="8755" w:type="dxa"/>
            <w:tcBorders>
              <w:bottom w:val="single" w:sz="4" w:space="0" w:color="auto"/>
            </w:tcBorders>
            <w:shd w:val="clear" w:color="auto" w:fill="auto"/>
          </w:tcPr>
          <w:p w:rsidR="007741B5" w:rsidRPr="00C76CA1" w:rsidRDefault="007741B5" w:rsidP="007741B5">
            <w:pPr>
              <w:rPr>
                <w:rFonts w:ascii="Arial" w:hAnsi="Arial" w:cs="Arial"/>
                <w:sz w:val="20"/>
                <w:szCs w:val="20"/>
                <w:lang w:val="es-PE"/>
              </w:rPr>
            </w:pPr>
          </w:p>
          <w:p w:rsidR="007741B5" w:rsidRPr="00C76CA1" w:rsidRDefault="007741B5" w:rsidP="007741B5">
            <w:pPr>
              <w:rPr>
                <w:rFonts w:ascii="Arial" w:hAnsi="Arial" w:cs="Arial"/>
                <w:b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b/>
                <w:sz w:val="20"/>
                <w:szCs w:val="20"/>
                <w:lang w:val="es-PE"/>
              </w:rPr>
              <w:t>Tipos de Comunicaciones del Proyecto</w:t>
            </w:r>
          </w:p>
          <w:p w:rsidR="007741B5" w:rsidRPr="00C76CA1" w:rsidRDefault="007741B5" w:rsidP="007741B5">
            <w:pPr>
              <w:rPr>
                <w:rFonts w:ascii="Arial" w:hAnsi="Arial" w:cs="Arial"/>
                <w:sz w:val="20"/>
                <w:szCs w:val="20"/>
                <w:lang w:val="es-PE"/>
              </w:rPr>
            </w:pPr>
          </w:p>
          <w:p w:rsidR="007741B5" w:rsidRPr="00C76CA1" w:rsidRDefault="007741B5" w:rsidP="007741B5">
            <w:pPr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El modelo y tipos de comunicación a emplear será el siguiente:</w:t>
            </w:r>
          </w:p>
          <w:p w:rsidR="007741B5" w:rsidRPr="00C76CA1" w:rsidRDefault="007741B5" w:rsidP="00024AB1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Comunicaciones de tipo Interactiva, para interesados clave</w:t>
            </w:r>
            <w:r w:rsidR="000231C6">
              <w:rPr>
                <w:rFonts w:ascii="Arial" w:hAnsi="Arial" w:cs="Arial"/>
                <w:sz w:val="20"/>
                <w:szCs w:val="20"/>
                <w:lang w:val="es-PE"/>
              </w:rPr>
              <w:t xml:space="preserve"> (reuniones y llamadas telefónicas)</w:t>
            </w: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.</w:t>
            </w:r>
          </w:p>
          <w:p w:rsidR="007741B5" w:rsidRPr="00C76CA1" w:rsidRDefault="007741B5" w:rsidP="00024AB1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Comunicaciones de tipo push, para miembros del equipo del proyecto e interesados</w:t>
            </w:r>
            <w:r w:rsidR="00C76CA1">
              <w:rPr>
                <w:rFonts w:ascii="Arial" w:hAnsi="Arial" w:cs="Arial"/>
                <w:sz w:val="20"/>
                <w:szCs w:val="20"/>
                <w:lang w:val="es-PE"/>
              </w:rPr>
              <w:t xml:space="preserve">, principalmente a través de notificaciones de los </w:t>
            </w:r>
            <w:proofErr w:type="spellStart"/>
            <w:r w:rsidR="00C76CA1">
              <w:rPr>
                <w:rFonts w:ascii="Arial" w:hAnsi="Arial" w:cs="Arial"/>
                <w:sz w:val="20"/>
                <w:szCs w:val="20"/>
                <w:lang w:val="es-PE"/>
              </w:rPr>
              <w:t>softwares</w:t>
            </w:r>
            <w:proofErr w:type="spellEnd"/>
            <w:r w:rsidR="00C76CA1">
              <w:rPr>
                <w:rFonts w:ascii="Arial" w:hAnsi="Arial" w:cs="Arial"/>
                <w:sz w:val="20"/>
                <w:szCs w:val="20"/>
                <w:lang w:val="es-PE"/>
              </w:rPr>
              <w:t xml:space="preserve"> </w:t>
            </w:r>
            <w:proofErr w:type="spellStart"/>
            <w:r w:rsidR="00C76CA1">
              <w:rPr>
                <w:rFonts w:ascii="Arial" w:hAnsi="Arial" w:cs="Arial"/>
                <w:sz w:val="20"/>
                <w:szCs w:val="20"/>
                <w:lang w:val="es-PE"/>
              </w:rPr>
              <w:t>PlanGrid</w:t>
            </w:r>
            <w:proofErr w:type="spellEnd"/>
            <w:r w:rsidR="00C76CA1">
              <w:rPr>
                <w:rFonts w:ascii="Arial" w:hAnsi="Arial" w:cs="Arial"/>
                <w:sz w:val="20"/>
                <w:szCs w:val="20"/>
                <w:lang w:val="es-PE"/>
              </w:rPr>
              <w:t xml:space="preserve"> y </w:t>
            </w:r>
            <w:proofErr w:type="spellStart"/>
            <w:r w:rsidR="00C76CA1">
              <w:rPr>
                <w:rFonts w:ascii="Arial" w:hAnsi="Arial" w:cs="Arial"/>
                <w:sz w:val="20"/>
                <w:szCs w:val="20"/>
                <w:lang w:val="es-PE"/>
              </w:rPr>
              <w:t>Alfresco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.</w:t>
            </w:r>
          </w:p>
          <w:p w:rsidR="007741B5" w:rsidRPr="00C76CA1" w:rsidRDefault="007741B5" w:rsidP="00024AB1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 xml:space="preserve">Comunicaciones de tipo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pull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  <w:lang w:val="es-PE"/>
              </w:rPr>
              <w:t>, para el público en general.</w:t>
            </w:r>
          </w:p>
          <w:p w:rsidR="007741B5" w:rsidRPr="00C76CA1" w:rsidRDefault="007741B5" w:rsidP="007741B5">
            <w:pPr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AD79C1" w:rsidRPr="00CF36D6" w:rsidTr="0091025A">
        <w:tc>
          <w:tcPr>
            <w:tcW w:w="8755" w:type="dxa"/>
            <w:tcBorders>
              <w:bottom w:val="single" w:sz="4" w:space="0" w:color="auto"/>
            </w:tcBorders>
            <w:shd w:val="clear" w:color="auto" w:fill="auto"/>
          </w:tcPr>
          <w:p w:rsidR="0091025A" w:rsidRPr="00C76CA1" w:rsidRDefault="0091025A" w:rsidP="007741B5">
            <w:pPr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</w:p>
          <w:p w:rsidR="00AD79C1" w:rsidRPr="00C76CA1" w:rsidRDefault="00AD79C1" w:rsidP="007741B5">
            <w:pPr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Matriz de Comunicaciones del Proyecto</w:t>
            </w:r>
          </w:p>
          <w:p w:rsidR="00AD79C1" w:rsidRPr="00C76CA1" w:rsidRDefault="00AD79C1" w:rsidP="007741B5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AD79C1" w:rsidRPr="00C76CA1" w:rsidRDefault="00AD79C1" w:rsidP="007741B5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A través de la matriz de comunicaciones se identificarán las necesidades de comunicación y la manera como se trasmitirá, para lo cual se identifican los siguientes campos:</w:t>
            </w:r>
          </w:p>
          <w:p w:rsidR="00AD79C1" w:rsidRPr="00C76CA1" w:rsidRDefault="00AD79C1" w:rsidP="007741B5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AD79C1" w:rsidRPr="00C76CA1" w:rsidRDefault="00AD79C1" w:rsidP="00024AB1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Información requerida</w:t>
            </w:r>
            <w:r w:rsidR="00C76CA1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  <w:p w:rsidR="00AD79C1" w:rsidRPr="00C76CA1" w:rsidRDefault="00AD79C1" w:rsidP="00024AB1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Responsables de elaboración de la información</w:t>
            </w:r>
            <w:r w:rsidR="00C76CA1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  <w:p w:rsidR="00AD79C1" w:rsidRPr="00C76CA1" w:rsidRDefault="00AD79C1" w:rsidP="00024AB1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Identificación del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stakeholder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al que se le entregará el documento</w:t>
            </w:r>
            <w:r w:rsidR="00C76CA1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  <w:p w:rsidR="00AD79C1" w:rsidRPr="00C76CA1" w:rsidRDefault="00AD79C1" w:rsidP="00024AB1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Método de comunicación a utilizar</w:t>
            </w:r>
            <w:r w:rsidR="00C76CA1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  <w:p w:rsidR="00AD79C1" w:rsidRPr="00C76CA1" w:rsidRDefault="00AD79C1" w:rsidP="00024AB1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Descripción de la comunicación, contenido, formatos, nivel de detalle</w:t>
            </w:r>
            <w:r w:rsidR="00C76CA1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  <w:p w:rsidR="00AD79C1" w:rsidRPr="00C76CA1" w:rsidRDefault="00AD79C1" w:rsidP="00024AB1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Responsables de aprobación de la comunicación</w:t>
            </w:r>
            <w:r w:rsidR="00C76CA1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  <w:p w:rsidR="00AD79C1" w:rsidRPr="00C76CA1" w:rsidRDefault="00AD79C1" w:rsidP="00024AB1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Responsable de recepción de la comunicación</w:t>
            </w:r>
            <w:r w:rsidR="00C76CA1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  <w:p w:rsidR="00AD79C1" w:rsidRPr="00C76CA1" w:rsidRDefault="00AD79C1" w:rsidP="00024AB1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Idioma en que se entablará la comunicación</w:t>
            </w:r>
            <w:r w:rsidR="00C76CA1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  <w:p w:rsidR="00AD79C1" w:rsidRPr="00C76CA1" w:rsidRDefault="00AD79C1" w:rsidP="00024AB1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Ubicación donde se desarrolla la comunicación</w:t>
            </w:r>
            <w:r w:rsidR="00C76CA1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  <w:p w:rsidR="00AD79C1" w:rsidRPr="00C76CA1" w:rsidRDefault="00AD79C1" w:rsidP="00024AB1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L</w:t>
            </w:r>
            <w:r w:rsidR="00C76CA1">
              <w:rPr>
                <w:rFonts w:ascii="Arial" w:hAnsi="Arial" w:cs="Arial"/>
                <w:sz w:val="20"/>
                <w:szCs w:val="20"/>
                <w:lang w:val="es-ES_tradnl"/>
              </w:rPr>
              <w:t>a frecuencia de la comunicación.</w:t>
            </w:r>
          </w:p>
          <w:p w:rsidR="00AD79C1" w:rsidRPr="00C76CA1" w:rsidRDefault="00AD79C1" w:rsidP="00024AB1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Comentarios </w:t>
            </w:r>
          </w:p>
          <w:p w:rsidR="00AD79C1" w:rsidRPr="00C76CA1" w:rsidRDefault="00AD79C1" w:rsidP="007741B5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AD79C1" w:rsidRPr="00C76CA1" w:rsidRDefault="00AD79C1" w:rsidP="007741B5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Se adjunta </w:t>
            </w:r>
            <w:r w:rsidRPr="00C76CA1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Anexo 01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con la Matriz de Comunicaciones del Proyecto.</w:t>
            </w:r>
          </w:p>
          <w:p w:rsidR="00DD7DA0" w:rsidRPr="00C76CA1" w:rsidRDefault="00DD7DA0" w:rsidP="007741B5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</w:tbl>
    <w:p w:rsidR="005E444C" w:rsidRPr="00C76CA1" w:rsidRDefault="005E444C" w:rsidP="00DD7DA0">
      <w:pPr>
        <w:rPr>
          <w:rFonts w:ascii="Arial" w:hAnsi="Arial" w:cs="Arial"/>
          <w:sz w:val="20"/>
          <w:szCs w:val="20"/>
          <w:lang w:val="es-ES_tradnl"/>
        </w:rPr>
      </w:pPr>
    </w:p>
    <w:p w:rsidR="00A22A93" w:rsidRPr="00C76CA1" w:rsidRDefault="00A22A93" w:rsidP="00DD7DA0">
      <w:pPr>
        <w:rPr>
          <w:rFonts w:ascii="Arial" w:hAnsi="Arial" w:cs="Arial"/>
          <w:sz w:val="20"/>
          <w:szCs w:val="20"/>
          <w:lang w:val="es-ES_tradnl"/>
        </w:rPr>
      </w:pPr>
    </w:p>
    <w:p w:rsidR="00A22A93" w:rsidRPr="00C76CA1" w:rsidRDefault="00A22A93" w:rsidP="00DD7DA0">
      <w:pPr>
        <w:rPr>
          <w:rFonts w:ascii="Arial" w:hAnsi="Arial" w:cs="Arial"/>
          <w:sz w:val="20"/>
          <w:szCs w:val="20"/>
          <w:lang w:val="es-ES_tradnl"/>
        </w:rPr>
      </w:pPr>
    </w:p>
    <w:p w:rsidR="00A22A93" w:rsidRPr="00C76CA1" w:rsidRDefault="00A22A93" w:rsidP="00DD7DA0">
      <w:pPr>
        <w:rPr>
          <w:rFonts w:ascii="Arial" w:hAnsi="Arial" w:cs="Arial"/>
          <w:sz w:val="20"/>
          <w:szCs w:val="20"/>
          <w:lang w:val="es-ES_tradnl"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755"/>
      </w:tblGrid>
      <w:tr w:rsidR="00692BF5" w:rsidRPr="00CF36D6" w:rsidTr="00CF36D6">
        <w:tc>
          <w:tcPr>
            <w:tcW w:w="8755" w:type="dxa"/>
            <w:shd w:val="clear" w:color="auto" w:fill="FFFFFF" w:themeFill="background1"/>
          </w:tcPr>
          <w:p w:rsidR="00CF36D6" w:rsidRDefault="00692BF5" w:rsidP="00DD7DA0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lastRenderedPageBreak/>
              <w:t>PROCED</w:t>
            </w:r>
            <w:r w:rsidR="00CF36D6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IMIENTOS PARA TRATAR INCIDENTES</w:t>
            </w:r>
            <w:r w:rsidRPr="00C76CA1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 </w:t>
            </w:r>
          </w:p>
          <w:p w:rsidR="00692BF5" w:rsidRPr="00CF36D6" w:rsidRDefault="00692BF5" w:rsidP="00DD7DA0">
            <w:p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F36D6">
              <w:rPr>
                <w:rFonts w:ascii="Arial" w:hAnsi="Arial" w:cs="Arial"/>
                <w:sz w:val="18"/>
                <w:szCs w:val="20"/>
                <w:lang w:val="es-ES_tradnl"/>
              </w:rPr>
              <w:t>Defina el procedimiento para procesar y resolver los incidentes, especificar la forma de capturarlos y registrarlos, el modo que se abordará su tratamiento y su resolución, la forma de controlarlos y hacerles seguimientos, y el método de escalamiento de no poder resolverlos.</w:t>
            </w:r>
          </w:p>
        </w:tc>
      </w:tr>
      <w:tr w:rsidR="00692BF5" w:rsidRPr="00CF36D6" w:rsidTr="0091025A">
        <w:trPr>
          <w:trHeight w:val="4061"/>
        </w:trPr>
        <w:tc>
          <w:tcPr>
            <w:tcW w:w="8755" w:type="dxa"/>
            <w:shd w:val="clear" w:color="auto" w:fill="auto"/>
          </w:tcPr>
          <w:p w:rsidR="00692BF5" w:rsidRPr="00C76CA1" w:rsidRDefault="00692BF5" w:rsidP="00DD7DA0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692BF5" w:rsidRPr="00C76CA1" w:rsidRDefault="00C840BE" w:rsidP="00DD7DA0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Para tratar </w:t>
            </w:r>
            <w:r w:rsidR="006240E1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las 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incidentes se procederá de la siguiente manera:</w:t>
            </w:r>
          </w:p>
          <w:p w:rsidR="00C840BE" w:rsidRPr="00C76CA1" w:rsidRDefault="00C840BE" w:rsidP="00DD7DA0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C840BE" w:rsidRPr="00C76CA1" w:rsidRDefault="00F33B88" w:rsidP="00024AB1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Se identifica el incid</w:t>
            </w:r>
            <w:r w:rsidR="00C840BE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ente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  <w:p w:rsidR="00F33B88" w:rsidRPr="00C76CA1" w:rsidRDefault="00F33B88" w:rsidP="00024AB1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Se asigna </w:t>
            </w:r>
            <w:r w:rsidR="004C6ABD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al 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responsable </w:t>
            </w:r>
            <w:r w:rsidR="004C6ABD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dentro del equipo del proyecto 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para atención del incidente.</w:t>
            </w:r>
          </w:p>
          <w:p w:rsidR="0016073C" w:rsidRPr="00C76CA1" w:rsidRDefault="006240E1" w:rsidP="00024AB1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Se registra el incidente</w:t>
            </w:r>
            <w:r w:rsidR="004C6ABD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Formato de Registro </w:t>
            </w:r>
            <w:r w:rsidR="00320197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y Seguimiento 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de Incidencias </w:t>
            </w:r>
            <w:r w:rsidR="004C6ABD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según </w:t>
            </w:r>
            <w:r w:rsidR="004C6ABD" w:rsidRPr="00C76CA1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Anexo 02 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con los siguientes campos:</w:t>
            </w:r>
          </w:p>
          <w:p w:rsidR="006240E1" w:rsidRPr="00C76CA1" w:rsidRDefault="006240E1" w:rsidP="00024AB1">
            <w:pPr>
              <w:pStyle w:val="Prrafodelista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ID: Identificación del incidente</w:t>
            </w:r>
          </w:p>
          <w:p w:rsidR="006240E1" w:rsidRPr="00C76CA1" w:rsidRDefault="006240E1" w:rsidP="00024AB1">
            <w:pPr>
              <w:pStyle w:val="Prrafodelista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Fecha: Fecha en el que detectó el incidente</w:t>
            </w:r>
          </w:p>
          <w:p w:rsidR="006240E1" w:rsidRPr="00C76CA1" w:rsidRDefault="006240E1" w:rsidP="00024AB1">
            <w:pPr>
              <w:pStyle w:val="Prrafodelista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Incidente: Nombre corto del incidente.</w:t>
            </w:r>
          </w:p>
          <w:p w:rsidR="006240E1" w:rsidRPr="00C76CA1" w:rsidRDefault="006240E1" w:rsidP="00024AB1">
            <w:pPr>
              <w:pStyle w:val="Prrafodelista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Descripción</w:t>
            </w:r>
            <w:r w:rsidR="009A5512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: Descripción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 la incidencia.</w:t>
            </w:r>
          </w:p>
          <w:p w:rsidR="00320197" w:rsidRPr="00C76CA1" w:rsidRDefault="009A5512" w:rsidP="00024AB1">
            <w:pPr>
              <w:pStyle w:val="Prrafodelista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Responsable: Responsable </w:t>
            </w:r>
            <w:r w:rsidR="00320197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del monitoreo y seguimiento del cumplimiento.</w:t>
            </w:r>
          </w:p>
          <w:p w:rsidR="00320197" w:rsidRPr="00C76CA1" w:rsidRDefault="00320197" w:rsidP="00024AB1">
            <w:pPr>
              <w:pStyle w:val="Prrafodelista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Fecha de Resolución: Fecha en el que se dar por resuelto la incidencia.</w:t>
            </w:r>
          </w:p>
          <w:p w:rsidR="009A5512" w:rsidRPr="00C76CA1" w:rsidRDefault="00320197" w:rsidP="00024AB1">
            <w:pPr>
              <w:pStyle w:val="Prrafodelista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Estado: Pendiente y Cerrado  </w:t>
            </w:r>
            <w:r w:rsidR="009A5512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</w:p>
          <w:p w:rsidR="00DA6DCE" w:rsidRPr="00C76CA1" w:rsidRDefault="0016073C" w:rsidP="00024AB1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Se realiza el monitoreo  para confirmar el cumplimiento.</w:t>
            </w:r>
          </w:p>
          <w:p w:rsidR="00DD7DA0" w:rsidRPr="00C76CA1" w:rsidRDefault="00DD7DA0" w:rsidP="00024AB1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Finalmente se registrará la fecha de resolución del incidente.</w:t>
            </w:r>
          </w:p>
          <w:p w:rsidR="00DD7DA0" w:rsidRPr="00C76CA1" w:rsidRDefault="00DD7DA0" w:rsidP="00DD7DA0">
            <w:pPr>
              <w:pStyle w:val="Prrafodelista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</w:tbl>
    <w:p w:rsidR="00692BF5" w:rsidRPr="00C76CA1" w:rsidRDefault="00692BF5" w:rsidP="00DD7DA0">
      <w:pPr>
        <w:rPr>
          <w:rFonts w:ascii="Arial" w:hAnsi="Arial" w:cs="Arial"/>
          <w:sz w:val="20"/>
          <w:szCs w:val="20"/>
          <w:lang w:val="es-ES_tradnl"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755"/>
      </w:tblGrid>
      <w:tr w:rsidR="00692BF5" w:rsidRPr="00CF36D6" w:rsidTr="00CF36D6">
        <w:tc>
          <w:tcPr>
            <w:tcW w:w="8755" w:type="dxa"/>
            <w:shd w:val="clear" w:color="auto" w:fill="FFFFFF" w:themeFill="background1"/>
          </w:tcPr>
          <w:p w:rsidR="00CF36D6" w:rsidRDefault="00692BF5" w:rsidP="00DD7DA0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PROCEDIMIENTO PARA ACTUA</w:t>
            </w:r>
            <w:r w:rsidR="00CF36D6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LIZAR EL PLAN DE COMUNICACIONES</w:t>
            </w:r>
            <w:r w:rsidRPr="00C76CA1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 </w:t>
            </w:r>
          </w:p>
          <w:p w:rsidR="00692BF5" w:rsidRPr="00CF36D6" w:rsidRDefault="00692BF5" w:rsidP="00DD7DA0">
            <w:p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F36D6">
              <w:rPr>
                <w:rFonts w:ascii="Arial" w:hAnsi="Arial" w:cs="Arial"/>
                <w:sz w:val="18"/>
                <w:szCs w:val="20"/>
                <w:lang w:val="es-ES_tradnl"/>
              </w:rPr>
              <w:t>Defina el procedimiento para revisar y actualizar el plan de gestión de comunicaciones.</w:t>
            </w:r>
          </w:p>
        </w:tc>
      </w:tr>
      <w:tr w:rsidR="00692BF5" w:rsidRPr="00CF36D6" w:rsidTr="0091025A">
        <w:tc>
          <w:tcPr>
            <w:tcW w:w="8755" w:type="dxa"/>
            <w:shd w:val="clear" w:color="auto" w:fill="auto"/>
          </w:tcPr>
          <w:p w:rsidR="00692BF5" w:rsidRPr="00C76CA1" w:rsidRDefault="00692BF5" w:rsidP="00DD7DA0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692BF5" w:rsidRPr="00C76CA1" w:rsidRDefault="00DD7DA0" w:rsidP="00DD7DA0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Para la actualización del Plan de C</w:t>
            </w:r>
            <w:r w:rsidR="006C620F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omunicaciones </w:t>
            </w:r>
            <w:r w:rsidR="003E1486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  <w:r w:rsidR="006C620F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se </w:t>
            </w:r>
            <w:r w:rsidR="00305452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procederá de la siguiente manera</w:t>
            </w:r>
            <w:r w:rsidR="006C620F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:</w:t>
            </w:r>
          </w:p>
          <w:p w:rsidR="00692BF5" w:rsidRPr="00C76CA1" w:rsidRDefault="00692BF5" w:rsidP="00DD7DA0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8128C8" w:rsidRPr="00C76CA1" w:rsidRDefault="008A68BF" w:rsidP="00024AB1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A través de una solic</w:t>
            </w:r>
            <w:r w:rsidR="002B245F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itud de cambio</w:t>
            </w:r>
            <w:r w:rsidR="008128C8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cuando se requiere refinar el Plan de C</w:t>
            </w:r>
            <w:r w:rsidR="008128C8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omunica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ciones o </w:t>
            </w:r>
            <w:r w:rsidR="002B245F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cuando un</w:t>
            </w:r>
            <w:r w:rsidR="008128C8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intere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sado </w:t>
            </w:r>
            <w:r w:rsidR="00496C03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cambia 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a medida que avanza el pro</w:t>
            </w:r>
            <w:r w:rsidR="008128C8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y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e</w:t>
            </w:r>
            <w:r w:rsidR="008128C8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cto. </w:t>
            </w:r>
          </w:p>
          <w:p w:rsidR="00352A58" w:rsidRPr="00C76CA1" w:rsidRDefault="00352A58" w:rsidP="00024AB1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La solicitud de cambio será canalizado al director del proyecto, quien decidirá si se aprueba o si se eleva al patrocinador.</w:t>
            </w:r>
          </w:p>
          <w:p w:rsidR="008128C8" w:rsidRPr="00C76CA1" w:rsidRDefault="00352A58" w:rsidP="00024AB1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Una vez que se aprueba la solicitud de cambio se ingresará al sistema de control de cambios integrados.</w:t>
            </w:r>
          </w:p>
          <w:p w:rsidR="008128C8" w:rsidRPr="00C76CA1" w:rsidRDefault="008A68BF" w:rsidP="00024AB1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Se actualiza</w:t>
            </w:r>
            <w:r w:rsidR="00FF579F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rá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el Plan de Comunicac</w:t>
            </w:r>
            <w:r w:rsidR="008128C8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iones.</w:t>
            </w:r>
          </w:p>
          <w:p w:rsidR="008128C8" w:rsidRPr="00C76CA1" w:rsidRDefault="008A68BF" w:rsidP="00024AB1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Se c</w:t>
            </w:r>
            <w:r w:rsidR="008128C8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omunicar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á</w:t>
            </w:r>
            <w:r w:rsidR="008128C8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a l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os interesados la nueva versión del Plan de Comunicaciones.</w:t>
            </w:r>
          </w:p>
          <w:p w:rsidR="006C620F" w:rsidRPr="00C76CA1" w:rsidRDefault="008A68BF" w:rsidP="00024AB1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Y se monitorear el cumplimiento de los nuevos cambios al Plan de Comunicaciones.</w:t>
            </w:r>
          </w:p>
          <w:p w:rsidR="00692BF5" w:rsidRPr="00C76CA1" w:rsidRDefault="00692BF5" w:rsidP="00DD7DA0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</w:tbl>
    <w:p w:rsidR="00BD0EFE" w:rsidRPr="00C76CA1" w:rsidRDefault="00BD0EFE" w:rsidP="00DD7DA0">
      <w:pPr>
        <w:rPr>
          <w:rFonts w:ascii="Arial" w:hAnsi="Arial" w:cs="Arial"/>
          <w:sz w:val="20"/>
          <w:szCs w:val="20"/>
          <w:lang w:val="es-ES_tradnl"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755"/>
      </w:tblGrid>
      <w:tr w:rsidR="00692BF5" w:rsidRPr="00CF36D6" w:rsidTr="00CF36D6">
        <w:tc>
          <w:tcPr>
            <w:tcW w:w="8755" w:type="dxa"/>
            <w:shd w:val="clear" w:color="auto" w:fill="FFFFFF" w:themeFill="background1"/>
          </w:tcPr>
          <w:p w:rsidR="00CF36D6" w:rsidRDefault="00692BF5" w:rsidP="008A68BF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GUIAS PA</w:t>
            </w:r>
            <w:r w:rsidR="00CF36D6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RA LA DOCUMENTACION DEL PROCESO</w:t>
            </w:r>
          </w:p>
          <w:p w:rsidR="00692BF5" w:rsidRPr="00CF36D6" w:rsidRDefault="00692BF5" w:rsidP="008A68BF">
            <w:p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F36D6">
              <w:rPr>
                <w:rFonts w:ascii="Arial" w:hAnsi="Arial" w:cs="Arial"/>
                <w:sz w:val="18"/>
                <w:szCs w:val="20"/>
                <w:lang w:val="es-ES_tradnl"/>
              </w:rPr>
              <w:t>Defina las guías para codificación, almacenamiento, recuperación y reparto de los documentos.</w:t>
            </w:r>
          </w:p>
        </w:tc>
      </w:tr>
      <w:tr w:rsidR="00692BF5" w:rsidRPr="00CF36D6" w:rsidTr="0091025A">
        <w:tc>
          <w:tcPr>
            <w:tcW w:w="8755" w:type="dxa"/>
            <w:shd w:val="clear" w:color="auto" w:fill="auto"/>
          </w:tcPr>
          <w:p w:rsidR="00E90A82" w:rsidRPr="00C76CA1" w:rsidRDefault="00E90A82" w:rsidP="00E90A82">
            <w:pPr>
              <w:pStyle w:val="Prrafodelista"/>
              <w:ind w:left="0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855622" w:rsidRPr="00C76CA1" w:rsidRDefault="00855622" w:rsidP="00A569F1">
            <w:pPr>
              <w:pStyle w:val="Prrafodelista"/>
              <w:ind w:left="0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Para la gestión y colaboración de información del proyecto </w:t>
            </w:r>
            <w:r w:rsidR="00441D65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entre los interesados 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se hará uso de 2 herramientas</w:t>
            </w:r>
            <w:r w:rsid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informáticas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:</w:t>
            </w:r>
          </w:p>
          <w:p w:rsidR="007706B8" w:rsidRPr="00C76CA1" w:rsidRDefault="007706B8" w:rsidP="00A569F1">
            <w:pPr>
              <w:pStyle w:val="Prrafodelista"/>
              <w:ind w:left="0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855622" w:rsidRPr="00C76CA1" w:rsidRDefault="00855622" w:rsidP="00024AB1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proofErr w:type="spellStart"/>
            <w:r w:rsidRPr="00C76CA1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Alfresco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: </w:t>
            </w:r>
            <w:r w:rsidR="00441D65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Herramienta p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ara la gestión de documentos del proyecto</w:t>
            </w:r>
            <w:r w:rsidR="00441D65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  <w:p w:rsidR="00855622" w:rsidRPr="00C76CA1" w:rsidRDefault="00855622" w:rsidP="00024AB1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proofErr w:type="spellStart"/>
            <w:r w:rsidRPr="00C76CA1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PlanGrid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: </w:t>
            </w:r>
            <w:r w:rsidR="00441D65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Herramienta p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ara </w:t>
            </w:r>
            <w:r w:rsidR="00441D65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seguimiento </w:t>
            </w:r>
            <w:r w:rsidR="00441D65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y control </w:t>
            </w:r>
            <w:r w:rsidR="008460A6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de la con</w:t>
            </w:r>
            <w:r w:rsidR="00685271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s</w:t>
            </w:r>
            <w:r w:rsidR="008460A6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trucción</w:t>
            </w:r>
            <w:r w:rsidR="00685271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  <w:p w:rsidR="007706B8" w:rsidRDefault="007706B8" w:rsidP="00441D65">
            <w:pPr>
              <w:pStyle w:val="Prrafodelista"/>
              <w:ind w:left="40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CF36D6" w:rsidRPr="00C76CA1" w:rsidRDefault="00CF36D6" w:rsidP="00441D65">
            <w:pPr>
              <w:pStyle w:val="Prrafodelista"/>
              <w:ind w:left="40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La organización de la información para el proyecto se establecen en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s-ES_tradnl"/>
              </w:rPr>
              <w:t>la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  <w:r w:rsidRPr="00CF36D6">
              <w:rPr>
                <w:rFonts w:ascii="Arial" w:hAnsi="Arial" w:cs="Arial"/>
                <w:i/>
                <w:sz w:val="20"/>
                <w:szCs w:val="20"/>
                <w:lang w:val="es-ES_tradnl"/>
              </w:rPr>
              <w:t>Plan de Gestión de la Configuración.</w:t>
            </w:r>
          </w:p>
          <w:p w:rsidR="008460A6" w:rsidRPr="00C76CA1" w:rsidRDefault="008460A6" w:rsidP="000D34B7">
            <w:pPr>
              <w:pStyle w:val="Prrafodelista"/>
              <w:ind w:left="0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</w:tbl>
    <w:p w:rsidR="00692BF5" w:rsidRPr="00C76CA1" w:rsidRDefault="00692BF5" w:rsidP="00DD7DA0">
      <w:pPr>
        <w:rPr>
          <w:rFonts w:ascii="Arial" w:hAnsi="Arial" w:cs="Arial"/>
          <w:sz w:val="20"/>
          <w:szCs w:val="20"/>
          <w:lang w:val="es-ES_tradnl"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755"/>
      </w:tblGrid>
      <w:tr w:rsidR="00692BF5" w:rsidRPr="00CF36D6" w:rsidTr="00CF36D6">
        <w:tc>
          <w:tcPr>
            <w:tcW w:w="8755" w:type="dxa"/>
            <w:shd w:val="clear" w:color="auto" w:fill="FFFFFF" w:themeFill="background1"/>
          </w:tcPr>
          <w:p w:rsidR="00CF36D6" w:rsidRDefault="00692BF5" w:rsidP="00DD7DA0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GUIAS PARA EL CONTROL DE VERSIONES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</w:p>
          <w:p w:rsidR="00692BF5" w:rsidRPr="00C76CA1" w:rsidRDefault="008A68BF" w:rsidP="00DD7DA0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Defina guías para registro y control de las versiones de los documentos del proyecto</w:t>
            </w:r>
            <w:r w:rsidR="00692BF5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692BF5" w:rsidRPr="00CF36D6" w:rsidTr="0091025A">
        <w:tc>
          <w:tcPr>
            <w:tcW w:w="8755" w:type="dxa"/>
            <w:shd w:val="clear" w:color="auto" w:fill="auto"/>
          </w:tcPr>
          <w:p w:rsidR="00692BF5" w:rsidRPr="00C76CA1" w:rsidRDefault="00692BF5" w:rsidP="00DD7DA0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9155A3" w:rsidRPr="00C76CA1" w:rsidRDefault="009155A3" w:rsidP="00E90A82">
            <w:p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Para el control</w:t>
            </w:r>
            <w:r w:rsidR="00E90A82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 la versión el documento deberá contener una sección con el histórico de las </w:t>
            </w:r>
            <w:r w:rsidR="00CF36D6">
              <w:rPr>
                <w:rFonts w:ascii="Arial" w:hAnsi="Arial" w:cs="Arial"/>
                <w:sz w:val="20"/>
                <w:szCs w:val="20"/>
                <w:lang w:val="es-ES_tradnl"/>
              </w:rPr>
              <w:t>revisiones</w:t>
            </w:r>
            <w:r w:rsidR="00E90A82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 los docum</w:t>
            </w:r>
            <w:r w:rsidR="00CF36D6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entos según el </w:t>
            </w:r>
            <w:r w:rsidR="00CF36D6" w:rsidRPr="00CF36D6">
              <w:rPr>
                <w:rFonts w:ascii="Arial" w:hAnsi="Arial" w:cs="Arial"/>
                <w:i/>
                <w:sz w:val="20"/>
                <w:szCs w:val="20"/>
                <w:lang w:val="es-ES_tradnl"/>
              </w:rPr>
              <w:t>Plan de Gestión de Configuración</w:t>
            </w:r>
            <w:r w:rsidR="00CF36D6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  <w:p w:rsidR="009155A3" w:rsidRPr="00C76CA1" w:rsidRDefault="009155A3" w:rsidP="00CF36D6">
            <w:pPr>
              <w:pStyle w:val="Prrafodelista"/>
              <w:ind w:left="400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</w:tbl>
    <w:p w:rsidR="00692BF5" w:rsidRDefault="00692BF5" w:rsidP="00DD7DA0">
      <w:pPr>
        <w:rPr>
          <w:rFonts w:ascii="Arial" w:hAnsi="Arial" w:cs="Arial"/>
          <w:sz w:val="20"/>
          <w:szCs w:val="20"/>
          <w:lang w:val="es-ES_tradnl"/>
        </w:rPr>
      </w:pPr>
    </w:p>
    <w:p w:rsidR="00CF36D6" w:rsidRDefault="00CF36D6" w:rsidP="00DD7DA0">
      <w:pPr>
        <w:rPr>
          <w:rFonts w:ascii="Arial" w:hAnsi="Arial" w:cs="Arial"/>
          <w:sz w:val="20"/>
          <w:szCs w:val="20"/>
          <w:lang w:val="es-ES_tradnl"/>
        </w:rPr>
      </w:pPr>
    </w:p>
    <w:p w:rsidR="00CF36D6" w:rsidRDefault="00CF36D6" w:rsidP="00DD7DA0">
      <w:pPr>
        <w:rPr>
          <w:rFonts w:ascii="Arial" w:hAnsi="Arial" w:cs="Arial"/>
          <w:sz w:val="20"/>
          <w:szCs w:val="20"/>
          <w:lang w:val="es-ES_tradnl"/>
        </w:rPr>
      </w:pPr>
    </w:p>
    <w:p w:rsidR="00CF36D6" w:rsidRPr="00C76CA1" w:rsidRDefault="00CF36D6" w:rsidP="00DD7DA0">
      <w:pPr>
        <w:rPr>
          <w:rFonts w:ascii="Arial" w:hAnsi="Arial" w:cs="Arial"/>
          <w:sz w:val="20"/>
          <w:szCs w:val="20"/>
          <w:lang w:val="es-ES_tradnl"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755"/>
      </w:tblGrid>
      <w:tr w:rsidR="00692BF5" w:rsidRPr="00CF36D6" w:rsidTr="00CF36D6">
        <w:tc>
          <w:tcPr>
            <w:tcW w:w="8755" w:type="dxa"/>
            <w:shd w:val="clear" w:color="auto" w:fill="FFFFFF" w:themeFill="background1"/>
          </w:tcPr>
          <w:p w:rsidR="00CF36D6" w:rsidRDefault="00692BF5" w:rsidP="00DD7DA0">
            <w:pPr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GLOSAR</w:t>
            </w:r>
            <w:r w:rsidR="00CF36D6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IO DE TERMINOLOGIA DEL PROYECTO</w:t>
            </w:r>
            <w:r w:rsidRPr="00C76CA1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 </w:t>
            </w:r>
          </w:p>
          <w:p w:rsidR="00692BF5" w:rsidRPr="00C76CA1" w:rsidRDefault="00692BF5" w:rsidP="00DD7DA0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Glosario de términos, conceptos, formulas, etc.</w:t>
            </w:r>
          </w:p>
        </w:tc>
      </w:tr>
      <w:tr w:rsidR="00692BF5" w:rsidRPr="00CF36D6" w:rsidTr="0091025A">
        <w:tc>
          <w:tcPr>
            <w:tcW w:w="8755" w:type="dxa"/>
            <w:shd w:val="clear" w:color="auto" w:fill="auto"/>
          </w:tcPr>
          <w:p w:rsidR="00692BF5" w:rsidRPr="00C76CA1" w:rsidRDefault="00692BF5" w:rsidP="00DD7DA0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6D64D8" w:rsidRPr="00C76CA1" w:rsidRDefault="006D64D8" w:rsidP="00024AB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u w:val="single"/>
                <w:lang w:val="es-ES_tradnl"/>
              </w:rPr>
              <w:t>Incidente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:</w:t>
            </w:r>
            <w:r w:rsidR="0015728D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  <w:r w:rsidR="00E64213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Es un suceso repentino no deseado que ocurre, es una alerta el cual es necesario atender.</w:t>
            </w:r>
          </w:p>
          <w:p w:rsidR="006D64D8" w:rsidRPr="00C76CA1" w:rsidRDefault="006D64D8" w:rsidP="00024AB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u w:val="single"/>
                <w:lang w:val="es-ES_tradnl"/>
              </w:rPr>
              <w:t>Control de Versiones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:</w:t>
            </w:r>
            <w:r w:rsidR="00E64213"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Es la gestión de los diversos cambios que se realizan sobre los elementos </w:t>
            </w:r>
            <w:r w:rsidR="00A306F5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de algún producto como son los documentos del proyecto.</w:t>
            </w:r>
          </w:p>
          <w:p w:rsidR="00685271" w:rsidRPr="00C76CA1" w:rsidRDefault="00685271" w:rsidP="00024AB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u w:val="single"/>
                <w:lang w:val="es-ES_tradnl"/>
              </w:rPr>
              <w:t>Rol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: Agrupación de permisos definidos para acceso a un sistema de información que se asignan a usuarios específicos en contextos específicos.</w:t>
            </w:r>
          </w:p>
          <w:p w:rsidR="00692BF5" w:rsidRPr="00C76CA1" w:rsidRDefault="00692BF5" w:rsidP="00A306F5">
            <w:pPr>
              <w:pStyle w:val="Prrafodelista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</w:tbl>
    <w:p w:rsidR="00692BF5" w:rsidRPr="00C76CA1" w:rsidRDefault="00692BF5" w:rsidP="00DD7DA0">
      <w:pPr>
        <w:rPr>
          <w:rFonts w:ascii="Arial" w:hAnsi="Arial" w:cs="Arial"/>
          <w:sz w:val="20"/>
          <w:szCs w:val="20"/>
          <w:lang w:val="es-ES_tradnl"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755"/>
      </w:tblGrid>
      <w:tr w:rsidR="00692BF5" w:rsidRPr="00CF36D6" w:rsidTr="00CF36D6">
        <w:tc>
          <w:tcPr>
            <w:tcW w:w="8755" w:type="dxa"/>
            <w:shd w:val="clear" w:color="auto" w:fill="FFFFFF" w:themeFill="background1"/>
          </w:tcPr>
          <w:p w:rsidR="00CF36D6" w:rsidRDefault="00CF36D6" w:rsidP="008A68BF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RESTRICCIONES</w:t>
            </w:r>
          </w:p>
          <w:p w:rsidR="00692BF5" w:rsidRPr="00C76CA1" w:rsidRDefault="00692BF5" w:rsidP="008A68BF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Restricciones en materia de comunicación, generalmente derivadas de una legislación o normativa </w:t>
            </w:r>
            <w:r w:rsidR="00A306F5" w:rsidRPr="00C76CA1">
              <w:rPr>
                <w:rFonts w:ascii="Arial" w:hAnsi="Arial" w:cs="Arial"/>
                <w:sz w:val="20"/>
                <w:szCs w:val="20"/>
                <w:lang w:val="es-ES_tradnl"/>
              </w:rPr>
              <w:t>específica</w:t>
            </w: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 la terminología, de la política de la organización.</w:t>
            </w:r>
          </w:p>
        </w:tc>
      </w:tr>
      <w:tr w:rsidR="00692BF5" w:rsidRPr="00CF36D6" w:rsidTr="0091025A">
        <w:tc>
          <w:tcPr>
            <w:tcW w:w="8755" w:type="dxa"/>
            <w:shd w:val="clear" w:color="auto" w:fill="auto"/>
          </w:tcPr>
          <w:p w:rsidR="00692BF5" w:rsidRPr="00C76CA1" w:rsidRDefault="00692BF5" w:rsidP="00DD7DA0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692BF5" w:rsidRPr="00C76CA1" w:rsidRDefault="00685271" w:rsidP="00024AB1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Todos los integrantes del equipo del proyecto sólo harán uso del software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Alfresco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y </w:t>
            </w:r>
            <w:proofErr w:type="spellStart"/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PlanGrid</w:t>
            </w:r>
            <w:proofErr w:type="spellEnd"/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para registrar, actualizar y compartir información relacionada al proyecto.</w:t>
            </w:r>
          </w:p>
          <w:p w:rsidR="00685271" w:rsidRPr="00C76CA1" w:rsidRDefault="00685271" w:rsidP="00024AB1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76CA1">
              <w:rPr>
                <w:rFonts w:ascii="Arial" w:hAnsi="Arial" w:cs="Arial"/>
                <w:sz w:val="20"/>
                <w:szCs w:val="20"/>
                <w:lang w:val="es-ES_tradnl"/>
              </w:rPr>
              <w:t>La información compartida del proyecto es de uso exclusivo y reservado para los integrantes del equipo del proyecto asignados.</w:t>
            </w:r>
          </w:p>
          <w:p w:rsidR="00685271" w:rsidRPr="00C76CA1" w:rsidRDefault="00685271" w:rsidP="00685271">
            <w:pPr>
              <w:pStyle w:val="Prrafodelista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692BF5" w:rsidRPr="00C76CA1" w:rsidRDefault="00692BF5" w:rsidP="00DD7DA0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</w:tbl>
    <w:p w:rsidR="00692BF5" w:rsidRDefault="00692BF5" w:rsidP="00DD7DA0">
      <w:pPr>
        <w:rPr>
          <w:rFonts w:ascii="Calibri" w:hAnsi="Calibri"/>
          <w:sz w:val="20"/>
          <w:lang w:val="es-ES_tradnl"/>
        </w:rPr>
      </w:pPr>
    </w:p>
    <w:p w:rsidR="004E0FD4" w:rsidRDefault="004E0FD4" w:rsidP="00DD7DA0">
      <w:pPr>
        <w:rPr>
          <w:rFonts w:ascii="Calibri" w:hAnsi="Calibri"/>
          <w:sz w:val="20"/>
          <w:lang w:val="es-ES_tradnl"/>
        </w:rPr>
      </w:pPr>
    </w:p>
    <w:p w:rsidR="004E0FD4" w:rsidRDefault="004E0FD4" w:rsidP="00DD7DA0">
      <w:pPr>
        <w:rPr>
          <w:rFonts w:ascii="Calibri" w:hAnsi="Calibri"/>
          <w:sz w:val="20"/>
          <w:lang w:val="es-ES_tradnl"/>
        </w:rPr>
      </w:pPr>
    </w:p>
    <w:p w:rsidR="004E0FD4" w:rsidRDefault="004E0FD4" w:rsidP="00DD7DA0">
      <w:pPr>
        <w:rPr>
          <w:rFonts w:ascii="Calibri" w:hAnsi="Calibri"/>
          <w:sz w:val="20"/>
          <w:lang w:val="es-ES_tradnl"/>
        </w:rPr>
      </w:pPr>
    </w:p>
    <w:p w:rsidR="004E0FD4" w:rsidRDefault="004E0FD4" w:rsidP="00DD7DA0">
      <w:pPr>
        <w:rPr>
          <w:rFonts w:ascii="Calibri" w:hAnsi="Calibri"/>
          <w:sz w:val="20"/>
          <w:lang w:val="es-ES_tradnl"/>
        </w:rPr>
      </w:pPr>
    </w:p>
    <w:p w:rsidR="00DA6DCE" w:rsidRDefault="00DA6DCE" w:rsidP="00DD7DA0">
      <w:pPr>
        <w:rPr>
          <w:rFonts w:ascii="Calibri" w:hAnsi="Calibri"/>
          <w:sz w:val="20"/>
          <w:lang w:val="es-ES_tradnl"/>
        </w:rPr>
        <w:sectPr w:rsidR="00DA6DCE" w:rsidSect="007741B5">
          <w:headerReference w:type="even" r:id="rId8"/>
          <w:headerReference w:type="default" r:id="rId9"/>
          <w:footerReference w:type="even" r:id="rId10"/>
          <w:footerReference w:type="default" r:id="rId11"/>
          <w:pgSz w:w="11907" w:h="16839" w:code="9"/>
          <w:pgMar w:top="1440" w:right="1800" w:bottom="993" w:left="1800" w:header="426" w:footer="1241" w:gutter="0"/>
          <w:cols w:space="720"/>
          <w:docGrid w:linePitch="326"/>
        </w:sectPr>
      </w:pPr>
    </w:p>
    <w:p w:rsidR="004E0FD4" w:rsidRPr="00DA6DCE" w:rsidRDefault="00DA6DCE" w:rsidP="00DD7DA0">
      <w:pPr>
        <w:jc w:val="center"/>
        <w:rPr>
          <w:rFonts w:ascii="Calibri" w:hAnsi="Calibri"/>
          <w:b/>
          <w:sz w:val="36"/>
          <w:lang w:val="es-ES_tradnl"/>
        </w:rPr>
      </w:pPr>
      <w:r w:rsidRPr="00DA6DCE">
        <w:rPr>
          <w:rFonts w:ascii="Calibri" w:hAnsi="Calibri"/>
          <w:b/>
          <w:sz w:val="36"/>
          <w:lang w:val="es-ES_tradnl"/>
        </w:rPr>
        <w:lastRenderedPageBreak/>
        <w:t>ANEXOS</w:t>
      </w:r>
    </w:p>
    <w:p w:rsidR="00DA6DCE" w:rsidRPr="00DA6DCE" w:rsidRDefault="00DA6DCE" w:rsidP="00DD7DA0">
      <w:pPr>
        <w:jc w:val="center"/>
        <w:rPr>
          <w:rFonts w:ascii="Calibri" w:hAnsi="Calibri"/>
          <w:sz w:val="28"/>
          <w:lang w:val="es-ES_tradnl"/>
        </w:rPr>
      </w:pPr>
    </w:p>
    <w:p w:rsidR="00DA6DCE" w:rsidRPr="00477240" w:rsidRDefault="00DA6DCE" w:rsidP="00DD7DA0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7240">
        <w:rPr>
          <w:rFonts w:ascii="Arial" w:hAnsi="Arial" w:cs="Arial"/>
          <w:b/>
          <w:sz w:val="20"/>
          <w:szCs w:val="20"/>
          <w:lang w:val="es-ES_tradnl"/>
        </w:rPr>
        <w:t>ANEXO 01</w:t>
      </w:r>
    </w:p>
    <w:p w:rsidR="00DA6DCE" w:rsidRPr="00477240" w:rsidRDefault="00DA6DCE" w:rsidP="00DD7DA0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7240">
        <w:rPr>
          <w:rFonts w:ascii="Arial" w:hAnsi="Arial" w:cs="Arial"/>
          <w:b/>
          <w:sz w:val="20"/>
          <w:szCs w:val="20"/>
          <w:lang w:val="es-ES_tradnl"/>
        </w:rPr>
        <w:t>Matriz de Comunicaciones del Proyecto</w:t>
      </w:r>
    </w:p>
    <w:p w:rsidR="004E0FD4" w:rsidRPr="00DA6DCE" w:rsidRDefault="004E0FD4" w:rsidP="00DD7DA0">
      <w:pPr>
        <w:rPr>
          <w:rFonts w:ascii="Calibri" w:hAnsi="Calibri"/>
          <w:sz w:val="28"/>
          <w:lang w:val="es-ES_tradnl"/>
        </w:rPr>
      </w:pPr>
    </w:p>
    <w:tbl>
      <w:tblPr>
        <w:tblW w:w="20271" w:type="dxa"/>
        <w:tblInd w:w="637" w:type="dxa"/>
        <w:tblCellMar>
          <w:left w:w="70" w:type="dxa"/>
          <w:right w:w="70" w:type="dxa"/>
        </w:tblCellMar>
        <w:tblLook w:val="04A0"/>
      </w:tblPr>
      <w:tblGrid>
        <w:gridCol w:w="409"/>
        <w:gridCol w:w="1574"/>
        <w:gridCol w:w="1663"/>
        <w:gridCol w:w="1863"/>
        <w:gridCol w:w="1757"/>
        <w:gridCol w:w="2475"/>
        <w:gridCol w:w="1740"/>
        <w:gridCol w:w="2020"/>
        <w:gridCol w:w="863"/>
        <w:gridCol w:w="1686"/>
        <w:gridCol w:w="2331"/>
        <w:gridCol w:w="1890"/>
      </w:tblGrid>
      <w:tr w:rsidR="00DA6DCE" w:rsidRPr="00503A4A" w:rsidTr="00DA6DCE">
        <w:trPr>
          <w:trHeight w:val="60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ID</w:t>
            </w:r>
          </w:p>
        </w:tc>
        <w:tc>
          <w:tcPr>
            <w:tcW w:w="14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INFORMACIÓN REQUERIDA</w:t>
            </w:r>
          </w:p>
        </w:tc>
        <w:tc>
          <w:tcPr>
            <w:tcW w:w="13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RESPONSABLE DE ELABORACIÓN</w:t>
            </w:r>
          </w:p>
        </w:tc>
        <w:tc>
          <w:tcPr>
            <w:tcW w:w="1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 w:eastAsia="es-PE"/>
              </w:rPr>
              <w:t>PARA ENTREGA A LOS STAKEHOLDERS:</w:t>
            </w:r>
          </w:p>
        </w:tc>
        <w:tc>
          <w:tcPr>
            <w:tcW w:w="17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 w:eastAsia="es-PE"/>
              </w:rPr>
              <w:t xml:space="preserve">MÉTODO DE COMUNICACIÓN A UTILIZAR </w:t>
            </w:r>
          </w:p>
        </w:tc>
        <w:tc>
          <w:tcPr>
            <w:tcW w:w="2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 w:eastAsia="es-PE"/>
              </w:rPr>
              <w:t>DESCRIPCIÓN DE LA COMUNICACIÓN</w:t>
            </w:r>
          </w:p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 w:eastAsia="es-PE"/>
              </w:rPr>
              <w:t xml:space="preserve"> (CONTENIDO, FORMATO, NIVEL DE DETALLE, ETC.)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 w:eastAsia="es-PE"/>
              </w:rPr>
              <w:t>RESPONSABLE DE APROBACIÓN DE LA COMUNICACIÓN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 w:eastAsia="es-PE"/>
              </w:rPr>
              <w:t>RESPONSABLE DE RECEPCIÓN DE LA COMUNICACIÓN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IDIOMA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UBICACIÓN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FRECUENCIA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COMENTARIOS</w:t>
            </w:r>
          </w:p>
        </w:tc>
      </w:tr>
      <w:tr w:rsidR="00DA6DCE" w:rsidRPr="00CF36D6" w:rsidTr="00685271">
        <w:trPr>
          <w:trHeight w:val="990"/>
        </w:trPr>
        <w:tc>
          <w:tcPr>
            <w:tcW w:w="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Plan de Dirección del Proyecto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Director del Proyecto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Sponsor y Directorio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6DCE" w:rsidRPr="00477240" w:rsidRDefault="005E7E9C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-Comunicación interactiva:</w:t>
            </w:r>
            <w:r w:rsidR="00DA6DCE"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 xml:space="preserve"> </w:t>
            </w:r>
            <w:proofErr w:type="spellStart"/>
            <w:r w:rsidR="00DA6DCE"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Kick</w:t>
            </w:r>
            <w:proofErr w:type="spellEnd"/>
            <w:r w:rsidR="00DA6DCE"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 xml:space="preserve"> Off Meet</w:t>
            </w: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ing,</w:t>
            </w:r>
            <w:r w:rsidR="00DA6DCE"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 xml:space="preserve"> Resumen Ejecutivo.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Contenido y características principales.</w:t>
            </w: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br/>
              <w:t>Alcance de alto nivel, cronograma de hitos, costos del proyecto, objetivos del proyecto, contribución a los objetivos estratégicos, enfoque del proyecto.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Sponsor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Director del Proyecto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Oficinas de CIME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A la conclusión de la etapa de planificación, cuando se tenga el plan de dirección de proyecto en Rev. 0.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 w:eastAsia="es-PE"/>
              </w:rPr>
              <w:t> </w:t>
            </w:r>
          </w:p>
        </w:tc>
      </w:tr>
      <w:tr w:rsidR="00DA6DCE" w:rsidRPr="00CF36D6" w:rsidTr="00685271">
        <w:trPr>
          <w:trHeight w:val="990"/>
        </w:trPr>
        <w:tc>
          <w:tcPr>
            <w:tcW w:w="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2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Plan de Dirección del Proyecto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Director del Proyecto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Miembros</w:t>
            </w:r>
            <w:proofErr w:type="spellEnd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 del Project Team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5E7E9C" w:rsidRPr="00477240" w:rsidRDefault="005E7E9C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-Comunicación interactiva: Reunión.</w:t>
            </w:r>
          </w:p>
          <w:p w:rsidR="00DA6DCE" w:rsidRPr="00477240" w:rsidRDefault="005E7E9C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-Comunicación push:</w:t>
            </w: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br/>
              <w:t>Repositorio Virtual,  Copia f</w:t>
            </w:r>
            <w:r w:rsidR="00DA6DCE"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 xml:space="preserve">ísica </w:t>
            </w: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ú</w:t>
            </w:r>
            <w:r w:rsidR="00DA6DCE"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nica archivada para consulta.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Descripción detallada del plan de dirección del proyecto al equipo en una sola reunión. Luego, acceso virtual a un repositorio para consulta posterior de los planes. Del mismo modo, en el área de oficinas se conservará una copia impresa física para consulta.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Director del Proyecto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Ing. de Monitoreo y Control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Lugar de </w:t>
            </w:r>
            <w:proofErr w:type="spellStart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Obra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Con la emisión de cada revisión del documento, desde la cero en adelante.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 w:eastAsia="es-PE"/>
              </w:rPr>
              <w:t> </w:t>
            </w:r>
          </w:p>
        </w:tc>
      </w:tr>
      <w:tr w:rsidR="00DA6DCE" w:rsidRPr="00CF36D6" w:rsidTr="00685271">
        <w:trPr>
          <w:trHeight w:val="990"/>
        </w:trPr>
        <w:tc>
          <w:tcPr>
            <w:tcW w:w="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3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Lanzamiento del proyecto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Director del proyecto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Sponsor, Gerente Financiero y Gerente Logístico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-Comunicación interactiva: Reunión.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Poder de decisión al Director del Proyecto.</w:t>
            </w: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br/>
              <w:t>Acta de constitución.</w:t>
            </w: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br/>
              <w:t>Acuerdos a alto nivel.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Director del Proyecto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s-ES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ES" w:eastAsia="es-PE"/>
              </w:rPr>
              <w:t>- Sponsor, Gerente Financiero, Gerente de Operaciones, Gerente Logístico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Oficinas de CIME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 Sola vez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bCs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bCs/>
                <w:sz w:val="20"/>
                <w:szCs w:val="20"/>
                <w:lang w:val="es-PE" w:eastAsia="es-PE"/>
              </w:rPr>
              <w:t>A la hora 10 am del 12/12/17</w:t>
            </w:r>
          </w:p>
        </w:tc>
      </w:tr>
      <w:tr w:rsidR="00DA6DCE" w:rsidRPr="00CF36D6" w:rsidTr="00685271">
        <w:trPr>
          <w:trHeight w:val="990"/>
        </w:trPr>
        <w:tc>
          <w:tcPr>
            <w:tcW w:w="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4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Incompatibidad de </w:t>
            </w:r>
            <w:proofErr w:type="spellStart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planos</w:t>
            </w:r>
            <w:proofErr w:type="spellEnd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civiles</w:t>
            </w:r>
            <w:proofErr w:type="spellEnd"/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Supervisor Civil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Residente</w:t>
            </w:r>
            <w:proofErr w:type="spellEnd"/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-Comunicación interactiva: reunión.</w:t>
            </w: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br/>
              <w:t>-Comunicación push: e-mail.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Las cotas no coinciden con el plano tomando como base el benchmarking especificado.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Ing</w:t>
            </w:r>
            <w:proofErr w:type="spellEnd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. supervisor Civil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Ing</w:t>
            </w:r>
            <w:proofErr w:type="spellEnd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. </w:t>
            </w:r>
            <w:proofErr w:type="spellStart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Residente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Lugar de </w:t>
            </w:r>
            <w:proofErr w:type="spellStart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Obra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Diario hasta conseguir la aclaración final.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 w:eastAsia="es-PE"/>
              </w:rPr>
              <w:t> </w:t>
            </w:r>
          </w:p>
        </w:tc>
      </w:tr>
      <w:tr w:rsidR="00DA6DCE" w:rsidRPr="00503A4A" w:rsidTr="00685271">
        <w:trPr>
          <w:trHeight w:val="990"/>
        </w:trPr>
        <w:tc>
          <w:tcPr>
            <w:tcW w:w="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5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ES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ES" w:eastAsia="es-PE"/>
              </w:rPr>
              <w:t>Reporte de Índice de desempeño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Ing. de Monitoreo y Control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Director de portafolio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-Comunicación interactiva: reunión.</w:t>
            </w: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br/>
              <w:t>-Comunicación push: e-mail.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ES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ES" w:eastAsia="es-PE"/>
              </w:rPr>
              <w:t>Reporte de índices de desempeño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Ing. de Monitoreo y Control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Ing</w:t>
            </w:r>
            <w:proofErr w:type="spellEnd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. de </w:t>
            </w:r>
            <w:proofErr w:type="spellStart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Portafolios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Oficina de CIME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 vez a la semana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</w:tr>
      <w:tr w:rsidR="00DA6DCE" w:rsidRPr="00503A4A" w:rsidTr="00685271">
        <w:trPr>
          <w:trHeight w:val="990"/>
        </w:trPr>
        <w:tc>
          <w:tcPr>
            <w:tcW w:w="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6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Información procura importada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Proveedor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Jefe de Logística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-Comunicación push: e-mail, llamada telefónica.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Información del estado situacional de los materiales importados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Proveedor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Ing</w:t>
            </w:r>
            <w:proofErr w:type="spellEnd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. Jefe de Logística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Oficina de CIME 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 vez a la semana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</w:tr>
      <w:tr w:rsidR="00DA6DCE" w:rsidRPr="00CF36D6" w:rsidTr="00685271">
        <w:trPr>
          <w:trHeight w:val="990"/>
        </w:trPr>
        <w:tc>
          <w:tcPr>
            <w:tcW w:w="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7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Solicitud de plan de recuperación del retraso de obra.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Cliente: Janet Zendher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Director de portafolio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-Comunicación push: e-mail, carta codificada al cliente.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Solicitud de un plan de recuperación del retraso en obra que se evidencia.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Cliente:</w:t>
            </w:r>
          </w:p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 Janet Zendher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Director del Proyecto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Oficina de CIME 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Cada vez que se encuentre retraso en el proyecto consecutivamente por más de tres semanas.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 </w:t>
            </w:r>
          </w:p>
        </w:tc>
      </w:tr>
      <w:tr w:rsidR="00DA6DCE" w:rsidRPr="00503A4A" w:rsidTr="00685271">
        <w:trPr>
          <w:trHeight w:val="990"/>
        </w:trPr>
        <w:tc>
          <w:tcPr>
            <w:tcW w:w="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lastRenderedPageBreak/>
              <w:t>8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Solicitud de informe de fabricación del Domo Geodésico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Monitoreo y Control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Proveedor HMT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-Comunicación push: e-mail.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Solicitud de informe sobre avance de Fabricación de Domo Geodésicos.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Ing</w:t>
            </w:r>
            <w:proofErr w:type="spellEnd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. Monitoreo y Control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Proveedor HMT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ES </w:t>
            </w:r>
          </w:p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s-ES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ES" w:eastAsia="es-PE"/>
              </w:rPr>
              <w:t>Oficina de CIME -Oficina HMT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 vez por semana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</w:tr>
      <w:tr w:rsidR="00DA6DCE" w:rsidRPr="00CF36D6" w:rsidTr="00685271">
        <w:trPr>
          <w:trHeight w:val="990"/>
        </w:trPr>
        <w:tc>
          <w:tcPr>
            <w:tcW w:w="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9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Respuesta a Consultas sobre Aspectos Técnicos del Proyecto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Cliente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Gerentes</w:t>
            </w:r>
            <w:proofErr w:type="spellEnd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 de </w:t>
            </w:r>
            <w:proofErr w:type="spellStart"/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Operaciones</w:t>
            </w:r>
            <w:proofErr w:type="spellEnd"/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-Comunicación push: e-mail, carta codificada al cliente.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5E7E9C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 xml:space="preserve">Respuesta a consultas por correo, respuesta por </w:t>
            </w:r>
            <w:r w:rsidR="005E7E9C"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carta indicando especificacione</w:t>
            </w: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s técnicas</w:t>
            </w:r>
            <w:r w:rsidR="005E7E9C"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Director de proyecto.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Cliente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Oficina de CIME 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Antes de cierre de ciclo de consultas. Cada vez que haya una consulta.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:rsidR="00DA6DCE" w:rsidRPr="00477240" w:rsidRDefault="00DA6DCE" w:rsidP="00DD7DA0">
            <w:pPr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</w:pPr>
            <w:r w:rsidRPr="00477240">
              <w:rPr>
                <w:rFonts w:ascii="Arial" w:eastAsia="Times New Roman" w:hAnsi="Arial" w:cs="Arial"/>
                <w:sz w:val="20"/>
                <w:szCs w:val="20"/>
                <w:lang w:val="es-PE" w:eastAsia="es-PE"/>
              </w:rPr>
              <w:t> </w:t>
            </w:r>
          </w:p>
        </w:tc>
      </w:tr>
    </w:tbl>
    <w:p w:rsidR="00A306F5" w:rsidRDefault="00A306F5" w:rsidP="00DD7DA0">
      <w:pPr>
        <w:jc w:val="center"/>
        <w:rPr>
          <w:rFonts w:ascii="Calibri" w:hAnsi="Calibri"/>
          <w:b/>
          <w:lang w:val="es-ES_tradnl"/>
        </w:rPr>
        <w:sectPr w:rsidR="00A306F5" w:rsidSect="00DA6DCE">
          <w:headerReference w:type="default" r:id="rId12"/>
          <w:footerReference w:type="default" r:id="rId13"/>
          <w:pgSz w:w="23820" w:h="16840" w:orient="landscape" w:code="8"/>
          <w:pgMar w:top="1800" w:right="1440" w:bottom="868" w:left="1440" w:header="720" w:footer="625" w:gutter="0"/>
          <w:cols w:space="720"/>
          <w:docGrid w:linePitch="326"/>
        </w:sectPr>
      </w:pPr>
    </w:p>
    <w:p w:rsidR="00320197" w:rsidRDefault="00320197" w:rsidP="00DD7DA0">
      <w:pPr>
        <w:jc w:val="center"/>
        <w:rPr>
          <w:rFonts w:ascii="Calibri" w:hAnsi="Calibri"/>
          <w:b/>
          <w:lang w:val="es-ES_tradnl"/>
        </w:rPr>
      </w:pPr>
      <w:r>
        <w:rPr>
          <w:rFonts w:ascii="Calibri" w:hAnsi="Calibri"/>
          <w:b/>
          <w:lang w:val="es-ES_tradnl"/>
        </w:rPr>
        <w:lastRenderedPageBreak/>
        <w:t>ANEXO 02</w:t>
      </w:r>
    </w:p>
    <w:p w:rsidR="00A306F5" w:rsidRPr="00DA6DCE" w:rsidRDefault="00A306F5" w:rsidP="00DD7DA0">
      <w:pPr>
        <w:jc w:val="center"/>
        <w:rPr>
          <w:rFonts w:ascii="Calibri" w:hAnsi="Calibri"/>
          <w:b/>
          <w:lang w:val="es-ES_tradnl"/>
        </w:rPr>
      </w:pPr>
    </w:p>
    <w:p w:rsidR="004E0FD4" w:rsidRPr="00320197" w:rsidRDefault="00320197" w:rsidP="00DD7DA0">
      <w:pPr>
        <w:jc w:val="center"/>
        <w:rPr>
          <w:rFonts w:ascii="Calibri" w:hAnsi="Calibri"/>
          <w:b/>
          <w:sz w:val="20"/>
          <w:lang w:val="es-ES_tradnl"/>
        </w:rPr>
      </w:pPr>
      <w:r w:rsidRPr="00320197">
        <w:rPr>
          <w:rFonts w:ascii="Calibri" w:hAnsi="Calibri"/>
          <w:b/>
          <w:sz w:val="20"/>
          <w:lang w:val="es-ES_tradnl"/>
        </w:rPr>
        <w:t>Formato de Registro y Seguimiento de Incidencias</w:t>
      </w:r>
    </w:p>
    <w:p w:rsidR="004E0FD4" w:rsidRDefault="004E0FD4" w:rsidP="00DD7DA0">
      <w:pPr>
        <w:rPr>
          <w:rFonts w:ascii="Calibri" w:hAnsi="Calibri"/>
          <w:sz w:val="20"/>
          <w:lang w:val="es-ES_tradnl"/>
        </w:rPr>
      </w:pPr>
    </w:p>
    <w:p w:rsidR="004E0FD4" w:rsidRDefault="004E0FD4" w:rsidP="00DD7DA0">
      <w:pPr>
        <w:jc w:val="center"/>
        <w:rPr>
          <w:rFonts w:ascii="Calibri" w:hAnsi="Calibri"/>
          <w:sz w:val="20"/>
          <w:lang w:val="es-ES_tradnl"/>
        </w:rPr>
      </w:pPr>
    </w:p>
    <w:p w:rsidR="00320197" w:rsidRDefault="00320197" w:rsidP="00DD7DA0">
      <w:pPr>
        <w:jc w:val="center"/>
        <w:rPr>
          <w:rFonts w:ascii="Calibri" w:hAnsi="Calibri"/>
          <w:sz w:val="20"/>
          <w:lang w:val="es-ES_tradnl"/>
        </w:rPr>
      </w:pPr>
      <w:r>
        <w:rPr>
          <w:rFonts w:ascii="Calibri" w:hAnsi="Calibri"/>
          <w:noProof/>
          <w:sz w:val="20"/>
          <w:lang w:val="es-PE" w:eastAsia="es-PE"/>
        </w:rPr>
        <w:drawing>
          <wp:inline distT="0" distB="0" distL="0" distR="0">
            <wp:extent cx="8977716" cy="1637668"/>
            <wp:effectExtent l="19050" t="0" r="0" b="0"/>
            <wp:docPr id="23" name="Imagen 23" descr="../Desktop/Captura%20de%20pantalla%202019-03-08%20a%20la(s)%2022.10.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../Desktop/Captura%20de%20pantalla%202019-03-08%20a%20la(s)%2022.10.26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9673" cy="163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0197" w:rsidSect="00A306F5">
      <w:headerReference w:type="even" r:id="rId15"/>
      <w:footerReference w:type="even" r:id="rId16"/>
      <w:pgSz w:w="16839" w:h="11907" w:orient="landscape" w:code="9"/>
      <w:pgMar w:top="1800" w:right="1440" w:bottom="868" w:left="1440" w:header="720" w:footer="625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7E97" w:rsidRDefault="000F7E97">
      <w:r>
        <w:separator/>
      </w:r>
    </w:p>
  </w:endnote>
  <w:endnote w:type="continuationSeparator" w:id="0">
    <w:p w:rsidR="000F7E97" w:rsidRDefault="000F7E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39F7" w:rsidRDefault="005339F7">
    <w:pPr>
      <w:pStyle w:val="Piedepgina1"/>
      <w:jc w:val="right"/>
      <w:rPr>
        <w:rFonts w:eastAsia="Times New Roman"/>
        <w:color w:val="auto"/>
        <w:sz w:val="20"/>
        <w:lang w:val="es-ES_tradnl" w:eastAsia="es-ES_tradnl"/>
      </w:rPr>
    </w:pP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  <w:t xml:space="preserve">Página </w:t>
    </w:r>
    <w:r w:rsidR="006C7291">
      <w:rPr>
        <w:rFonts w:ascii="Calibri" w:hAnsi="Calibri"/>
        <w:sz w:val="18"/>
      </w:rPr>
      <w:fldChar w:fldCharType="begin"/>
    </w:r>
    <w:r>
      <w:rPr>
        <w:rFonts w:ascii="Calibri" w:hAnsi="Calibri"/>
        <w:sz w:val="18"/>
      </w:rPr>
      <w:instrText xml:space="preserve"> PAGE </w:instrText>
    </w:r>
    <w:r w:rsidR="006C7291">
      <w:rPr>
        <w:rFonts w:ascii="Calibri" w:hAnsi="Calibri"/>
        <w:sz w:val="18"/>
      </w:rPr>
      <w:fldChar w:fldCharType="separate"/>
    </w:r>
    <w:r w:rsidR="00CF36D6">
      <w:rPr>
        <w:rFonts w:ascii="Calibri" w:hAnsi="Calibri"/>
        <w:noProof/>
        <w:sz w:val="18"/>
      </w:rPr>
      <w:t>2</w:t>
    </w:r>
    <w:r w:rsidR="006C7291">
      <w:rPr>
        <w:rFonts w:ascii="Calibri" w:hAnsi="Calibri"/>
        <w:sz w:val="18"/>
      </w:rPr>
      <w:fldChar w:fldCharType="end"/>
    </w:r>
    <w:r>
      <w:rPr>
        <w:rFonts w:ascii="Calibri" w:hAnsi="Calibri"/>
        <w:sz w:val="18"/>
      </w:rPr>
      <w:t xml:space="preserve"> de </w:t>
    </w:r>
    <w:r w:rsidR="006C7291">
      <w:rPr>
        <w:rFonts w:ascii="Calibri" w:hAnsi="Calibri"/>
        <w:sz w:val="18"/>
      </w:rPr>
      <w:fldChar w:fldCharType="begin"/>
    </w:r>
    <w:r>
      <w:rPr>
        <w:rFonts w:ascii="Calibri" w:hAnsi="Calibri"/>
        <w:sz w:val="18"/>
      </w:rPr>
      <w:instrText xml:space="preserve"> NUMPAGES </w:instrText>
    </w:r>
    <w:r w:rsidR="006C7291">
      <w:rPr>
        <w:rFonts w:ascii="Calibri" w:hAnsi="Calibri"/>
        <w:sz w:val="18"/>
      </w:rPr>
      <w:fldChar w:fldCharType="separate"/>
    </w:r>
    <w:r w:rsidR="00CF36D6">
      <w:rPr>
        <w:rFonts w:ascii="Calibri" w:hAnsi="Calibri"/>
        <w:noProof/>
        <w:sz w:val="18"/>
      </w:rPr>
      <w:t>7</w:t>
    </w:r>
    <w:r w:rsidR="006C7291">
      <w:rPr>
        <w:rFonts w:ascii="Calibri" w:hAnsi="Calibri"/>
        <w:sz w:val="18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39F7" w:rsidRDefault="005339F7">
    <w:pPr>
      <w:pStyle w:val="Piedepgina1"/>
      <w:jc w:val="right"/>
      <w:rPr>
        <w:rFonts w:eastAsia="Times New Roman"/>
        <w:color w:val="auto"/>
        <w:sz w:val="20"/>
        <w:lang w:val="es-ES_tradnl" w:eastAsia="es-ES_tradnl"/>
      </w:rPr>
    </w:pP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  <w:t xml:space="preserve">Página </w:t>
    </w:r>
    <w:r w:rsidR="006C7291">
      <w:rPr>
        <w:rFonts w:ascii="Calibri" w:hAnsi="Calibri"/>
        <w:sz w:val="18"/>
      </w:rPr>
      <w:fldChar w:fldCharType="begin"/>
    </w:r>
    <w:r>
      <w:rPr>
        <w:rFonts w:ascii="Calibri" w:hAnsi="Calibri"/>
        <w:sz w:val="18"/>
      </w:rPr>
      <w:instrText xml:space="preserve"> PAGE </w:instrText>
    </w:r>
    <w:r w:rsidR="006C7291">
      <w:rPr>
        <w:rFonts w:ascii="Calibri" w:hAnsi="Calibri"/>
        <w:sz w:val="18"/>
      </w:rPr>
      <w:fldChar w:fldCharType="separate"/>
    </w:r>
    <w:r w:rsidR="00CF36D6">
      <w:rPr>
        <w:rFonts w:ascii="Calibri" w:hAnsi="Calibri"/>
        <w:noProof/>
        <w:sz w:val="18"/>
      </w:rPr>
      <w:t>1</w:t>
    </w:r>
    <w:r w:rsidR="006C7291">
      <w:rPr>
        <w:rFonts w:ascii="Calibri" w:hAnsi="Calibri"/>
        <w:sz w:val="18"/>
      </w:rPr>
      <w:fldChar w:fldCharType="end"/>
    </w:r>
    <w:r>
      <w:rPr>
        <w:rFonts w:ascii="Calibri" w:hAnsi="Calibri"/>
        <w:sz w:val="18"/>
      </w:rPr>
      <w:t xml:space="preserve"> de </w:t>
    </w:r>
    <w:r w:rsidR="006C7291">
      <w:rPr>
        <w:rFonts w:ascii="Calibri" w:hAnsi="Calibri"/>
        <w:sz w:val="18"/>
      </w:rPr>
      <w:fldChar w:fldCharType="begin"/>
    </w:r>
    <w:r>
      <w:rPr>
        <w:rFonts w:ascii="Calibri" w:hAnsi="Calibri"/>
        <w:sz w:val="18"/>
      </w:rPr>
      <w:instrText xml:space="preserve"> NUMPAGES </w:instrText>
    </w:r>
    <w:r w:rsidR="006C7291">
      <w:rPr>
        <w:rFonts w:ascii="Calibri" w:hAnsi="Calibri"/>
        <w:sz w:val="18"/>
      </w:rPr>
      <w:fldChar w:fldCharType="separate"/>
    </w:r>
    <w:r w:rsidR="00CF36D6">
      <w:rPr>
        <w:rFonts w:ascii="Calibri" w:hAnsi="Calibri"/>
        <w:noProof/>
        <w:sz w:val="18"/>
      </w:rPr>
      <w:t>7</w:t>
    </w:r>
    <w:r w:rsidR="006C7291">
      <w:rPr>
        <w:rFonts w:ascii="Calibri" w:hAnsi="Calibri"/>
        <w:sz w:val="18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39F7" w:rsidRDefault="005339F7">
    <w:pPr>
      <w:pStyle w:val="Piedepgina1"/>
      <w:jc w:val="right"/>
      <w:rPr>
        <w:rFonts w:eastAsia="Times New Roman"/>
        <w:color w:val="auto"/>
        <w:sz w:val="20"/>
        <w:lang w:val="es-ES_tradnl" w:eastAsia="es-ES_tradnl"/>
      </w:rPr>
    </w:pP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  <w:t xml:space="preserve">Página </w:t>
    </w:r>
    <w:r w:rsidR="006C7291">
      <w:rPr>
        <w:rFonts w:ascii="Calibri" w:hAnsi="Calibri"/>
        <w:sz w:val="18"/>
      </w:rPr>
      <w:fldChar w:fldCharType="begin"/>
    </w:r>
    <w:r>
      <w:rPr>
        <w:rFonts w:ascii="Calibri" w:hAnsi="Calibri"/>
        <w:sz w:val="18"/>
      </w:rPr>
      <w:instrText xml:space="preserve"> PAGE </w:instrText>
    </w:r>
    <w:r w:rsidR="006C7291">
      <w:rPr>
        <w:rFonts w:ascii="Calibri" w:hAnsi="Calibri"/>
        <w:sz w:val="18"/>
      </w:rPr>
      <w:fldChar w:fldCharType="separate"/>
    </w:r>
    <w:r w:rsidR="00CF36D6">
      <w:rPr>
        <w:rFonts w:ascii="Calibri" w:hAnsi="Calibri"/>
        <w:noProof/>
        <w:sz w:val="18"/>
      </w:rPr>
      <w:t>5</w:t>
    </w:r>
    <w:r w:rsidR="006C7291">
      <w:rPr>
        <w:rFonts w:ascii="Calibri" w:hAnsi="Calibri"/>
        <w:sz w:val="18"/>
      </w:rPr>
      <w:fldChar w:fldCharType="end"/>
    </w:r>
    <w:r>
      <w:rPr>
        <w:rFonts w:ascii="Calibri" w:hAnsi="Calibri"/>
        <w:sz w:val="18"/>
      </w:rPr>
      <w:t xml:space="preserve"> de </w:t>
    </w:r>
    <w:r w:rsidR="006C7291">
      <w:rPr>
        <w:rFonts w:ascii="Calibri" w:hAnsi="Calibri"/>
        <w:sz w:val="18"/>
      </w:rPr>
      <w:fldChar w:fldCharType="begin"/>
    </w:r>
    <w:r>
      <w:rPr>
        <w:rFonts w:ascii="Calibri" w:hAnsi="Calibri"/>
        <w:sz w:val="18"/>
      </w:rPr>
      <w:instrText xml:space="preserve"> NUMPAGES </w:instrText>
    </w:r>
    <w:r w:rsidR="006C7291">
      <w:rPr>
        <w:rFonts w:ascii="Calibri" w:hAnsi="Calibri"/>
        <w:sz w:val="18"/>
      </w:rPr>
      <w:fldChar w:fldCharType="separate"/>
    </w:r>
    <w:r w:rsidR="00CF36D6">
      <w:rPr>
        <w:rFonts w:ascii="Calibri" w:hAnsi="Calibri"/>
        <w:noProof/>
        <w:sz w:val="18"/>
      </w:rPr>
      <w:t>7</w:t>
    </w:r>
    <w:r w:rsidR="006C7291">
      <w:rPr>
        <w:rFonts w:ascii="Calibri" w:hAnsi="Calibri"/>
        <w:sz w:val="18"/>
      </w:rP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39F7" w:rsidRDefault="005339F7">
    <w:pPr>
      <w:pStyle w:val="Piedepgina1"/>
      <w:jc w:val="right"/>
      <w:rPr>
        <w:rFonts w:eastAsia="Times New Roman"/>
        <w:color w:val="auto"/>
        <w:sz w:val="20"/>
        <w:lang w:val="es-ES_tradnl" w:eastAsia="es-ES_tradnl"/>
      </w:rPr>
    </w:pP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</w:r>
    <w:r>
      <w:rPr>
        <w:rFonts w:ascii="Calibri" w:hAnsi="Calibri"/>
        <w:sz w:val="18"/>
      </w:rPr>
      <w:tab/>
      <w:t xml:space="preserve">Página </w:t>
    </w:r>
    <w:r w:rsidR="006C7291">
      <w:rPr>
        <w:rFonts w:ascii="Calibri" w:hAnsi="Calibri"/>
        <w:sz w:val="18"/>
      </w:rPr>
      <w:fldChar w:fldCharType="begin"/>
    </w:r>
    <w:r>
      <w:rPr>
        <w:rFonts w:ascii="Calibri" w:hAnsi="Calibri"/>
        <w:sz w:val="18"/>
      </w:rPr>
      <w:instrText xml:space="preserve"> PAGE </w:instrText>
    </w:r>
    <w:r w:rsidR="006C7291">
      <w:rPr>
        <w:rFonts w:ascii="Calibri" w:hAnsi="Calibri"/>
        <w:sz w:val="18"/>
      </w:rPr>
      <w:fldChar w:fldCharType="separate"/>
    </w:r>
    <w:r w:rsidR="00FB76E6">
      <w:rPr>
        <w:rFonts w:ascii="Calibri" w:hAnsi="Calibri"/>
        <w:noProof/>
        <w:sz w:val="18"/>
      </w:rPr>
      <w:t>8</w:t>
    </w:r>
    <w:r w:rsidR="006C7291">
      <w:rPr>
        <w:rFonts w:ascii="Calibri" w:hAnsi="Calibri"/>
        <w:sz w:val="18"/>
      </w:rPr>
      <w:fldChar w:fldCharType="end"/>
    </w:r>
    <w:r>
      <w:rPr>
        <w:rFonts w:ascii="Calibri" w:hAnsi="Calibri"/>
        <w:sz w:val="18"/>
      </w:rPr>
      <w:t xml:space="preserve"> de </w:t>
    </w:r>
    <w:r w:rsidR="006C7291">
      <w:rPr>
        <w:rFonts w:ascii="Calibri" w:hAnsi="Calibri"/>
        <w:sz w:val="18"/>
      </w:rPr>
      <w:fldChar w:fldCharType="begin"/>
    </w:r>
    <w:r>
      <w:rPr>
        <w:rFonts w:ascii="Calibri" w:hAnsi="Calibri"/>
        <w:sz w:val="18"/>
      </w:rPr>
      <w:instrText xml:space="preserve"> NUMPAGES </w:instrText>
    </w:r>
    <w:r w:rsidR="006C7291">
      <w:rPr>
        <w:rFonts w:ascii="Calibri" w:hAnsi="Calibri"/>
        <w:sz w:val="18"/>
      </w:rPr>
      <w:fldChar w:fldCharType="separate"/>
    </w:r>
    <w:r w:rsidR="00FB76E6">
      <w:rPr>
        <w:rFonts w:ascii="Calibri" w:hAnsi="Calibri"/>
        <w:noProof/>
        <w:sz w:val="18"/>
      </w:rPr>
      <w:t>8</w:t>
    </w:r>
    <w:r w:rsidR="006C7291">
      <w:rPr>
        <w:rFonts w:ascii="Calibri" w:hAnsi="Calibri"/>
        <w:sz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7E97" w:rsidRDefault="000F7E97">
      <w:r>
        <w:separator/>
      </w:r>
    </w:p>
  </w:footnote>
  <w:footnote w:type="continuationSeparator" w:id="0">
    <w:p w:rsidR="000F7E97" w:rsidRDefault="000F7E9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000"/>
    </w:tblPr>
    <w:tblGrid>
      <w:gridCol w:w="6354"/>
      <w:gridCol w:w="14484"/>
    </w:tblGrid>
    <w:tr w:rsidR="005339F7" w:rsidRPr="00CF36D6" w:rsidTr="0015728D">
      <w:trPr>
        <w:cantSplit/>
        <w:trHeight w:val="720"/>
      </w:trPr>
      <w:tc>
        <w:tcPr>
          <w:tcW w:w="6354" w:type="dxa"/>
          <w:tcBorders>
            <w:top w:val="none" w:sz="8" w:space="0" w:color="000000"/>
            <w:left w:val="none" w:sz="8" w:space="0" w:color="000000"/>
            <w:bottom w:val="none" w:sz="8" w:space="0" w:color="000000"/>
            <w:right w:val="none" w:sz="8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5339F7" w:rsidRDefault="005339F7">
          <w:pPr>
            <w:pStyle w:val="Encabezado1"/>
          </w:pPr>
          <w:r>
            <w:rPr>
              <w:noProof/>
              <w:sz w:val="18"/>
              <w:lang w:val="es-PE"/>
            </w:rPr>
            <w:drawing>
              <wp:inline distT="0" distB="0" distL="0" distR="0">
                <wp:extent cx="1079500" cy="468630"/>
                <wp:effectExtent l="0" t="0" r="1270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9500" cy="468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484" w:type="dxa"/>
          <w:tcBorders>
            <w:top w:val="none" w:sz="8" w:space="0" w:color="000000"/>
            <w:left w:val="none" w:sz="8" w:space="0" w:color="000000"/>
            <w:bottom w:val="none" w:sz="8" w:space="0" w:color="000000"/>
            <w:right w:val="none" w:sz="8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5339F7" w:rsidRPr="009322D4" w:rsidRDefault="005339F7">
          <w:pPr>
            <w:pStyle w:val="Encabezado2"/>
            <w:jc w:val="right"/>
            <w:rPr>
              <w:sz w:val="18"/>
              <w:lang w:val="es-PE"/>
            </w:rPr>
          </w:pPr>
          <w:r w:rsidRPr="009322D4">
            <w:rPr>
              <w:sz w:val="18"/>
              <w:lang w:val="es-PE"/>
            </w:rPr>
            <w:t>Maestría de Administración y Dirección de Proyectos</w:t>
          </w:r>
        </w:p>
        <w:p w:rsidR="005339F7" w:rsidRPr="009322D4" w:rsidRDefault="005339F7">
          <w:pPr>
            <w:pStyle w:val="Encabezado2"/>
            <w:jc w:val="right"/>
            <w:rPr>
              <w:sz w:val="18"/>
              <w:lang w:val="es-PE"/>
            </w:rPr>
          </w:pPr>
          <w:r w:rsidRPr="009322D4">
            <w:rPr>
              <w:sz w:val="18"/>
              <w:lang w:val="es-PE"/>
            </w:rPr>
            <w:t>Taller de Gerencia de Proyectos</w:t>
          </w:r>
        </w:p>
        <w:p w:rsidR="005339F7" w:rsidRPr="009322D4" w:rsidRDefault="005339F7">
          <w:pPr>
            <w:pStyle w:val="Encabezado2"/>
            <w:jc w:val="right"/>
            <w:rPr>
              <w:sz w:val="18"/>
              <w:lang w:val="es-PE"/>
            </w:rPr>
          </w:pPr>
          <w:r w:rsidRPr="009322D4">
            <w:rPr>
              <w:sz w:val="18"/>
              <w:lang w:val="es-PE"/>
            </w:rPr>
            <w:t>Gestión de las Comunicaciones</w:t>
          </w:r>
        </w:p>
      </w:tc>
    </w:tr>
  </w:tbl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8789" w:type="dxa"/>
      <w:tblLayout w:type="fixed"/>
      <w:tblLook w:val="0000"/>
    </w:tblPr>
    <w:tblGrid>
      <w:gridCol w:w="2552"/>
      <w:gridCol w:w="6237"/>
    </w:tblGrid>
    <w:tr w:rsidR="005339F7" w:rsidRPr="00CF36D6" w:rsidTr="00A306F5">
      <w:trPr>
        <w:cantSplit/>
        <w:trHeight w:val="720"/>
      </w:trPr>
      <w:tc>
        <w:tcPr>
          <w:tcW w:w="2552" w:type="dxa"/>
          <w:tcBorders>
            <w:top w:val="none" w:sz="8" w:space="0" w:color="000000"/>
            <w:left w:val="none" w:sz="8" w:space="0" w:color="000000"/>
            <w:bottom w:val="none" w:sz="8" w:space="0" w:color="000000"/>
            <w:right w:val="none" w:sz="8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5339F7" w:rsidRDefault="005339F7" w:rsidP="00A306F5">
          <w:pPr>
            <w:pStyle w:val="Encabezado1"/>
            <w:tabs>
              <w:tab w:val="clear" w:pos="4252"/>
              <w:tab w:val="clear" w:pos="8504"/>
            </w:tabs>
          </w:pPr>
          <w:r>
            <w:rPr>
              <w:noProof/>
              <w:sz w:val="18"/>
              <w:lang w:val="es-PE"/>
            </w:rPr>
            <w:drawing>
              <wp:inline distT="0" distB="0" distL="0" distR="0">
                <wp:extent cx="1079500" cy="468630"/>
                <wp:effectExtent l="0" t="0" r="1270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9500" cy="468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tcBorders>
            <w:top w:val="none" w:sz="8" w:space="0" w:color="000000"/>
            <w:left w:val="none" w:sz="8" w:space="0" w:color="000000"/>
            <w:bottom w:val="none" w:sz="8" w:space="0" w:color="000000"/>
            <w:right w:val="none" w:sz="8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5339F7" w:rsidRPr="009322D4" w:rsidRDefault="005339F7">
          <w:pPr>
            <w:pStyle w:val="Encabezado2"/>
            <w:jc w:val="right"/>
            <w:rPr>
              <w:sz w:val="18"/>
              <w:lang w:val="es-PE"/>
            </w:rPr>
          </w:pPr>
          <w:r w:rsidRPr="009322D4">
            <w:rPr>
              <w:sz w:val="18"/>
              <w:lang w:val="es-PE"/>
            </w:rPr>
            <w:t>Maestría de Administración y Dirección de Proyectos</w:t>
          </w:r>
        </w:p>
        <w:p w:rsidR="005339F7" w:rsidRPr="009322D4" w:rsidRDefault="00CF36D6">
          <w:pPr>
            <w:pStyle w:val="Encabezado2"/>
            <w:jc w:val="right"/>
            <w:rPr>
              <w:sz w:val="18"/>
              <w:lang w:val="es-PE"/>
            </w:rPr>
          </w:pPr>
          <w:r>
            <w:rPr>
              <w:sz w:val="18"/>
              <w:lang w:val="es-PE"/>
            </w:rPr>
            <w:t xml:space="preserve">Plan de </w:t>
          </w:r>
          <w:r w:rsidR="005339F7" w:rsidRPr="009322D4">
            <w:rPr>
              <w:sz w:val="18"/>
              <w:lang w:val="es-PE"/>
            </w:rPr>
            <w:t>Gestión de las Comunicaciones</w:t>
          </w:r>
        </w:p>
      </w:tc>
    </w:tr>
  </w:tbl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20979" w:type="dxa"/>
      <w:tblLayout w:type="fixed"/>
      <w:tblLook w:val="0000"/>
    </w:tblPr>
    <w:tblGrid>
      <w:gridCol w:w="2552"/>
      <w:gridCol w:w="18427"/>
    </w:tblGrid>
    <w:tr w:rsidR="005339F7" w:rsidRPr="00CF36D6" w:rsidTr="0091025A">
      <w:trPr>
        <w:cantSplit/>
        <w:trHeight w:val="720"/>
      </w:trPr>
      <w:tc>
        <w:tcPr>
          <w:tcW w:w="2552" w:type="dxa"/>
          <w:tcBorders>
            <w:top w:val="none" w:sz="8" w:space="0" w:color="000000"/>
            <w:left w:val="none" w:sz="8" w:space="0" w:color="000000"/>
            <w:bottom w:val="none" w:sz="8" w:space="0" w:color="000000"/>
            <w:right w:val="none" w:sz="8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5339F7" w:rsidRDefault="005339F7" w:rsidP="00A306F5">
          <w:pPr>
            <w:pStyle w:val="Encabezado1"/>
            <w:tabs>
              <w:tab w:val="clear" w:pos="4252"/>
              <w:tab w:val="clear" w:pos="8504"/>
            </w:tabs>
          </w:pPr>
          <w:r>
            <w:rPr>
              <w:noProof/>
              <w:sz w:val="18"/>
              <w:lang w:val="es-PE"/>
            </w:rPr>
            <w:drawing>
              <wp:inline distT="0" distB="0" distL="0" distR="0">
                <wp:extent cx="1079500" cy="468630"/>
                <wp:effectExtent l="0" t="0" r="12700" b="0"/>
                <wp:docPr id="2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9500" cy="468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7" w:type="dxa"/>
          <w:tcBorders>
            <w:top w:val="none" w:sz="8" w:space="0" w:color="000000"/>
            <w:left w:val="none" w:sz="8" w:space="0" w:color="000000"/>
            <w:bottom w:val="none" w:sz="8" w:space="0" w:color="000000"/>
            <w:right w:val="none" w:sz="8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5339F7" w:rsidRPr="009322D4" w:rsidRDefault="005339F7">
          <w:pPr>
            <w:pStyle w:val="Encabezado2"/>
            <w:jc w:val="right"/>
            <w:rPr>
              <w:sz w:val="18"/>
              <w:lang w:val="es-PE"/>
            </w:rPr>
          </w:pPr>
          <w:r w:rsidRPr="009322D4">
            <w:rPr>
              <w:sz w:val="18"/>
              <w:lang w:val="es-PE"/>
            </w:rPr>
            <w:t>Maestría de Administración y Dirección de Proyectos</w:t>
          </w:r>
        </w:p>
        <w:p w:rsidR="005339F7" w:rsidRPr="009322D4" w:rsidRDefault="00CF36D6">
          <w:pPr>
            <w:pStyle w:val="Encabezado2"/>
            <w:jc w:val="right"/>
            <w:rPr>
              <w:sz w:val="18"/>
              <w:lang w:val="es-PE"/>
            </w:rPr>
          </w:pPr>
          <w:r>
            <w:rPr>
              <w:sz w:val="18"/>
              <w:lang w:val="es-PE"/>
            </w:rPr>
            <w:t xml:space="preserve">Plan de </w:t>
          </w:r>
          <w:r w:rsidR="005339F7" w:rsidRPr="009322D4">
            <w:rPr>
              <w:sz w:val="18"/>
              <w:lang w:val="es-PE"/>
            </w:rPr>
            <w:t>Gestión de las Comunicaciones</w:t>
          </w:r>
        </w:p>
      </w:tc>
    </w:tr>
  </w:tbl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4175" w:type="dxa"/>
      <w:tblLayout w:type="fixed"/>
      <w:tblLook w:val="0000"/>
    </w:tblPr>
    <w:tblGrid>
      <w:gridCol w:w="6354"/>
      <w:gridCol w:w="7821"/>
    </w:tblGrid>
    <w:tr w:rsidR="005339F7" w:rsidRPr="00CF36D6" w:rsidTr="00A306F5">
      <w:trPr>
        <w:cantSplit/>
        <w:trHeight w:val="720"/>
      </w:trPr>
      <w:tc>
        <w:tcPr>
          <w:tcW w:w="6354" w:type="dxa"/>
          <w:tcBorders>
            <w:top w:val="none" w:sz="8" w:space="0" w:color="000000"/>
            <w:left w:val="none" w:sz="8" w:space="0" w:color="000000"/>
            <w:bottom w:val="none" w:sz="8" w:space="0" w:color="000000"/>
            <w:right w:val="none" w:sz="8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5339F7" w:rsidRDefault="005339F7">
          <w:pPr>
            <w:pStyle w:val="Encabezado1"/>
          </w:pPr>
          <w:r>
            <w:rPr>
              <w:noProof/>
              <w:sz w:val="18"/>
              <w:lang w:val="es-PE"/>
            </w:rPr>
            <w:drawing>
              <wp:inline distT="0" distB="0" distL="0" distR="0">
                <wp:extent cx="1079500" cy="468630"/>
                <wp:effectExtent l="0" t="0" r="12700" b="0"/>
                <wp:docPr id="1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9500" cy="468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1" w:type="dxa"/>
          <w:tcBorders>
            <w:top w:val="none" w:sz="8" w:space="0" w:color="000000"/>
            <w:left w:val="none" w:sz="8" w:space="0" w:color="000000"/>
            <w:bottom w:val="none" w:sz="8" w:space="0" w:color="000000"/>
            <w:right w:val="none" w:sz="8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5339F7" w:rsidRPr="009322D4" w:rsidRDefault="005339F7">
          <w:pPr>
            <w:pStyle w:val="Encabezado2"/>
            <w:jc w:val="right"/>
            <w:rPr>
              <w:sz w:val="18"/>
              <w:lang w:val="es-PE"/>
            </w:rPr>
          </w:pPr>
          <w:r w:rsidRPr="009322D4">
            <w:rPr>
              <w:sz w:val="18"/>
              <w:lang w:val="es-PE"/>
            </w:rPr>
            <w:t>Maestría de Administración y Dirección de Proyectos</w:t>
          </w:r>
        </w:p>
        <w:p w:rsidR="005339F7" w:rsidRPr="009322D4" w:rsidRDefault="005339F7">
          <w:pPr>
            <w:pStyle w:val="Encabezado2"/>
            <w:jc w:val="right"/>
            <w:rPr>
              <w:sz w:val="18"/>
              <w:lang w:val="es-PE"/>
            </w:rPr>
          </w:pPr>
          <w:r w:rsidRPr="009322D4">
            <w:rPr>
              <w:sz w:val="18"/>
              <w:lang w:val="es-PE"/>
            </w:rPr>
            <w:t>Taller de Gerencia de Proyectos</w:t>
          </w:r>
        </w:p>
        <w:p w:rsidR="005339F7" w:rsidRPr="009322D4" w:rsidRDefault="005339F7">
          <w:pPr>
            <w:pStyle w:val="Encabezado2"/>
            <w:jc w:val="right"/>
            <w:rPr>
              <w:sz w:val="18"/>
              <w:lang w:val="es-PE"/>
            </w:rPr>
          </w:pPr>
          <w:r w:rsidRPr="009322D4">
            <w:rPr>
              <w:sz w:val="18"/>
              <w:lang w:val="es-PE"/>
            </w:rPr>
            <w:t>Gestión de las Comunicaciones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63A0C"/>
    <w:multiLevelType w:val="hybridMultilevel"/>
    <w:tmpl w:val="4056B940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096D02"/>
    <w:multiLevelType w:val="hybridMultilevel"/>
    <w:tmpl w:val="8182EDF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FC548E"/>
    <w:multiLevelType w:val="hybridMultilevel"/>
    <w:tmpl w:val="06B8318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1965F3"/>
    <w:multiLevelType w:val="hybridMultilevel"/>
    <w:tmpl w:val="ABC654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D85840"/>
    <w:multiLevelType w:val="hybridMultilevel"/>
    <w:tmpl w:val="28F6A95C"/>
    <w:lvl w:ilvl="0" w:tplc="B7023CA0">
      <w:numFmt w:val="bullet"/>
      <w:lvlText w:val="-"/>
      <w:lvlJc w:val="left"/>
      <w:pPr>
        <w:ind w:left="400" w:hanging="360"/>
      </w:pPr>
      <w:rPr>
        <w:rFonts w:ascii="Calibri" w:eastAsia="ヒラギノ角ゴ Pro W3" w:hAnsi="Calibri" w:cs="Times New Roman" w:hint="default"/>
      </w:rPr>
    </w:lvl>
    <w:lvl w:ilvl="1" w:tplc="040A0003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5">
    <w:nsid w:val="46294E0B"/>
    <w:multiLevelType w:val="hybridMultilevel"/>
    <w:tmpl w:val="6DBE98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6C083D"/>
    <w:multiLevelType w:val="hybridMultilevel"/>
    <w:tmpl w:val="B9E8A938"/>
    <w:lvl w:ilvl="0" w:tplc="BB321E46">
      <w:start w:val="1"/>
      <w:numFmt w:val="lowerLetter"/>
      <w:lvlText w:val="%1."/>
      <w:lvlJc w:val="left"/>
      <w:pPr>
        <w:ind w:left="4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20" w:hanging="360"/>
      </w:pPr>
    </w:lvl>
    <w:lvl w:ilvl="2" w:tplc="280A001B" w:tentative="1">
      <w:start w:val="1"/>
      <w:numFmt w:val="lowerRoman"/>
      <w:lvlText w:val="%3."/>
      <w:lvlJc w:val="right"/>
      <w:pPr>
        <w:ind w:left="1840" w:hanging="180"/>
      </w:pPr>
    </w:lvl>
    <w:lvl w:ilvl="3" w:tplc="280A000F" w:tentative="1">
      <w:start w:val="1"/>
      <w:numFmt w:val="decimal"/>
      <w:lvlText w:val="%4."/>
      <w:lvlJc w:val="left"/>
      <w:pPr>
        <w:ind w:left="2560" w:hanging="360"/>
      </w:pPr>
    </w:lvl>
    <w:lvl w:ilvl="4" w:tplc="280A0019" w:tentative="1">
      <w:start w:val="1"/>
      <w:numFmt w:val="lowerLetter"/>
      <w:lvlText w:val="%5."/>
      <w:lvlJc w:val="left"/>
      <w:pPr>
        <w:ind w:left="3280" w:hanging="360"/>
      </w:pPr>
    </w:lvl>
    <w:lvl w:ilvl="5" w:tplc="280A001B" w:tentative="1">
      <w:start w:val="1"/>
      <w:numFmt w:val="lowerRoman"/>
      <w:lvlText w:val="%6."/>
      <w:lvlJc w:val="right"/>
      <w:pPr>
        <w:ind w:left="4000" w:hanging="180"/>
      </w:pPr>
    </w:lvl>
    <w:lvl w:ilvl="6" w:tplc="280A000F" w:tentative="1">
      <w:start w:val="1"/>
      <w:numFmt w:val="decimal"/>
      <w:lvlText w:val="%7."/>
      <w:lvlJc w:val="left"/>
      <w:pPr>
        <w:ind w:left="4720" w:hanging="360"/>
      </w:pPr>
    </w:lvl>
    <w:lvl w:ilvl="7" w:tplc="280A0019" w:tentative="1">
      <w:start w:val="1"/>
      <w:numFmt w:val="lowerLetter"/>
      <w:lvlText w:val="%8."/>
      <w:lvlJc w:val="left"/>
      <w:pPr>
        <w:ind w:left="5440" w:hanging="360"/>
      </w:pPr>
    </w:lvl>
    <w:lvl w:ilvl="8" w:tplc="28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7">
    <w:nsid w:val="62047180"/>
    <w:multiLevelType w:val="hybridMultilevel"/>
    <w:tmpl w:val="B9E8A938"/>
    <w:lvl w:ilvl="0" w:tplc="BB321E46">
      <w:start w:val="1"/>
      <w:numFmt w:val="lowerLetter"/>
      <w:lvlText w:val="%1."/>
      <w:lvlJc w:val="left"/>
      <w:pPr>
        <w:ind w:left="4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20" w:hanging="360"/>
      </w:pPr>
    </w:lvl>
    <w:lvl w:ilvl="2" w:tplc="280A001B" w:tentative="1">
      <w:start w:val="1"/>
      <w:numFmt w:val="lowerRoman"/>
      <w:lvlText w:val="%3."/>
      <w:lvlJc w:val="right"/>
      <w:pPr>
        <w:ind w:left="1840" w:hanging="180"/>
      </w:pPr>
    </w:lvl>
    <w:lvl w:ilvl="3" w:tplc="280A000F" w:tentative="1">
      <w:start w:val="1"/>
      <w:numFmt w:val="decimal"/>
      <w:lvlText w:val="%4."/>
      <w:lvlJc w:val="left"/>
      <w:pPr>
        <w:ind w:left="2560" w:hanging="360"/>
      </w:pPr>
    </w:lvl>
    <w:lvl w:ilvl="4" w:tplc="280A0019" w:tentative="1">
      <w:start w:val="1"/>
      <w:numFmt w:val="lowerLetter"/>
      <w:lvlText w:val="%5."/>
      <w:lvlJc w:val="left"/>
      <w:pPr>
        <w:ind w:left="3280" w:hanging="360"/>
      </w:pPr>
    </w:lvl>
    <w:lvl w:ilvl="5" w:tplc="280A001B" w:tentative="1">
      <w:start w:val="1"/>
      <w:numFmt w:val="lowerRoman"/>
      <w:lvlText w:val="%6."/>
      <w:lvlJc w:val="right"/>
      <w:pPr>
        <w:ind w:left="4000" w:hanging="180"/>
      </w:pPr>
    </w:lvl>
    <w:lvl w:ilvl="6" w:tplc="280A000F" w:tentative="1">
      <w:start w:val="1"/>
      <w:numFmt w:val="decimal"/>
      <w:lvlText w:val="%7."/>
      <w:lvlJc w:val="left"/>
      <w:pPr>
        <w:ind w:left="4720" w:hanging="360"/>
      </w:pPr>
    </w:lvl>
    <w:lvl w:ilvl="7" w:tplc="280A0019" w:tentative="1">
      <w:start w:val="1"/>
      <w:numFmt w:val="lowerLetter"/>
      <w:lvlText w:val="%8."/>
      <w:lvlJc w:val="left"/>
      <w:pPr>
        <w:ind w:left="5440" w:hanging="360"/>
      </w:pPr>
    </w:lvl>
    <w:lvl w:ilvl="8" w:tplc="28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8">
    <w:nsid w:val="7F315801"/>
    <w:multiLevelType w:val="hybridMultilevel"/>
    <w:tmpl w:val="D4A8DE88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6"/>
  </w:num>
  <w:num w:numId="9">
    <w:abstractNumId w:val="7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embedSystemFonts/>
  <w:bordersDoNotSurroundHeader/>
  <w:bordersDoNotSurroundFooter/>
  <w:proofState w:spelling="clean" w:grammar="clean"/>
  <w:stylePaneFormatFilter w:val="2801"/>
  <w:defaultTabStop w:val="720"/>
  <w:hyphenationZone w:val="425"/>
  <w:defaultTableStyle w:val="Normal"/>
  <w:evenAndOddHeaders/>
  <w:drawingGridHorizontalSpacing w:val="120"/>
  <w:drawingGridVerticalSpacing w:val="163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9322D4"/>
    <w:rsid w:val="000231C6"/>
    <w:rsid w:val="00024AB1"/>
    <w:rsid w:val="0006090F"/>
    <w:rsid w:val="000972AB"/>
    <w:rsid w:val="000B00ED"/>
    <w:rsid w:val="000B5AA2"/>
    <w:rsid w:val="000D34B7"/>
    <w:rsid w:val="000F7E97"/>
    <w:rsid w:val="00133DE6"/>
    <w:rsid w:val="001517CD"/>
    <w:rsid w:val="0015728D"/>
    <w:rsid w:val="00157F36"/>
    <w:rsid w:val="0016073C"/>
    <w:rsid w:val="00177661"/>
    <w:rsid w:val="00182DF0"/>
    <w:rsid w:val="001A173C"/>
    <w:rsid w:val="00276A0A"/>
    <w:rsid w:val="00290865"/>
    <w:rsid w:val="002B245F"/>
    <w:rsid w:val="002B4932"/>
    <w:rsid w:val="00305452"/>
    <w:rsid w:val="00320197"/>
    <w:rsid w:val="00333ABD"/>
    <w:rsid w:val="00333F31"/>
    <w:rsid w:val="00352A58"/>
    <w:rsid w:val="00396ABB"/>
    <w:rsid w:val="003E1486"/>
    <w:rsid w:val="00427C54"/>
    <w:rsid w:val="00441D65"/>
    <w:rsid w:val="00471A9B"/>
    <w:rsid w:val="00477240"/>
    <w:rsid w:val="00496C03"/>
    <w:rsid w:val="004C5679"/>
    <w:rsid w:val="004C6ABD"/>
    <w:rsid w:val="004E0FD4"/>
    <w:rsid w:val="005339F7"/>
    <w:rsid w:val="00535FE7"/>
    <w:rsid w:val="005E444C"/>
    <w:rsid w:val="005E7E9C"/>
    <w:rsid w:val="006240E1"/>
    <w:rsid w:val="006517EA"/>
    <w:rsid w:val="00685271"/>
    <w:rsid w:val="00692BF5"/>
    <w:rsid w:val="00694DD0"/>
    <w:rsid w:val="006C2D57"/>
    <w:rsid w:val="006C620F"/>
    <w:rsid w:val="006C6F8D"/>
    <w:rsid w:val="006C7291"/>
    <w:rsid w:val="006D64D8"/>
    <w:rsid w:val="0070201A"/>
    <w:rsid w:val="00707C08"/>
    <w:rsid w:val="00712727"/>
    <w:rsid w:val="007338C8"/>
    <w:rsid w:val="00765610"/>
    <w:rsid w:val="007706B8"/>
    <w:rsid w:val="007741B5"/>
    <w:rsid w:val="008128C8"/>
    <w:rsid w:val="008460A6"/>
    <w:rsid w:val="00846133"/>
    <w:rsid w:val="00855622"/>
    <w:rsid w:val="00870581"/>
    <w:rsid w:val="008841F5"/>
    <w:rsid w:val="008A68BF"/>
    <w:rsid w:val="008E554D"/>
    <w:rsid w:val="0091025A"/>
    <w:rsid w:val="009155A3"/>
    <w:rsid w:val="009322D4"/>
    <w:rsid w:val="009664DF"/>
    <w:rsid w:val="0098769B"/>
    <w:rsid w:val="009A5512"/>
    <w:rsid w:val="00A22A93"/>
    <w:rsid w:val="00A306F5"/>
    <w:rsid w:val="00A40937"/>
    <w:rsid w:val="00A569F1"/>
    <w:rsid w:val="00AC1EE3"/>
    <w:rsid w:val="00AD79C1"/>
    <w:rsid w:val="00BD0EFE"/>
    <w:rsid w:val="00C174C6"/>
    <w:rsid w:val="00C33EBD"/>
    <w:rsid w:val="00C76CA1"/>
    <w:rsid w:val="00C840BE"/>
    <w:rsid w:val="00CC6EB3"/>
    <w:rsid w:val="00CF36D6"/>
    <w:rsid w:val="00D25BE3"/>
    <w:rsid w:val="00D85156"/>
    <w:rsid w:val="00D854B3"/>
    <w:rsid w:val="00DA6DCE"/>
    <w:rsid w:val="00DD7DA0"/>
    <w:rsid w:val="00DF1A8B"/>
    <w:rsid w:val="00E44579"/>
    <w:rsid w:val="00E64213"/>
    <w:rsid w:val="00E85E50"/>
    <w:rsid w:val="00E90A82"/>
    <w:rsid w:val="00EA048C"/>
    <w:rsid w:val="00EA39E5"/>
    <w:rsid w:val="00EB0B72"/>
    <w:rsid w:val="00EE6803"/>
    <w:rsid w:val="00F33B88"/>
    <w:rsid w:val="00F36250"/>
    <w:rsid w:val="00FB76E6"/>
    <w:rsid w:val="00FC1816"/>
    <w:rsid w:val="00FD7147"/>
    <w:rsid w:val="00FF57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1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locked="0" w:uiPriority="67"/>
    <w:lsdException w:name="No Spacing" w:locked="0" w:uiPriority="68"/>
    <w:lsdException w:name="Light Shading" w:locked="0" w:uiPriority="69"/>
    <w:lsdException w:name="Light List" w:locked="0" w:uiPriority="70"/>
    <w:lsdException w:name="Light Grid" w:locked="0" w:uiPriority="71"/>
    <w:lsdException w:name="Medium Shading 1" w:locked="0" w:uiPriority="72"/>
    <w:lsdException w:name="Medium Shading 2" w:locked="0" w:uiPriority="73"/>
    <w:lsdException w:name="Medium List 1" w:locked="0" w:uiPriority="60"/>
    <w:lsdException w:name="Medium List 2" w:locked="0" w:uiPriority="61"/>
    <w:lsdException w:name="Medium Grid 1" w:locked="0" w:uiPriority="62"/>
    <w:lsdException w:name="Medium Grid 2" w:locked="0" w:uiPriority="63"/>
    <w:lsdException w:name="Medium Grid 3" w:locked="0" w:uiPriority="64"/>
    <w:lsdException w:name="Dark List" w:locked="0" w:uiPriority="65"/>
    <w:lsdException w:name="Colorful Shading" w:locked="0" w:uiPriority="99"/>
    <w:lsdException w:name="Colorful List" w:locked="0" w:uiPriority="34" w:qFormat="1"/>
    <w:lsdException w:name="Colorful Grid" w:locked="0" w:uiPriority="29" w:qFormat="1"/>
    <w:lsdException w:name="Light Shading Accent 1" w:locked="0" w:uiPriority="30" w:qFormat="1"/>
    <w:lsdException w:name="Light List Accent 1" w:locked="0" w:uiPriority="66"/>
    <w:lsdException w:name="Light Grid Accent 1" w:locked="0" w:uiPriority="67"/>
    <w:lsdException w:name="Medium Shading 1 Accent 1" w:locked="0" w:uiPriority="68"/>
    <w:lsdException w:name="Medium Shading 2 Accent 1" w:locked="0" w:uiPriority="69"/>
    <w:lsdException w:name="Medium List 1 Accent 1" w:locked="0" w:uiPriority="70"/>
    <w:lsdException w:name="Revision" w:locked="0" w:uiPriority="71"/>
    <w:lsdException w:name="List Paragraph" w:locked="0" w:uiPriority="34" w:qFormat="1"/>
    <w:lsdException w:name="Quote" w:locked="0" w:uiPriority="73"/>
    <w:lsdException w:name="Intense Quote" w:locked="0" w:uiPriority="60"/>
    <w:lsdException w:name="Medium List 2 Accent 1" w:locked="0" w:uiPriority="61"/>
    <w:lsdException w:name="Medium Grid 1 Accent 1" w:locked="0" w:uiPriority="62"/>
    <w:lsdException w:name="Medium Grid 2 Accent 1" w:locked="0" w:uiPriority="63"/>
    <w:lsdException w:name="Medium Grid 3 Accent 1" w:locked="0" w:uiPriority="64"/>
    <w:lsdException w:name="Dark List Accent 1" w:locked="0" w:uiPriority="65"/>
    <w:lsdException w:name="Colorful Shading Accent 1" w:locked="0" w:uiPriority="66"/>
    <w:lsdException w:name="Colorful List Accent 1" w:locked="0" w:uiPriority="67"/>
    <w:lsdException w:name="Colorful Grid Accent 1" w:locked="0" w:uiPriority="68"/>
    <w:lsdException w:name="Light Shading Accent 2" w:locked="0" w:uiPriority="69"/>
    <w:lsdException w:name="Light List Accent 2" w:locked="0" w:uiPriority="70"/>
    <w:lsdException w:name="Light Grid Accent 2" w:locked="0" w:uiPriority="71"/>
    <w:lsdException w:name="Medium Shading 1 Accent 2" w:locked="0" w:uiPriority="72"/>
    <w:lsdException w:name="Medium Shading 2 Accent 2" w:locked="0" w:uiPriority="73"/>
    <w:lsdException w:name="Medium List 1 Accent 2" w:locked="0" w:uiPriority="60"/>
    <w:lsdException w:name="Medium List 2 Accent 2" w:locked="0" w:uiPriority="61"/>
    <w:lsdException w:name="Medium Grid 1 Accent 2" w:locked="0" w:uiPriority="62"/>
    <w:lsdException w:name="Medium Grid 2 Accent 2" w:locked="0" w:uiPriority="63"/>
    <w:lsdException w:name="Medium Grid 3 Accent 2" w:locked="0" w:uiPriority="64"/>
    <w:lsdException w:name="Dark List Accent 2" w:locked="0" w:uiPriority="65"/>
    <w:lsdException w:name="Colorful Shading Accent 2" w:locked="0" w:uiPriority="66"/>
    <w:lsdException w:name="Colorful List Accent 2" w:locked="0" w:uiPriority="67"/>
    <w:lsdException w:name="Colorful Grid Accent 2" w:locked="0" w:uiPriority="68"/>
    <w:lsdException w:name="Light Shading Accent 3" w:locked="0" w:uiPriority="69"/>
    <w:lsdException w:name="Light List Accent 3" w:locked="0" w:uiPriority="70"/>
    <w:lsdException w:name="Light Grid Accent 3" w:locked="0" w:uiPriority="71"/>
    <w:lsdException w:name="Medium Shading 1 Accent 3" w:locked="0" w:uiPriority="72"/>
    <w:lsdException w:name="Medium Shading 2 Accent 3" w:locked="0" w:uiPriority="73"/>
    <w:lsdException w:name="Medium List 1 Accent 3" w:locked="0" w:uiPriority="60"/>
    <w:lsdException w:name="Medium List 2 Accent 3" w:locked="0" w:uiPriority="61"/>
    <w:lsdException w:name="Medium Grid 1 Accent 3" w:locked="0" w:uiPriority="62"/>
    <w:lsdException w:name="Medium Grid 2 Accent 3" w:locked="0" w:uiPriority="63"/>
    <w:lsdException w:name="Medium Grid 3 Accent 3" w:locked="0" w:uiPriority="64"/>
    <w:lsdException w:name="Dark List Accent 3" w:locked="0" w:uiPriority="65"/>
    <w:lsdException w:name="Colorful Shading Accent 3" w:locked="0" w:uiPriority="66"/>
    <w:lsdException w:name="Colorful List Accent 3" w:locked="0" w:uiPriority="67"/>
    <w:lsdException w:name="Colorful Grid Accent 3" w:locked="0" w:uiPriority="68"/>
    <w:lsdException w:name="Light Shading Accent 4" w:locked="0" w:uiPriority="69"/>
    <w:lsdException w:name="Light List Accent 4" w:locked="0" w:uiPriority="70"/>
    <w:lsdException w:name="Light Grid Accent 4" w:locked="0" w:uiPriority="71"/>
    <w:lsdException w:name="Medium Shading 1 Accent 4" w:locked="0" w:uiPriority="72"/>
    <w:lsdException w:name="Medium Shading 2 Accent 4" w:locked="0" w:uiPriority="73"/>
    <w:lsdException w:name="Medium List 1 Accent 4" w:locked="0" w:uiPriority="60"/>
    <w:lsdException w:name="Medium List 2 Accent 4" w:locked="0" w:uiPriority="61"/>
    <w:lsdException w:name="Medium Grid 1 Accent 4" w:locked="0" w:uiPriority="62"/>
    <w:lsdException w:name="Medium Grid 2 Accent 4" w:locked="0" w:uiPriority="63"/>
    <w:lsdException w:name="Medium Grid 3 Accent 4" w:locked="0" w:uiPriority="64"/>
    <w:lsdException w:name="Dark List Accent 4" w:locked="0" w:uiPriority="65"/>
    <w:lsdException w:name="Colorful Shading Accent 4" w:locked="0" w:uiPriority="66"/>
    <w:lsdException w:name="Colorful List Accent 4" w:locked="0" w:uiPriority="67"/>
    <w:lsdException w:name="Colorful Grid Accent 4" w:locked="0" w:uiPriority="68"/>
    <w:lsdException w:name="Light Shading Accent 5" w:locked="0" w:uiPriority="69"/>
    <w:lsdException w:name="Light List Accent 5" w:locked="0" w:uiPriority="70"/>
    <w:lsdException w:name="Light Grid Accent 5" w:locked="0" w:uiPriority="71"/>
    <w:lsdException w:name="Medium Shading 1 Accent 5" w:locked="0" w:uiPriority="72"/>
    <w:lsdException w:name="Medium Shading 2 Accent 5" w:locked="0" w:uiPriority="73"/>
    <w:lsdException w:name="Medium List 1 Accent 5" w:locked="0" w:uiPriority="60"/>
    <w:lsdException w:name="Medium List 2 Accent 5" w:locked="0" w:uiPriority="61"/>
    <w:lsdException w:name="Medium Grid 1 Accent 5" w:locked="0" w:uiPriority="62"/>
    <w:lsdException w:name="Medium Grid 2 Accent 5" w:locked="0" w:uiPriority="63"/>
    <w:lsdException w:name="Medium Grid 3 Accent 5" w:locked="0" w:uiPriority="64"/>
    <w:lsdException w:name="Dark List Accent 5" w:locked="0" w:uiPriority="65"/>
    <w:lsdException w:name="Colorful Shading Accent 5" w:locked="0" w:uiPriority="66"/>
    <w:lsdException w:name="Colorful List Accent 5" w:locked="0" w:uiPriority="67"/>
    <w:lsdException w:name="Colorful Grid Accent 5" w:locked="0" w:uiPriority="68"/>
    <w:lsdException w:name="Light Shading Accent 6" w:locked="0" w:uiPriority="69"/>
    <w:lsdException w:name="Light List Accent 6" w:locked="0" w:uiPriority="70"/>
    <w:lsdException w:name="Light Grid Accent 6" w:locked="0" w:uiPriority="71"/>
    <w:lsdException w:name="Medium Shading 1 Accent 6" w:locked="0" w:uiPriority="72"/>
    <w:lsdException w:name="Medium Shading 2 Accent 6" w:locked="0" w:uiPriority="73"/>
    <w:lsdException w:name="Medium List 1 Accent 6" w:locked="0" w:uiPriority="19" w:qFormat="1"/>
    <w:lsdException w:name="Medium List 2 Accent 6" w:locked="0" w:uiPriority="21" w:qFormat="1"/>
    <w:lsdException w:name="Medium Grid 1 Accent 6" w:locked="0" w:uiPriority="31" w:qFormat="1"/>
    <w:lsdException w:name="Medium Grid 2 Accent 6" w:locked="0" w:uiPriority="32" w:qFormat="1"/>
    <w:lsdException w:name="Medium Grid 3 Accent 6" w:locked="0" w:uiPriority="33" w:qFormat="1"/>
    <w:lsdException w:name="Dark List Accent 6" w:locked="0" w:uiPriority="37"/>
    <w:lsdException w:name="Colorful Shading Accent 6" w:locked="0" w:uiPriority="39" w:qFormat="1"/>
    <w:lsdException w:name="Colorful List Accent 6" w:locked="0" w:uiPriority="72"/>
    <w:lsdException w:name="Colorful Grid Accent 6" w:locked="0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</w:latentStyles>
  <w:style w:type="paragraph" w:default="1" w:styleId="Normal">
    <w:name w:val="Normal"/>
    <w:qFormat/>
    <w:rsid w:val="00A40937"/>
    <w:rPr>
      <w:rFonts w:eastAsia="ヒラギノ角ゴ Pro W3"/>
      <w:color w:val="000000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1"/>
    <w:rsid w:val="00A40937"/>
    <w:pPr>
      <w:tabs>
        <w:tab w:val="center" w:pos="4252"/>
        <w:tab w:val="right" w:pos="8504"/>
      </w:tabs>
    </w:pPr>
    <w:rPr>
      <w:rFonts w:eastAsia="ヒラギノ角ゴ Pro W3"/>
      <w:color w:val="000000"/>
      <w:sz w:val="24"/>
      <w:lang w:val="en-US" w:eastAsia="es-PE"/>
    </w:rPr>
  </w:style>
  <w:style w:type="paragraph" w:customStyle="1" w:styleId="Encabezado2">
    <w:name w:val="Encabezado2"/>
    <w:rsid w:val="00A40937"/>
    <w:pPr>
      <w:tabs>
        <w:tab w:val="center" w:pos="4252"/>
        <w:tab w:val="right" w:pos="8504"/>
      </w:tabs>
    </w:pPr>
    <w:rPr>
      <w:rFonts w:eastAsia="ヒラギノ角ゴ Pro W3"/>
      <w:color w:val="000000"/>
      <w:sz w:val="24"/>
      <w:lang w:val="en-US" w:eastAsia="es-PE"/>
    </w:rPr>
  </w:style>
  <w:style w:type="paragraph" w:customStyle="1" w:styleId="Piedepgina1">
    <w:name w:val="Pie de página1"/>
    <w:rsid w:val="00A40937"/>
    <w:pPr>
      <w:tabs>
        <w:tab w:val="center" w:pos="4252"/>
        <w:tab w:val="right" w:pos="8504"/>
      </w:tabs>
    </w:pPr>
    <w:rPr>
      <w:rFonts w:eastAsia="ヒラギノ角ゴ Pro W3"/>
      <w:color w:val="000000"/>
      <w:sz w:val="24"/>
      <w:lang w:val="en-US" w:eastAsia="es-PE"/>
    </w:rPr>
  </w:style>
  <w:style w:type="paragraph" w:customStyle="1" w:styleId="Cuerpo">
    <w:name w:val="Cuerpo"/>
    <w:rsid w:val="00A40937"/>
    <w:rPr>
      <w:rFonts w:ascii="Helvetica" w:eastAsia="ヒラギノ角ゴ Pro W3" w:hAnsi="Helvetica"/>
      <w:color w:val="000000"/>
      <w:sz w:val="24"/>
      <w:lang w:eastAsia="es-PE"/>
    </w:rPr>
  </w:style>
  <w:style w:type="paragraph" w:customStyle="1" w:styleId="Formatolibre">
    <w:name w:val="Formato libre"/>
    <w:rsid w:val="00A40937"/>
    <w:rPr>
      <w:rFonts w:eastAsia="ヒラギノ角ゴ Pro W3"/>
      <w:color w:val="000000"/>
      <w:lang w:eastAsia="es-PE"/>
    </w:rPr>
  </w:style>
  <w:style w:type="character" w:styleId="Refdecomentario">
    <w:name w:val="annotation reference"/>
    <w:locked/>
    <w:rsid w:val="009322D4"/>
    <w:rPr>
      <w:sz w:val="16"/>
      <w:szCs w:val="16"/>
    </w:rPr>
  </w:style>
  <w:style w:type="paragraph" w:styleId="Textocomentario">
    <w:name w:val="annotation text"/>
    <w:basedOn w:val="Normal"/>
    <w:link w:val="TextocomentarioCar"/>
    <w:locked/>
    <w:rsid w:val="009322D4"/>
    <w:rPr>
      <w:sz w:val="20"/>
      <w:szCs w:val="20"/>
    </w:rPr>
  </w:style>
  <w:style w:type="character" w:customStyle="1" w:styleId="TextocomentarioCar">
    <w:name w:val="Texto comentario Car"/>
    <w:link w:val="Textocomentario"/>
    <w:rsid w:val="009322D4"/>
    <w:rPr>
      <w:rFonts w:eastAsia="ヒラギノ角ゴ Pro W3"/>
      <w:color w:val="000000"/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locked/>
    <w:rsid w:val="009322D4"/>
    <w:rPr>
      <w:b/>
      <w:bCs/>
    </w:rPr>
  </w:style>
  <w:style w:type="character" w:customStyle="1" w:styleId="AsuntodelcomentarioCar">
    <w:name w:val="Asunto del comentario Car"/>
    <w:link w:val="Asuntodelcomentario"/>
    <w:rsid w:val="009322D4"/>
    <w:rPr>
      <w:rFonts w:eastAsia="ヒラギノ角ゴ Pro W3"/>
      <w:b/>
      <w:bCs/>
      <w:color w:val="000000"/>
      <w:lang w:val="en-US" w:eastAsia="en-US"/>
    </w:rPr>
  </w:style>
  <w:style w:type="paragraph" w:styleId="Textodeglobo">
    <w:name w:val="Balloon Text"/>
    <w:basedOn w:val="Normal"/>
    <w:link w:val="TextodegloboCar"/>
    <w:locked/>
    <w:rsid w:val="009322D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322D4"/>
    <w:rPr>
      <w:rFonts w:ascii="Tahoma" w:eastAsia="ヒラギノ角ゴ Pro W3" w:hAnsi="Tahoma" w:cs="Tahoma"/>
      <w:color w:val="000000"/>
      <w:sz w:val="16"/>
      <w:szCs w:val="16"/>
      <w:lang w:val="en-US" w:eastAsia="en-US"/>
    </w:rPr>
  </w:style>
  <w:style w:type="table" w:styleId="Tablaconcuadrcula">
    <w:name w:val="Table Grid"/>
    <w:basedOn w:val="Tablanormal"/>
    <w:locked/>
    <w:rsid w:val="00692BF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locked/>
    <w:rsid w:val="00DA6DC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DA6DCE"/>
    <w:rPr>
      <w:rFonts w:eastAsia="ヒラギノ角ゴ Pro W3"/>
      <w:color w:val="000000"/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locked/>
    <w:rsid w:val="00DA6DC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DA6DCE"/>
    <w:rPr>
      <w:rFonts w:eastAsia="ヒラギノ角ゴ Pro W3"/>
      <w:color w:val="000000"/>
      <w:sz w:val="24"/>
      <w:szCs w:val="24"/>
      <w:lang w:val="en-US" w:eastAsia="en-US"/>
    </w:rPr>
  </w:style>
  <w:style w:type="paragraph" w:styleId="Prrafodelista">
    <w:name w:val="List Paragraph"/>
    <w:basedOn w:val="Normal"/>
    <w:uiPriority w:val="34"/>
    <w:qFormat/>
    <w:rsid w:val="00C840B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locked/>
    <w:rsid w:val="008460A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25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DA7A3C3-88FE-437F-8FEF-658B990D0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1735</Words>
  <Characters>9546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del Plan de Comunicaciones</vt:lpstr>
    </vt:vector>
  </TitlesOfParts>
  <Company>Luffi</Company>
  <LinksUpToDate>false</LinksUpToDate>
  <CharactersWithSpaces>11259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del Plan de Comunicaciones</dc:title>
  <dc:creator>Direccion de Sistemas</dc:creator>
  <cp:lastModifiedBy>Marco</cp:lastModifiedBy>
  <cp:revision>3</cp:revision>
  <cp:lastPrinted>2019-03-23T10:46:00Z</cp:lastPrinted>
  <dcterms:created xsi:type="dcterms:W3CDTF">2019-07-15T11:06:00Z</dcterms:created>
  <dcterms:modified xsi:type="dcterms:W3CDTF">2019-07-15T11:13:00Z</dcterms:modified>
</cp:coreProperties>
</file>