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10B1" w:rsidRPr="008848D9" w:rsidRDefault="00B11DD6" w:rsidP="00B11DD6">
      <w:pPr>
        <w:ind w:firstLineChars="900" w:firstLine="2700"/>
        <w:rPr>
          <w:rFonts w:ascii="微软雅黑" w:eastAsia="微软雅黑" w:hAnsi="微软雅黑"/>
          <w:b/>
          <w:sz w:val="30"/>
          <w:szCs w:val="30"/>
        </w:rPr>
      </w:pPr>
      <w:r>
        <w:rPr>
          <w:rFonts w:ascii="微软雅黑" w:eastAsia="微软雅黑" w:hAnsi="微软雅黑"/>
          <w:b/>
          <w:noProof/>
          <w:sz w:val="30"/>
          <w:szCs w:val="3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530453</wp:posOffset>
            </wp:positionH>
            <wp:positionV relativeFrom="margin">
              <wp:posOffset>65557</wp:posOffset>
            </wp:positionV>
            <wp:extent cx="4476750" cy="3896995"/>
            <wp:effectExtent l="0" t="0" r="0" b="8255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从云小学校舍全图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10B1" w:rsidRPr="008848D9">
        <w:rPr>
          <w:rFonts w:ascii="微软雅黑" w:eastAsia="微软雅黑" w:hAnsi="微软雅黑" w:hint="eastAsia"/>
          <w:b/>
          <w:sz w:val="30"/>
          <w:szCs w:val="30"/>
        </w:rPr>
        <w:t>私立从云小学</w:t>
      </w:r>
    </w:p>
    <w:p w:rsidR="00B310B1" w:rsidRDefault="00B310B1" w:rsidP="00B310B1">
      <w:pPr>
        <w:ind w:firstLineChars="300" w:firstLine="72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我校的前身为</w:t>
      </w:r>
      <w:r w:rsidRPr="00B75523">
        <w:rPr>
          <w:rFonts w:ascii="微软雅黑" w:eastAsia="微软雅黑" w:hAnsi="微软雅黑" w:hint="eastAsia"/>
          <w:sz w:val="24"/>
          <w:szCs w:val="24"/>
        </w:rPr>
        <w:t>私立从云小学</w:t>
      </w:r>
      <w:r>
        <w:rPr>
          <w:rFonts w:ascii="微软雅黑" w:eastAsia="微软雅黑" w:hAnsi="微软雅黑" w:hint="eastAsia"/>
          <w:sz w:val="24"/>
          <w:szCs w:val="24"/>
        </w:rPr>
        <w:t>。</w:t>
      </w:r>
      <w:r w:rsidRPr="00B75523">
        <w:rPr>
          <w:rFonts w:ascii="微软雅黑" w:eastAsia="微软雅黑" w:hAnsi="微软雅黑" w:hint="eastAsia"/>
          <w:sz w:val="24"/>
          <w:szCs w:val="24"/>
        </w:rPr>
        <w:t>旧址</w:t>
      </w:r>
      <w:r>
        <w:rPr>
          <w:rFonts w:ascii="微软雅黑" w:eastAsia="微软雅黑" w:hAnsi="微软雅黑" w:hint="eastAsia"/>
          <w:sz w:val="24"/>
          <w:szCs w:val="24"/>
        </w:rPr>
        <w:t>在</w:t>
      </w:r>
      <w:r w:rsidRPr="00B75523">
        <w:rPr>
          <w:rFonts w:ascii="微软雅黑" w:eastAsia="微软雅黑" w:hAnsi="微软雅黑" w:hint="eastAsia"/>
          <w:sz w:val="24"/>
          <w:szCs w:val="24"/>
        </w:rPr>
        <w:t>安徽会馆的西部。民国三十五年（</w:t>
      </w:r>
      <w:r w:rsidRPr="00B75523">
        <w:rPr>
          <w:rFonts w:ascii="微软雅黑" w:eastAsia="微软雅黑" w:hAnsi="微软雅黑"/>
          <w:sz w:val="24"/>
          <w:szCs w:val="24"/>
        </w:rPr>
        <w:t>1946年）春，安徽旅苏同乡会负责人联名函邀施剑翘到苏办学。当年9月，施剑翘任校长，宋庆龄任名誉董事长，冯玉祥、周至柔任董事长的从云小学开学。之所以名为从云小学，是施剑翘为了纪念叔叔施从云，施从云在推翻清廷的滦州起义中牺牲。</w:t>
      </w:r>
    </w:p>
    <w:p w:rsidR="00B11DD6" w:rsidRDefault="00B11DD6" w:rsidP="00B310B1">
      <w:pPr>
        <w:ind w:firstLineChars="300" w:firstLine="72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noProof/>
          <w:sz w:val="24"/>
          <w:szCs w:val="24"/>
        </w:rPr>
        <w:lastRenderedPageBreak/>
        <w:drawing>
          <wp:inline distT="0" distB="0" distL="0" distR="0">
            <wp:extent cx="4055748" cy="2824277"/>
            <wp:effectExtent l="0" t="0" r="190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从云小学批文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5748" cy="282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0B1" w:rsidRPr="00B75523" w:rsidRDefault="00B310B1" w:rsidP="00B310B1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/>
          <w:sz w:val="24"/>
          <w:szCs w:val="24"/>
        </w:rPr>
        <w:t>学校招收的绝大多数是工人、城市贫民子弟，也有少数孤儿和流浪儿童，全校半数学生学费全免，其余的也大多免掉三分之二或三分之一，只有家境较好的七名学生交纳全费。学校还对家境贫寒但学习刻苦、成绩优秀的学生免费供应午饭。在校学生总数很快从70</w:t>
      </w:r>
      <w:r w:rsidRPr="00B75523">
        <w:rPr>
          <w:rFonts w:ascii="微软雅黑" w:eastAsia="微软雅黑" w:hAnsi="微软雅黑" w:hint="eastAsia"/>
          <w:sz w:val="24"/>
          <w:szCs w:val="24"/>
        </w:rPr>
        <w:t>人发展到了</w:t>
      </w:r>
      <w:r w:rsidRPr="00B75523">
        <w:rPr>
          <w:rFonts w:ascii="微软雅黑" w:eastAsia="微软雅黑" w:hAnsi="微软雅黑"/>
          <w:sz w:val="24"/>
          <w:szCs w:val="24"/>
        </w:rPr>
        <w:t>400多人。</w:t>
      </w:r>
    </w:p>
    <w:p w:rsidR="00B310B1" w:rsidRDefault="00B310B1" w:rsidP="00B310B1">
      <w:pPr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 w:hint="eastAsia"/>
          <w:sz w:val="24"/>
          <w:szCs w:val="24"/>
        </w:rPr>
        <w:t>        </w:t>
      </w:r>
      <w:r w:rsidR="00B11DD6">
        <w:rPr>
          <w:rFonts w:ascii="微软雅黑" w:eastAsia="微软雅黑" w:hAnsi="微软雅黑"/>
          <w:noProof/>
          <w:sz w:val="24"/>
          <w:szCs w:val="24"/>
        </w:rPr>
        <w:drawing>
          <wp:inline distT="0" distB="0" distL="0" distR="0">
            <wp:extent cx="2735885" cy="3513237"/>
            <wp:effectExtent l="0" t="0" r="762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施剑翘在从云小学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681" cy="351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0B1" w:rsidRPr="00B75523" w:rsidRDefault="00B310B1" w:rsidP="00B11DD6">
      <w:pPr>
        <w:ind w:firstLineChars="300" w:firstLine="720"/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/>
          <w:sz w:val="24"/>
          <w:szCs w:val="24"/>
        </w:rPr>
        <w:t>施剑翘（1905－1979），原名施谷兰，安徽桐城人，自幼生活于济南。</w:t>
      </w:r>
      <w:r w:rsidR="00B11DD6">
        <w:rPr>
          <w:rFonts w:ascii="微软雅黑" w:eastAsia="微软雅黑" w:hAnsi="微软雅黑" w:hint="eastAsia"/>
          <w:sz w:val="24"/>
          <w:szCs w:val="24"/>
        </w:rPr>
        <w:t>年</w:t>
      </w:r>
      <w:r w:rsidR="00B11DD6">
        <w:rPr>
          <w:rFonts w:ascii="微软雅黑" w:eastAsia="微软雅黑" w:hAnsi="微软雅黑" w:hint="eastAsia"/>
          <w:sz w:val="24"/>
          <w:szCs w:val="24"/>
        </w:rPr>
        <w:lastRenderedPageBreak/>
        <w:t>轻时为替父报仇，在</w:t>
      </w:r>
      <w:r w:rsidRPr="00B75523">
        <w:rPr>
          <w:rFonts w:ascii="微软雅黑" w:eastAsia="微软雅黑" w:hAnsi="微软雅黑"/>
          <w:sz w:val="24"/>
          <w:szCs w:val="24"/>
        </w:rPr>
        <w:t>民国二十四年刺杀</w:t>
      </w:r>
      <w:r w:rsidR="00B11DD6">
        <w:rPr>
          <w:rFonts w:ascii="微软雅黑" w:eastAsia="微软雅黑" w:hAnsi="微软雅黑" w:hint="eastAsia"/>
          <w:sz w:val="24"/>
          <w:szCs w:val="24"/>
        </w:rPr>
        <w:t>孙传芳</w:t>
      </w:r>
      <w:r w:rsidRPr="00B75523">
        <w:rPr>
          <w:rFonts w:ascii="微软雅黑" w:eastAsia="微软雅黑" w:hAnsi="微软雅黑"/>
          <w:sz w:val="24"/>
          <w:szCs w:val="24"/>
        </w:rPr>
        <w:t>，震惊全国。民</w:t>
      </w:r>
      <w:r w:rsidRPr="00B75523">
        <w:rPr>
          <w:rFonts w:ascii="微软雅黑" w:eastAsia="微软雅黑" w:hAnsi="微软雅黑" w:hint="eastAsia"/>
          <w:sz w:val="24"/>
          <w:szCs w:val="24"/>
        </w:rPr>
        <w:t>国二十五</w:t>
      </w:r>
      <w:r w:rsidR="00B11DD6">
        <w:rPr>
          <w:rFonts w:ascii="微软雅黑" w:eastAsia="微软雅黑" w:hAnsi="微软雅黑" w:hint="eastAsia"/>
          <w:sz w:val="24"/>
          <w:szCs w:val="24"/>
        </w:rPr>
        <w:t>年</w:t>
      </w:r>
      <w:r w:rsidRPr="00B75523">
        <w:rPr>
          <w:rFonts w:ascii="微软雅黑" w:eastAsia="微软雅黑" w:hAnsi="微软雅黑"/>
          <w:sz w:val="24"/>
          <w:szCs w:val="24"/>
        </w:rPr>
        <w:t>特赦出狱</w:t>
      </w:r>
      <w:r w:rsidR="00B11DD6">
        <w:rPr>
          <w:rFonts w:ascii="微软雅黑" w:eastAsia="微软雅黑" w:hAnsi="微软雅黑" w:hint="eastAsia"/>
          <w:sz w:val="24"/>
          <w:szCs w:val="24"/>
        </w:rPr>
        <w:t>后，</w:t>
      </w:r>
      <w:r w:rsidRPr="00B75523">
        <w:rPr>
          <w:rFonts w:ascii="微软雅黑" w:eastAsia="微软雅黑" w:hAnsi="微软雅黑"/>
          <w:sz w:val="24"/>
          <w:szCs w:val="24"/>
        </w:rPr>
        <w:t>在苏州创办从云小学。</w:t>
      </w:r>
    </w:p>
    <w:p w:rsidR="00B310B1" w:rsidRDefault="00B11DD6" w:rsidP="00B310B1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noProof/>
          <w:sz w:val="24"/>
          <w:szCs w:val="24"/>
        </w:rPr>
        <w:drawing>
          <wp:inline distT="0" distB="0" distL="0" distR="0">
            <wp:extent cx="5038725" cy="720090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948年4月11日《申報》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0B1" w:rsidRPr="00B75523" w:rsidRDefault="00B310B1" w:rsidP="00B310B1">
      <w:pPr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 w:hint="eastAsia"/>
          <w:sz w:val="24"/>
          <w:szCs w:val="24"/>
        </w:rPr>
        <w:t>      </w:t>
      </w:r>
      <w:r w:rsidRPr="00B75523">
        <w:rPr>
          <w:rFonts w:ascii="微软雅黑" w:eastAsia="微软雅黑" w:hAnsi="微软雅黑"/>
          <w:sz w:val="24"/>
          <w:szCs w:val="24"/>
        </w:rPr>
        <w:t xml:space="preserve"> 民国三十七年（1948年）4月11日《申報》</w:t>
      </w:r>
    </w:p>
    <w:p w:rsidR="00B310B1" w:rsidRPr="00B75523" w:rsidRDefault="00B310B1" w:rsidP="00B310B1">
      <w:pPr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/>
          <w:sz w:val="24"/>
          <w:szCs w:val="24"/>
        </w:rPr>
        <w:t>施劍翹在蘇創辦從雲小學，近正徵求書畫家作品，舉行義賣，以充該校貧困學生</w:t>
      </w:r>
      <w:r w:rsidRPr="00B75523">
        <w:rPr>
          <w:rFonts w:ascii="微软雅黑" w:eastAsia="微软雅黑" w:hAnsi="微软雅黑"/>
          <w:sz w:val="24"/>
          <w:szCs w:val="24"/>
        </w:rPr>
        <w:lastRenderedPageBreak/>
        <w:t>經費。</w:t>
      </w:r>
    </w:p>
    <w:p w:rsidR="00B11DD6" w:rsidRDefault="00B310B1" w:rsidP="00B310B1">
      <w:pPr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 w:hint="eastAsia"/>
          <w:sz w:val="24"/>
          <w:szCs w:val="24"/>
        </w:rPr>
        <w:t>      </w:t>
      </w:r>
      <w:r w:rsidRPr="00B75523">
        <w:rPr>
          <w:rFonts w:ascii="微软雅黑" w:eastAsia="微软雅黑" w:hAnsi="微软雅黑"/>
          <w:sz w:val="24"/>
          <w:szCs w:val="24"/>
        </w:rPr>
        <w:t xml:space="preserve"> </w:t>
      </w:r>
      <w:r w:rsidR="00666D0A">
        <w:rPr>
          <w:rFonts w:ascii="微软雅黑" w:eastAsia="微软雅黑" w:hAnsi="微软雅黑"/>
          <w:noProof/>
          <w:sz w:val="24"/>
          <w:szCs w:val="24"/>
        </w:rPr>
        <w:drawing>
          <wp:inline distT="0" distB="0" distL="0" distR="0">
            <wp:extent cx="5274310" cy="389064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948年4月19日《申報》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0B1" w:rsidRPr="00B75523" w:rsidRDefault="00B310B1" w:rsidP="00B310B1">
      <w:pPr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/>
          <w:sz w:val="24"/>
          <w:szCs w:val="24"/>
        </w:rPr>
        <w:t>民国三十七年（1948年）4月19日《申報》</w:t>
      </w:r>
    </w:p>
    <w:p w:rsidR="00B310B1" w:rsidRPr="00B75523" w:rsidRDefault="00B310B1" w:rsidP="00B310B1">
      <w:pPr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 w:hint="eastAsia"/>
          <w:sz w:val="24"/>
          <w:szCs w:val="24"/>
        </w:rPr>
        <w:t>施劍翹在青島擬募款辦中學〔本報青島航訊〕曾轟傳全國替父報仇刺殺孫傳芳之施劍翹女士，於十一日由滬抵青，連日分訪黨政軍各界首長，擬在青市發動捐款，興辦從雲中學。據渠稱：卅五年秋在蘇州創辦從雲小學，現已粗具規模，收容學生百餘人，多爲抗戰遺孤，軍人子女及淸寒子女。至計劃中之從雲中學，抵青數日，經走訪丁司令官，李市長，葛主委等，均樂予贊助，日內可開始捐款。</w:t>
      </w:r>
    </w:p>
    <w:p w:rsidR="00B310B1" w:rsidRPr="00B75523" w:rsidRDefault="00B310B1" w:rsidP="00B310B1">
      <w:pPr>
        <w:rPr>
          <w:rFonts w:ascii="微软雅黑" w:eastAsia="微软雅黑" w:hAnsi="微软雅黑"/>
          <w:sz w:val="24"/>
          <w:szCs w:val="24"/>
        </w:rPr>
      </w:pPr>
    </w:p>
    <w:p w:rsidR="00B310B1" w:rsidRPr="00B75523" w:rsidRDefault="00666D0A" w:rsidP="00B310B1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>
            <wp:simplePos x="1264920" y="950595"/>
            <wp:positionH relativeFrom="margin">
              <wp:align>center</wp:align>
            </wp:positionH>
            <wp:positionV relativeFrom="margin">
              <wp:align>top</wp:align>
            </wp:positionV>
            <wp:extent cx="4665980" cy="3664585"/>
            <wp:effectExtent l="0" t="0" r="1270" b="0"/>
            <wp:wrapSquare wrapText="bothSides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惠荫园平面图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2544" cy="3669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310B1" w:rsidRPr="00B75523">
        <w:rPr>
          <w:rFonts w:ascii="微软雅黑" w:eastAsia="微软雅黑" w:hAnsi="微软雅黑" w:hint="eastAsia"/>
          <w:sz w:val="24"/>
          <w:szCs w:val="24"/>
        </w:rPr>
        <w:t> </w:t>
      </w:r>
      <w:r w:rsidR="00B310B1" w:rsidRPr="00B75523">
        <w:rPr>
          <w:rFonts w:ascii="微软雅黑" w:eastAsia="微软雅黑" w:hAnsi="微软雅黑"/>
          <w:sz w:val="24"/>
          <w:szCs w:val="24"/>
        </w:rPr>
        <w:t xml:space="preserve"> </w:t>
      </w:r>
    </w:p>
    <w:p w:rsidR="00B310B1" w:rsidRPr="00C44C8E" w:rsidRDefault="00B310B1" w:rsidP="00B310B1">
      <w:pPr>
        <w:rPr>
          <w:rFonts w:ascii="微软雅黑" w:eastAsia="微软雅黑" w:hAnsi="微软雅黑"/>
          <w:b/>
          <w:sz w:val="30"/>
          <w:szCs w:val="30"/>
        </w:rPr>
      </w:pPr>
      <w:r>
        <w:rPr>
          <w:rFonts w:ascii="微软雅黑" w:eastAsia="微软雅黑" w:hAnsi="微软雅黑" w:hint="eastAsia"/>
          <w:sz w:val="24"/>
          <w:szCs w:val="24"/>
        </w:rPr>
        <w:t xml:space="preserve">                            </w:t>
      </w:r>
      <w:r w:rsidRPr="00C44C8E">
        <w:rPr>
          <w:rFonts w:ascii="微软雅黑" w:eastAsia="微软雅黑" w:hAnsi="微软雅黑" w:hint="eastAsia"/>
          <w:b/>
          <w:sz w:val="30"/>
          <w:szCs w:val="30"/>
        </w:rPr>
        <w:t>惠荫园</w:t>
      </w:r>
    </w:p>
    <w:p w:rsidR="00B310B1" w:rsidRDefault="00B310B1" w:rsidP="00B310B1">
      <w:pPr>
        <w:ind w:firstLineChars="200" w:firstLine="480"/>
        <w:rPr>
          <w:rFonts w:ascii="微软雅黑" w:eastAsia="微软雅黑" w:hAnsi="微软雅黑" w:hint="eastAsia"/>
          <w:sz w:val="24"/>
          <w:szCs w:val="24"/>
        </w:rPr>
      </w:pPr>
      <w:r w:rsidRPr="00B75523">
        <w:rPr>
          <w:rFonts w:ascii="微软雅黑" w:eastAsia="微软雅黑" w:hAnsi="微软雅黑" w:hint="eastAsia"/>
          <w:sz w:val="24"/>
          <w:szCs w:val="24"/>
        </w:rPr>
        <w:t>惠荫园</w:t>
      </w:r>
      <w:r>
        <w:rPr>
          <w:rFonts w:ascii="微软雅黑" w:eastAsia="微软雅黑" w:hAnsi="微软雅黑" w:hint="eastAsia"/>
          <w:sz w:val="24"/>
          <w:szCs w:val="24"/>
        </w:rPr>
        <w:t>其址南到</w:t>
      </w:r>
      <w:r w:rsidRPr="00B75523">
        <w:rPr>
          <w:rFonts w:ascii="微软雅黑" w:eastAsia="微软雅黑" w:hAnsi="微软雅黑" w:hint="eastAsia"/>
          <w:sz w:val="24"/>
          <w:szCs w:val="24"/>
        </w:rPr>
        <w:t>南显子巷</w:t>
      </w:r>
      <w:r w:rsidRPr="00B75523">
        <w:rPr>
          <w:rFonts w:ascii="微软雅黑" w:eastAsia="微软雅黑" w:hAnsi="微软雅黑"/>
          <w:sz w:val="24"/>
          <w:szCs w:val="24"/>
        </w:rPr>
        <w:t>，</w:t>
      </w:r>
      <w:r>
        <w:rPr>
          <w:rFonts w:ascii="微软雅黑" w:eastAsia="微软雅黑" w:hAnsi="微软雅黑" w:hint="eastAsia"/>
          <w:sz w:val="24"/>
          <w:szCs w:val="24"/>
        </w:rPr>
        <w:t>北至</w:t>
      </w:r>
      <w:r w:rsidRPr="00B75523">
        <w:rPr>
          <w:rFonts w:ascii="微软雅黑" w:eastAsia="微软雅黑" w:hAnsi="微软雅黑"/>
          <w:sz w:val="24"/>
          <w:szCs w:val="24"/>
        </w:rPr>
        <w:t>悬桥巷。园以太湖石水假山著称，残存面积约7亩。</w:t>
      </w:r>
      <w:r w:rsidR="008E0557">
        <w:rPr>
          <w:rFonts w:ascii="微软雅黑" w:eastAsia="微软雅黑" w:hAnsi="微软雅黑" w:hint="eastAsia"/>
          <w:sz w:val="24"/>
          <w:szCs w:val="24"/>
        </w:rPr>
        <w:t>现为我校</w:t>
      </w:r>
      <w:r w:rsidR="00123CCD">
        <w:rPr>
          <w:rFonts w:ascii="微软雅黑" w:eastAsia="微软雅黑" w:hAnsi="微软雅黑" w:hint="eastAsia"/>
          <w:sz w:val="24"/>
          <w:szCs w:val="24"/>
        </w:rPr>
        <w:t>科学探究活动场地。</w:t>
      </w:r>
    </w:p>
    <w:p w:rsidR="00666D0A" w:rsidRDefault="00B310B1" w:rsidP="00B310B1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/>
          <w:sz w:val="24"/>
          <w:szCs w:val="24"/>
        </w:rPr>
        <w:t>明嘉靖年间，归湛初始建园，台榭池石皆周时臣擘画。复社成员韩馨于清顺治年</w:t>
      </w:r>
      <w:r>
        <w:rPr>
          <w:rFonts w:ascii="微软雅黑" w:eastAsia="微软雅黑" w:hAnsi="微软雅黑" w:hint="eastAsia"/>
          <w:sz w:val="24"/>
          <w:szCs w:val="24"/>
        </w:rPr>
        <w:t>间，</w:t>
      </w:r>
      <w:r w:rsidRPr="00B75523">
        <w:rPr>
          <w:rFonts w:ascii="微软雅黑" w:eastAsia="微软雅黑" w:hAnsi="微软雅黑"/>
          <w:sz w:val="24"/>
          <w:szCs w:val="24"/>
        </w:rPr>
        <w:t>购归氏废园为栖隐地，主堂称“洽隐”，往来觞咏皆明遗民义士。</w:t>
      </w:r>
    </w:p>
    <w:p w:rsidR="00666D0A" w:rsidRDefault="00123CCD" w:rsidP="00B310B1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noProof/>
          <w:sz w:val="24"/>
          <w:szCs w:val="24"/>
        </w:rPr>
        <w:drawing>
          <wp:inline distT="0" distB="0" distL="0" distR="0">
            <wp:extent cx="5274310" cy="260731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小林屋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0B1" w:rsidRPr="00B75523" w:rsidRDefault="00666D0A" w:rsidP="00B310B1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lastRenderedPageBreak/>
        <w:t>园内</w:t>
      </w:r>
      <w:r w:rsidR="00B310B1" w:rsidRPr="00B75523">
        <w:rPr>
          <w:rFonts w:ascii="微软雅黑" w:eastAsia="微软雅黑" w:hAnsi="微软雅黑"/>
          <w:sz w:val="24"/>
          <w:szCs w:val="24"/>
        </w:rPr>
        <w:t>假山洞口建屋两楹，洞额“小林屋”。乾隆三十一年（1766年），韩是升作《小林屋记》云：“洞故仿包山林屋，石床、神钲、玉柱、金庭，无不毕具。历二百年。苔藓若封，烟云自吐”。</w:t>
      </w:r>
      <w:r w:rsidR="00B310B1" w:rsidRPr="00B75523">
        <w:rPr>
          <w:rFonts w:ascii="微软雅黑" w:eastAsia="微软雅黑" w:hAnsi="微软雅黑" w:hint="eastAsia"/>
          <w:sz w:val="24"/>
          <w:szCs w:val="24"/>
        </w:rPr>
        <w:t>小林屋水假山玲珑剔透，四面临水，有桥导入洞内，洞有三处出入口，沿洞内石级盘旋而上，可达洞顶上亭阁、廊楼等处胜景。洞中钟乳石倒悬。洞底一泓水池，原由地下一旱洞直通外河道，此地下湖石假山洞属国内少见。      </w:t>
      </w:r>
      <w:r w:rsidR="00B310B1" w:rsidRPr="00B75523">
        <w:rPr>
          <w:rFonts w:ascii="微软雅黑" w:eastAsia="微软雅黑" w:hAnsi="微软雅黑"/>
          <w:sz w:val="24"/>
          <w:szCs w:val="24"/>
        </w:rPr>
        <w:t xml:space="preserve"> </w:t>
      </w:r>
    </w:p>
    <w:p w:rsidR="00123CCD" w:rsidRDefault="00B310B1" w:rsidP="00B310B1">
      <w:pPr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 w:hint="eastAsia"/>
          <w:sz w:val="24"/>
          <w:szCs w:val="24"/>
        </w:rPr>
        <w:t>      </w:t>
      </w:r>
      <w:bookmarkStart w:id="0" w:name="_GoBack"/>
      <w:r w:rsidR="00123CCD">
        <w:rPr>
          <w:rFonts w:ascii="微软雅黑" w:eastAsia="微软雅黑" w:hAnsi="微软雅黑"/>
          <w:noProof/>
          <w:sz w:val="24"/>
          <w:szCs w:val="24"/>
        </w:rPr>
        <w:drawing>
          <wp:inline distT="0" distB="0" distL="0" distR="0">
            <wp:extent cx="5274310" cy="383349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惠萌园秋禊图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310B1" w:rsidRPr="00B75523" w:rsidRDefault="00B310B1" w:rsidP="00B310B1">
      <w:pPr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 w:hint="eastAsia"/>
          <w:sz w:val="24"/>
          <w:szCs w:val="24"/>
        </w:rPr>
        <w:t> </w:t>
      </w:r>
      <w:r w:rsidR="00123CCD">
        <w:rPr>
          <w:rFonts w:ascii="微软雅黑" w:eastAsia="微软雅黑" w:hAnsi="微软雅黑"/>
          <w:sz w:val="24"/>
          <w:szCs w:val="24"/>
        </w:rPr>
        <w:t xml:space="preserve">    </w:t>
      </w:r>
      <w:r w:rsidRPr="00B75523">
        <w:rPr>
          <w:rFonts w:ascii="微软雅黑" w:eastAsia="微软雅黑" w:hAnsi="微软雅黑"/>
          <w:sz w:val="24"/>
          <w:szCs w:val="24"/>
        </w:rPr>
        <w:t>后西部为范来宗太史的洽园，继归皖人倪莲舫知府。太平天国时，合南北两显子巷地建听王府。将洽隐园包入，园有增有损，失其旧貌。同治五年（1866年），江苏巡抚李鸿章得倪氏洽隐园，扩修为蕙荫园。翌年</w:t>
      </w:r>
      <w:r>
        <w:rPr>
          <w:rFonts w:ascii="微软雅黑" w:eastAsia="微软雅黑" w:hAnsi="微软雅黑" w:hint="eastAsia"/>
          <w:sz w:val="24"/>
          <w:szCs w:val="24"/>
        </w:rPr>
        <w:t>，</w:t>
      </w:r>
      <w:r w:rsidRPr="00B75523">
        <w:rPr>
          <w:rFonts w:ascii="微软雅黑" w:eastAsia="微软雅黑" w:hAnsi="微软雅黑"/>
          <w:sz w:val="24"/>
          <w:szCs w:val="24"/>
        </w:rPr>
        <w:t>复得后面隙地，引水作亭榭，题名寄闲小筑。园后跨河搭桥通悬桥巷，作游人出入之路。当时，园阔39步5尺，最长处33步7尺。园内八景悬额题词，即柳荫系舫、松荫眠琴、</w:t>
      </w:r>
      <w:r w:rsidRPr="00B75523">
        <w:rPr>
          <w:rFonts w:ascii="微软雅黑" w:eastAsia="微软雅黑" w:hAnsi="微软雅黑"/>
          <w:sz w:val="24"/>
          <w:szCs w:val="24"/>
        </w:rPr>
        <w:lastRenderedPageBreak/>
        <w:t>屏山听瀑、林屋探奇、藤崖伫月、荷岸观鱼、石窦收云及棕亭霁雪。壁间嵌“蕙荫园八景小纪石刻”，由王凯泰序、阚风楼记、赵宗道识、吴宝善绘蕙荫园总图及洪立</w:t>
      </w:r>
      <w:r w:rsidRPr="00B75523">
        <w:rPr>
          <w:rFonts w:ascii="微软雅黑" w:eastAsia="微软雅黑" w:hAnsi="微软雅黑" w:hint="eastAsia"/>
          <w:sz w:val="24"/>
          <w:szCs w:val="24"/>
        </w:rPr>
        <w:t>朴绘八景分图。   </w:t>
      </w:r>
      <w:r>
        <w:rPr>
          <w:rFonts w:ascii="微软雅黑" w:eastAsia="微软雅黑" w:hAnsi="微软雅黑"/>
          <w:sz w:val="24"/>
          <w:szCs w:val="24"/>
        </w:rPr>
        <w:t>2006</w:t>
      </w:r>
      <w:r>
        <w:rPr>
          <w:rFonts w:ascii="微软雅黑" w:eastAsia="微软雅黑" w:hAnsi="微软雅黑" w:hint="eastAsia"/>
          <w:sz w:val="24"/>
          <w:szCs w:val="24"/>
        </w:rPr>
        <w:t>年，惠荫园列为江苏省文物保护单位。</w:t>
      </w:r>
    </w:p>
    <w:p w:rsidR="00B310B1" w:rsidRPr="00B310B1" w:rsidRDefault="00666D0A" w:rsidP="00B310B1">
      <w:pPr>
        <w:ind w:firstLineChars="1600" w:firstLine="384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3920516</wp:posOffset>
            </wp:positionV>
            <wp:extent cx="5274310" cy="4091940"/>
            <wp:effectExtent l="0" t="0" r="2540" b="381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程忠烈公祠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10B1" w:rsidRPr="000E25EC" w:rsidRDefault="000E1B98" w:rsidP="00B310B1">
      <w:pPr>
        <w:ind w:firstLineChars="1600" w:firstLine="3840"/>
        <w:rPr>
          <w:rFonts w:ascii="微软雅黑" w:eastAsia="微软雅黑" w:hAnsi="微软雅黑"/>
          <w:sz w:val="24"/>
          <w:szCs w:val="24"/>
        </w:rPr>
      </w:pPr>
      <w:r w:rsidRPr="000E25EC">
        <w:rPr>
          <w:rFonts w:ascii="微软雅黑" w:eastAsia="微软雅黑" w:hAnsi="微软雅黑"/>
          <w:sz w:val="24"/>
          <w:szCs w:val="24"/>
        </w:rPr>
        <w:t>程忠烈公祠</w:t>
      </w:r>
    </w:p>
    <w:p w:rsidR="000E25EC" w:rsidRDefault="000E1B98" w:rsidP="000E25EC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/>
          <w:sz w:val="24"/>
          <w:szCs w:val="24"/>
        </w:rPr>
        <w:t>程忠烈公祠</w:t>
      </w:r>
      <w:r w:rsidR="00C73523" w:rsidRPr="00B75523">
        <w:rPr>
          <w:rFonts w:ascii="微软雅黑" w:eastAsia="微软雅黑" w:hAnsi="微软雅黑"/>
          <w:sz w:val="24"/>
          <w:szCs w:val="24"/>
        </w:rPr>
        <w:t>坐北朝南，进校门右面进月洞门，</w:t>
      </w:r>
      <w:r w:rsidR="00C73523">
        <w:rPr>
          <w:rFonts w:ascii="微软雅黑" w:eastAsia="微软雅黑" w:hAnsi="微软雅黑" w:hint="eastAsia"/>
          <w:sz w:val="24"/>
          <w:szCs w:val="24"/>
        </w:rPr>
        <w:t>即为</w:t>
      </w:r>
      <w:r w:rsidR="00C73523" w:rsidRPr="00B75523">
        <w:rPr>
          <w:rFonts w:ascii="微软雅黑" w:eastAsia="微软雅黑" w:hAnsi="微软雅黑"/>
          <w:sz w:val="24"/>
          <w:szCs w:val="24"/>
        </w:rPr>
        <w:t>程公祠</w:t>
      </w:r>
      <w:r w:rsidR="00C73523">
        <w:rPr>
          <w:rFonts w:ascii="微软雅黑" w:eastAsia="微软雅黑" w:hAnsi="微软雅黑" w:hint="eastAsia"/>
          <w:sz w:val="24"/>
          <w:szCs w:val="24"/>
        </w:rPr>
        <w:t>一路建筑</w:t>
      </w:r>
      <w:r w:rsidR="00C73523" w:rsidRPr="00B75523">
        <w:rPr>
          <w:rFonts w:ascii="微软雅黑" w:eastAsia="微软雅黑" w:hAnsi="微软雅黑"/>
          <w:sz w:val="24"/>
          <w:szCs w:val="24"/>
        </w:rPr>
        <w:t>。</w:t>
      </w:r>
      <w:r w:rsidR="00C73523">
        <w:rPr>
          <w:rFonts w:ascii="微软雅黑" w:eastAsia="微软雅黑" w:hAnsi="微软雅黑" w:hint="eastAsia"/>
          <w:sz w:val="24"/>
          <w:szCs w:val="24"/>
        </w:rPr>
        <w:t>原</w:t>
      </w:r>
      <w:r w:rsidR="00C73523" w:rsidRPr="00B75523">
        <w:rPr>
          <w:rFonts w:ascii="微软雅黑" w:eastAsia="微软雅黑" w:hAnsi="微软雅黑"/>
          <w:sz w:val="24"/>
          <w:szCs w:val="24"/>
        </w:rPr>
        <w:t>前有照壁、辕门、头门、石板天井等。</w:t>
      </w:r>
      <w:r w:rsidR="00C73523">
        <w:rPr>
          <w:rFonts w:ascii="微软雅黑" w:eastAsia="微软雅黑" w:hAnsi="微软雅黑" w:hint="eastAsia"/>
          <w:sz w:val="24"/>
          <w:szCs w:val="24"/>
        </w:rPr>
        <w:t>现仅存</w:t>
      </w:r>
      <w:r w:rsidR="00C73523" w:rsidRPr="00B75523">
        <w:rPr>
          <w:rFonts w:ascii="微软雅黑" w:eastAsia="微软雅黑" w:hAnsi="微软雅黑"/>
          <w:sz w:val="24"/>
          <w:szCs w:val="24"/>
        </w:rPr>
        <w:t>天井以北</w:t>
      </w:r>
      <w:r w:rsidR="00C73523">
        <w:rPr>
          <w:rFonts w:ascii="微软雅黑" w:eastAsia="微软雅黑" w:hAnsi="微软雅黑" w:hint="eastAsia"/>
          <w:sz w:val="24"/>
          <w:szCs w:val="24"/>
        </w:rPr>
        <w:t>的</w:t>
      </w:r>
      <w:r w:rsidR="00C73523" w:rsidRPr="00B75523">
        <w:rPr>
          <w:rFonts w:ascii="微软雅黑" w:eastAsia="微软雅黑" w:hAnsi="微软雅黑"/>
          <w:sz w:val="24"/>
          <w:szCs w:val="24"/>
        </w:rPr>
        <w:t>享堂和戏厅。</w:t>
      </w:r>
      <w:r w:rsidR="004658D0">
        <w:rPr>
          <w:rFonts w:ascii="微软雅黑" w:eastAsia="微软雅黑" w:hAnsi="微软雅黑" w:hint="eastAsia"/>
          <w:sz w:val="24"/>
          <w:szCs w:val="24"/>
        </w:rPr>
        <w:t>是李鸿章为纪念</w:t>
      </w:r>
      <w:r w:rsidR="004658D0" w:rsidRPr="00B75523">
        <w:rPr>
          <w:rFonts w:ascii="微软雅黑" w:eastAsia="微软雅黑" w:hAnsi="微软雅黑"/>
          <w:sz w:val="24"/>
          <w:szCs w:val="24"/>
        </w:rPr>
        <w:t>江西南赣镇总兵</w:t>
      </w:r>
      <w:r w:rsidRPr="00B75523">
        <w:rPr>
          <w:rFonts w:ascii="微软雅黑" w:eastAsia="微软雅黑" w:hAnsi="微软雅黑"/>
          <w:sz w:val="24"/>
          <w:szCs w:val="24"/>
        </w:rPr>
        <w:t>程学启</w:t>
      </w:r>
      <w:r w:rsidR="004658D0" w:rsidRPr="00B75523">
        <w:rPr>
          <w:rFonts w:ascii="微软雅黑" w:eastAsia="微软雅黑" w:hAnsi="微软雅黑"/>
          <w:sz w:val="24"/>
          <w:szCs w:val="24"/>
        </w:rPr>
        <w:t>战殁嘉兴（1863年）</w:t>
      </w:r>
      <w:r w:rsidR="004658D0">
        <w:rPr>
          <w:rFonts w:ascii="微软雅黑" w:eastAsia="微软雅黑" w:hAnsi="微软雅黑" w:hint="eastAsia"/>
          <w:sz w:val="24"/>
          <w:szCs w:val="24"/>
        </w:rPr>
        <w:t>所建。</w:t>
      </w:r>
      <w:r w:rsidRPr="00B75523">
        <w:rPr>
          <w:rFonts w:ascii="微软雅黑" w:eastAsia="微软雅黑" w:hAnsi="微软雅黑"/>
          <w:sz w:val="24"/>
          <w:szCs w:val="24"/>
        </w:rPr>
        <w:t>同治三年（1864年），李鸿章将听王府改建成程学启祠，由淮军将领张树声、刘铭传等捐资购地，其范围南至南显子巷照壁，北抵悬桥巷河沿，东界道义街，西接民房。</w:t>
      </w:r>
    </w:p>
    <w:p w:rsidR="000E25EC" w:rsidRDefault="000E25EC" w:rsidP="000E25EC">
      <w:pPr>
        <w:jc w:val="center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（插图片）</w:t>
      </w:r>
    </w:p>
    <w:p w:rsidR="00C73523" w:rsidRDefault="000E1B98" w:rsidP="00C73523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/>
          <w:sz w:val="24"/>
          <w:szCs w:val="24"/>
        </w:rPr>
        <w:t>程公祠享堂</w:t>
      </w:r>
      <w:r w:rsidR="00C73523">
        <w:rPr>
          <w:rFonts w:ascii="微软雅黑" w:eastAsia="微软雅黑" w:hAnsi="微软雅黑" w:hint="eastAsia"/>
          <w:sz w:val="24"/>
          <w:szCs w:val="24"/>
        </w:rPr>
        <w:t>十分</w:t>
      </w:r>
      <w:r w:rsidRPr="00B75523">
        <w:rPr>
          <w:rFonts w:ascii="微软雅黑" w:eastAsia="微软雅黑" w:hAnsi="微软雅黑"/>
          <w:sz w:val="24"/>
          <w:szCs w:val="24"/>
        </w:rPr>
        <w:t>高大，梁枋上的苏式彩绘</w:t>
      </w:r>
      <w:r w:rsidR="00C73523">
        <w:rPr>
          <w:rFonts w:ascii="微软雅黑" w:eastAsia="微软雅黑" w:hAnsi="微软雅黑" w:hint="eastAsia"/>
          <w:sz w:val="24"/>
          <w:szCs w:val="24"/>
        </w:rPr>
        <w:t>精美且清晰，其在</w:t>
      </w:r>
      <w:r w:rsidRPr="00B75523">
        <w:rPr>
          <w:rFonts w:ascii="微软雅黑" w:eastAsia="微软雅黑" w:hAnsi="微软雅黑"/>
          <w:sz w:val="24"/>
          <w:szCs w:val="24"/>
        </w:rPr>
        <w:t>苏州古城内的古</w:t>
      </w:r>
      <w:r w:rsidRPr="00B75523">
        <w:rPr>
          <w:rFonts w:ascii="微软雅黑" w:eastAsia="微软雅黑" w:hAnsi="微软雅黑"/>
          <w:sz w:val="24"/>
          <w:szCs w:val="24"/>
        </w:rPr>
        <w:lastRenderedPageBreak/>
        <w:t>建筑彩绘中</w:t>
      </w:r>
      <w:r w:rsidR="00C73523" w:rsidRPr="00B75523">
        <w:rPr>
          <w:rFonts w:ascii="微软雅黑" w:eastAsia="微软雅黑" w:hAnsi="微软雅黑"/>
          <w:sz w:val="24"/>
          <w:szCs w:val="24"/>
        </w:rPr>
        <w:t>可排第三</w:t>
      </w:r>
      <w:r w:rsidRPr="00B75523">
        <w:rPr>
          <w:rFonts w:ascii="微软雅黑" w:eastAsia="微软雅黑" w:hAnsi="微软雅黑"/>
          <w:sz w:val="24"/>
          <w:szCs w:val="24"/>
        </w:rPr>
        <w:t>，</w:t>
      </w:r>
      <w:r w:rsidR="00C73523">
        <w:rPr>
          <w:rFonts w:ascii="微软雅黑" w:eastAsia="微软雅黑" w:hAnsi="微软雅黑" w:hint="eastAsia"/>
          <w:sz w:val="24"/>
          <w:szCs w:val="24"/>
        </w:rPr>
        <w:t>仅次于</w:t>
      </w:r>
      <w:r w:rsidRPr="00B75523">
        <w:rPr>
          <w:rFonts w:ascii="微软雅黑" w:eastAsia="微软雅黑" w:hAnsi="微软雅黑"/>
          <w:sz w:val="24"/>
          <w:szCs w:val="24"/>
        </w:rPr>
        <w:t>忠王府</w:t>
      </w:r>
      <w:r w:rsidR="00C73523">
        <w:rPr>
          <w:rFonts w:ascii="微软雅黑" w:eastAsia="微软雅黑" w:hAnsi="微软雅黑" w:hint="eastAsia"/>
          <w:sz w:val="24"/>
          <w:szCs w:val="24"/>
        </w:rPr>
        <w:t>和苏州府</w:t>
      </w:r>
      <w:r w:rsidR="00C73523">
        <w:rPr>
          <w:rFonts w:ascii="微软雅黑" w:eastAsia="微软雅黑" w:hAnsi="微软雅黑"/>
          <w:sz w:val="24"/>
          <w:szCs w:val="24"/>
        </w:rPr>
        <w:t>城隍庙</w:t>
      </w:r>
      <w:r w:rsidRPr="00B75523">
        <w:rPr>
          <w:rFonts w:ascii="微软雅黑" w:eastAsia="微软雅黑" w:hAnsi="微软雅黑"/>
          <w:sz w:val="24"/>
          <w:szCs w:val="24"/>
        </w:rPr>
        <w:t>。享堂共三楹，梁枋</w:t>
      </w:r>
      <w:r w:rsidR="00C73523">
        <w:rPr>
          <w:rFonts w:ascii="微软雅黑" w:eastAsia="微软雅黑" w:hAnsi="微软雅黑" w:hint="eastAsia"/>
          <w:sz w:val="24"/>
          <w:szCs w:val="24"/>
        </w:rPr>
        <w:t>彩</w:t>
      </w:r>
      <w:r w:rsidRPr="00B75523">
        <w:rPr>
          <w:rFonts w:ascii="微软雅黑" w:eastAsia="微软雅黑" w:hAnsi="微软雅黑"/>
          <w:sz w:val="24"/>
          <w:szCs w:val="24"/>
        </w:rPr>
        <w:t>绘</w:t>
      </w:r>
      <w:r w:rsidR="00C73523">
        <w:rPr>
          <w:rFonts w:ascii="微软雅黑" w:eastAsia="微软雅黑" w:hAnsi="微软雅黑" w:hint="eastAsia"/>
          <w:sz w:val="24"/>
          <w:szCs w:val="24"/>
        </w:rPr>
        <w:t>上的</w:t>
      </w:r>
      <w:r w:rsidRPr="00B75523">
        <w:rPr>
          <w:rFonts w:ascii="微软雅黑" w:eastAsia="微软雅黑" w:hAnsi="微软雅黑"/>
          <w:sz w:val="24"/>
          <w:szCs w:val="24"/>
        </w:rPr>
        <w:t>戏文故事</w:t>
      </w:r>
      <w:r w:rsidR="00C73523">
        <w:rPr>
          <w:rFonts w:ascii="微软雅黑" w:eastAsia="微软雅黑" w:hAnsi="微软雅黑" w:hint="eastAsia"/>
          <w:sz w:val="24"/>
          <w:szCs w:val="24"/>
        </w:rPr>
        <w:t>，</w:t>
      </w:r>
      <w:r w:rsidRPr="00B75523">
        <w:rPr>
          <w:rFonts w:ascii="微软雅黑" w:eastAsia="微软雅黑" w:hAnsi="微软雅黑"/>
          <w:sz w:val="24"/>
          <w:szCs w:val="24"/>
        </w:rPr>
        <w:t>共计大小十八幅。堂中及船棚轩梁枋与棹木上，亦有八组十六方戏文故事木雕，风格淳厚古朴。之所以享堂彩绘以戏文为主，是因为享堂南面曾是戏</w:t>
      </w:r>
      <w:r w:rsidR="00A573DC">
        <w:rPr>
          <w:rFonts w:ascii="微软雅黑" w:eastAsia="微软雅黑" w:hAnsi="微软雅黑" w:hint="eastAsia"/>
          <w:sz w:val="24"/>
          <w:szCs w:val="24"/>
        </w:rPr>
        <w:t>台、看楼</w:t>
      </w:r>
      <w:r w:rsidRPr="00B75523">
        <w:rPr>
          <w:rFonts w:ascii="微软雅黑" w:eastAsia="微软雅黑" w:hAnsi="微软雅黑"/>
          <w:sz w:val="24"/>
          <w:szCs w:val="24"/>
        </w:rPr>
        <w:t>和戏厅。</w:t>
      </w:r>
    </w:p>
    <w:p w:rsidR="00B75523" w:rsidRDefault="00964816" w:rsidP="00964816">
      <w:pPr>
        <w:jc w:val="center"/>
        <w:rPr>
          <w:rFonts w:ascii="微软雅黑" w:eastAsia="微软雅黑" w:hAnsi="微软雅黑"/>
          <w:b/>
          <w:sz w:val="30"/>
          <w:szCs w:val="30"/>
        </w:rPr>
      </w:pPr>
      <w:r>
        <w:rPr>
          <w:rFonts w:ascii="微软雅黑" w:eastAsia="微软雅黑" w:hAnsi="微软雅黑"/>
          <w:b/>
          <w:noProof/>
          <w:sz w:val="30"/>
          <w:szCs w:val="30"/>
          <w:lang w:val="zh-CN"/>
        </w:rPr>
        <w:drawing>
          <wp:anchor distT="0" distB="0" distL="114300" distR="114300" simplePos="0" relativeHeight="251659264" behindDoc="0" locked="0" layoutInCell="1" allowOverlap="1">
            <wp:simplePos x="3050438" y="965606"/>
            <wp:positionH relativeFrom="margin">
              <wp:align>center</wp:align>
            </wp:positionH>
            <wp:positionV relativeFrom="margin">
              <wp:align>top</wp:align>
            </wp:positionV>
            <wp:extent cx="5274310" cy="4058920"/>
            <wp:effectExtent l="0" t="0" r="2540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淮军昭忠祠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5523" w:rsidRPr="00A573DC">
        <w:rPr>
          <w:rFonts w:ascii="微软雅黑" w:eastAsia="微软雅黑" w:hAnsi="微软雅黑"/>
          <w:b/>
          <w:sz w:val="30"/>
          <w:szCs w:val="30"/>
        </w:rPr>
        <w:t>淮军昭忠祠</w:t>
      </w:r>
    </w:p>
    <w:p w:rsidR="00A573DC" w:rsidRDefault="00A573DC" w:rsidP="00A573DC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淮军昭忠祠</w:t>
      </w:r>
      <w:r w:rsidRPr="00090221">
        <w:rPr>
          <w:rFonts w:ascii="微软雅黑" w:eastAsia="微软雅黑" w:hAnsi="微软雅黑" w:hint="eastAsia"/>
          <w:sz w:val="24"/>
          <w:szCs w:val="24"/>
        </w:rPr>
        <w:t>门</w:t>
      </w:r>
      <w:r>
        <w:rPr>
          <w:rFonts w:ascii="微软雅黑" w:eastAsia="微软雅黑" w:hAnsi="微软雅黑" w:hint="eastAsia"/>
          <w:sz w:val="24"/>
          <w:szCs w:val="24"/>
        </w:rPr>
        <w:t>厅</w:t>
      </w:r>
      <w:r w:rsidRPr="00090221">
        <w:rPr>
          <w:rFonts w:ascii="微软雅黑" w:eastAsia="微软雅黑" w:hAnsi="微软雅黑" w:hint="eastAsia"/>
          <w:sz w:val="24"/>
          <w:szCs w:val="24"/>
        </w:rPr>
        <w:t>现为</w:t>
      </w:r>
      <w:r>
        <w:rPr>
          <w:rFonts w:ascii="微软雅黑" w:eastAsia="微软雅黑" w:hAnsi="微软雅黑" w:hint="eastAsia"/>
          <w:sz w:val="24"/>
          <w:szCs w:val="24"/>
        </w:rPr>
        <w:t>我</w:t>
      </w:r>
      <w:r w:rsidRPr="00090221">
        <w:rPr>
          <w:rFonts w:ascii="微软雅黑" w:eastAsia="微软雅黑" w:hAnsi="微软雅黑" w:hint="eastAsia"/>
          <w:sz w:val="24"/>
          <w:szCs w:val="24"/>
        </w:rPr>
        <w:t>校</w:t>
      </w:r>
      <w:r>
        <w:rPr>
          <w:rFonts w:ascii="微软雅黑" w:eastAsia="微软雅黑" w:hAnsi="微软雅黑" w:hint="eastAsia"/>
          <w:sz w:val="24"/>
          <w:szCs w:val="24"/>
        </w:rPr>
        <w:t>校</w:t>
      </w:r>
      <w:r w:rsidRPr="00090221">
        <w:rPr>
          <w:rFonts w:ascii="微软雅黑" w:eastAsia="微软雅黑" w:hAnsi="微软雅黑" w:hint="eastAsia"/>
          <w:sz w:val="24"/>
          <w:szCs w:val="24"/>
        </w:rPr>
        <w:t>门，</w:t>
      </w:r>
      <w:r>
        <w:rPr>
          <w:rFonts w:ascii="微软雅黑" w:eastAsia="微软雅黑" w:hAnsi="微软雅黑" w:hint="eastAsia"/>
          <w:sz w:val="24"/>
          <w:szCs w:val="24"/>
        </w:rPr>
        <w:t>面阔三间，门厅后为</w:t>
      </w:r>
      <w:r w:rsidRPr="00090221">
        <w:rPr>
          <w:rFonts w:ascii="微软雅黑" w:eastAsia="微软雅黑" w:hAnsi="微软雅黑" w:hint="eastAsia"/>
          <w:sz w:val="24"/>
          <w:szCs w:val="24"/>
        </w:rPr>
        <w:t>天井，</w:t>
      </w:r>
      <w:r>
        <w:rPr>
          <w:rFonts w:ascii="微软雅黑" w:eastAsia="微软雅黑" w:hAnsi="微软雅黑" w:hint="eastAsia"/>
          <w:sz w:val="24"/>
          <w:szCs w:val="24"/>
        </w:rPr>
        <w:t>曾有</w:t>
      </w:r>
      <w:r w:rsidRPr="00B75523">
        <w:rPr>
          <w:rFonts w:ascii="微软雅黑" w:eastAsia="微软雅黑" w:hAnsi="微软雅黑"/>
          <w:sz w:val="24"/>
          <w:szCs w:val="24"/>
        </w:rPr>
        <w:t>东官厅四间，西官厅四间，轿厅三间，东廊房五间，西廊房五间，正厅享堂三间。昭忠祠后为王公祠，正厅享堂三间，对照厅三间。</w:t>
      </w:r>
      <w:r w:rsidR="00B310B1">
        <w:rPr>
          <w:rFonts w:ascii="微软雅黑" w:eastAsia="微软雅黑" w:hAnsi="微软雅黑" w:hint="eastAsia"/>
          <w:sz w:val="24"/>
          <w:szCs w:val="24"/>
        </w:rPr>
        <w:t>现为我校招生办公室和图书馆之所在地。</w:t>
      </w:r>
    </w:p>
    <w:p w:rsidR="00964816" w:rsidRDefault="00B75523" w:rsidP="00B75523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 xml:space="preserve"> </w:t>
      </w:r>
      <w:r>
        <w:rPr>
          <w:rFonts w:ascii="微软雅黑" w:eastAsia="微软雅黑" w:hAnsi="微软雅黑"/>
          <w:sz w:val="24"/>
          <w:szCs w:val="24"/>
        </w:rPr>
        <w:t xml:space="preserve">                       </w:t>
      </w:r>
      <w:r w:rsidR="00964816">
        <w:rPr>
          <w:rFonts w:ascii="微软雅黑" w:eastAsia="微软雅黑" w:hAnsi="微软雅黑"/>
          <w:sz w:val="24"/>
          <w:szCs w:val="24"/>
        </w:rPr>
        <w:t xml:space="preserve">      </w:t>
      </w:r>
      <w:r w:rsidR="00964816">
        <w:rPr>
          <w:rFonts w:ascii="微软雅黑" w:eastAsia="微软雅黑" w:hAnsi="微软雅黑" w:hint="eastAsia"/>
          <w:sz w:val="24"/>
          <w:szCs w:val="24"/>
        </w:rPr>
        <w:t>（图片）</w:t>
      </w:r>
    </w:p>
    <w:p w:rsidR="00B75523" w:rsidRPr="002E603C" w:rsidRDefault="00B75523" w:rsidP="00964816">
      <w:pPr>
        <w:jc w:val="center"/>
        <w:rPr>
          <w:rFonts w:ascii="微软雅黑" w:eastAsia="微软雅黑" w:hAnsi="微软雅黑"/>
          <w:b/>
          <w:sz w:val="30"/>
          <w:szCs w:val="30"/>
        </w:rPr>
      </w:pPr>
      <w:r w:rsidRPr="002E603C">
        <w:rPr>
          <w:rFonts w:ascii="微软雅黑" w:eastAsia="微软雅黑" w:hAnsi="微软雅黑" w:hint="eastAsia"/>
          <w:b/>
          <w:sz w:val="30"/>
          <w:szCs w:val="30"/>
        </w:rPr>
        <w:t>安徽会馆</w:t>
      </w:r>
    </w:p>
    <w:p w:rsidR="008848D9" w:rsidRDefault="00B75523" w:rsidP="00B310B1">
      <w:pPr>
        <w:ind w:firstLineChars="300" w:firstLine="720"/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 w:hint="eastAsia"/>
          <w:sz w:val="24"/>
          <w:szCs w:val="24"/>
        </w:rPr>
        <w:t>安徽会馆</w:t>
      </w:r>
      <w:r w:rsidR="008848D9">
        <w:rPr>
          <w:rFonts w:ascii="微软雅黑" w:eastAsia="微软雅黑" w:hAnsi="微软雅黑" w:hint="eastAsia"/>
          <w:sz w:val="24"/>
          <w:szCs w:val="24"/>
        </w:rPr>
        <w:t>在学校东南角，仅存</w:t>
      </w:r>
      <w:r w:rsidR="008848D9" w:rsidRPr="00B75523">
        <w:rPr>
          <w:rFonts w:ascii="微软雅黑" w:eastAsia="微软雅黑" w:hAnsi="微软雅黑"/>
          <w:sz w:val="24"/>
          <w:szCs w:val="24"/>
        </w:rPr>
        <w:t>砖刻</w:t>
      </w:r>
      <w:r w:rsidR="008848D9">
        <w:rPr>
          <w:rFonts w:ascii="微软雅黑" w:eastAsia="微软雅黑" w:hAnsi="微软雅黑" w:hint="eastAsia"/>
          <w:sz w:val="24"/>
          <w:szCs w:val="24"/>
        </w:rPr>
        <w:t>墙</w:t>
      </w:r>
      <w:r w:rsidR="008848D9" w:rsidRPr="00B75523">
        <w:rPr>
          <w:rFonts w:ascii="微软雅黑" w:eastAsia="微软雅黑" w:hAnsi="微软雅黑"/>
          <w:sz w:val="24"/>
          <w:szCs w:val="24"/>
        </w:rPr>
        <w:t>门三间</w:t>
      </w:r>
      <w:r w:rsidRPr="00B75523">
        <w:rPr>
          <w:rFonts w:ascii="微软雅黑" w:eastAsia="微软雅黑" w:hAnsi="微软雅黑"/>
          <w:sz w:val="24"/>
          <w:szCs w:val="24"/>
        </w:rPr>
        <w:t>。同治三年（1864年），李鸿章等捐资在程公祠东筹建安徽会馆。同治十三年（1874年），李鸿章拨银5000</w:t>
      </w:r>
      <w:r w:rsidRPr="00B75523">
        <w:rPr>
          <w:rFonts w:ascii="微软雅黑" w:eastAsia="微软雅黑" w:hAnsi="微软雅黑"/>
          <w:sz w:val="24"/>
          <w:szCs w:val="24"/>
        </w:rPr>
        <w:lastRenderedPageBreak/>
        <w:t>两添建门厅、轿厅及皖山别墅。</w:t>
      </w:r>
    </w:p>
    <w:p w:rsidR="00B75523" w:rsidRPr="00B310B1" w:rsidRDefault="008848D9" w:rsidP="008848D9">
      <w:pPr>
        <w:ind w:firstLineChars="200" w:firstLine="480"/>
        <w:rPr>
          <w:rFonts w:ascii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安徽会馆</w:t>
      </w:r>
      <w:r w:rsidR="00B75523" w:rsidRPr="00B75523">
        <w:rPr>
          <w:rFonts w:ascii="微软雅黑" w:eastAsia="微软雅黑" w:hAnsi="微软雅黑"/>
          <w:sz w:val="24"/>
          <w:szCs w:val="24"/>
        </w:rPr>
        <w:t>现存砖雕门楼由铁护栏包围</w:t>
      </w:r>
      <w:r>
        <w:rPr>
          <w:rFonts w:ascii="微软雅黑" w:eastAsia="微软雅黑" w:hAnsi="微软雅黑" w:hint="eastAsia"/>
          <w:sz w:val="24"/>
          <w:szCs w:val="24"/>
        </w:rPr>
        <w:t>，</w:t>
      </w:r>
      <w:r w:rsidR="00B75523" w:rsidRPr="00B75523">
        <w:rPr>
          <w:rFonts w:ascii="微软雅黑" w:eastAsia="微软雅黑" w:hAnsi="微软雅黑"/>
          <w:sz w:val="24"/>
          <w:szCs w:val="24"/>
        </w:rPr>
        <w:t>左右有石库门各一，门上包铅皮钉</w:t>
      </w:r>
      <w:r>
        <w:rPr>
          <w:rFonts w:ascii="微软雅黑" w:eastAsia="微软雅黑" w:hAnsi="微软雅黑" w:hint="eastAsia"/>
          <w:sz w:val="24"/>
          <w:szCs w:val="24"/>
        </w:rPr>
        <w:t>，</w:t>
      </w:r>
      <w:r w:rsidR="00B75523" w:rsidRPr="00B75523">
        <w:rPr>
          <w:rFonts w:ascii="微软雅黑" w:eastAsia="微软雅黑" w:hAnsi="微软雅黑"/>
          <w:sz w:val="24"/>
          <w:szCs w:val="24"/>
        </w:rPr>
        <w:t>钉有装饰及虚空大字，</w:t>
      </w:r>
      <w:r w:rsidR="00B75523" w:rsidRPr="00B75523">
        <w:rPr>
          <w:rFonts w:ascii="微软雅黑" w:eastAsia="微软雅黑" w:hAnsi="微软雅黑" w:hint="eastAsia"/>
          <w:sz w:val="24"/>
          <w:szCs w:val="24"/>
        </w:rPr>
        <w:t>连同西侧的“皖山别墅”大门，从东向西依次为“福”、“禄”、“寿”三字。“福”字门上有砖饰门额“憩棠”，“禄”字门上有砖饰门额“敬梓”。第一进的门厅现为校史陈列室，存有“宾至如归”砖细门楼。</w:t>
      </w:r>
      <w:r w:rsidR="00B75523" w:rsidRPr="00B75523">
        <w:rPr>
          <w:rFonts w:ascii="微软雅黑" w:eastAsia="微软雅黑" w:hAnsi="微软雅黑"/>
          <w:sz w:val="24"/>
          <w:szCs w:val="24"/>
        </w:rPr>
        <w:t xml:space="preserve"> </w:t>
      </w:r>
      <w:r w:rsidR="00B310B1">
        <w:rPr>
          <w:rFonts w:ascii="MS Gothic" w:hAnsi="MS Gothic" w:cs="MS Gothic" w:hint="eastAsia"/>
          <w:sz w:val="24"/>
          <w:szCs w:val="24"/>
        </w:rPr>
        <w:t>现为我校劳技专用教室。</w:t>
      </w:r>
    </w:p>
    <w:p w:rsidR="00B75523" w:rsidRDefault="00B75523" w:rsidP="00B75523">
      <w:pPr>
        <w:rPr>
          <w:rFonts w:ascii="微软雅黑" w:eastAsia="微软雅黑" w:hAnsi="微软雅黑"/>
          <w:sz w:val="24"/>
          <w:szCs w:val="24"/>
        </w:rPr>
      </w:pPr>
    </w:p>
    <w:p w:rsidR="00C44C8E" w:rsidRDefault="00C44C8E" w:rsidP="00B75523">
      <w:pPr>
        <w:rPr>
          <w:rFonts w:ascii="微软雅黑" w:eastAsia="微软雅黑" w:hAnsi="微软雅黑"/>
          <w:sz w:val="24"/>
          <w:szCs w:val="24"/>
        </w:rPr>
      </w:pPr>
    </w:p>
    <w:p w:rsidR="00C44C8E" w:rsidRPr="00B75523" w:rsidRDefault="00C44C8E" w:rsidP="00B75523">
      <w:pPr>
        <w:rPr>
          <w:rFonts w:ascii="微软雅黑" w:eastAsia="微软雅黑" w:hAnsi="微软雅黑"/>
          <w:sz w:val="24"/>
          <w:szCs w:val="24"/>
        </w:rPr>
      </w:pPr>
    </w:p>
    <w:sectPr w:rsidR="00C44C8E" w:rsidRPr="00B755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3F51" w:rsidRDefault="00653F51" w:rsidP="00B75523">
      <w:r>
        <w:separator/>
      </w:r>
    </w:p>
  </w:endnote>
  <w:endnote w:type="continuationSeparator" w:id="0">
    <w:p w:rsidR="00653F51" w:rsidRDefault="00653F51" w:rsidP="00B75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3F51" w:rsidRDefault="00653F51" w:rsidP="00B75523">
      <w:r>
        <w:separator/>
      </w:r>
    </w:p>
  </w:footnote>
  <w:footnote w:type="continuationSeparator" w:id="0">
    <w:p w:rsidR="00653F51" w:rsidRDefault="00653F51" w:rsidP="00B755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BD0"/>
    <w:rsid w:val="00064277"/>
    <w:rsid w:val="0007307F"/>
    <w:rsid w:val="00090221"/>
    <w:rsid w:val="000E1B98"/>
    <w:rsid w:val="000E25EC"/>
    <w:rsid w:val="00123CCD"/>
    <w:rsid w:val="00164787"/>
    <w:rsid w:val="00183BD0"/>
    <w:rsid w:val="002E603C"/>
    <w:rsid w:val="004658D0"/>
    <w:rsid w:val="0059482C"/>
    <w:rsid w:val="00653F51"/>
    <w:rsid w:val="00666D0A"/>
    <w:rsid w:val="0073576B"/>
    <w:rsid w:val="008848D9"/>
    <w:rsid w:val="008E0557"/>
    <w:rsid w:val="00964816"/>
    <w:rsid w:val="009A0BD8"/>
    <w:rsid w:val="00A573DC"/>
    <w:rsid w:val="00B11DD6"/>
    <w:rsid w:val="00B310B1"/>
    <w:rsid w:val="00B75523"/>
    <w:rsid w:val="00C44C8E"/>
    <w:rsid w:val="00C73523"/>
    <w:rsid w:val="00C958D7"/>
    <w:rsid w:val="00D44F72"/>
    <w:rsid w:val="00F1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9954D5"/>
  <w15:chartTrackingRefBased/>
  <w15:docId w15:val="{128E6DBF-6E2A-41D5-B147-5062A7B41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55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7552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755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7552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9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杜祯彬</dc:creator>
  <cp:keywords/>
  <dc:description/>
  <cp:lastModifiedBy>lenovo</cp:lastModifiedBy>
  <cp:revision>5</cp:revision>
  <dcterms:created xsi:type="dcterms:W3CDTF">2018-01-15T03:01:00Z</dcterms:created>
  <dcterms:modified xsi:type="dcterms:W3CDTF">2018-01-17T02:09:00Z</dcterms:modified>
</cp:coreProperties>
</file>