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Технические вопросы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 xml:space="preserve">Графические методы анализа, предложенные </w:t>
      </w:r>
    </w:p>
    <w:p>
      <w:pPr>
        <w:pStyle w:val="Normal"/>
        <w:spacing w:before="0" w:after="0"/>
        <w:ind w:left="720" w:hanging="0"/>
        <w:rPr>
          <w:lang w:val="ru-RU"/>
        </w:rPr>
      </w:pPr>
      <w:r>
        <w:rPr>
          <w:lang w:val="ru-RU"/>
        </w:rPr>
        <w:t>Раулем:</w:t>
      </w:r>
    </w:p>
    <w:p>
      <w:pPr>
        <w:pStyle w:val="Normal"/>
        <w:spacing w:before="0" w:after="0"/>
        <w:ind w:left="1440" w:hanging="0"/>
        <w:rPr>
          <w:lang w:val="ru-RU"/>
        </w:rPr>
      </w:pPr>
      <w:r>
        <w:rPr>
          <w:lang w:val="ru-RU"/>
        </w:rPr>
        <w:t>Смещение анализом Фурье</w:t>
      </w:r>
    </w:p>
    <w:p>
      <w:pPr>
        <w:pStyle w:val="Normal"/>
        <w:spacing w:before="0" w:after="0"/>
        <w:ind w:left="1440" w:hanging="0"/>
        <w:rPr>
          <w:lang w:val="ru-RU"/>
        </w:rPr>
      </w:pPr>
      <w:r>
        <w:rPr>
          <w:lang w:val="ru-RU"/>
        </w:rPr>
        <w:t>Предсказание обратным методом Рунге — Кутты</w:t>
      </w:r>
    </w:p>
    <w:p>
      <w:pPr>
        <w:pStyle w:val="Normal"/>
        <w:spacing w:before="0" w:after="0"/>
        <w:ind w:left="1440" w:hanging="0"/>
        <w:rPr>
          <w:lang w:val="ru-RU"/>
        </w:rPr>
      </w:pPr>
      <w:r>
        <w:rPr>
          <w:highlight w:val="yellow"/>
          <w:lang w:val="ru-RU"/>
        </w:rPr>
        <w:t>Логарифмическая вертикальная шкала</w:t>
      </w:r>
    </w:p>
    <w:p>
      <w:pPr>
        <w:pStyle w:val="Normal"/>
        <w:spacing w:before="0" w:after="0"/>
        <w:ind w:left="1440" w:hanging="0"/>
        <w:rPr>
          <w:lang w:val="ru-RU"/>
        </w:rPr>
      </w:pPr>
      <w:r>
        <w:rPr>
          <w:lang w:val="ru-RU"/>
        </w:rPr>
        <w:t>Симметрия вертикальных и горизонтальных логарифмических шкал</w:t>
      </w:r>
    </w:p>
    <w:p>
      <w:pPr>
        <w:pStyle w:val="Normal"/>
        <w:spacing w:before="0" w:after="0"/>
        <w:ind w:left="720" w:hanging="0"/>
        <w:rPr>
          <w:lang w:val="ru-RU"/>
        </w:rPr>
      </w:pPr>
      <w:r>
        <w:rPr>
          <w:lang w:val="ru-RU"/>
        </w:rPr>
        <w:t>Александром:</w:t>
      </w:r>
    </w:p>
    <w:p>
      <w:pPr>
        <w:pStyle w:val="Normal"/>
        <w:spacing w:before="0" w:after="0"/>
        <w:ind w:left="1440" w:hanging="0"/>
        <w:rPr>
          <w:lang w:val="ru-RU"/>
        </w:rPr>
      </w:pPr>
      <w:r>
        <w:rPr>
          <w:lang w:val="ru-RU"/>
        </w:rPr>
        <w:t>Движущиеся средние:</w:t>
      </w:r>
    </w:p>
    <w:p>
      <w:pPr>
        <w:pStyle w:val="Normal"/>
        <w:spacing w:before="0" w:after="0"/>
        <w:ind w:left="2160" w:hanging="0"/>
        <w:rPr>
          <w:lang w:val="ru-RU"/>
        </w:rPr>
      </w:pPr>
      <w:r>
        <w:rPr>
          <w:lang w:val="ru-RU"/>
        </w:rPr>
        <w:t>стандартные</w:t>
      </w:r>
    </w:p>
    <w:p>
      <w:pPr>
        <w:pStyle w:val="Normal"/>
        <w:spacing w:before="0" w:after="0"/>
        <w:ind w:left="2160" w:hanging="0"/>
        <w:rPr>
          <w:lang w:val="ru-RU"/>
        </w:rPr>
      </w:pPr>
      <w:r>
        <w:rPr>
          <w:lang w:val="ru-RU"/>
        </w:rPr>
        <w:t>смещённые назад под анализ Фурье</w:t>
      </w:r>
    </w:p>
    <w:p>
      <w:pPr>
        <w:pStyle w:val="Normal"/>
        <w:spacing w:before="0" w:after="0"/>
        <w:ind w:left="1440" w:hanging="0"/>
        <w:rPr>
          <w:lang w:val="ru-RU"/>
        </w:rPr>
      </w:pPr>
      <w:r>
        <w:rPr>
          <w:lang w:val="ru-RU"/>
        </w:rPr>
        <w:t>Пояс Боллинджера</w:t>
      </w:r>
    </w:p>
    <w:p>
      <w:pPr>
        <w:pStyle w:val="Normal"/>
        <w:ind w:left="1440" w:hanging="0"/>
        <w:rPr>
          <w:lang w:val="ru-RU"/>
        </w:rPr>
      </w:pPr>
      <w:r>
        <w:rPr>
          <w:lang w:val="ru-RU"/>
        </w:rPr>
        <w:t>Дивергенция</w:t>
      </w:r>
    </w:p>
    <w:p>
      <w:pPr>
        <w:pStyle w:val="Normal"/>
        <w:rPr>
          <w:lang w:val="ru-RU"/>
        </w:rPr>
      </w:pPr>
      <w:r>
        <w:rPr>
          <w:lang w:val="ru-RU"/>
        </w:rPr>
        <w:t>Комбинаторика по матрице факторов чтения ленты, предложенная Александром.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 xml:space="preserve">Статистические методы: </w:t>
      </w:r>
    </w:p>
    <w:p>
      <w:pPr>
        <w:pStyle w:val="Normal"/>
        <w:spacing w:before="0" w:after="0"/>
        <w:ind w:left="1418" w:hanging="709"/>
        <w:rPr>
          <w:lang w:val="ru-RU"/>
        </w:rPr>
      </w:pPr>
      <w:r>
        <w:rPr>
          <w:lang w:val="ru-RU"/>
        </w:rPr>
        <w:t>Смещение распределения вероятностей сделок по объёму на пике ценового движения – вычленение мелких и крупных участников</w:t>
      </w:r>
    </w:p>
    <w:p>
      <w:pPr>
        <w:pStyle w:val="Normal"/>
        <w:spacing w:before="0" w:after="0"/>
        <w:ind w:left="1418" w:hanging="709"/>
        <w:rPr>
          <w:lang w:val="ru-RU"/>
        </w:rPr>
      </w:pPr>
      <w:r>
        <w:rPr>
          <w:lang w:val="ru-RU"/>
        </w:rPr>
        <w:t>«Статистический аналог анализа частотных гармоник Фурье»</w:t>
      </w:r>
    </w:p>
    <w:p>
      <w:pPr>
        <w:pStyle w:val="Normal"/>
        <w:spacing w:before="0" w:after="0"/>
        <w:ind w:left="1418" w:hanging="709"/>
        <w:rPr>
          <w:lang w:val="ru-RU"/>
        </w:rPr>
      </w:pPr>
      <w:r>
        <w:rPr>
          <w:lang w:val="ru-RU"/>
        </w:rPr>
        <w:t>Центральная тенденция (central tendency): сравнением средней арифметической, медианы и моды выявлять однородные участки – импульсы или волны, их начало и окончание. То же можно делать при помощи регрессии и её ширины пояса стандартного отклонения.</w:t>
      </w:r>
    </w:p>
    <w:p>
      <w:pPr>
        <w:pStyle w:val="Normal"/>
        <w:ind w:left="1418" w:hanging="709"/>
        <w:rPr>
          <w:lang w:val="ru-RU"/>
        </w:rPr>
      </w:pPr>
      <w:r>
        <w:rPr>
          <w:lang w:val="ru-RU"/>
        </w:rPr>
        <w:t>Фракталами (формации 0-1-2, не индикатор) интерпретировать ожидаемые области импульсов, коррекций и разворотов, соотнося с Аллигатором и дивергенциями RSI.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Организационные вопросы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Первый малый метод отработать, по результатам решать дальше.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В случае успеха, прибыль от торговли по разработанному методу - 50 - 50 %.</w:t>
      </w:r>
    </w:p>
    <w:p>
      <w:pPr>
        <w:pStyle w:val="Normal"/>
        <w:rPr>
          <w:lang w:val="ru-RU"/>
        </w:rPr>
      </w:pPr>
      <w:r>
        <w:rPr>
          <w:lang w:val="ru-RU"/>
        </w:rPr>
        <w:t>Ноу-хау не разглашается.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  <w:t>16.11.18</w:t>
        <w:br/>
        <w:t>Вот, например, описание стохастические процессов, с которым я ознакамливался одно время:</w:t>
      </w:r>
    </w:p>
    <w:p>
      <w:pPr>
        <w:pStyle w:val="Normal"/>
        <w:rPr/>
      </w:pPr>
      <w:hyperlink r:id="rId2">
        <w:r>
          <w:rPr>
            <w:rStyle w:val="InternetLink"/>
            <w:lang w:val="ru-RU"/>
          </w:rPr>
          <w:t>http://synset.com/wiki/index.php/%D0%A1%D1%82%D0%BE%D1%85%D0%B0%D1%81%D1%82%D0%B8%D1%87%D0%B5%D1%81%D0%BA%D0%B8%D0%B9_%D0%BC%D0%B8%D1%80</w:t>
        </w:r>
      </w:hyperlink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Вот дальше: "Вероятности состояния рынка"</w:t>
      </w:r>
    </w:p>
    <w:p>
      <w:pPr>
        <w:pStyle w:val="Normal"/>
        <w:rPr/>
      </w:pPr>
      <w:hyperlink r:id="rId3">
        <w:r>
          <w:rPr>
            <w:rStyle w:val="InternetLink"/>
            <w:lang w:val="ru-RU"/>
          </w:rPr>
          <w:t>http://synset.com/wiki/index.php/%D0%92%D0%B5%D1%80%D0%BE%D1%8F%D1%82%D0%BD%D0%BE%D1%81%D1%82%D0%B8_%D1%81%D0%BE%D1%81%D1%82%D0%BE%D1%8F%D0%BD%D0%B8%D1%8F_%D1%80%D1%8B%D0%BD%D0%BA%D0%B0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  <w:t>Из того же цикла - цепи Маркова.</w:t>
      </w:r>
    </w:p>
    <w:p>
      <w:pPr>
        <w:pStyle w:val="Normal"/>
        <w:rPr>
          <w:lang w:val="ru-RU"/>
        </w:rPr>
      </w:pPr>
      <w:r>
        <w:rPr>
          <w:lang w:val="ru-RU"/>
        </w:rPr>
        <w:t>Ещё очень прилично нужна фрактальная геометрия. Её математический язык тебе понятен? Рыночные графики фрактальны. Я опираюсь на фрактальность сильно, но хотелось бы математически грамотно, лаконично это делать.</w:t>
      </w:r>
    </w:p>
    <w:p>
      <w:pPr>
        <w:pStyle w:val="Normal"/>
        <w:rPr/>
      </w:pPr>
      <w:r>
        <w:rPr>
          <w:lang w:val="ru-RU"/>
        </w:rPr>
        <w:t>Ещё</w:t>
      </w:r>
      <w:r>
        <w:rPr/>
        <w:t xml:space="preserve"> </w:t>
      </w:r>
      <w:r>
        <w:rPr>
          <w:lang w:val="ru-RU"/>
        </w:rPr>
        <w:t>я</w:t>
      </w:r>
      <w:r>
        <w:rPr/>
        <w:t xml:space="preserve"> </w:t>
      </w:r>
      <w:r>
        <w:rPr>
          <w:lang w:val="ru-RU"/>
        </w:rPr>
        <w:t>изучал</w:t>
      </w:r>
      <w:r>
        <w:rPr/>
        <w:t xml:space="preserve"> </w:t>
      </w:r>
      <w:r>
        <w:rPr>
          <w:lang w:val="ru-RU"/>
        </w:rPr>
        <w:t>лет</w:t>
      </w:r>
      <w:r>
        <w:rPr/>
        <w:t xml:space="preserve"> </w:t>
      </w:r>
      <w:r>
        <w:rPr>
          <w:lang w:val="ru-RU"/>
        </w:rPr>
        <w:t>пять</w:t>
      </w:r>
      <w:r>
        <w:rPr/>
        <w:t xml:space="preserve"> </w:t>
      </w:r>
      <w:r>
        <w:rPr>
          <w:lang w:val="ru-RU"/>
        </w:rPr>
        <w:t>назад</w:t>
      </w:r>
      <w:r>
        <w:rPr/>
        <w:t xml:space="preserve"> </w:t>
      </w:r>
      <w:r>
        <w:rPr>
          <w:lang w:val="ru-RU"/>
        </w:rPr>
        <w:t>лекции</w:t>
      </w:r>
      <w:r>
        <w:rPr/>
        <w:t xml:space="preserve"> Introduction to Stochastic Processes: </w:t>
      </w:r>
    </w:p>
    <w:p>
      <w:pPr>
        <w:pStyle w:val="Normal"/>
        <w:rPr/>
      </w:pPr>
      <w:hyperlink r:id="rId4">
        <w:r>
          <w:rPr>
            <w:rStyle w:val="InternetLink"/>
          </w:rPr>
          <w:t>https://ocw.mit.edu/courses/mathematics/18-445-introduction-to-stochastic-processes-spring-2015/index.htm</w:t>
        </w:r>
      </w:hyperlink>
      <w:r>
        <w:rPr/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В них были полезные методики. Подкину мысль оттуда. Нормальное состояние рынка - это вероятностное распределение сделок 50/50 вверх-вниз. Но как только начинает вероятность превалировать в одну из сторон, то это - тренд. И тому подобные методические приёмы. Можем вместе тезисами по лекциям потом пробежаться. Я их помню, быстро переведу тебе.</w:t>
      </w:r>
    </w:p>
    <w:p>
      <w:pPr>
        <w:pStyle w:val="Normal"/>
        <w:rPr>
          <w:highlight w:val="yellow"/>
          <w:lang w:val="ru-RU"/>
        </w:rPr>
      </w:pPr>
      <w:r>
        <w:rPr>
          <w:highlight w:val="yellow"/>
          <w:lang w:val="ru-RU"/>
        </w:rPr>
      </w:r>
      <w:r>
        <w:br w:type="page"/>
      </w:r>
    </w:p>
    <w:p>
      <w:pPr>
        <w:pStyle w:val="Normal"/>
        <w:rPr>
          <w:highlight w:val="yellow"/>
          <w:lang w:val="ru-RU"/>
        </w:rPr>
      </w:pPr>
      <w:r>
        <w:rPr>
          <w:highlight w:val="yellow"/>
          <w:lang w:val="ru-RU"/>
        </w:rPr>
        <w:t>25.11.18</w:t>
      </w:r>
    </w:p>
    <w:p>
      <w:pPr>
        <w:pStyle w:val="Normal"/>
        <w:rPr>
          <w:highlight w:val="yellow"/>
          <w:lang w:val="ru-RU"/>
        </w:rPr>
      </w:pPr>
      <w:r>
        <w:rPr>
          <w:highlight w:val="yellow"/>
          <w:lang w:val="ru-RU"/>
        </w:rPr>
        <w:t>Технические две текущие задачи:</w:t>
      </w:r>
    </w:p>
    <w:p>
      <w:pPr>
        <w:pStyle w:val="ListParagraph"/>
        <w:numPr>
          <w:ilvl w:val="0"/>
          <w:numId w:val="1"/>
        </w:numPr>
        <w:rPr>
          <w:highlight w:val="yellow"/>
          <w:lang w:val="ru-RU"/>
        </w:rPr>
      </w:pPr>
      <w:r>
        <w:rPr>
          <w:highlight w:val="yellow"/>
          <w:lang w:val="ru-RU"/>
        </w:rPr>
        <w:t>Фиксация прибыли на всплесках большой и малой волн;</w:t>
      </w:r>
    </w:p>
    <w:p>
      <w:pPr>
        <w:pStyle w:val="ListParagraph"/>
        <w:numPr>
          <w:ilvl w:val="0"/>
          <w:numId w:val="1"/>
        </w:numPr>
        <w:rPr>
          <w:highlight w:val="yellow"/>
          <w:lang w:val="ru-RU"/>
        </w:rPr>
      </w:pPr>
      <w:r>
        <w:rPr>
          <w:highlight w:val="yellow"/>
          <w:lang w:val="ru-RU"/>
        </w:rPr>
        <w:t>Возобновление позиции в зоне скопления скользящих средних различной частоты.</w:t>
      </w:r>
    </w:p>
    <w:p>
      <w:pPr>
        <w:pStyle w:val="Normal"/>
        <w:rPr>
          <w:highlight w:val="yellow"/>
          <w:lang w:val="ru-RU"/>
        </w:rPr>
      </w:pPr>
      <w:r>
        <w:rPr>
          <w:highlight w:val="yellow"/>
          <w:lang w:val="ru-RU"/>
        </w:rPr>
        <w:t>Начать только с первой задачи. Методы оценки статистических всплесков:</w:t>
      </w:r>
    </w:p>
    <w:p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r>
        <w:rPr>
          <w:highlight w:val="yellow"/>
          <w:lang w:val="ru-RU"/>
        </w:rPr>
        <w:t>Среднестатистически значительное отклонение от скользящих средних большой и малой волн;</w:t>
      </w:r>
    </w:p>
    <w:p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r>
        <w:rPr>
          <w:highlight w:val="yellow"/>
          <w:lang w:val="ru-RU"/>
        </w:rPr>
        <w:t>Дивергенция обеих волн;</w:t>
      </w:r>
    </w:p>
    <w:p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r>
        <w:rPr>
          <w:highlight w:val="yellow"/>
          <w:lang w:val="ru-RU"/>
        </w:rPr>
        <w:t>Уменьшение выхода за пояс Боллинджера.</w:t>
      </w:r>
    </w:p>
    <w:p>
      <w:pPr>
        <w:pStyle w:val="Normal"/>
        <w:rPr>
          <w:highlight w:val="yellow"/>
          <w:lang w:val="ru-RU"/>
        </w:rPr>
      </w:pPr>
      <w:r>
        <w:rPr>
          <w:highlight w:val="yellow"/>
          <w:lang w:val="ru-RU"/>
        </w:rPr>
        <w:t>Организационные вопросы:</w:t>
      </w:r>
    </w:p>
    <w:p>
      <w:pPr>
        <w:pStyle w:val="ListParagraph"/>
        <w:numPr>
          <w:ilvl w:val="0"/>
          <w:numId w:val="3"/>
        </w:numPr>
        <w:rPr>
          <w:highlight w:val="yellow"/>
          <w:lang w:val="ru-RU"/>
        </w:rPr>
      </w:pPr>
      <w:r>
        <w:rPr>
          <w:highlight w:val="yellow"/>
          <w:lang w:val="ru-RU"/>
        </w:rPr>
        <w:t>Кодируем сами;</w:t>
      </w:r>
    </w:p>
    <w:p>
      <w:pPr>
        <w:pStyle w:val="ListParagraph"/>
        <w:numPr>
          <w:ilvl w:val="0"/>
          <w:numId w:val="3"/>
        </w:numPr>
        <w:rPr>
          <w:highlight w:val="yellow"/>
          <w:lang w:val="ru-RU"/>
        </w:rPr>
      </w:pPr>
      <w:r>
        <w:rPr>
          <w:highlight w:val="yellow"/>
          <w:lang w:val="ru-RU"/>
        </w:rPr>
        <w:t>Собираемся у меня на 2-3 часа раз в неделю на выходных для мозговых штурмов и кодирования;</w:t>
      </w:r>
    </w:p>
    <w:p>
      <w:pPr>
        <w:pStyle w:val="ListParagraph"/>
        <w:numPr>
          <w:ilvl w:val="0"/>
          <w:numId w:val="3"/>
        </w:numPr>
        <w:rPr>
          <w:highlight w:val="yellow"/>
          <w:lang w:val="ru-RU"/>
        </w:rPr>
      </w:pPr>
      <w:r>
        <w:rPr>
          <w:highlight w:val="yellow"/>
          <w:lang w:val="ru-RU"/>
        </w:rPr>
        <w:t>До Нового года встречи нерегулярные, после – еженедельно.</w:t>
      </w:r>
    </w:p>
    <w:p>
      <w:pPr>
        <w:pStyle w:val="Normal"/>
        <w:rPr>
          <w:highlight w:val="yellow"/>
          <w:lang w:val="ru-RU"/>
        </w:rPr>
      </w:pPr>
      <w:r>
        <w:rPr>
          <w:highlight w:val="yellow"/>
          <w:lang w:val="ru-RU"/>
        </w:rPr>
        <w:t>План на ближайшую встречу:</w:t>
      </w:r>
    </w:p>
    <w:p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>
        <w:rPr>
          <w:highlight w:val="yellow"/>
          <w:lang w:val="ru-RU"/>
        </w:rPr>
        <w:t>Первостепенно: Раулю просьба ознакомиться с математическим аппаратом фрактальной геометрии по моему материалу (Дубовиков). Есть на английском тоже, но там без знания английского можно хотя бы графики и формулы сверить с русскими авторами.</w:t>
      </w:r>
    </w:p>
    <w:p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>
        <w:rPr>
          <w:highlight w:val="yellow"/>
          <w:lang w:val="ru-RU"/>
        </w:rPr>
        <w:t>Второстепенно: дать по возможности беглый обзор стохастических методов Ширяева; многое пересекается с лекциями Массачусетса.</w:t>
      </w:r>
    </w:p>
    <w:p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>
        <w:rPr>
          <w:highlight w:val="yellow"/>
          <w:lang w:val="ru-RU"/>
        </w:rPr>
        <w:t>Предсказание обратным методом Рунге — Кутты.</w:t>
      </w:r>
    </w:p>
    <w:p>
      <w:pPr>
        <w:pStyle w:val="Normal"/>
        <w:rPr>
          <w:highlight w:val="yellow"/>
          <w:lang w:val="ru-RU"/>
        </w:rPr>
      </w:pPr>
      <w:r>
        <w:rPr>
          <w:highlight w:val="yellow"/>
          <w:lang w:val="ru-RU"/>
        </w:rPr>
      </w:r>
      <w:r>
        <w:br w:type="page"/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  <w:t>28.11.18</w:t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  <w:t>Знаешь, в чём сейчас твоя помощь очень значительной может быть? В помощи освоения математического языка, методов, которые уже созданы для финансовых рынков. Как в науке поступают. Сначала изучают весь предыдущий опыт, а потом пишут свою диссертацию, чтобы не изобретать велосипед. Этот язык если мы наложим на моё знание трейдинга, то можем получить хороший эффект. Вот читаю фрактальные математические методы анализа рынков, которые я тебе выслал. Мы можем заняться толкованием этих текстов вместе? С тобой будет легче, быстрее. Проблема математиков, которые пишут эти статьи часто в том, что они не знают трейдинг. А у меня наоборот. Я интуитивно рынок хорошо вижу, но в цифрах для автоматизации математически не могу лаконично, удобно выражать. А мы всё вместе скомбинировать попытаемся.</w:t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  <w:t>Сейчас, Рауль, мне надо с тобой освоить тот математический язык для стохастических рыночных процессов, фрактальных структур, которые уже до нас с тобой прекрасно разработаны. В том числе данная статья, например. Ее надо до конца хорошо понять. Сейчас просто прочти, и убедись, что ты все математические выкладки понимаешь хорошо. Потому что я, например, как только касается формул, то понимаю их процентов на 20 или 30, но не более. А там может оказаться что-то ценное всё-таки тоже. Если нет, то есть ещё статьи и книги, которые нужно будет также по диагонали просканировать. Или если хочешь, я могу сначала сам их по диагонали сканировать (вообще-то я их бегло, "по диагонали" уже прочел все, которые тебе предлагаю), и тебе конкретные вопросы задавать для разъяснения математических формул.</w:t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  <w:t>И ещё, Рауль, когда освоим предыдущий опыт, математический язык для финансовых рынков, которые уже до нас разработаны, попробуем поработать таким образом. Я тебе буду описывать характерные особенности рынка в нужных мне участках, и какую именно характеристику или особенность мне нужно выразить в числах через какую-либо математическую функцию. Но от себя ничего тебе сначала не буду предлагать исходя из моих наработанных опытом методов решения той же самой задачи. И ты с чистого листа тогда сможешь подыскивать сам чистые математические решения. Иначе получается я тебе даю какие-то свои формулировки непрофессиональные математически, которые потом не дают запустится твоему творческому мыслительного процессу. В каждом участке есть свои лаконичные способы описания нужных особенностей, которые закономерно характерны для участков рынка, которые я хорошо вижу визуально.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  <w:t>08.12.18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Эконофизика и фрактальный анализ финансовых временных рядов.pdf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 xml:space="preserve">Размерность Хаусдорфа </w:t>
      </w:r>
      <w:hyperlink r:id="rId5">
        <w:r>
          <w:rPr>
            <w:rStyle w:val="InternetLink"/>
            <w:lang w:val="ru-RU"/>
          </w:rPr>
          <w:t>https://ru.wikipedia.org/wiki/%D0%A0%D0%B0%D0%B7%D0%BC%D0%B5%D1%80%D0%BD%D0%BE%D1%81%D1%82%D1%8C_%D0%A5%D0%B0%D1%83%D1%81%D0%B4%D0%BE%D1%80%D1%84%D0%B0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>Pattern recognition</w:t>
        <w:br/>
      </w:r>
      <w:hyperlink r:id="rId6">
        <w:r>
          <w:rPr>
            <w:rStyle w:val="InternetLink"/>
          </w:rPr>
          <w:t>https://www.google.ru/search?q=Pattern+recognition&amp;tbm=isch&amp;tbs=rimg:CSdcjJU9BqVuIjhGGO5cig7V4E1eYOjfgeJk5miAJzYCBXb6ftdkuKqmYCNDXnakX45qsdUBUXb04CCieJM-UHbo-yoSCUYY7lyKDtXgER-Te9Oiuof0KhIJTV5g6N-B4mQR2bPij8idxukqEgnmaIAnNgIFdhFgVwQpUC4-cCoSCfp-12S4qqZgESGpVz322ccvKhIJI0NedqRfjmoRqyhagc1OP2YqEgmx1QFRdvTgIBGfOxxSdxSE0yoSCaJ4kz5Qduj7EWphUO1e3g0R&amp;tbo=u&amp;sa=X&amp;ved=2ahUKEwjt2ueRnY3fAhXDlCwKHTItAT0Q9C96BAgBEBs</w:t>
        </w:r>
      </w:hyperlink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3 элементарных фрактала на рынке я показал. Tape SBER - 170321.xlsx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>Преобразование Фурье для сглаживания для выделения синусоиды нужной частоты, отсекая высокочастотные.</w:t>
        <w:br/>
      </w:r>
      <w:hyperlink r:id="rId7">
        <w:r>
          <w:rPr>
            <w:rStyle w:val="InternetLink"/>
            <w:lang w:val="ru-RU"/>
          </w:rPr>
          <w:t>https://ru.wikipedia.org/wiki/%D0%9F%D1%80%D0%B5%D0%BE%D0%B1%D1%80%D0%B0%D0%B7%D0%BE%D0%B2%D0%B0%D0%BD%D0%B8%D0%B5_%D0%A4%D1%83%D1%80%D1%8C%D0%B5</w:t>
        </w:r>
      </w:hyperlink>
      <w:r>
        <w:rPr>
          <w:lang w:val="ru-RU"/>
        </w:rPr>
        <w:br/>
      </w:r>
      <w:hyperlink r:id="rId8">
        <w:r>
          <w:rPr>
            <w:rStyle w:val="InternetLink"/>
            <w:lang w:val="ru-RU"/>
          </w:rPr>
          <w:t>http://samoychiteli.ru/document21356.html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>Быстрое преобразование Фурье для более быстрого алгоритма.</w:t>
        <w:br/>
      </w:r>
      <w:hyperlink r:id="rId9">
        <w:r>
          <w:rPr>
            <w:rStyle w:val="InternetLink"/>
            <w:lang w:val="ru-RU"/>
          </w:rPr>
          <w:t>https://ru.wikipedia.org/wiki/%D0%91%D1%8B%D1%81%D1%82%D1%80%D0%BE%D0%B5_%D0%BF%D1%80%D0%B5%D0%BE%D0%B1%D1%80%D0%B0%D0%B7%D0%BE%D0%B2%D0%B0%D0%BD%D0%B8%D0%B5_%D0%A4%D1%83%D1%80%D1%8C%D0%B5</w:t>
        </w:r>
      </w:hyperlink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Чтение ленты: накопление потенциала от Рауля.</w:t>
      </w:r>
    </w:p>
    <w:p>
      <w:pPr>
        <w:pStyle w:val="ListParagraph"/>
        <w:numPr>
          <w:ilvl w:val="0"/>
          <w:numId w:val="5"/>
        </w:numPr>
        <w:rPr/>
      </w:pPr>
      <w:r>
        <w:rPr/>
        <w:t>Audacity: эквалайзер, отфильтровали высокие частоты</w:t>
        <w:br/>
      </w:r>
      <w:hyperlink r:id="rId10">
        <w:r>
          <w:rPr>
            <w:rStyle w:val="InternetLink"/>
          </w:rPr>
          <w:t>https://www.audacityteam.org/</w:t>
        </w:r>
      </w:hyperlink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Торговый план крупнымы мазками: преобразование Фурье, биас.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3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771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140a97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0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ynset.com/wiki/index.php/&#1057;&#1090;&#1086;&#1093;&#1072;&#1089;&#1090;&#1080;&#1095;&#1077;&#1089;&#1082;&#1080;&#1081;_&#1084;&#1080;&#1088;" TargetMode="External"/><Relationship Id="rId3" Type="http://schemas.openxmlformats.org/officeDocument/2006/relationships/hyperlink" Target="http://synset.com/wiki/index.php/&#1042;&#1077;&#1088;&#1086;&#1103;&#1090;&#1085;&#1086;&#1089;&#1090;&#1080;_&#1089;&#1086;&#1089;&#1090;&#1086;&#1103;&#1085;&#1080;&#1103;_&#1088;&#1099;&#1085;&#1082;&#1072;" TargetMode="External"/><Relationship Id="rId4" Type="http://schemas.openxmlformats.org/officeDocument/2006/relationships/hyperlink" Target="https://ocw.mit.edu/courses/mathematics/18-445-introduction-to-stochastic-processes-spring-2015/index.htm" TargetMode="External"/><Relationship Id="rId5" Type="http://schemas.openxmlformats.org/officeDocument/2006/relationships/hyperlink" Target="https://ru.wikipedia.org/wiki/&#1056;&#1072;&#1079;&#1084;&#1077;&#1088;&#1085;&#1086;&#1089;&#1090;&#1100;_&#1061;&#1072;&#1091;&#1089;&#1076;&#1086;&#1088;&#1092;&#1072;" TargetMode="External"/><Relationship Id="rId6" Type="http://schemas.openxmlformats.org/officeDocument/2006/relationships/hyperlink" Target="https://www.google.ru/search?q=Pattern+recognition&amp;tbm=isch&amp;tbs=rimg:CSdcjJU9BqVuIjhGGO5cig7V4E1eYOjfgeJk5miAJzYCBXb6ftdkuKqmYCNDXnakX45qsdUBUXb04CCieJM-UHbo-yoSCUYY7lyKDtXgER-Te9Oiuof0KhIJTV5g6N-B4mQR2bPij8idxukqEgnmaIAnNgIFdhFgVwQpUC4-cCoSCfp-12S4qqZgESGpVz322ccvKhIJI0NedqRfjmoRqyhagc1OP2YqEgmx1QFRdvTgIBGfOxxSdxSE0yoSCaJ4kz5Qduj7EWphUO1e3g0R&amp;tbo=u&amp;sa=X&amp;ved=2ahUKEwjt2ueRnY3fAhXDlCwKHTItAT0Q9C96BAgBEBs" TargetMode="External"/><Relationship Id="rId7" Type="http://schemas.openxmlformats.org/officeDocument/2006/relationships/hyperlink" Target="https://ru.wikipedia.org/wiki/&#1055;&#1088;&#1077;&#1086;&#1073;&#1088;&#1072;&#1079;&#1086;&#1074;&#1072;&#1085;&#1080;&#1077;_&#1060;&#1091;&#1088;&#1100;&#1077;" TargetMode="External"/><Relationship Id="rId8" Type="http://schemas.openxmlformats.org/officeDocument/2006/relationships/hyperlink" Target="http://samoychiteli.ru/document21356.html" TargetMode="External"/><Relationship Id="rId9" Type="http://schemas.openxmlformats.org/officeDocument/2006/relationships/hyperlink" Target="https://ru.wikipedia.org/wiki/&#1041;&#1099;&#1089;&#1090;&#1088;&#1086;&#1077;_&#1087;&#1088;&#1077;&#1086;&#1073;&#1088;&#1072;&#1079;&#1086;&#1074;&#1072;&#1085;&#1080;&#1077;_&#1060;&#1091;&#1088;&#1100;&#1077;" TargetMode="External"/><Relationship Id="rId10" Type="http://schemas.openxmlformats.org/officeDocument/2006/relationships/hyperlink" Target="https://www.audacityteam.org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LibreOffice/5.1.6.2$Linux_X86_64 LibreOffice_project/10m0$Build-2</Application>
  <Pages>5</Pages>
  <Words>835</Words>
  <Characters>6604</Characters>
  <CharactersWithSpaces>7369</CharactersWithSpaces>
  <Paragraphs>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2018-11-25T12:08:00Z</dcterms:created>
  <dc:creator>Alexander</dc:creator>
  <dc:description/>
  <dc:language>en-US</dc:language>
  <cp:lastModifiedBy/>
  <dcterms:modified xsi:type="dcterms:W3CDTF">2018-12-08T16:27:30Z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