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5B" w:rsidRDefault="00455C5B" w:rsidP="00455C5B">
      <w:r>
        <w:t xml:space="preserve">Part IV – Partner Challenge  </w:t>
      </w:r>
    </w:p>
    <w:p w:rsidR="00455C5B" w:rsidRDefault="00455C5B" w:rsidP="00455C5B">
      <w:r>
        <w:t xml:space="preserve">Creator: Abraham Kuruvila  </w:t>
      </w:r>
      <w:bookmarkStart w:id="0" w:name="_GoBack"/>
      <w:bookmarkEnd w:id="0"/>
    </w:p>
    <w:p w:rsidR="00455C5B" w:rsidRDefault="00455C5B" w:rsidP="00455C5B">
      <w:r>
        <w:t xml:space="preserve">Implementer:  </w:t>
      </w:r>
      <w:r w:rsidR="006956B0" w:rsidRPr="006956B0">
        <w:rPr>
          <w:rFonts w:ascii="Arial" w:hAnsi="Arial" w:cs="Arial"/>
          <w:bCs/>
          <w:color w:val="222222"/>
          <w:sz w:val="19"/>
          <w:szCs w:val="19"/>
          <w:shd w:val="clear" w:color="auto" w:fill="FFFFFF"/>
        </w:rPr>
        <w:t>Roger Halftermeyer</w:t>
      </w:r>
    </w:p>
    <w:p w:rsidR="00D75B43" w:rsidRDefault="00455C5B" w:rsidP="00455C5B">
      <w:r>
        <w:t xml:space="preserve">Specifications:  Implement concurrent SMs for two streetlights. The lights should start with one being red (B5) and the other being green (B0). The green light will stay green for 3 seconds (B0), then change to yellow for 2 seconds (B1), then it goes to red (B2). Once it hits red (B2), the other red light (B5) will now change to green (B3) and stay green for 3 seconds, then yellow (B4) for 2 seconds and then to red (B5). Once this one hits red (B5), our original light we started out with goes to green (B0) and the cycle continues.  </w:t>
      </w:r>
    </w:p>
    <w:sectPr w:rsidR="00D75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5B"/>
    <w:rsid w:val="00455C5B"/>
    <w:rsid w:val="006956B0"/>
    <w:rsid w:val="00D7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5E7D6-F241-42DF-A2C6-160CCB6A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2</cp:revision>
  <dcterms:created xsi:type="dcterms:W3CDTF">2016-09-28T01:53:00Z</dcterms:created>
  <dcterms:modified xsi:type="dcterms:W3CDTF">2016-09-28T03:02:00Z</dcterms:modified>
</cp:coreProperties>
</file>