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5E2" w:rsidRPr="008105E2" w:rsidRDefault="008105E2" w:rsidP="008105E2">
      <w:pPr>
        <w:jc w:val="center"/>
        <w:rPr>
          <w:b/>
          <w:bCs/>
          <w:sz w:val="36"/>
          <w:szCs w:val="36"/>
        </w:rPr>
      </w:pPr>
      <w:r w:rsidRPr="008105E2">
        <w:rPr>
          <w:b/>
          <w:bCs/>
          <w:sz w:val="36"/>
          <w:szCs w:val="36"/>
        </w:rPr>
        <w:fldChar w:fldCharType="begin"/>
      </w:r>
      <w:r w:rsidRPr="008105E2">
        <w:rPr>
          <w:b/>
          <w:bCs/>
          <w:sz w:val="36"/>
          <w:szCs w:val="36"/>
        </w:rPr>
        <w:instrText xml:space="preserve"> HYPERLINK "http://wiki.primeton.com/pages/viewpage.action?pageId=10846766" </w:instrText>
      </w:r>
      <w:r w:rsidRPr="008105E2">
        <w:rPr>
          <w:b/>
          <w:bCs/>
          <w:sz w:val="36"/>
          <w:szCs w:val="36"/>
        </w:rPr>
        <w:fldChar w:fldCharType="separate"/>
      </w:r>
      <w:r w:rsidRPr="008105E2">
        <w:rPr>
          <w:rStyle w:val="a3"/>
          <w:b/>
          <w:bCs/>
          <w:sz w:val="36"/>
          <w:szCs w:val="36"/>
        </w:rPr>
        <w:t>基于</w:t>
      </w:r>
      <w:r w:rsidRPr="008105E2">
        <w:rPr>
          <w:rStyle w:val="a3"/>
          <w:b/>
          <w:bCs/>
          <w:sz w:val="36"/>
          <w:szCs w:val="36"/>
        </w:rPr>
        <w:t>EOS</w:t>
      </w:r>
      <w:r w:rsidRPr="008105E2">
        <w:rPr>
          <w:rStyle w:val="a3"/>
          <w:b/>
          <w:bCs/>
          <w:sz w:val="36"/>
          <w:szCs w:val="36"/>
        </w:rPr>
        <w:t>的监控预警设计方案</w:t>
      </w:r>
      <w:r w:rsidRPr="008105E2">
        <w:rPr>
          <w:sz w:val="36"/>
          <w:szCs w:val="36"/>
        </w:rPr>
        <w:fldChar w:fldCharType="end"/>
      </w:r>
    </w:p>
    <w:p w:rsidR="008105E2" w:rsidRPr="008105E2" w:rsidRDefault="008105E2" w:rsidP="008105E2">
      <w:r w:rsidRPr="008105E2">
        <w:rPr>
          <w:b/>
          <w:bCs/>
        </w:rPr>
        <w:t>【方案背景】</w:t>
      </w:r>
    </w:p>
    <w:p w:rsidR="008105E2" w:rsidRPr="008105E2" w:rsidRDefault="008105E2" w:rsidP="008105E2">
      <w:r w:rsidRPr="008105E2">
        <w:t xml:space="preserve">      </w:t>
      </w:r>
      <w:r w:rsidRPr="008105E2">
        <w:t>基于重要业务及系统异常报警这个业务需求，拓展开来讨论整个</w:t>
      </w:r>
      <w:r w:rsidRPr="008105E2">
        <w:t>BPM</w:t>
      </w:r>
      <w:r w:rsidRPr="008105E2">
        <w:t>正常和异常的监控需求，在满足异常报警的需求下，满足可以逐步向全公司</w:t>
      </w:r>
      <w:r w:rsidRPr="008105E2">
        <w:t>BPM</w:t>
      </w:r>
      <w:r w:rsidRPr="008105E2">
        <w:t>监控的演进的需求，本应用监控方案可以明确的分多步实施。</w:t>
      </w:r>
    </w:p>
    <w:p w:rsidR="008105E2" w:rsidRPr="008105E2" w:rsidRDefault="008105E2" w:rsidP="008105E2">
      <w:r w:rsidRPr="008105E2">
        <w:t>     1</w:t>
      </w:r>
      <w:r w:rsidRPr="008105E2">
        <w:t>、实施日志代理，满足当前异常告警的需求，把异常告警接入神州泰岳的监控系统。（此时，数据的甄别，分类均和</w:t>
      </w:r>
      <w:r w:rsidRPr="008105E2">
        <w:t>BPM</w:t>
      </w:r>
      <w:r w:rsidRPr="008105E2">
        <w:t>系统在同一</w:t>
      </w:r>
      <w:r w:rsidRPr="008105E2">
        <w:t>JVM</w:t>
      </w:r>
      <w:r w:rsidRPr="008105E2">
        <w:t>中，在出现大量异常的时候，会对当前系统产生一定的影响）</w:t>
      </w:r>
    </w:p>
    <w:p w:rsidR="008105E2" w:rsidRPr="008105E2" w:rsidRDefault="008105E2" w:rsidP="008105E2">
      <w:r w:rsidRPr="008105E2">
        <w:t>     2</w:t>
      </w:r>
      <w:r w:rsidRPr="008105E2">
        <w:t>、实施监控代理，监控除了异常告警之外的系统内的交易信息，对数据进行统计收敛，可以在监控系统中查看到当前的应用的运行情况，单独拆分出来监控代理的</w:t>
      </w:r>
      <w:r w:rsidRPr="008105E2">
        <w:t>JVM</w:t>
      </w:r>
      <w:r w:rsidRPr="008105E2">
        <w:t>做统计和运算，对应用的</w:t>
      </w:r>
      <w:proofErr w:type="gramStart"/>
      <w:r w:rsidRPr="008105E2">
        <w:t>的</w:t>
      </w:r>
      <w:proofErr w:type="gramEnd"/>
      <w:r w:rsidRPr="008105E2">
        <w:t>执行效率基本无影响。</w:t>
      </w:r>
    </w:p>
    <w:p w:rsidR="008105E2" w:rsidRPr="008105E2" w:rsidRDefault="008105E2" w:rsidP="008105E2">
      <w:r w:rsidRPr="008105E2">
        <w:t>     3</w:t>
      </w:r>
      <w:r w:rsidRPr="008105E2">
        <w:t>、实时应用监控，上线自己的应用监控系统，把纯技术化的数据翻译成应用数据，对应不同的报文做不同的配置，可以监控到全公司内的基于普元平台的系统运行情况。</w:t>
      </w:r>
    </w:p>
    <w:p w:rsidR="008105E2" w:rsidRPr="008105E2" w:rsidRDefault="008105E2" w:rsidP="008105E2">
      <w:r w:rsidRPr="008105E2">
        <w:t>     4</w:t>
      </w:r>
      <w:r w:rsidRPr="008105E2">
        <w:t>、</w:t>
      </w:r>
      <w:proofErr w:type="gramStart"/>
      <w:r w:rsidRPr="008105E2">
        <w:t>可以做全公司</w:t>
      </w:r>
      <w:proofErr w:type="gramEnd"/>
      <w:r w:rsidRPr="008105E2">
        <w:t>应用监控，包括其他应用的监控。</w:t>
      </w:r>
    </w:p>
    <w:p w:rsidR="008105E2" w:rsidRPr="008105E2" w:rsidRDefault="008105E2" w:rsidP="008105E2">
      <w:r w:rsidRPr="008105E2">
        <w:rPr>
          <w:b/>
          <w:bCs/>
        </w:rPr>
        <w:t>【需求来源】</w:t>
      </w:r>
    </w:p>
    <w:p w:rsidR="008105E2" w:rsidRPr="008105E2" w:rsidRDefault="008105E2" w:rsidP="008105E2">
      <w:r w:rsidRPr="008105E2">
        <w:t xml:space="preserve">      </w:t>
      </w:r>
      <w:r w:rsidRPr="008105E2">
        <w:t>针对当前</w:t>
      </w:r>
      <w:r w:rsidRPr="008105E2">
        <w:t>BPM</w:t>
      </w:r>
      <w:r w:rsidRPr="008105E2">
        <w:t>系统在整个运行过程中，对所出现过的任何一次如逻辑流、页面流、</w:t>
      </w:r>
      <w:r w:rsidRPr="008105E2">
        <w:t>JSP</w:t>
      </w:r>
      <w:r w:rsidRPr="008105E2">
        <w:t>页面等相关文件所产生的异常时，系统管理员不能及时察觉到相关异常，</w:t>
      </w:r>
      <w:r w:rsidRPr="008105E2">
        <w:t xml:space="preserve"> </w:t>
      </w:r>
      <w:r w:rsidRPr="008105E2">
        <w:t>因此急需实现监控预警一期相关监控功能，以便对</w:t>
      </w:r>
      <w:proofErr w:type="gramStart"/>
      <w:r w:rsidRPr="008105E2">
        <w:t>所任何</w:t>
      </w:r>
      <w:proofErr w:type="gramEnd"/>
      <w:r w:rsidRPr="008105E2">
        <w:t>业务所产生的异常能够及时通知相关</w:t>
      </w:r>
      <w:proofErr w:type="gramStart"/>
      <w:r w:rsidRPr="008105E2">
        <w:t>异常维护</w:t>
      </w:r>
      <w:proofErr w:type="gramEnd"/>
      <w:r w:rsidRPr="008105E2">
        <w:t>人员及时处理。</w:t>
      </w:r>
      <w:r w:rsidRPr="008105E2">
        <w:t> </w:t>
      </w:r>
      <w:r w:rsidRPr="008105E2">
        <w:br/>
      </w:r>
      <w:r w:rsidRPr="008105E2">
        <w:rPr>
          <w:b/>
          <w:bCs/>
        </w:rPr>
        <w:t>【需求分析】</w:t>
      </w:r>
    </w:p>
    <w:p w:rsidR="008105E2" w:rsidRPr="008105E2" w:rsidRDefault="008105E2" w:rsidP="008105E2">
      <w:r w:rsidRPr="008105E2">
        <w:t xml:space="preserve">     </w:t>
      </w:r>
      <w:r w:rsidRPr="008105E2">
        <w:t>鉴于</w:t>
      </w:r>
      <w:r w:rsidRPr="008105E2">
        <w:t>BPM</w:t>
      </w:r>
      <w:r w:rsidRPr="008105E2">
        <w:t>系统</w:t>
      </w:r>
      <w:proofErr w:type="gramStart"/>
      <w:r w:rsidRPr="008105E2">
        <w:t>定运行</w:t>
      </w:r>
      <w:proofErr w:type="gramEnd"/>
      <w:r w:rsidRPr="008105E2">
        <w:t>时所产生的相关问题，主要做出以下需求：</w:t>
      </w:r>
    </w:p>
    <w:p w:rsidR="008105E2" w:rsidRPr="008105E2" w:rsidRDefault="008105E2" w:rsidP="008105E2">
      <w:r w:rsidRPr="008105E2">
        <w:t>     1</w:t>
      </w:r>
      <w:r w:rsidRPr="008105E2">
        <w:t>、对当前</w:t>
      </w:r>
      <w:r w:rsidRPr="008105E2">
        <w:t>BPM</w:t>
      </w:r>
      <w:r w:rsidRPr="008105E2">
        <w:t>系统相关文件进行监控如逻辑流，页面流，</w:t>
      </w:r>
      <w:r w:rsidRPr="008105E2">
        <w:t>JSP</w:t>
      </w:r>
    </w:p>
    <w:p w:rsidR="008105E2" w:rsidRPr="008105E2" w:rsidRDefault="008105E2" w:rsidP="008105E2">
      <w:r w:rsidRPr="008105E2">
        <w:t>     2</w:t>
      </w:r>
      <w:r w:rsidRPr="008105E2">
        <w:t>、对所产生的异常文件进准确定位，来进行确定所属业务异常以及根据异常代码以及异常级别来确定是否上报异常信息，除一般级别外均以邮件短信的方式进行通知相关人员</w:t>
      </w:r>
      <w:r w:rsidRPr="008105E2">
        <w:t xml:space="preserve"> (</w:t>
      </w:r>
      <w:r w:rsidRPr="008105E2">
        <w:t>此处人员可以规定为具有某个角色的相关人员</w:t>
      </w:r>
      <w:r w:rsidRPr="008105E2">
        <w:t>)</w:t>
      </w:r>
      <w:r w:rsidRPr="008105E2">
        <w:t>。</w:t>
      </w:r>
    </w:p>
    <w:p w:rsidR="008105E2" w:rsidRPr="008105E2" w:rsidRDefault="008105E2" w:rsidP="008105E2">
      <w:r w:rsidRPr="008105E2">
        <w:t>     3</w:t>
      </w:r>
      <w:r w:rsidRPr="008105E2">
        <w:t>、邮件短信内容格式为：</w:t>
      </w:r>
      <w:r w:rsidRPr="008105E2">
        <w:t>BPM</w:t>
      </w:r>
      <w:r w:rsidRPr="008105E2">
        <w:t>系统</w:t>
      </w:r>
      <w:r w:rsidRPr="008105E2">
        <w:t>+</w:t>
      </w:r>
      <w:r w:rsidRPr="008105E2">
        <w:t>异常级别</w:t>
      </w:r>
      <w:r w:rsidRPr="008105E2">
        <w:t>+</w:t>
      </w:r>
      <w:r w:rsidRPr="008105E2">
        <w:t>异常名</w:t>
      </w:r>
      <w:r w:rsidRPr="008105E2">
        <w:t>+</w:t>
      </w:r>
      <w:r w:rsidRPr="008105E2">
        <w:t>异常</w:t>
      </w:r>
      <w:r w:rsidRPr="008105E2">
        <w:t>ID</w:t>
      </w:r>
      <w:r w:rsidRPr="008105E2">
        <w:t>号</w:t>
      </w:r>
    </w:p>
    <w:p w:rsidR="008105E2" w:rsidRPr="008105E2" w:rsidRDefault="008105E2" w:rsidP="008105E2">
      <w:r w:rsidRPr="008105E2">
        <w:t>     4</w:t>
      </w:r>
      <w:r w:rsidRPr="008105E2">
        <w:t>、邮件内容为：</w:t>
      </w:r>
      <w:r w:rsidRPr="008105E2">
        <w:t>BPM</w:t>
      </w:r>
      <w:r w:rsidRPr="008105E2">
        <w:t>系统异常</w:t>
      </w:r>
      <w:r w:rsidRPr="008105E2">
        <w:t>+</w:t>
      </w:r>
      <w:r w:rsidRPr="008105E2">
        <w:t>异常级别</w:t>
      </w:r>
      <w:r w:rsidRPr="008105E2">
        <w:t>+</w:t>
      </w:r>
      <w:r w:rsidRPr="008105E2">
        <w:t>异常类别</w:t>
      </w:r>
      <w:r w:rsidRPr="008105E2">
        <w:t>+</w:t>
      </w:r>
      <w:r w:rsidRPr="008105E2">
        <w:t>异常层级</w:t>
      </w:r>
      <w:r w:rsidRPr="008105E2">
        <w:t>+</w:t>
      </w:r>
      <w:r w:rsidRPr="008105E2">
        <w:t>异常名称</w:t>
      </w:r>
      <w:r w:rsidRPr="008105E2">
        <w:t>+</w:t>
      </w:r>
      <w:r w:rsidRPr="008105E2">
        <w:t>异常</w:t>
      </w:r>
      <w:r w:rsidRPr="008105E2">
        <w:t>ID+</w:t>
      </w:r>
      <w:r w:rsidRPr="008105E2">
        <w:t>异常堆栈</w:t>
      </w:r>
    </w:p>
    <w:p w:rsidR="008105E2" w:rsidRPr="008105E2" w:rsidRDefault="008105E2" w:rsidP="008105E2">
      <w:r w:rsidRPr="008105E2">
        <w:t>     5</w:t>
      </w:r>
      <w:r w:rsidRPr="008105E2">
        <w:t>、对系统出现的任何异常，均需进行日志记录</w:t>
      </w:r>
    </w:p>
    <w:p w:rsidR="008105E2" w:rsidRPr="008105E2" w:rsidRDefault="008105E2" w:rsidP="008105E2">
      <w:r w:rsidRPr="008105E2">
        <w:t>     6</w:t>
      </w:r>
      <w:r w:rsidRPr="008105E2">
        <w:t>、提供日志下载功能，且下载时均以压缩文件进行下载</w:t>
      </w:r>
    </w:p>
    <w:p w:rsidR="008105E2" w:rsidRPr="008105E2" w:rsidRDefault="008105E2" w:rsidP="008105E2">
      <w:r w:rsidRPr="008105E2">
        <w:t>     7</w:t>
      </w:r>
      <w:r w:rsidRPr="008105E2">
        <w:t>、增加批量异常名称维护功能</w:t>
      </w:r>
    </w:p>
    <w:p w:rsidR="008105E2" w:rsidRPr="008105E2" w:rsidRDefault="008105E2" w:rsidP="008105E2">
      <w:r w:rsidRPr="008105E2">
        <w:rPr>
          <w:b/>
          <w:bCs/>
        </w:rPr>
        <w:t>【方案设计】</w:t>
      </w:r>
    </w:p>
    <w:p w:rsidR="008105E2" w:rsidRPr="008105E2" w:rsidRDefault="008105E2" w:rsidP="008105E2">
      <w:r w:rsidRPr="008105E2">
        <w:rPr>
          <w:b/>
          <w:bCs/>
        </w:rPr>
        <w:t>（</w:t>
      </w:r>
      <w:r w:rsidRPr="008105E2">
        <w:rPr>
          <w:b/>
          <w:bCs/>
        </w:rPr>
        <w:t>1</w:t>
      </w:r>
      <w:r w:rsidRPr="008105E2">
        <w:rPr>
          <w:b/>
          <w:bCs/>
        </w:rPr>
        <w:t>）方案设计流程</w:t>
      </w:r>
    </w:p>
    <w:p w:rsidR="008105E2" w:rsidRDefault="008105E2" w:rsidP="008105E2">
      <w:pPr>
        <w:ind w:firstLine="255"/>
      </w:pPr>
      <w:r w:rsidRPr="008105E2">
        <w:t>监控预警方案流程图主要描述异常信息数据在上报中整个传递过程，分收集异常，分析异常，异常告警三个阶段，如下图所示：</w:t>
      </w:r>
      <w:r w:rsidRPr="008105E2">
        <w:t xml:space="preserve"> </w:t>
      </w:r>
    </w:p>
    <w:p w:rsidR="008105E2" w:rsidRPr="008105E2" w:rsidRDefault="008105E2" w:rsidP="008105E2">
      <w:pPr>
        <w:ind w:firstLine="255"/>
      </w:pPr>
      <w:r>
        <w:rPr>
          <w:noProof/>
        </w:rPr>
        <w:lastRenderedPageBreak/>
        <w:drawing>
          <wp:inline distT="0" distB="0" distL="0" distR="0">
            <wp:extent cx="4371975" cy="2586936"/>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4906" cy="2588670"/>
                    </a:xfrm>
                    <a:prstGeom prst="rect">
                      <a:avLst/>
                    </a:prstGeom>
                    <a:noFill/>
                    <a:ln>
                      <a:noFill/>
                    </a:ln>
                  </pic:spPr>
                </pic:pic>
              </a:graphicData>
            </a:graphic>
          </wp:inline>
        </w:drawing>
      </w:r>
    </w:p>
    <w:p w:rsidR="008105E2" w:rsidRPr="008105E2" w:rsidRDefault="008105E2" w:rsidP="008105E2">
      <w:r w:rsidRPr="008105E2">
        <w:rPr>
          <w:b/>
          <w:bCs/>
        </w:rPr>
        <w:t>（</w:t>
      </w:r>
      <w:r w:rsidRPr="008105E2">
        <w:rPr>
          <w:b/>
          <w:bCs/>
        </w:rPr>
        <w:t>2</w:t>
      </w:r>
      <w:r w:rsidRPr="008105E2">
        <w:rPr>
          <w:b/>
          <w:bCs/>
        </w:rPr>
        <w:t>）收集异常</w:t>
      </w:r>
    </w:p>
    <w:p w:rsidR="008105E2" w:rsidRPr="008105E2" w:rsidRDefault="008105E2" w:rsidP="008105E2">
      <w:r w:rsidRPr="008105E2">
        <w:t xml:space="preserve">      </w:t>
      </w:r>
      <w:r w:rsidRPr="008105E2">
        <w:t>系统出现异常后将会在拦截器的</w:t>
      </w:r>
      <w:proofErr w:type="spellStart"/>
      <w:r w:rsidRPr="008105E2">
        <w:t>doExcetpion</w:t>
      </w:r>
      <w:proofErr w:type="spellEnd"/>
      <w:r w:rsidRPr="008105E2">
        <w:t xml:space="preserve">() </w:t>
      </w:r>
      <w:r w:rsidRPr="008105E2">
        <w:t>方法中获取</w:t>
      </w:r>
      <w:proofErr w:type="spellStart"/>
      <w:r w:rsidRPr="008105E2">
        <w:t>Throwable</w:t>
      </w:r>
      <w:proofErr w:type="spellEnd"/>
      <w:r w:rsidRPr="008105E2">
        <w:t>异常对象，同时会将其封装成</w:t>
      </w:r>
      <w:r w:rsidRPr="008105E2">
        <w:t>message</w:t>
      </w:r>
      <w:r w:rsidRPr="008105E2">
        <w:t>的形式发送到</w:t>
      </w:r>
      <w:r w:rsidRPr="008105E2">
        <w:t>SEDA</w:t>
      </w:r>
      <w:r w:rsidRPr="008105E2">
        <w:t>框架里面的</w:t>
      </w:r>
      <w:r w:rsidRPr="008105E2">
        <w:t>channel</w:t>
      </w:r>
      <w:r w:rsidRPr="008105E2">
        <w:t>队列中</w:t>
      </w:r>
    </w:p>
    <w:p w:rsidR="008105E2" w:rsidRPr="008105E2" w:rsidRDefault="008105E2" w:rsidP="008105E2">
      <w:r w:rsidRPr="008105E2">
        <w:t>执行过程如下：</w:t>
      </w:r>
    </w:p>
    <w:p w:rsidR="008105E2" w:rsidRPr="008105E2" w:rsidRDefault="008105E2" w:rsidP="008105E2">
      <w:r w:rsidRPr="008105E2">
        <w:t>     1</w:t>
      </w:r>
      <w:r w:rsidRPr="008105E2">
        <w:t>、捕获异常，异常捕获范围：</w:t>
      </w:r>
      <w:r w:rsidRPr="008105E2">
        <w:t>BPM</w:t>
      </w:r>
      <w:r w:rsidRPr="008105E2">
        <w:t>系统中所有的页面流（包括</w:t>
      </w:r>
      <w:r w:rsidRPr="008105E2">
        <w:t>JSP</w:t>
      </w:r>
      <w:r w:rsidRPr="008105E2">
        <w:t>）、逻辑流以及逻辑构件运行时所产生的异常</w:t>
      </w:r>
    </w:p>
    <w:p w:rsidR="008105E2" w:rsidRPr="008105E2" w:rsidRDefault="008105E2" w:rsidP="008105E2">
      <w:r w:rsidRPr="008105E2">
        <w:t>     2</w:t>
      </w:r>
      <w:r w:rsidRPr="008105E2">
        <w:t>、封装异常信息</w:t>
      </w:r>
      <w:r w:rsidRPr="008105E2">
        <w:t>(message)</w:t>
      </w:r>
    </w:p>
    <w:p w:rsidR="008105E2" w:rsidRPr="008105E2" w:rsidRDefault="008105E2" w:rsidP="008105E2">
      <w:r w:rsidRPr="008105E2">
        <w:t xml:space="preserve">         a)  </w:t>
      </w:r>
      <w:r w:rsidRPr="008105E2">
        <w:t>把</w:t>
      </w:r>
      <w:r w:rsidRPr="008105E2">
        <w:t>user</w:t>
      </w:r>
      <w:r w:rsidRPr="008105E2">
        <w:t>相关信息放入</w:t>
      </w:r>
      <w:proofErr w:type="spellStart"/>
      <w:r w:rsidRPr="008105E2">
        <w:t>messageHeader</w:t>
      </w:r>
      <w:proofErr w:type="spellEnd"/>
    </w:p>
    <w:p w:rsidR="008105E2" w:rsidRPr="008105E2" w:rsidRDefault="008105E2" w:rsidP="008105E2">
      <w:r w:rsidRPr="008105E2">
        <w:t xml:space="preserve">         b)  </w:t>
      </w:r>
      <w:r w:rsidRPr="008105E2">
        <w:t>把线程</w:t>
      </w:r>
      <w:r w:rsidRPr="008105E2">
        <w:t>ID</w:t>
      </w:r>
      <w:r w:rsidRPr="008105E2">
        <w:t>信息放入</w:t>
      </w:r>
      <w:proofErr w:type="spellStart"/>
      <w:r w:rsidRPr="008105E2">
        <w:t>messageHeader</w:t>
      </w:r>
      <w:proofErr w:type="spellEnd"/>
    </w:p>
    <w:p w:rsidR="008105E2" w:rsidRPr="008105E2" w:rsidRDefault="008105E2" w:rsidP="008105E2">
      <w:r w:rsidRPr="008105E2">
        <w:t xml:space="preserve">         c)  </w:t>
      </w:r>
      <w:r w:rsidRPr="008105E2">
        <w:t>把异常</w:t>
      </w:r>
      <w:proofErr w:type="spellStart"/>
      <w:r w:rsidRPr="008105E2">
        <w:t>Throwable</w:t>
      </w:r>
      <w:proofErr w:type="spellEnd"/>
      <w:r w:rsidRPr="008105E2">
        <w:t>对象放入</w:t>
      </w:r>
      <w:r w:rsidRPr="008105E2">
        <w:t>Message Payload</w:t>
      </w:r>
    </w:p>
    <w:p w:rsidR="008105E2" w:rsidRPr="008105E2" w:rsidRDefault="008105E2" w:rsidP="008105E2">
      <w:r w:rsidRPr="008105E2">
        <w:t>      3</w:t>
      </w:r>
      <w:r w:rsidRPr="008105E2">
        <w:t>、发送异常信息</w:t>
      </w:r>
      <w:r w:rsidRPr="008105E2">
        <w:t>(</w:t>
      </w:r>
      <w:r w:rsidRPr="008105E2">
        <w:t>发送至</w:t>
      </w:r>
      <w:r w:rsidRPr="008105E2">
        <w:t>SEAD</w:t>
      </w:r>
      <w:r w:rsidRPr="008105E2">
        <w:t>框架的</w:t>
      </w:r>
      <w:r w:rsidRPr="008105E2">
        <w:t>channel)</w:t>
      </w:r>
    </w:p>
    <w:p w:rsidR="008105E2" w:rsidRPr="008105E2" w:rsidRDefault="008105E2" w:rsidP="008105E2">
      <w:r w:rsidRPr="008105E2">
        <w:t>    3</w:t>
      </w:r>
      <w:r w:rsidRPr="008105E2">
        <w:t>、分析异常</w:t>
      </w:r>
    </w:p>
    <w:p w:rsidR="008105E2" w:rsidRPr="008105E2" w:rsidRDefault="008105E2" w:rsidP="008105E2">
      <w:r w:rsidRPr="008105E2">
        <w:t>         1</w:t>
      </w:r>
      <w:r w:rsidRPr="008105E2">
        <w:t>、接收异常</w:t>
      </w:r>
    </w:p>
    <w:p w:rsidR="008105E2" w:rsidRPr="008105E2" w:rsidRDefault="008105E2" w:rsidP="008105E2">
      <w:r w:rsidRPr="008105E2">
        <w:t xml:space="preserve">              </w:t>
      </w:r>
      <w:r w:rsidRPr="008105E2">
        <w:t>当收集异常过程中有</w:t>
      </w:r>
      <w:r w:rsidRPr="008105E2">
        <w:t>message</w:t>
      </w:r>
      <w:r w:rsidRPr="008105E2">
        <w:t>信息发送时，</w:t>
      </w:r>
      <w:r w:rsidRPr="008105E2">
        <w:t>SEDA</w:t>
      </w:r>
      <w:r w:rsidRPr="008105E2">
        <w:t>框架的</w:t>
      </w:r>
      <w:r w:rsidRPr="008105E2">
        <w:t>channel</w:t>
      </w:r>
      <w:r w:rsidRPr="008105E2">
        <w:t>队列中所绑定的</w:t>
      </w:r>
      <w:r w:rsidRPr="008105E2">
        <w:t>Handler</w:t>
      </w:r>
      <w:r w:rsidRPr="008105E2">
        <w:t>将会接收相应的</w:t>
      </w:r>
      <w:proofErr w:type="spellStart"/>
      <w:r w:rsidRPr="008105E2">
        <w:t>messagegetPayload</w:t>
      </w:r>
      <w:proofErr w:type="spellEnd"/>
      <w:r w:rsidRPr="008105E2">
        <w:t>中的异常对象</w:t>
      </w:r>
      <w:proofErr w:type="spellStart"/>
      <w:r w:rsidRPr="008105E2">
        <w:t>Throwable</w:t>
      </w:r>
      <w:proofErr w:type="spellEnd"/>
      <w:r w:rsidRPr="008105E2">
        <w:t>以及</w:t>
      </w:r>
      <w:proofErr w:type="spellStart"/>
      <w:r w:rsidRPr="008105E2">
        <w:t>messageHeader</w:t>
      </w:r>
      <w:proofErr w:type="spellEnd"/>
      <w:r w:rsidRPr="008105E2">
        <w:t>相关信息</w:t>
      </w:r>
    </w:p>
    <w:p w:rsidR="008105E2" w:rsidRPr="008105E2" w:rsidRDefault="008105E2" w:rsidP="008105E2">
      <w:r w:rsidRPr="008105E2">
        <w:t>        2</w:t>
      </w:r>
      <w:r w:rsidRPr="008105E2">
        <w:t>、记录日志</w:t>
      </w:r>
    </w:p>
    <w:p w:rsidR="008105E2" w:rsidRPr="008105E2" w:rsidRDefault="008105E2" w:rsidP="008105E2">
      <w:r w:rsidRPr="008105E2">
        <w:t>            </w:t>
      </w:r>
      <w:r w:rsidRPr="008105E2">
        <w:t>接收异常对象</w:t>
      </w:r>
      <w:proofErr w:type="spellStart"/>
      <w:r w:rsidRPr="008105E2">
        <w:t>Throwable</w:t>
      </w:r>
      <w:proofErr w:type="spellEnd"/>
      <w:r w:rsidRPr="008105E2">
        <w:t>后将会获取异常中的堆栈、</w:t>
      </w:r>
      <w:r w:rsidRPr="008105E2">
        <w:t>MESSAGE</w:t>
      </w:r>
      <w:r w:rsidRPr="008105E2">
        <w:t>以及</w:t>
      </w:r>
      <w:proofErr w:type="spellStart"/>
      <w:r w:rsidRPr="008105E2">
        <w:t>ErrorCode</w:t>
      </w:r>
      <w:proofErr w:type="spellEnd"/>
      <w:r w:rsidRPr="008105E2">
        <w:t>、异常名信息，最后记录日志</w:t>
      </w:r>
      <w:r w:rsidRPr="008105E2">
        <w:t xml:space="preserve">, </w:t>
      </w:r>
      <w:r w:rsidRPr="008105E2">
        <w:t>日志记录部分采用</w:t>
      </w:r>
      <w:r w:rsidRPr="008105E2">
        <w:t>log4j</w:t>
      </w:r>
      <w:r w:rsidRPr="008105E2">
        <w:t>实现写入日志，而</w:t>
      </w:r>
      <w:r w:rsidRPr="008105E2">
        <w:t>log4j</w:t>
      </w:r>
      <w:r w:rsidRPr="008105E2">
        <w:t>配置文件采用的是</w:t>
      </w:r>
      <w:r w:rsidRPr="008105E2">
        <w:t>xml</w:t>
      </w:r>
      <w:r w:rsidRPr="008105E2">
        <w:t>形式进行配置。此配置文件中，会配置一系列写入日志的规则及格式。每天都会</w:t>
      </w:r>
      <w:r w:rsidRPr="008105E2">
        <w:t xml:space="preserve"> </w:t>
      </w:r>
      <w:r w:rsidRPr="008105E2">
        <w:t>产生一个新的配置文件，以日期作为命名区分。日志的记录格式如下：</w:t>
      </w:r>
    </w:p>
    <w:p w:rsidR="008105E2" w:rsidRPr="008105E2" w:rsidRDefault="008105E2" w:rsidP="008105E2">
      <w:r w:rsidRPr="008105E2">
        <w:t>            &lt;1&gt;</w:t>
      </w:r>
      <w:r w:rsidRPr="008105E2">
        <w:t>每条日志信息的开头记录了异常发生的时间</w:t>
      </w:r>
      <w:r w:rsidRPr="008105E2">
        <w:t xml:space="preserve">(YYYY-MM-DD </w:t>
      </w:r>
      <w:proofErr w:type="spellStart"/>
      <w:r w:rsidRPr="008105E2">
        <w:t>HH:mm:ss</w:t>
      </w:r>
      <w:proofErr w:type="spellEnd"/>
      <w:r w:rsidRPr="008105E2">
        <w:t>)</w:t>
      </w:r>
      <w:r w:rsidRPr="008105E2">
        <w:t>、线程</w:t>
      </w:r>
      <w:r w:rsidRPr="008105E2">
        <w:t>ID</w:t>
      </w:r>
      <w:r w:rsidRPr="008105E2">
        <w:t>。</w:t>
      </w:r>
    </w:p>
    <w:p w:rsidR="008105E2" w:rsidRPr="008105E2" w:rsidRDefault="008105E2" w:rsidP="008105E2">
      <w:r w:rsidRPr="008105E2">
        <w:t>            &lt;2&gt;</w:t>
      </w:r>
      <w:r w:rsidRPr="008105E2">
        <w:t>每条日志信息会记录详细的异常信息</w:t>
      </w:r>
      <w:r w:rsidRPr="008105E2">
        <w:t>(</w:t>
      </w:r>
      <w:r w:rsidRPr="008105E2">
        <w:t>异常</w:t>
      </w:r>
      <w:r w:rsidRPr="008105E2">
        <w:t>Message</w:t>
      </w:r>
      <w:r w:rsidRPr="008105E2">
        <w:t>、</w:t>
      </w:r>
      <w:proofErr w:type="spellStart"/>
      <w:r w:rsidRPr="008105E2">
        <w:t>ErrorCode</w:t>
      </w:r>
      <w:proofErr w:type="spellEnd"/>
      <w:r w:rsidRPr="008105E2">
        <w:t>)</w:t>
      </w:r>
      <w:r w:rsidRPr="008105E2">
        <w:t>以及相应的异常堆栈。</w:t>
      </w:r>
    </w:p>
    <w:p w:rsidR="008105E2" w:rsidRPr="008105E2" w:rsidRDefault="008105E2" w:rsidP="008105E2">
      <w:r w:rsidRPr="008105E2">
        <w:rPr>
          <w:b/>
          <w:bCs/>
        </w:rPr>
        <w:t>（</w:t>
      </w:r>
      <w:r w:rsidRPr="008105E2">
        <w:rPr>
          <w:b/>
          <w:bCs/>
        </w:rPr>
        <w:t>3</w:t>
      </w:r>
      <w:r w:rsidRPr="008105E2">
        <w:rPr>
          <w:b/>
          <w:bCs/>
        </w:rPr>
        <w:t>）整理异常</w:t>
      </w:r>
    </w:p>
    <w:p w:rsidR="008105E2" w:rsidRPr="008105E2" w:rsidRDefault="008105E2" w:rsidP="008105E2">
      <w:r w:rsidRPr="008105E2">
        <w:t xml:space="preserve">      </w:t>
      </w:r>
      <w:r w:rsidRPr="008105E2">
        <w:t>整理异常，主要是获取异常</w:t>
      </w:r>
      <w:proofErr w:type="gramStart"/>
      <w:r w:rsidRPr="008105E2">
        <w:t>对象名且截取</w:t>
      </w:r>
      <w:proofErr w:type="gramEnd"/>
      <w:r w:rsidRPr="008105E2">
        <w:t>前</w:t>
      </w:r>
      <w:r w:rsidRPr="008105E2">
        <w:t>100</w:t>
      </w:r>
      <w:r w:rsidRPr="008105E2">
        <w:t>字符即可，由于抛出异常过程将会一层一层</w:t>
      </w:r>
      <w:proofErr w:type="gramStart"/>
      <w:r w:rsidRPr="008105E2">
        <w:t>往上抛但各个</w:t>
      </w:r>
      <w:proofErr w:type="gramEnd"/>
      <w:r w:rsidRPr="008105E2">
        <w:t>异常信息都将会属于同一线程</w:t>
      </w:r>
      <w:r w:rsidRPr="008105E2">
        <w:t>ID</w:t>
      </w:r>
      <w:r w:rsidRPr="008105E2">
        <w:t>，而对于同一线程</w:t>
      </w:r>
      <w:r w:rsidRPr="008105E2">
        <w:t xml:space="preserve">ID </w:t>
      </w:r>
      <w:r w:rsidRPr="008105E2">
        <w:t>所抛出来的异常信息将不会全部进行整理</w:t>
      </w:r>
      <w:r w:rsidRPr="008105E2">
        <w:t xml:space="preserve"> </w:t>
      </w:r>
      <w:r w:rsidRPr="008105E2">
        <w:t>，只需将第一条进行整理即可</w:t>
      </w:r>
      <w:r w:rsidRPr="008105E2">
        <w:t>,</w:t>
      </w:r>
      <w:r w:rsidRPr="008105E2">
        <w:t>因此在进行整理前需要进行检测，由于各个不同线程的线程</w:t>
      </w:r>
      <w:r w:rsidRPr="008105E2">
        <w:t>ID</w:t>
      </w:r>
      <w:r w:rsidRPr="008105E2">
        <w:t>都将会放入到</w:t>
      </w:r>
      <w:r w:rsidRPr="008105E2">
        <w:t xml:space="preserve"> </w:t>
      </w:r>
      <w:proofErr w:type="spellStart"/>
      <w:r w:rsidRPr="008105E2">
        <w:t>ThreadArray</w:t>
      </w:r>
      <w:proofErr w:type="spellEnd"/>
      <w:r w:rsidRPr="008105E2">
        <w:t>（</w:t>
      </w:r>
      <w:proofErr w:type="spellStart"/>
      <w:r w:rsidRPr="008105E2">
        <w:t>ArrayList</w:t>
      </w:r>
      <w:proofErr w:type="spellEnd"/>
      <w:r w:rsidRPr="008105E2">
        <w:t>&lt;String&gt;</w:t>
      </w:r>
      <w:r w:rsidRPr="008105E2">
        <w:t>）数组中，所以检测时，将会根据当前线程</w:t>
      </w:r>
      <w:r w:rsidRPr="008105E2">
        <w:t>ID</w:t>
      </w:r>
      <w:r w:rsidRPr="008105E2">
        <w:t>来检测是否存在</w:t>
      </w:r>
      <w:proofErr w:type="gramStart"/>
      <w:r w:rsidRPr="008105E2">
        <w:t>在</w:t>
      </w:r>
      <w:proofErr w:type="gramEnd"/>
      <w:r w:rsidRPr="008105E2">
        <w:t xml:space="preserve"> </w:t>
      </w:r>
      <w:proofErr w:type="spellStart"/>
      <w:r w:rsidRPr="008105E2">
        <w:t>ThreadArray</w:t>
      </w:r>
      <w:proofErr w:type="spellEnd"/>
      <w:r w:rsidRPr="008105E2">
        <w:t>数组中，存在，异常可以不用整</w:t>
      </w:r>
      <w:r w:rsidRPr="008105E2">
        <w:lastRenderedPageBreak/>
        <w:t>理，否则获取当前</w:t>
      </w:r>
      <w:proofErr w:type="spellStart"/>
      <w:r w:rsidRPr="008105E2">
        <w:t>ThreadArray</w:t>
      </w:r>
      <w:proofErr w:type="spellEnd"/>
      <w:r w:rsidRPr="008105E2">
        <w:t>大小，如果大于</w:t>
      </w:r>
      <w:r w:rsidRPr="008105E2">
        <w:t>100</w:t>
      </w:r>
      <w:r w:rsidRPr="008105E2">
        <w:t>，则先删除</w:t>
      </w:r>
      <w:proofErr w:type="spellStart"/>
      <w:r w:rsidRPr="008105E2">
        <w:t>ThreadArray</w:t>
      </w:r>
      <w:proofErr w:type="spellEnd"/>
      <w:r w:rsidRPr="008105E2">
        <w:t>中第</w:t>
      </w:r>
      <w:r w:rsidRPr="008105E2">
        <w:t xml:space="preserve"> </w:t>
      </w:r>
      <w:r w:rsidRPr="008105E2">
        <w:t>一个，然后再存放当前线程</w:t>
      </w:r>
      <w:r w:rsidRPr="008105E2">
        <w:t>ID</w:t>
      </w:r>
      <w:r w:rsidRPr="008105E2">
        <w:t>于</w:t>
      </w:r>
      <w:proofErr w:type="spellStart"/>
      <w:r w:rsidRPr="008105E2">
        <w:t>ThreadArray</w:t>
      </w:r>
      <w:proofErr w:type="spellEnd"/>
      <w:r w:rsidRPr="008105E2">
        <w:t>中，并截取当前堆栈信息前</w:t>
      </w:r>
      <w:r w:rsidRPr="008105E2">
        <w:t>100</w:t>
      </w:r>
      <w:r w:rsidRPr="008105E2">
        <w:t>个字符</w:t>
      </w:r>
      <w:r w:rsidRPr="008105E2">
        <w:t>,</w:t>
      </w:r>
      <w:r w:rsidRPr="008105E2">
        <w:t>此处将会涉及到线程安全问题，因此将会通过</w:t>
      </w:r>
      <w:r w:rsidRPr="008105E2">
        <w:t xml:space="preserve"> synchronized</w:t>
      </w:r>
      <w:r w:rsidRPr="008105E2">
        <w:t>锁定当前线程</w:t>
      </w:r>
    </w:p>
    <w:p w:rsidR="008105E2" w:rsidRPr="008105E2" w:rsidRDefault="008105E2" w:rsidP="008105E2">
      <w:r w:rsidRPr="008105E2">
        <w:rPr>
          <w:b/>
          <w:bCs/>
        </w:rPr>
        <w:t>（</w:t>
      </w:r>
      <w:r w:rsidRPr="008105E2">
        <w:rPr>
          <w:b/>
          <w:bCs/>
        </w:rPr>
        <w:t>4</w:t>
      </w:r>
      <w:r w:rsidRPr="008105E2">
        <w:rPr>
          <w:b/>
          <w:bCs/>
        </w:rPr>
        <w:t>）分析异常</w:t>
      </w:r>
    </w:p>
    <w:p w:rsidR="008105E2" w:rsidRPr="008105E2" w:rsidRDefault="008105E2" w:rsidP="008105E2">
      <w:r w:rsidRPr="008105E2">
        <w:t xml:space="preserve">      </w:t>
      </w:r>
      <w:r w:rsidRPr="008105E2">
        <w:t>分析异常即根据整理后的异常信息进行</w:t>
      </w:r>
      <w:proofErr w:type="gramStart"/>
      <w:r w:rsidRPr="008105E2">
        <w:t>异常业务</w:t>
      </w:r>
      <w:proofErr w:type="gramEnd"/>
      <w:r w:rsidRPr="008105E2">
        <w:t>分析以及异常分类、分级、分层。</w:t>
      </w:r>
    </w:p>
    <w:p w:rsidR="008105E2" w:rsidRPr="008105E2" w:rsidRDefault="008105E2" w:rsidP="008105E2">
      <w:r w:rsidRPr="008105E2">
        <w:t>&lt;1&gt;</w:t>
      </w:r>
      <w:r w:rsidRPr="008105E2">
        <w:t>业务分析</w:t>
      </w:r>
      <w:r w:rsidRPr="008105E2">
        <w:t>,</w:t>
      </w:r>
      <w:r w:rsidRPr="008105E2">
        <w:t>在整理异常信息之后，根据异常信息所属构件包来确定其所属业务，各个</w:t>
      </w:r>
      <w:proofErr w:type="gramStart"/>
      <w:r w:rsidRPr="008105E2">
        <w:t>构件包属哪个</w:t>
      </w:r>
      <w:proofErr w:type="gramEnd"/>
      <w:r w:rsidRPr="008105E2">
        <w:t>业务已在上面维护中可配置实现</w:t>
      </w:r>
    </w:p>
    <w:p w:rsidR="008105E2" w:rsidRPr="008105E2" w:rsidRDefault="008105E2" w:rsidP="008105E2">
      <w:pPr>
        <w:jc w:val="left"/>
      </w:pPr>
      <w:r w:rsidRPr="008105E2">
        <w:t>&lt;2&gt;</w:t>
      </w:r>
      <w:r w:rsidRPr="008105E2">
        <w:t>分类：主要通过整理异常信息进行分析，异常信息中有如</w:t>
      </w:r>
      <w:r w:rsidRPr="008105E2">
        <w:t xml:space="preserve"> </w:t>
      </w:r>
      <w:proofErr w:type="spellStart"/>
      <w:r w:rsidRPr="008105E2">
        <w:t>NullPointException,NumberFormatExcetpion</w:t>
      </w:r>
      <w:proofErr w:type="spellEnd"/>
      <w:r w:rsidRPr="008105E2">
        <w:t>等等这些关键字异常信息，可视为技术异常，如出现</w:t>
      </w:r>
      <w:r w:rsidRPr="008105E2">
        <w:t xml:space="preserve"> </w:t>
      </w:r>
      <w:proofErr w:type="spellStart"/>
      <w:r w:rsidRPr="008105E2">
        <w:t>RuntimeException</w:t>
      </w:r>
      <w:proofErr w:type="spellEnd"/>
      <w:r w:rsidRPr="008105E2">
        <w:t>等异常信息可视为业务异常</w:t>
      </w:r>
      <w:r w:rsidRPr="008105E2">
        <w:t>,</w:t>
      </w:r>
      <w:r w:rsidRPr="008105E2">
        <w:t>否则属于其它异常且将该异常名代码通过</w:t>
      </w:r>
      <w:r w:rsidRPr="008105E2">
        <w:t>log4j</w:t>
      </w:r>
      <w:r w:rsidRPr="008105E2">
        <w:t>的方式记录于另外一个</w:t>
      </w:r>
      <w:r w:rsidRPr="008105E2">
        <w:t xml:space="preserve"> </w:t>
      </w:r>
      <w:proofErr w:type="spellStart"/>
      <w:r w:rsidRPr="008105E2">
        <w:t>exceptIonLog</w:t>
      </w:r>
      <w:proofErr w:type="spellEnd"/>
      <w:r w:rsidRPr="008105E2">
        <w:t>日志文件中，以便后期异常分类进行扩展</w:t>
      </w:r>
      <w:r w:rsidRPr="008105E2">
        <w:t>,</w:t>
      </w:r>
      <w:r w:rsidRPr="008105E2">
        <w:t>同时记录前会进行检测当前</w:t>
      </w:r>
      <w:proofErr w:type="spellStart"/>
      <w:r w:rsidRPr="008105E2">
        <w:t>exceptIonLog</w:t>
      </w:r>
      <w:proofErr w:type="spellEnd"/>
      <w:r w:rsidRPr="008105E2">
        <w:t>日志文件是否已经存在，如果存在则不</w:t>
      </w:r>
      <w:r w:rsidRPr="008105E2">
        <w:t xml:space="preserve"> </w:t>
      </w:r>
      <w:r w:rsidRPr="008105E2">
        <w:t>再记录</w:t>
      </w:r>
    </w:p>
    <w:p w:rsidR="008105E2" w:rsidRPr="008105E2" w:rsidRDefault="008105E2" w:rsidP="008105E2">
      <w:pPr>
        <w:jc w:val="left"/>
      </w:pPr>
      <w:r w:rsidRPr="008105E2">
        <w:t>&lt;3&gt;</w:t>
      </w:r>
      <w:r w:rsidRPr="008105E2">
        <w:t>分级</w:t>
      </w:r>
      <w:r w:rsidRPr="008105E2">
        <w:t>:</w:t>
      </w:r>
      <w:r w:rsidRPr="008105E2">
        <w:t>异常信息中有如</w:t>
      </w:r>
      <w:proofErr w:type="spellStart"/>
      <w:r w:rsidRPr="008105E2">
        <w:t>outOfMemoyException</w:t>
      </w:r>
      <w:proofErr w:type="spellEnd"/>
      <w:r w:rsidRPr="008105E2">
        <w:t>等关键异常信息可视为致命，出现</w:t>
      </w:r>
      <w:proofErr w:type="spellStart"/>
      <w:r w:rsidRPr="008105E2">
        <w:t>SQLException</w:t>
      </w:r>
      <w:proofErr w:type="spellEnd"/>
      <w:r w:rsidRPr="008105E2">
        <w:t>等关键字</w:t>
      </w:r>
      <w:r w:rsidRPr="008105E2">
        <w:t xml:space="preserve"> </w:t>
      </w:r>
      <w:r w:rsidRPr="008105E2">
        <w:t>异常信息可视为严重，含有</w:t>
      </w:r>
      <w:r w:rsidRPr="008105E2">
        <w:t xml:space="preserve"> ArrayIndexOutOfBoundExcetpion,NumllPointException,NumberFormatExcetpion</w:t>
      </w:r>
      <w:r w:rsidRPr="008105E2">
        <w:t>等</w:t>
      </w:r>
      <w:r w:rsidRPr="008105E2">
        <w:t xml:space="preserve"> </w:t>
      </w:r>
      <w:r w:rsidRPr="008105E2">
        <w:t>关键字信息可视为重要，否则可视为一般且将该异常名代码通过</w:t>
      </w:r>
      <w:r w:rsidRPr="008105E2">
        <w:t>log4j</w:t>
      </w:r>
      <w:r w:rsidRPr="008105E2">
        <w:t>的方式记录于另外一个</w:t>
      </w:r>
      <w:proofErr w:type="spellStart"/>
      <w:r w:rsidRPr="008105E2">
        <w:t>exceptIonLog</w:t>
      </w:r>
      <w:proofErr w:type="spellEnd"/>
      <w:r w:rsidRPr="008105E2">
        <w:t>日志文件中，以便后期异常分级进行扩</w:t>
      </w:r>
      <w:r w:rsidRPr="008105E2">
        <w:t xml:space="preserve"> </w:t>
      </w:r>
      <w:r w:rsidRPr="008105E2">
        <w:t>展，同时记录前会进行检测当前</w:t>
      </w:r>
      <w:proofErr w:type="spellStart"/>
      <w:r w:rsidRPr="008105E2">
        <w:t>exceptIonLog</w:t>
      </w:r>
      <w:proofErr w:type="spellEnd"/>
      <w:r w:rsidRPr="008105E2">
        <w:t>日志文件是否已经存在，如果存在则不再记录</w:t>
      </w:r>
    </w:p>
    <w:p w:rsidR="008105E2" w:rsidRPr="008105E2" w:rsidRDefault="008105E2" w:rsidP="008105E2">
      <w:r w:rsidRPr="008105E2">
        <w:t>&lt;4&gt;</w:t>
      </w:r>
      <w:r w:rsidRPr="008105E2">
        <w:t>分层</w:t>
      </w:r>
      <w:r w:rsidRPr="008105E2">
        <w:t>:</w:t>
      </w:r>
      <w:r w:rsidRPr="008105E2">
        <w:t>异常信息中有如</w:t>
      </w:r>
      <w:proofErr w:type="spellStart"/>
      <w:r w:rsidRPr="008105E2">
        <w:t>SQLException,dataSource</w:t>
      </w:r>
      <w:proofErr w:type="spellEnd"/>
      <w:r w:rsidRPr="008105E2">
        <w:t>等关键异常信息则视为数据库异常，没有将会查询异常文件所</w:t>
      </w:r>
      <w:r w:rsidRPr="008105E2">
        <w:t xml:space="preserve"> </w:t>
      </w:r>
      <w:r w:rsidRPr="008105E2">
        <w:t>属构件包，该</w:t>
      </w:r>
      <w:proofErr w:type="gramStart"/>
      <w:r w:rsidRPr="008105E2">
        <w:t>包属于</w:t>
      </w:r>
      <w:proofErr w:type="gramEnd"/>
      <w:r w:rsidRPr="008105E2">
        <w:t>框架包如</w:t>
      </w:r>
      <w:proofErr w:type="gramStart"/>
      <w:r w:rsidRPr="008105E2">
        <w:t>包名含</w:t>
      </w:r>
      <w:proofErr w:type="gramEnd"/>
      <w:r w:rsidRPr="008105E2">
        <w:t>(.</w:t>
      </w:r>
      <w:proofErr w:type="spellStart"/>
      <w:r w:rsidRPr="008105E2">
        <w:t>paltform</w:t>
      </w:r>
      <w:proofErr w:type="spellEnd"/>
      <w:r w:rsidRPr="008105E2">
        <w:t>.)</w:t>
      </w:r>
      <w:r w:rsidRPr="008105E2">
        <w:t>则视为框架异常</w:t>
      </w:r>
      <w:r w:rsidRPr="008105E2">
        <w:t xml:space="preserve">; </w:t>
      </w:r>
      <w:r w:rsidRPr="008105E2">
        <w:t>出现</w:t>
      </w:r>
      <w:proofErr w:type="spellStart"/>
      <w:r w:rsidRPr="008105E2">
        <w:t>Dr</w:t>
      </w:r>
      <w:proofErr w:type="spellEnd"/>
      <w:r w:rsidRPr="008105E2">
        <w:t>等关键字异常则视为业务异常</w:t>
      </w:r>
      <w:r w:rsidRPr="008105E2">
        <w:t>,</w:t>
      </w:r>
      <w:r w:rsidRPr="008105E2">
        <w:t>否则为其它异常且将该异常名代码通过</w:t>
      </w:r>
      <w:r w:rsidRPr="008105E2">
        <w:t>log4j</w:t>
      </w:r>
      <w:r w:rsidRPr="008105E2">
        <w:t>的方式记录于另外一个</w:t>
      </w:r>
      <w:proofErr w:type="spellStart"/>
      <w:r w:rsidRPr="008105E2">
        <w:t>exceptIonLog</w:t>
      </w:r>
      <w:proofErr w:type="spellEnd"/>
      <w:r w:rsidRPr="008105E2">
        <w:t>日志文件中，以便后期</w:t>
      </w:r>
      <w:r w:rsidRPr="008105E2">
        <w:t xml:space="preserve"> </w:t>
      </w:r>
      <w:r w:rsidRPr="008105E2">
        <w:t>异常分层进行扩展，同时记录前会进行检测当前</w:t>
      </w:r>
      <w:proofErr w:type="spellStart"/>
      <w:r w:rsidRPr="008105E2">
        <w:t>exceptIonLog</w:t>
      </w:r>
      <w:proofErr w:type="spellEnd"/>
      <w:r w:rsidRPr="008105E2">
        <w:t>日志文件是否已经存在，如果存在则不再记录</w:t>
      </w:r>
    </w:p>
    <w:p w:rsidR="008105E2" w:rsidRPr="008105E2" w:rsidRDefault="008105E2" w:rsidP="008105E2">
      <w:r w:rsidRPr="008105E2">
        <w:t>执行过程如下</w:t>
      </w:r>
      <w:r w:rsidRPr="008105E2">
        <w:t>:</w:t>
      </w:r>
    </w:p>
    <w:p w:rsidR="008105E2" w:rsidRPr="008105E2" w:rsidRDefault="008105E2" w:rsidP="008105E2">
      <w:r w:rsidRPr="008105E2">
        <w:t>1</w:t>
      </w:r>
      <w:r w:rsidRPr="008105E2">
        <w:t>、接收异常</w:t>
      </w:r>
    </w:p>
    <w:p w:rsidR="008105E2" w:rsidRPr="008105E2" w:rsidRDefault="008105E2" w:rsidP="008105E2">
      <w:r w:rsidRPr="008105E2">
        <w:t>2</w:t>
      </w:r>
      <w:r w:rsidRPr="008105E2">
        <w:t>、记录日志</w:t>
      </w:r>
    </w:p>
    <w:p w:rsidR="008105E2" w:rsidRPr="008105E2" w:rsidRDefault="008105E2" w:rsidP="008105E2">
      <w:r w:rsidRPr="008105E2">
        <w:t>3</w:t>
      </w:r>
      <w:r w:rsidRPr="008105E2">
        <w:t>、整理异常</w:t>
      </w:r>
    </w:p>
    <w:p w:rsidR="008105E2" w:rsidRPr="008105E2" w:rsidRDefault="008105E2" w:rsidP="008105E2">
      <w:r w:rsidRPr="008105E2">
        <w:t>4</w:t>
      </w:r>
      <w:r w:rsidRPr="008105E2">
        <w:t>、分析异常</w:t>
      </w:r>
    </w:p>
    <w:p w:rsidR="008105E2" w:rsidRPr="008105E2" w:rsidRDefault="008105E2" w:rsidP="008105E2">
      <w:r w:rsidRPr="008105E2">
        <w:rPr>
          <w:b/>
          <w:bCs/>
        </w:rPr>
        <w:t>（</w:t>
      </w:r>
      <w:r w:rsidRPr="008105E2">
        <w:rPr>
          <w:b/>
          <w:bCs/>
        </w:rPr>
        <w:t>5</w:t>
      </w:r>
      <w:r w:rsidRPr="008105E2">
        <w:rPr>
          <w:b/>
          <w:bCs/>
        </w:rPr>
        <w:t>）异常告警</w:t>
      </w:r>
    </w:p>
    <w:p w:rsidR="008105E2" w:rsidRPr="008105E2" w:rsidRDefault="008105E2" w:rsidP="008105E2">
      <w:r w:rsidRPr="008105E2">
        <w:t xml:space="preserve">      </w:t>
      </w:r>
      <w:r w:rsidRPr="008105E2">
        <w:t>分析异常信息后将会根据异常信息级别来进行上报，对致命级别</w:t>
      </w:r>
      <w:proofErr w:type="gramStart"/>
      <w:r w:rsidRPr="008105E2">
        <w:t>异常将</w:t>
      </w:r>
      <w:proofErr w:type="gramEnd"/>
      <w:r w:rsidRPr="008105E2">
        <w:t>会发送到神州泰岳的监控系统，其它只需通过</w:t>
      </w:r>
      <w:r w:rsidRPr="008105E2">
        <w:t>BPM</w:t>
      </w:r>
      <w:r w:rsidRPr="008105E2">
        <w:t>系统中短信、邮件发送通知即可（系统管</w:t>
      </w:r>
      <w:r w:rsidRPr="008105E2">
        <w:t xml:space="preserve"> </w:t>
      </w:r>
      <w:proofErr w:type="gramStart"/>
      <w:r w:rsidRPr="008105E2">
        <w:t>理员角色</w:t>
      </w:r>
      <w:proofErr w:type="gramEnd"/>
      <w:r w:rsidRPr="008105E2">
        <w:t>）</w:t>
      </w:r>
      <w:r w:rsidRPr="008105E2">
        <w:t>,</w:t>
      </w:r>
      <w:r w:rsidRPr="008105E2">
        <w:t>因此异常上报方式主要有两种：一种是上报神州泰岳系统，另一种是通过</w:t>
      </w:r>
      <w:r w:rsidRPr="008105E2">
        <w:t>BPM</w:t>
      </w:r>
      <w:r w:rsidRPr="008105E2">
        <w:t>系统邮件短信</w:t>
      </w:r>
      <w:r w:rsidRPr="008105E2">
        <w:t>API</w:t>
      </w:r>
      <w:r w:rsidRPr="008105E2">
        <w:t>接口发送通知，发送前将会经过全局参数</w:t>
      </w:r>
      <w:r w:rsidRPr="008105E2">
        <w:t xml:space="preserve">MAP </w:t>
      </w:r>
      <w:r w:rsidRPr="008105E2">
        <w:t>的翻译对比，最终翻译成如下消息</w:t>
      </w:r>
      <w:r w:rsidRPr="008105E2">
        <w:t>:BPM</w:t>
      </w:r>
      <w:r w:rsidRPr="008105E2">
        <w:t>系统，（</w:t>
      </w:r>
      <w:proofErr w:type="gramStart"/>
      <w:r w:rsidRPr="008105E2">
        <w:t>构件包名</w:t>
      </w:r>
      <w:proofErr w:type="gramEnd"/>
      <w:r w:rsidRPr="008105E2">
        <w:t xml:space="preserve"> </w:t>
      </w:r>
      <w:r w:rsidRPr="008105E2">
        <w:t>）发生（严重）（业务异常），属于（其它异常）分类，异常信息为（异常信息），请尽快解决。</w:t>
      </w:r>
    </w:p>
    <w:p w:rsidR="008105E2" w:rsidRPr="008105E2" w:rsidRDefault="008105E2" w:rsidP="008105E2">
      <w:r w:rsidRPr="008105E2">
        <w:t>执行过程如下：</w:t>
      </w:r>
    </w:p>
    <w:p w:rsidR="008105E2" w:rsidRPr="008105E2" w:rsidRDefault="008105E2" w:rsidP="008105E2">
      <w:r w:rsidRPr="008105E2">
        <w:t>1</w:t>
      </w:r>
      <w:r w:rsidRPr="008105E2">
        <w:t>、确认异常级别</w:t>
      </w:r>
    </w:p>
    <w:p w:rsidR="008105E2" w:rsidRPr="008105E2" w:rsidRDefault="008105E2" w:rsidP="008105E2">
      <w:r w:rsidRPr="008105E2">
        <w:t>2</w:t>
      </w:r>
      <w:r w:rsidRPr="008105E2">
        <w:t>、翻译组装异常信息</w:t>
      </w:r>
    </w:p>
    <w:p w:rsidR="008105E2" w:rsidRPr="008105E2" w:rsidRDefault="008105E2" w:rsidP="008105E2">
      <w:r w:rsidRPr="008105E2">
        <w:t>3</w:t>
      </w:r>
      <w:r w:rsidRPr="008105E2">
        <w:t>、上报异常</w:t>
      </w:r>
    </w:p>
    <w:p w:rsidR="008105E2" w:rsidRPr="008105E2" w:rsidRDefault="008105E2" w:rsidP="008105E2">
      <w:r w:rsidRPr="008105E2">
        <w:rPr>
          <w:b/>
          <w:bCs/>
        </w:rPr>
        <w:t>（</w:t>
      </w:r>
      <w:r w:rsidRPr="008105E2">
        <w:rPr>
          <w:b/>
          <w:bCs/>
        </w:rPr>
        <w:t>6</w:t>
      </w:r>
      <w:r w:rsidRPr="008105E2">
        <w:rPr>
          <w:b/>
          <w:bCs/>
        </w:rPr>
        <w:t>）异常上报接口说明</w:t>
      </w:r>
    </w:p>
    <w:p w:rsidR="008105E2" w:rsidRPr="008105E2" w:rsidRDefault="008105E2" w:rsidP="008105E2">
      <w:r w:rsidRPr="008105E2">
        <w:rPr>
          <w:b/>
          <w:bCs/>
        </w:rPr>
        <w:t>1</w:t>
      </w:r>
      <w:r w:rsidRPr="008105E2">
        <w:rPr>
          <w:b/>
          <w:bCs/>
        </w:rPr>
        <w:t>、神州泰岳系统</w:t>
      </w:r>
    </w:p>
    <w:p w:rsidR="008105E2" w:rsidRPr="008105E2" w:rsidRDefault="008105E2" w:rsidP="008105E2">
      <w:r w:rsidRPr="008105E2">
        <w:t>     </w:t>
      </w:r>
      <w:proofErr w:type="spellStart"/>
      <w:r w:rsidRPr="008105E2">
        <w:t>UltraNMS</w:t>
      </w:r>
      <w:proofErr w:type="spellEnd"/>
      <w:r w:rsidRPr="008105E2">
        <w:t>对</w:t>
      </w:r>
      <w:proofErr w:type="spellStart"/>
      <w:r w:rsidRPr="008105E2">
        <w:t>ExtEvent</w:t>
      </w:r>
      <w:proofErr w:type="spellEnd"/>
      <w:r w:rsidRPr="008105E2">
        <w:t>事件的接口支持采用</w:t>
      </w:r>
      <w:r w:rsidRPr="008105E2">
        <w:t>CLI</w:t>
      </w:r>
      <w:r w:rsidRPr="008105E2">
        <w:t>、</w:t>
      </w:r>
      <w:r w:rsidRPr="008105E2">
        <w:t>JAVA RMI</w:t>
      </w:r>
      <w:r w:rsidRPr="008105E2">
        <w:t>和</w:t>
      </w:r>
      <w:proofErr w:type="spellStart"/>
      <w:r w:rsidRPr="008105E2">
        <w:t>WebService</w:t>
      </w:r>
      <w:proofErr w:type="spellEnd"/>
      <w:r w:rsidRPr="008105E2">
        <w:t>三种方式。三个实现方式的核心都是</w:t>
      </w:r>
      <w:r w:rsidRPr="008105E2">
        <w:t>RMI,</w:t>
      </w:r>
      <w:r w:rsidRPr="008105E2">
        <w:t>因此此处采用</w:t>
      </w:r>
      <w:r w:rsidRPr="008105E2">
        <w:t>JAVA RMI</w:t>
      </w:r>
      <w:r w:rsidRPr="008105E2">
        <w:t>接口进行异常数据上报，</w:t>
      </w:r>
      <w:proofErr w:type="spellStart"/>
      <w:r w:rsidRPr="008105E2">
        <w:t>UltraNMS</w:t>
      </w:r>
      <w:proofErr w:type="spellEnd"/>
      <w:r w:rsidRPr="008105E2">
        <w:t>提供</w:t>
      </w:r>
      <w:r w:rsidRPr="008105E2">
        <w:t>JAVA RMI</w:t>
      </w:r>
      <w:r w:rsidRPr="008105E2">
        <w:t>接口方式，使用人员可以通过调用</w:t>
      </w:r>
      <w:r w:rsidRPr="008105E2">
        <w:t>JAVA RMI</w:t>
      </w:r>
      <w:r w:rsidRPr="008105E2">
        <w:t>接口向</w:t>
      </w:r>
      <w:proofErr w:type="spellStart"/>
      <w:r w:rsidRPr="008105E2">
        <w:t>UltraNMS</w:t>
      </w:r>
      <w:proofErr w:type="spellEnd"/>
      <w:r w:rsidRPr="008105E2">
        <w:t>发送</w:t>
      </w:r>
      <w:proofErr w:type="spellStart"/>
      <w:r w:rsidRPr="008105E2">
        <w:t>ExtEvent</w:t>
      </w:r>
      <w:proofErr w:type="spellEnd"/>
      <w:r w:rsidRPr="008105E2">
        <w:t>事件。</w:t>
      </w:r>
    </w:p>
    <w:p w:rsidR="008105E2" w:rsidRPr="008105E2" w:rsidRDefault="008105E2" w:rsidP="008105E2">
      <w:r w:rsidRPr="008105E2">
        <w:lastRenderedPageBreak/>
        <w:t xml:space="preserve">l  </w:t>
      </w:r>
      <w:r w:rsidRPr="008105E2">
        <w:t>接口方式：</w:t>
      </w:r>
      <w:proofErr w:type="spellStart"/>
      <w:proofErr w:type="gramStart"/>
      <w:r w:rsidRPr="008105E2">
        <w:t>com.ultrapower.ultranms.fault.plugins</w:t>
      </w:r>
      <w:proofErr w:type="spellEnd"/>
      <w:proofErr w:type="gramEnd"/>
      <w:r w:rsidRPr="008105E2">
        <w:t xml:space="preserve">. </w:t>
      </w:r>
      <w:proofErr w:type="spellStart"/>
      <w:r w:rsidRPr="008105E2">
        <w:t>ExtEventAPI</w:t>
      </w:r>
      <w:proofErr w:type="spellEnd"/>
      <w:r w:rsidRPr="008105E2">
        <w:t xml:space="preserve">. </w:t>
      </w:r>
      <w:proofErr w:type="spellStart"/>
      <w:proofErr w:type="gramStart"/>
      <w:r w:rsidRPr="008105E2">
        <w:t>addData</w:t>
      </w:r>
      <w:proofErr w:type="spellEnd"/>
      <w:proofErr w:type="gramEnd"/>
    </w:p>
    <w:p w:rsidR="008105E2" w:rsidRPr="008105E2" w:rsidRDefault="008105E2" w:rsidP="008105E2">
      <w:r w:rsidRPr="008105E2">
        <w:t xml:space="preserve">l  </w:t>
      </w:r>
      <w:r w:rsidRPr="008105E2">
        <w:t>接口参数：接口是一个</w:t>
      </w:r>
      <w:proofErr w:type="spellStart"/>
      <w:r w:rsidRPr="008105E2">
        <w:t>ExtEvent</w:t>
      </w:r>
      <w:proofErr w:type="spellEnd"/>
      <w:r w:rsidRPr="008105E2">
        <w:t>对象实例，这个对象中，最重要的一个方法是</w:t>
      </w:r>
      <w:proofErr w:type="spellStart"/>
      <w:r w:rsidRPr="008105E2">
        <w:t>setProperty</w:t>
      </w:r>
      <w:proofErr w:type="spellEnd"/>
      <w:r w:rsidRPr="008105E2">
        <w:t>，这个方法有两个参数：</w:t>
      </w:r>
      <w:r w:rsidRPr="008105E2">
        <w:t>key</w:t>
      </w:r>
      <w:r w:rsidRPr="008105E2">
        <w:t>和</w:t>
      </w:r>
      <w:r w:rsidRPr="008105E2">
        <w:t>value</w:t>
      </w:r>
      <w:r w:rsidRPr="008105E2">
        <w:t>。相关的参数值如下：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6165"/>
      </w:tblGrid>
      <w:tr w:rsidR="008105E2" w:rsidRPr="008105E2" w:rsidTr="008105E2">
        <w:trPr>
          <w:tblCellSpacing w:w="15" w:type="dxa"/>
        </w:trPr>
        <w:tc>
          <w:tcPr>
            <w:tcW w:w="0" w:type="auto"/>
            <w:vAlign w:val="center"/>
            <w:hideMark/>
          </w:tcPr>
          <w:p w:rsidR="008105E2" w:rsidRPr="008105E2" w:rsidRDefault="008105E2" w:rsidP="008105E2">
            <w:r w:rsidRPr="008105E2">
              <w:rPr>
                <w:b/>
                <w:bCs/>
              </w:rPr>
              <w:t>KEY</w:t>
            </w:r>
            <w:r w:rsidRPr="008105E2">
              <w:t xml:space="preserve"> </w:t>
            </w:r>
          </w:p>
        </w:tc>
        <w:tc>
          <w:tcPr>
            <w:tcW w:w="0" w:type="auto"/>
            <w:vAlign w:val="center"/>
            <w:hideMark/>
          </w:tcPr>
          <w:p w:rsidR="008105E2" w:rsidRPr="008105E2" w:rsidRDefault="008105E2" w:rsidP="008105E2">
            <w:r w:rsidRPr="008105E2">
              <w:rPr>
                <w:b/>
                <w:bCs/>
              </w:rPr>
              <w:t>VALUE</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Host </w:t>
            </w:r>
          </w:p>
        </w:tc>
        <w:tc>
          <w:tcPr>
            <w:tcW w:w="0" w:type="auto"/>
            <w:vAlign w:val="center"/>
            <w:hideMark/>
          </w:tcPr>
          <w:p w:rsidR="008105E2" w:rsidRPr="008105E2" w:rsidRDefault="008105E2" w:rsidP="008105E2">
            <w:r w:rsidRPr="008105E2">
              <w:t>必备参数，设备名称或</w:t>
            </w:r>
            <w:r w:rsidRPr="008105E2">
              <w:t>IP</w:t>
            </w:r>
            <w:r w:rsidRPr="008105E2">
              <w:t>地址</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Instance </w:t>
            </w:r>
          </w:p>
        </w:tc>
        <w:tc>
          <w:tcPr>
            <w:tcW w:w="0" w:type="auto"/>
            <w:vAlign w:val="center"/>
            <w:hideMark/>
          </w:tcPr>
          <w:p w:rsidR="008105E2" w:rsidRPr="008105E2" w:rsidRDefault="008105E2" w:rsidP="008105E2">
            <w:r w:rsidRPr="008105E2">
              <w:t>必备参数，设备上的对象名称，如：进程名称、文件系统名称等。</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Parameter </w:t>
            </w:r>
          </w:p>
        </w:tc>
        <w:tc>
          <w:tcPr>
            <w:tcW w:w="0" w:type="auto"/>
            <w:vAlign w:val="center"/>
            <w:hideMark/>
          </w:tcPr>
          <w:p w:rsidR="008105E2" w:rsidRPr="008105E2" w:rsidRDefault="008105E2" w:rsidP="008105E2">
            <w:r w:rsidRPr="008105E2">
              <w:t>必备参数，告警的指标名称，如：</w:t>
            </w:r>
            <w:proofErr w:type="spellStart"/>
            <w:r w:rsidRPr="008105E2">
              <w:t>BlkChgRate</w:t>
            </w:r>
            <w:proofErr w:type="spellEnd"/>
            <w:r w:rsidRPr="008105E2">
              <w:t>。</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Class </w:t>
            </w:r>
          </w:p>
        </w:tc>
        <w:tc>
          <w:tcPr>
            <w:tcW w:w="0" w:type="auto"/>
            <w:vAlign w:val="center"/>
            <w:hideMark/>
          </w:tcPr>
          <w:p w:rsidR="008105E2" w:rsidRPr="008105E2" w:rsidRDefault="008105E2" w:rsidP="008105E2">
            <w:r w:rsidRPr="008105E2">
              <w:t>必备参数，告警的指标分类，如：</w:t>
            </w:r>
            <w:r w:rsidRPr="008105E2">
              <w:t>ORACEL_PERFORMANCE</w:t>
            </w:r>
            <w:r w:rsidRPr="008105E2">
              <w:t>。</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Status </w:t>
            </w:r>
          </w:p>
        </w:tc>
        <w:tc>
          <w:tcPr>
            <w:tcW w:w="0" w:type="auto"/>
            <w:vAlign w:val="center"/>
            <w:hideMark/>
          </w:tcPr>
          <w:p w:rsidR="008105E2" w:rsidRPr="008105E2" w:rsidRDefault="008105E2" w:rsidP="008105E2">
            <w:r w:rsidRPr="008105E2">
              <w:t>必备参数，告警的级别，可选值如下：</w:t>
            </w:r>
            <w:r w:rsidRPr="008105E2">
              <w:t xml:space="preserve"> </w:t>
            </w:r>
            <w:r w:rsidRPr="008105E2">
              <w:br/>
              <w:t>alarm ------</w:t>
            </w:r>
            <w:r w:rsidRPr="008105E2">
              <w:t>严重告警</w:t>
            </w:r>
            <w:r w:rsidRPr="008105E2">
              <w:t xml:space="preserve"> </w:t>
            </w:r>
            <w:r w:rsidRPr="008105E2">
              <w:br/>
              <w:t>major ------</w:t>
            </w:r>
            <w:r w:rsidRPr="008105E2">
              <w:t>主要告警</w:t>
            </w:r>
            <w:r w:rsidRPr="008105E2">
              <w:t xml:space="preserve"> </w:t>
            </w:r>
            <w:r w:rsidRPr="008105E2">
              <w:br/>
              <w:t>minor ------</w:t>
            </w:r>
            <w:r w:rsidRPr="008105E2">
              <w:t>次要告警</w:t>
            </w:r>
            <w:r w:rsidRPr="008105E2">
              <w:t xml:space="preserve"> </w:t>
            </w:r>
            <w:r w:rsidRPr="008105E2">
              <w:br/>
              <w:t>warn     ------</w:t>
            </w:r>
            <w:r w:rsidRPr="008105E2">
              <w:t>警告告警</w:t>
            </w:r>
            <w:r w:rsidRPr="008105E2">
              <w:t xml:space="preserve"> </w:t>
            </w:r>
            <w:r w:rsidRPr="008105E2">
              <w:br/>
              <w:t>ok    ------</w:t>
            </w:r>
            <w:r w:rsidRPr="008105E2">
              <w:t>恢复告警</w:t>
            </w:r>
            <w:r w:rsidRPr="008105E2">
              <w:t xml:space="preserve"> </w:t>
            </w:r>
            <w:r w:rsidRPr="008105E2">
              <w:br/>
            </w:r>
            <w:r w:rsidRPr="008105E2">
              <w:t>其它</w:t>
            </w:r>
            <w:r w:rsidRPr="008105E2">
              <w:t>  ------</w:t>
            </w:r>
            <w:r w:rsidRPr="008105E2">
              <w:t>未知告警</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r w:rsidRPr="008105E2">
              <w:t xml:space="preserve">Value </w:t>
            </w:r>
          </w:p>
        </w:tc>
        <w:tc>
          <w:tcPr>
            <w:tcW w:w="0" w:type="auto"/>
            <w:vAlign w:val="center"/>
            <w:hideMark/>
          </w:tcPr>
          <w:p w:rsidR="008105E2" w:rsidRPr="008105E2" w:rsidRDefault="008105E2" w:rsidP="008105E2">
            <w:r w:rsidRPr="008105E2">
              <w:t>可选参数，告警内容</w:t>
            </w:r>
            <w:r w:rsidRPr="008105E2">
              <w:t xml:space="preserve"> </w:t>
            </w:r>
          </w:p>
        </w:tc>
      </w:tr>
      <w:tr w:rsidR="008105E2" w:rsidRPr="008105E2" w:rsidTr="008105E2">
        <w:trPr>
          <w:tblCellSpacing w:w="15" w:type="dxa"/>
        </w:trPr>
        <w:tc>
          <w:tcPr>
            <w:tcW w:w="0" w:type="auto"/>
            <w:vAlign w:val="center"/>
            <w:hideMark/>
          </w:tcPr>
          <w:p w:rsidR="008105E2" w:rsidRPr="008105E2" w:rsidRDefault="008105E2" w:rsidP="008105E2">
            <w:proofErr w:type="spellStart"/>
            <w:r w:rsidRPr="008105E2">
              <w:t>Occurtime</w:t>
            </w:r>
            <w:proofErr w:type="spellEnd"/>
            <w:r w:rsidRPr="008105E2">
              <w:t xml:space="preserve"> </w:t>
            </w:r>
          </w:p>
        </w:tc>
        <w:tc>
          <w:tcPr>
            <w:tcW w:w="0" w:type="auto"/>
            <w:vAlign w:val="center"/>
            <w:hideMark/>
          </w:tcPr>
          <w:p w:rsidR="008105E2" w:rsidRPr="008105E2" w:rsidRDefault="008105E2" w:rsidP="008105E2">
            <w:r w:rsidRPr="008105E2">
              <w:t>可选参数，告警发生时间</w:t>
            </w:r>
            <w:r w:rsidRPr="008105E2">
              <w:t xml:space="preserve"> </w:t>
            </w:r>
          </w:p>
        </w:tc>
      </w:tr>
    </w:tbl>
    <w:p w:rsidR="008105E2" w:rsidRPr="008105E2" w:rsidRDefault="008105E2" w:rsidP="008105E2">
      <w:r w:rsidRPr="008105E2">
        <w:t>除上述参数外，使用人员也可以根据实际需要，添加更多的</w:t>
      </w:r>
      <w:r w:rsidRPr="008105E2">
        <w:t>key</w:t>
      </w:r>
      <w:r w:rsidRPr="008105E2">
        <w:t>和</w:t>
      </w:r>
      <w:r w:rsidRPr="008105E2">
        <w:t>value</w:t>
      </w:r>
      <w:r w:rsidRPr="008105E2">
        <w:t>，其中的</w:t>
      </w:r>
      <w:r w:rsidRPr="008105E2">
        <w:t>key</w:t>
      </w:r>
      <w:r w:rsidRPr="008105E2">
        <w:t>可以是随意定义。</w:t>
      </w:r>
    </w:p>
    <w:p w:rsidR="008105E2" w:rsidRPr="008105E2" w:rsidRDefault="008105E2" w:rsidP="008105E2">
      <w:r w:rsidRPr="008105E2">
        <w:rPr>
          <w:b/>
          <w:bCs/>
        </w:rPr>
        <w:t>2</w:t>
      </w:r>
      <w:r w:rsidRPr="008105E2">
        <w:rPr>
          <w:b/>
          <w:bCs/>
        </w:rPr>
        <w:t>、</w:t>
      </w:r>
      <w:r w:rsidRPr="008105E2">
        <w:rPr>
          <w:b/>
          <w:bCs/>
        </w:rPr>
        <w:t>BPM</w:t>
      </w:r>
      <w:r w:rsidRPr="008105E2">
        <w:rPr>
          <w:b/>
          <w:bCs/>
        </w:rPr>
        <w:t>邮件短信</w:t>
      </w:r>
      <w:r w:rsidRPr="008105E2">
        <w:rPr>
          <w:b/>
          <w:bCs/>
        </w:rPr>
        <w:t>API</w:t>
      </w:r>
    </w:p>
    <w:p w:rsidR="008105E2" w:rsidRPr="008105E2" w:rsidRDefault="008105E2" w:rsidP="008105E2">
      <w:r w:rsidRPr="008105E2">
        <w:t> BPM</w:t>
      </w:r>
      <w:r w:rsidRPr="008105E2">
        <w:t>系统内目前已有相关接口如</w:t>
      </w:r>
      <w:r w:rsidRPr="008105E2">
        <w:t xml:space="preserve"> </w:t>
      </w:r>
      <w:r w:rsidRPr="008105E2">
        <w:br/>
      </w:r>
      <w:r>
        <w:rPr>
          <w:noProof/>
        </w:rPr>
        <w:drawing>
          <wp:inline distT="0" distB="0" distL="0" distR="0">
            <wp:extent cx="1095375" cy="6477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647700"/>
                    </a:xfrm>
                    <a:prstGeom prst="rect">
                      <a:avLst/>
                    </a:prstGeom>
                    <a:noFill/>
                    <a:ln>
                      <a:noFill/>
                    </a:ln>
                  </pic:spPr>
                </pic:pic>
              </a:graphicData>
            </a:graphic>
          </wp:inline>
        </w:drawing>
      </w:r>
    </w:p>
    <w:p w:rsidR="008105E2" w:rsidRPr="008105E2" w:rsidRDefault="008105E2" w:rsidP="008105E2">
      <w:r w:rsidRPr="008105E2">
        <w:t>只需传入相关发送信息对象即可，对象信息如</w:t>
      </w:r>
      <w:r w:rsidRPr="008105E2">
        <w:t>(</w:t>
      </w:r>
      <w:r w:rsidRPr="008105E2">
        <w:t>邮件发送时</w:t>
      </w:r>
      <w:r w:rsidRPr="008105E2">
        <w:t>:</w:t>
      </w:r>
      <w:r w:rsidRPr="008105E2">
        <w:t>发送内容将会包含异常中的堆栈、</w:t>
      </w:r>
      <w:r w:rsidRPr="008105E2">
        <w:t>MESSAGE</w:t>
      </w:r>
      <w:r w:rsidRPr="008105E2">
        <w:t>以及</w:t>
      </w:r>
      <w:proofErr w:type="spellStart"/>
      <w:r w:rsidRPr="008105E2">
        <w:t>ErrorCode</w:t>
      </w:r>
      <w:proofErr w:type="spellEnd"/>
      <w:r w:rsidRPr="008105E2">
        <w:t>、异常</w:t>
      </w:r>
      <w:proofErr w:type="gramStart"/>
      <w:r w:rsidRPr="008105E2">
        <w:t>名信息</w:t>
      </w:r>
      <w:proofErr w:type="gramEnd"/>
      <w:r w:rsidRPr="008105E2">
        <w:t>)</w:t>
      </w:r>
    </w:p>
    <w:p w:rsidR="008105E2" w:rsidRPr="008105E2" w:rsidRDefault="008105E2" w:rsidP="008105E2">
      <w:r w:rsidRPr="008105E2">
        <w:rPr>
          <w:b/>
          <w:bCs/>
        </w:rPr>
        <w:t>【实施效果】</w:t>
      </w:r>
    </w:p>
    <w:p w:rsidR="008105E2" w:rsidRPr="008105E2" w:rsidRDefault="008105E2" w:rsidP="008105E2">
      <w:r w:rsidRPr="008105E2">
        <w:rPr>
          <w:b/>
          <w:bCs/>
        </w:rPr>
        <w:t>（</w:t>
      </w:r>
      <w:r w:rsidRPr="008105E2">
        <w:rPr>
          <w:b/>
          <w:bCs/>
        </w:rPr>
        <w:t>1</w:t>
      </w:r>
      <w:r w:rsidRPr="008105E2">
        <w:rPr>
          <w:b/>
          <w:bCs/>
        </w:rPr>
        <w:t>）异常告警</w:t>
      </w:r>
    </w:p>
    <w:p w:rsidR="008105E2" w:rsidRPr="008105E2" w:rsidRDefault="008105E2" w:rsidP="008105E2">
      <w:r w:rsidRPr="008105E2">
        <w:t xml:space="preserve">     </w:t>
      </w:r>
      <w:r w:rsidRPr="008105E2">
        <w:t>系统在运行过程如果出现异常，如果不为一般</w:t>
      </w:r>
      <w:proofErr w:type="gramStart"/>
      <w:r w:rsidRPr="008105E2">
        <w:t>异常将</w:t>
      </w:r>
      <w:proofErr w:type="gramEnd"/>
      <w:r w:rsidRPr="008105E2">
        <w:t>会以邮件、短信的方式通知相关维护人员以便及时线上相关</w:t>
      </w:r>
      <w:r w:rsidRPr="008105E2">
        <w:t>BUG</w:t>
      </w:r>
      <w:r w:rsidRPr="008105E2">
        <w:t>，对于邮件内容将会详细描述相关异常信息。</w:t>
      </w:r>
    </w:p>
    <w:p w:rsidR="008105E2" w:rsidRPr="008105E2" w:rsidRDefault="008105E2" w:rsidP="008105E2">
      <w:r w:rsidRPr="008105E2">
        <w:rPr>
          <w:b/>
          <w:bCs/>
        </w:rPr>
        <w:t>（</w:t>
      </w:r>
      <w:r w:rsidRPr="008105E2">
        <w:rPr>
          <w:b/>
          <w:bCs/>
        </w:rPr>
        <w:t>2</w:t>
      </w:r>
      <w:r w:rsidRPr="008105E2">
        <w:rPr>
          <w:b/>
          <w:bCs/>
        </w:rPr>
        <w:t>）异常日志文件下载</w:t>
      </w:r>
    </w:p>
    <w:p w:rsidR="008105E2" w:rsidRPr="008105E2" w:rsidRDefault="008105E2" w:rsidP="008105E2">
      <w:r w:rsidRPr="008105E2">
        <w:t xml:space="preserve">      </w:t>
      </w:r>
      <w:r w:rsidRPr="008105E2">
        <w:t>由于系统每天将会产生相应的异常日志文件，因此将会提供日志文件下载功能，用户可以每天下载相应的日志文件查看相关日志记录</w:t>
      </w:r>
      <w:r w:rsidRPr="008105E2">
        <w:t>.</w:t>
      </w:r>
      <w:r w:rsidRPr="008105E2">
        <w:t>即将会在系统管理菜单中增加</w:t>
      </w:r>
      <w:r w:rsidRPr="008105E2">
        <w:t>“</w:t>
      </w:r>
      <w:r w:rsidRPr="008105E2">
        <w:t>异常日志下载</w:t>
      </w:r>
      <w:r w:rsidRPr="008105E2">
        <w:t>”</w:t>
      </w:r>
      <w:r w:rsidRPr="008105E2">
        <w:t>功能菜单，用户单击菜单后将会列出所有异常日志文件供用户下载如下图所示：</w:t>
      </w:r>
    </w:p>
    <w:p w:rsidR="008113D1" w:rsidRDefault="008105E2">
      <w:pPr>
        <w:rPr>
          <w:rFonts w:hint="eastAsia"/>
        </w:rPr>
      </w:pPr>
      <w:r w:rsidRPr="008105E2">
        <w:t xml:space="preserve">  </w:t>
      </w:r>
      <w:bookmarkStart w:id="0" w:name="_GoBack"/>
      <w:r>
        <w:rPr>
          <w:rFonts w:hint="eastAsia"/>
          <w:noProof/>
        </w:rPr>
        <w:drawing>
          <wp:inline distT="0" distB="0" distL="0" distR="0">
            <wp:extent cx="5272405" cy="674370"/>
            <wp:effectExtent l="0" t="0" r="444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674370"/>
                    </a:xfrm>
                    <a:prstGeom prst="rect">
                      <a:avLst/>
                    </a:prstGeom>
                    <a:noFill/>
                    <a:ln>
                      <a:noFill/>
                    </a:ln>
                  </pic:spPr>
                </pic:pic>
              </a:graphicData>
            </a:graphic>
          </wp:inline>
        </w:drawing>
      </w:r>
      <w:bookmarkEnd w:id="0"/>
    </w:p>
    <w:sectPr w:rsidR="008113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D1ED4"/>
    <w:multiLevelType w:val="multilevel"/>
    <w:tmpl w:val="C71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54F"/>
    <w:rsid w:val="008105E2"/>
    <w:rsid w:val="008113D1"/>
    <w:rsid w:val="00F36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36D7F23-B846-4051-A47C-6E2B5BEE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105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465393">
      <w:bodyDiv w:val="1"/>
      <w:marLeft w:val="0"/>
      <w:marRight w:val="0"/>
      <w:marTop w:val="0"/>
      <w:marBottom w:val="0"/>
      <w:divBdr>
        <w:top w:val="none" w:sz="0" w:space="0" w:color="auto"/>
        <w:left w:val="none" w:sz="0" w:space="0" w:color="auto"/>
        <w:bottom w:val="none" w:sz="0" w:space="0" w:color="auto"/>
        <w:right w:val="none" w:sz="0" w:space="0" w:color="auto"/>
      </w:divBdr>
      <w:divsChild>
        <w:div w:id="1958875026">
          <w:marLeft w:val="0"/>
          <w:marRight w:val="0"/>
          <w:marTop w:val="0"/>
          <w:marBottom w:val="0"/>
          <w:divBdr>
            <w:top w:val="none" w:sz="0" w:space="0" w:color="auto"/>
            <w:left w:val="none" w:sz="0" w:space="0" w:color="auto"/>
            <w:bottom w:val="none" w:sz="0" w:space="0" w:color="auto"/>
            <w:right w:val="none" w:sz="0" w:space="0" w:color="auto"/>
          </w:divBdr>
          <w:divsChild>
            <w:div w:id="902565864">
              <w:marLeft w:val="0"/>
              <w:marRight w:val="0"/>
              <w:marTop w:val="0"/>
              <w:marBottom w:val="0"/>
              <w:divBdr>
                <w:top w:val="none" w:sz="0" w:space="0" w:color="auto"/>
                <w:left w:val="none" w:sz="0" w:space="0" w:color="auto"/>
                <w:bottom w:val="none" w:sz="0" w:space="0" w:color="auto"/>
                <w:right w:val="none" w:sz="0" w:space="0" w:color="auto"/>
              </w:divBdr>
            </w:div>
            <w:div w:id="491677026">
              <w:marLeft w:val="0"/>
              <w:marRight w:val="0"/>
              <w:marTop w:val="0"/>
              <w:marBottom w:val="0"/>
              <w:divBdr>
                <w:top w:val="none" w:sz="0" w:space="0" w:color="auto"/>
                <w:left w:val="none" w:sz="0" w:space="0" w:color="auto"/>
                <w:bottom w:val="none" w:sz="0" w:space="0" w:color="auto"/>
                <w:right w:val="none" w:sz="0" w:space="0" w:color="auto"/>
              </w:divBdr>
              <w:divsChild>
                <w:div w:id="1548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667</Words>
  <Characters>3804</Characters>
  <Application>Microsoft Office Word</Application>
  <DocSecurity>0</DocSecurity>
  <Lines>31</Lines>
  <Paragraphs>8</Paragraphs>
  <ScaleCrop>false</ScaleCrop>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2</cp:revision>
  <dcterms:created xsi:type="dcterms:W3CDTF">2015-11-25T07:33:00Z</dcterms:created>
  <dcterms:modified xsi:type="dcterms:W3CDTF">2015-11-25T07:37:00Z</dcterms:modified>
</cp:coreProperties>
</file>