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5DF" w:rsidRPr="001865DF" w:rsidRDefault="001865DF" w:rsidP="001865DF">
      <w:pPr>
        <w:jc w:val="center"/>
        <w:rPr>
          <w:b/>
          <w:bCs/>
          <w:sz w:val="36"/>
          <w:szCs w:val="36"/>
        </w:rPr>
      </w:pPr>
      <w:r w:rsidRPr="001865DF">
        <w:rPr>
          <w:b/>
          <w:bCs/>
          <w:sz w:val="36"/>
          <w:szCs w:val="36"/>
        </w:rPr>
        <w:fldChar w:fldCharType="begin"/>
      </w:r>
      <w:r w:rsidRPr="001865DF">
        <w:rPr>
          <w:b/>
          <w:bCs/>
          <w:sz w:val="36"/>
          <w:szCs w:val="36"/>
        </w:rPr>
        <w:instrText xml:space="preserve"> HYPERLINK "http://wiki.primeton.com/pages/viewpage.action?pageId=13402764" </w:instrText>
      </w:r>
      <w:r w:rsidRPr="001865DF">
        <w:rPr>
          <w:b/>
          <w:bCs/>
          <w:sz w:val="36"/>
          <w:szCs w:val="36"/>
        </w:rPr>
        <w:fldChar w:fldCharType="separate"/>
      </w:r>
      <w:r w:rsidRPr="001865DF">
        <w:rPr>
          <w:rStyle w:val="a3"/>
          <w:b/>
          <w:bCs/>
          <w:sz w:val="36"/>
          <w:szCs w:val="36"/>
        </w:rPr>
        <w:t>文档流配置平台的设计与实现</w:t>
      </w:r>
      <w:r w:rsidRPr="001865DF">
        <w:rPr>
          <w:sz w:val="36"/>
          <w:szCs w:val="36"/>
        </w:rPr>
        <w:fldChar w:fldCharType="end"/>
      </w:r>
    </w:p>
    <w:p w:rsidR="001865DF" w:rsidRPr="001865DF" w:rsidRDefault="001865DF" w:rsidP="001865DF">
      <w:r w:rsidRPr="001865DF">
        <w:rPr>
          <w:b/>
          <w:bCs/>
        </w:rPr>
        <w:t>【方案背景】</w:t>
      </w:r>
    </w:p>
    <w:p w:rsidR="001865DF" w:rsidRPr="001865DF" w:rsidRDefault="001865DF" w:rsidP="001865DF">
      <w:r w:rsidRPr="001865DF">
        <w:t xml:space="preserve">       </w:t>
      </w:r>
      <w:r w:rsidRPr="001865DF">
        <w:t>中国结算深圳分公司文档流配置平台是一个以</w:t>
      </w:r>
      <w:r w:rsidRPr="001865DF">
        <w:t>Microsoft Word</w:t>
      </w:r>
      <w:r w:rsidRPr="001865DF">
        <w:t>文档为载体、实现快速开发日常审批流程的配置平台，业务人员只需配置文档模板、流转步骤和环节参与者，就可快速配置一条日常审批流程。实现了非</w:t>
      </w:r>
      <w:r w:rsidRPr="001865DF">
        <w:t xml:space="preserve"> IT</w:t>
      </w:r>
      <w:r w:rsidRPr="001865DF">
        <w:t>人员就可配置业务流程的目的，免去了繁杂的代码开发，具有简单高效的特点。</w:t>
      </w:r>
    </w:p>
    <w:p w:rsidR="001865DF" w:rsidRPr="001865DF" w:rsidRDefault="001865DF" w:rsidP="001865DF">
      <w:bookmarkStart w:id="0" w:name="文档流配置平台的设计与实现-"/>
      <w:bookmarkEnd w:id="0"/>
      <w:r w:rsidRPr="001865DF">
        <w:rPr>
          <w:b/>
          <w:bCs/>
        </w:rPr>
        <w:t>【需求来源】</w:t>
      </w:r>
    </w:p>
    <w:p w:rsidR="001865DF" w:rsidRPr="001865DF" w:rsidRDefault="001865DF" w:rsidP="001865DF">
      <w:r w:rsidRPr="001865DF">
        <w:t xml:space="preserve">        </w:t>
      </w:r>
      <w:r w:rsidRPr="001865DF">
        <w:t>目前深圳登记公司存在很多的审批流程还是人工流转方式以纸张为载体进行，为提高工作效率，需要将日常纸张审批流程电子化。针对目前繁杂的日常审批流程，需</w:t>
      </w:r>
      <w:r w:rsidRPr="001865DF">
        <w:t xml:space="preserve"> </w:t>
      </w:r>
      <w:r w:rsidRPr="001865DF">
        <w:t>要设计一个高度复用并能灵活扩展业务类型和业务审批内容的文档审批流。达到让业务人员可以自行配置出所需的业务流程的目的。并且有以下需求：</w:t>
      </w:r>
    </w:p>
    <w:p w:rsidR="001865DF" w:rsidRPr="001865DF" w:rsidRDefault="001865DF" w:rsidP="001865DF">
      <w:r w:rsidRPr="001865DF">
        <w:t>一、</w:t>
      </w:r>
      <w:r w:rsidRPr="001865DF">
        <w:t xml:space="preserve"> </w:t>
      </w:r>
      <w:r w:rsidRPr="001865DF">
        <w:t>保持</w:t>
      </w:r>
      <w:r w:rsidRPr="001865DF">
        <w:t>word</w:t>
      </w:r>
      <w:r w:rsidRPr="001865DF">
        <w:t>表格的展现形式。在</w:t>
      </w:r>
      <w:r w:rsidRPr="001865DF">
        <w:t>Web</w:t>
      </w:r>
      <w:r w:rsidRPr="001865DF">
        <w:t>页面</w:t>
      </w:r>
      <w:proofErr w:type="gramStart"/>
      <w:r w:rsidRPr="001865DF">
        <w:t>中嵌人</w:t>
      </w:r>
      <w:proofErr w:type="gramEnd"/>
      <w:r w:rsidRPr="001865DF">
        <w:t>Microsoft Word</w:t>
      </w:r>
      <w:r w:rsidRPr="001865DF">
        <w:t>，申请、审批、归档环节均用</w:t>
      </w:r>
      <w:r w:rsidRPr="001865DF">
        <w:t>word</w:t>
      </w:r>
      <w:r w:rsidRPr="001865DF">
        <w:t>展现。归档也是以</w:t>
      </w:r>
      <w:r w:rsidRPr="001865DF">
        <w:t>word</w:t>
      </w:r>
      <w:r w:rsidRPr="001865DF">
        <w:t>文档的形式保存。</w:t>
      </w:r>
      <w:r w:rsidRPr="001865DF">
        <w:t xml:space="preserve"> </w:t>
      </w:r>
    </w:p>
    <w:p w:rsidR="001865DF" w:rsidRPr="001865DF" w:rsidRDefault="001865DF" w:rsidP="001865DF">
      <w:r w:rsidRPr="001865DF">
        <w:t>二、</w:t>
      </w:r>
      <w:r w:rsidRPr="001865DF">
        <w:t xml:space="preserve"> </w:t>
      </w:r>
      <w:r w:rsidRPr="001865DF">
        <w:t>通用的配置平台。流程审批环节、参与者、</w:t>
      </w:r>
      <w:r w:rsidRPr="001865DF">
        <w:t>word</w:t>
      </w:r>
      <w:r w:rsidRPr="001865DF">
        <w:t>模板的配置化，实现流程的快速开发。</w:t>
      </w:r>
      <w:r w:rsidRPr="001865DF">
        <w:t xml:space="preserve"> </w:t>
      </w:r>
    </w:p>
    <w:p w:rsidR="001865DF" w:rsidRPr="001865DF" w:rsidRDefault="001865DF" w:rsidP="001865DF">
      <w:r w:rsidRPr="001865DF">
        <w:t>三、</w:t>
      </w:r>
      <w:r w:rsidRPr="001865DF">
        <w:t xml:space="preserve"> </w:t>
      </w:r>
      <w:r w:rsidRPr="001865DF">
        <w:t>流转数据的结构化。文档中的流转信息需要结构化，并保存到数据库，用于统计。</w:t>
      </w:r>
    </w:p>
    <w:p w:rsidR="001865DF" w:rsidRPr="001865DF" w:rsidRDefault="001865DF" w:rsidP="001865DF">
      <w:pPr>
        <w:rPr>
          <w:b/>
          <w:bCs/>
        </w:rPr>
      </w:pPr>
      <w:bookmarkStart w:id="1" w:name="文档流配置平台的设计与实现-&amp;nbsp;【需求分析】"/>
      <w:bookmarkEnd w:id="1"/>
      <w:r w:rsidRPr="001865DF">
        <w:rPr>
          <w:b/>
          <w:bCs/>
        </w:rPr>
        <w:t> </w:t>
      </w:r>
      <w:r w:rsidRPr="001865DF">
        <w:rPr>
          <w:b/>
          <w:bCs/>
        </w:rPr>
        <w:t>【需求分析】</w:t>
      </w:r>
    </w:p>
    <w:p w:rsidR="001865DF" w:rsidRPr="001865DF" w:rsidRDefault="001865DF" w:rsidP="001865DF">
      <w:r w:rsidRPr="001865DF">
        <w:t>        </w:t>
      </w:r>
      <w:r w:rsidRPr="001865DF">
        <w:t>针对需求，有以下解决方案：</w:t>
      </w:r>
    </w:p>
    <w:p w:rsidR="001865DF" w:rsidRPr="001865DF" w:rsidRDefault="001865DF" w:rsidP="001865DF">
      <w:r w:rsidRPr="001865DF">
        <w:t> </w:t>
      </w:r>
      <w:r w:rsidRPr="001865DF">
        <w:t>一、使用金格</w:t>
      </w:r>
      <w:r w:rsidRPr="001865DF">
        <w:t>IwebOffice2009</w:t>
      </w:r>
      <w:r w:rsidRPr="001865DF">
        <w:t>中间件。</w:t>
      </w:r>
      <w:r w:rsidRPr="001865DF">
        <w:t>iWebOffice2009</w:t>
      </w:r>
      <w:r w:rsidRPr="001865DF">
        <w:t>网络文档中间件，能够在</w:t>
      </w:r>
      <w:r w:rsidRPr="001865DF">
        <w:t>IE</w:t>
      </w:r>
      <w:r w:rsidRPr="001865DF">
        <w:t>浏览器窗口中直接编辑</w:t>
      </w:r>
      <w:r w:rsidRPr="001865DF">
        <w:t>Word</w:t>
      </w:r>
      <w:r w:rsidRPr="001865DF">
        <w:t>等办公文档并保存到</w:t>
      </w:r>
      <w:r w:rsidRPr="001865DF">
        <w:t>Web</w:t>
      </w:r>
      <w:r w:rsidRPr="001865DF">
        <w:t>服务器上，实现文档和电子表格和数据库的统一管理。</w:t>
      </w:r>
      <w:r w:rsidRPr="001865DF">
        <w:t xml:space="preserve"> </w:t>
      </w:r>
    </w:p>
    <w:p w:rsidR="001865DF" w:rsidRPr="001865DF" w:rsidRDefault="001865DF" w:rsidP="001865DF">
      <w:r w:rsidRPr="001865DF">
        <w:t> </w:t>
      </w:r>
      <w:r w:rsidRPr="001865DF">
        <w:t>二、在深</w:t>
      </w:r>
      <w:proofErr w:type="gramStart"/>
      <w:r w:rsidRPr="001865DF">
        <w:t>登业务</w:t>
      </w:r>
      <w:proofErr w:type="gramEnd"/>
      <w:r w:rsidRPr="001865DF">
        <w:t>流程配置平台的基础上，实现文档流程配置平台。一个通用的流程定义上，配置审批环节和参与者。配置流转文档模板。可满足流程的快速开发。</w:t>
      </w:r>
      <w:r w:rsidRPr="001865DF">
        <w:t xml:space="preserve">  </w:t>
      </w:r>
    </w:p>
    <w:p w:rsidR="001865DF" w:rsidRPr="001865DF" w:rsidRDefault="001865DF" w:rsidP="001865DF">
      <w:r w:rsidRPr="001865DF">
        <w:t> </w:t>
      </w:r>
      <w:r w:rsidRPr="001865DF">
        <w:t>三、文档的流转过程中，通过</w:t>
      </w:r>
      <w:r w:rsidRPr="001865DF">
        <w:t>word</w:t>
      </w:r>
      <w:r w:rsidRPr="001865DF">
        <w:t>书签的方式，往</w:t>
      </w:r>
      <w:r w:rsidRPr="001865DF">
        <w:t>word</w:t>
      </w:r>
      <w:r w:rsidRPr="001865DF">
        <w:t>模板上提取和加载数据，并且保存到数据库。为了进一步加强数据提取的灵活性，使用了</w:t>
      </w:r>
      <w:r w:rsidRPr="001865DF">
        <w:t>Office</w:t>
      </w:r>
      <w:r w:rsidRPr="001865DF">
        <w:t>中的</w:t>
      </w:r>
      <w:r w:rsidRPr="001865DF">
        <w:t>VBA</w:t>
      </w:r>
      <w:r w:rsidRPr="001865DF">
        <w:t>宏，实现了在</w:t>
      </w:r>
      <w:r w:rsidRPr="001865DF">
        <w:t>word</w:t>
      </w:r>
      <w:r w:rsidRPr="001865DF">
        <w:t>文档中添加单选框、复选框、下拉框、文本框等常用控件。</w:t>
      </w:r>
    </w:p>
    <w:p w:rsidR="001865DF" w:rsidRPr="001865DF" w:rsidRDefault="001865DF" w:rsidP="001865DF">
      <w:r w:rsidRPr="001865DF">
        <w:rPr>
          <w:b/>
          <w:bCs/>
        </w:rPr>
        <w:t>【方案设计】</w:t>
      </w:r>
    </w:p>
    <w:p w:rsidR="001865DF" w:rsidRPr="001865DF" w:rsidRDefault="001865DF" w:rsidP="001865DF">
      <w:r w:rsidRPr="001865DF">
        <w:t xml:space="preserve">         </w:t>
      </w:r>
      <w:r w:rsidRPr="001865DF">
        <w:t>文档流配置平台基于</w:t>
      </w:r>
      <w:proofErr w:type="gramStart"/>
      <w:r w:rsidRPr="001865DF">
        <w:t>深登业务</w:t>
      </w:r>
      <w:proofErr w:type="gramEnd"/>
      <w:r w:rsidRPr="001865DF">
        <w:t>流程配置框架的基础上，有业务管理、表单管理、权限管理、流转管理、上线管理五大块配置项，由这些配置支撑起日常审批流程。架构设计如下图：</w:t>
      </w:r>
    </w:p>
    <w:p w:rsidR="001865DF" w:rsidRPr="001865DF" w:rsidRDefault="001865DF" w:rsidP="001865DF">
      <w:r w:rsidRPr="001865DF">
        <w:t xml:space="preserve">         </w:t>
      </w:r>
      <w:r>
        <w:rPr>
          <w:noProof/>
        </w:rPr>
        <w:drawing>
          <wp:inline distT="0" distB="0" distL="0" distR="0">
            <wp:extent cx="4657725" cy="282842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0475" cy="2830096"/>
                    </a:xfrm>
                    <a:prstGeom prst="rect">
                      <a:avLst/>
                    </a:prstGeom>
                    <a:noFill/>
                    <a:ln>
                      <a:noFill/>
                    </a:ln>
                  </pic:spPr>
                </pic:pic>
              </a:graphicData>
            </a:graphic>
          </wp:inline>
        </w:drawing>
      </w:r>
    </w:p>
    <w:p w:rsidR="001865DF" w:rsidRPr="001865DF" w:rsidRDefault="001865DF" w:rsidP="001865DF">
      <w:pPr>
        <w:rPr>
          <w:b/>
          <w:bCs/>
        </w:rPr>
      </w:pPr>
      <w:bookmarkStart w:id="2" w:name="文档流配置平台的设计与实现-一、流程设计"/>
      <w:bookmarkEnd w:id="2"/>
      <w:r w:rsidRPr="001865DF">
        <w:rPr>
          <w:b/>
          <w:bCs/>
        </w:rPr>
        <w:lastRenderedPageBreak/>
        <w:t>一、流程设计</w:t>
      </w:r>
    </w:p>
    <w:p w:rsidR="001865DF" w:rsidRPr="001865DF" w:rsidRDefault="001865DF" w:rsidP="001865DF">
      <w:r w:rsidRPr="001865DF">
        <w:t xml:space="preserve">         </w:t>
      </w:r>
      <w:r w:rsidRPr="001865DF">
        <w:t>流程设计如下图所示，一般的审批流程都有申请、审核、归档环节，审核环节采用环节内部流转的方式，读取配置，实现审批流的流转。</w:t>
      </w:r>
      <w:r w:rsidRPr="001865DF">
        <w:t xml:space="preserve"> </w:t>
      </w:r>
    </w:p>
    <w:p w:rsidR="001865DF" w:rsidRPr="001865DF" w:rsidRDefault="001865DF" w:rsidP="001865DF">
      <w:r w:rsidRPr="001865DF">
        <w:t xml:space="preserve">          </w:t>
      </w:r>
      <w:r>
        <w:rPr>
          <w:noProof/>
        </w:rPr>
        <w:drawing>
          <wp:inline distT="0" distB="0" distL="0" distR="0">
            <wp:extent cx="3428365" cy="5086985"/>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8365" cy="5086985"/>
                    </a:xfrm>
                    <a:prstGeom prst="rect">
                      <a:avLst/>
                    </a:prstGeom>
                    <a:noFill/>
                    <a:ln>
                      <a:noFill/>
                    </a:ln>
                  </pic:spPr>
                </pic:pic>
              </a:graphicData>
            </a:graphic>
          </wp:inline>
        </w:drawing>
      </w:r>
    </w:p>
    <w:p w:rsidR="001865DF" w:rsidRPr="001865DF" w:rsidRDefault="001865DF" w:rsidP="001865DF">
      <w:pPr>
        <w:rPr>
          <w:b/>
          <w:bCs/>
        </w:rPr>
      </w:pPr>
      <w:bookmarkStart w:id="3" w:name="文档流配置平台的设计与实现-二、配置设计"/>
      <w:bookmarkEnd w:id="3"/>
      <w:r w:rsidRPr="001865DF">
        <w:rPr>
          <w:b/>
          <w:bCs/>
        </w:rPr>
        <w:t>二、配置设计</w:t>
      </w:r>
    </w:p>
    <w:p w:rsidR="001865DF" w:rsidRPr="001865DF" w:rsidRDefault="001865DF" w:rsidP="001865DF">
      <w:pPr>
        <w:rPr>
          <w:b/>
          <w:bCs/>
        </w:rPr>
      </w:pPr>
      <w:bookmarkStart w:id="4" w:name="文档流配置平台的设计与实现-1.业务管理"/>
      <w:bookmarkEnd w:id="4"/>
      <w:r w:rsidRPr="001865DF">
        <w:rPr>
          <w:b/>
          <w:bCs/>
        </w:rPr>
        <w:t xml:space="preserve">1. </w:t>
      </w:r>
      <w:r w:rsidRPr="001865DF">
        <w:rPr>
          <w:b/>
          <w:bCs/>
        </w:rPr>
        <w:t>业务管理</w:t>
      </w:r>
    </w:p>
    <w:p w:rsidR="001865DF" w:rsidRPr="001865DF" w:rsidRDefault="001865DF" w:rsidP="001865DF">
      <w:r w:rsidRPr="001865DF">
        <w:t xml:space="preserve">         </w:t>
      </w:r>
      <w:r w:rsidRPr="001865DF">
        <w:t>业务管理主要功能为添加、删除、修改业务，指定业务的发起、查看角色。</w:t>
      </w:r>
    </w:p>
    <w:p w:rsidR="001865DF" w:rsidRPr="001865DF" w:rsidRDefault="001865DF" w:rsidP="001865DF">
      <w:pPr>
        <w:rPr>
          <w:b/>
          <w:bCs/>
        </w:rPr>
      </w:pPr>
      <w:bookmarkStart w:id="5" w:name="文档流配置平台的设计与实现-2.表单管理"/>
      <w:bookmarkEnd w:id="5"/>
      <w:r w:rsidRPr="001865DF">
        <w:rPr>
          <w:b/>
          <w:bCs/>
        </w:rPr>
        <w:t xml:space="preserve">2. </w:t>
      </w:r>
      <w:r w:rsidRPr="001865DF">
        <w:rPr>
          <w:b/>
          <w:bCs/>
        </w:rPr>
        <w:t>表单管理</w:t>
      </w:r>
    </w:p>
    <w:p w:rsidR="001865DF" w:rsidRPr="001865DF" w:rsidRDefault="001865DF" w:rsidP="001865DF">
      <w:r w:rsidRPr="001865DF">
        <w:t xml:space="preserve">         </w:t>
      </w:r>
      <w:r w:rsidRPr="001865DF">
        <w:t>表单管理主要功能是定制流转的</w:t>
      </w:r>
      <w:r w:rsidRPr="001865DF">
        <w:t>Word</w:t>
      </w:r>
      <w:r w:rsidRPr="001865DF">
        <w:t>文档模板，分为标签维护、</w:t>
      </w:r>
      <w:r w:rsidRPr="001865DF">
        <w:t>VBA</w:t>
      </w:r>
      <w:r w:rsidRPr="001865DF">
        <w:t>控件维护、模板维护三大部分。另外，配置平台还支持</w:t>
      </w:r>
      <w:r w:rsidRPr="001865DF">
        <w:t>HTML</w:t>
      </w:r>
      <w:r w:rsidRPr="001865DF">
        <w:t>表单，以解决特殊业务不能用文档作为载体的情况。</w:t>
      </w:r>
    </w:p>
    <w:p w:rsidR="001865DF" w:rsidRPr="001865DF" w:rsidRDefault="001865DF" w:rsidP="001865DF">
      <w:r w:rsidRPr="001865DF">
        <w:rPr>
          <w:b/>
          <w:bCs/>
        </w:rPr>
        <w:t>2.1 </w:t>
      </w:r>
      <w:r w:rsidRPr="001865DF">
        <w:rPr>
          <w:b/>
          <w:bCs/>
        </w:rPr>
        <w:t>标签维护</w:t>
      </w:r>
    </w:p>
    <w:p w:rsidR="001865DF" w:rsidRPr="001865DF" w:rsidRDefault="001865DF" w:rsidP="001865DF">
      <w:r w:rsidRPr="001865DF">
        <w:t xml:space="preserve">         </w:t>
      </w:r>
      <w:r w:rsidRPr="001865DF">
        <w:t>文档中数据的加载和提取，是通过标签定位。标签维护提供了对标签的增加、删除、修改、查看功能，标签分为一般标签、动态标签、意见列表三大类。</w:t>
      </w:r>
    </w:p>
    <w:p w:rsidR="001865DF" w:rsidRPr="001865DF" w:rsidRDefault="001865DF" w:rsidP="001865DF">
      <w:r w:rsidRPr="001865DF">
        <w:rPr>
          <w:b/>
          <w:bCs/>
        </w:rPr>
        <w:t>2.2 VBA</w:t>
      </w:r>
      <w:r w:rsidRPr="001865DF">
        <w:rPr>
          <w:b/>
          <w:bCs/>
        </w:rPr>
        <w:t>控件维护</w:t>
      </w:r>
    </w:p>
    <w:p w:rsidR="001865DF" w:rsidRPr="001865DF" w:rsidRDefault="001865DF" w:rsidP="001865DF">
      <w:r w:rsidRPr="001865DF">
        <w:t>       VBA</w:t>
      </w:r>
      <w:r w:rsidRPr="001865DF">
        <w:t>控件维护功能主要是定义文档中的</w:t>
      </w:r>
      <w:r w:rsidRPr="001865DF">
        <w:t>VBA</w:t>
      </w:r>
      <w:r w:rsidRPr="001865DF">
        <w:t>控件。为了加强文档中数据的输入和提取，使用了</w:t>
      </w:r>
      <w:r w:rsidRPr="001865DF">
        <w:t>Office</w:t>
      </w:r>
      <w:r w:rsidRPr="001865DF">
        <w:t>的</w:t>
      </w:r>
      <w:r w:rsidRPr="001865DF">
        <w:t>VBA</w:t>
      </w:r>
      <w:r w:rsidRPr="001865DF">
        <w:t>宏，可使用多选框、单选框、文本框等控件。控件实现了</w:t>
      </w:r>
    </w:p>
    <w:p w:rsidR="001865DF" w:rsidRPr="001865DF" w:rsidRDefault="001865DF" w:rsidP="001865DF">
      <w:r w:rsidRPr="001865DF">
        <w:t>读取数据字典。控件的校验函数也实现了配置化。</w:t>
      </w:r>
    </w:p>
    <w:p w:rsidR="001865DF" w:rsidRPr="001865DF" w:rsidRDefault="001865DF" w:rsidP="001865DF">
      <w:pPr>
        <w:rPr>
          <w:b/>
          <w:bCs/>
        </w:rPr>
      </w:pPr>
      <w:bookmarkStart w:id="6" w:name="文档流配置平台的设计与实现-2.3模板维护"/>
      <w:bookmarkEnd w:id="6"/>
      <w:r w:rsidRPr="001865DF">
        <w:rPr>
          <w:b/>
          <w:bCs/>
        </w:rPr>
        <w:t>2.3</w:t>
      </w:r>
      <w:r w:rsidRPr="001865DF">
        <w:rPr>
          <w:b/>
          <w:bCs/>
        </w:rPr>
        <w:t>模板维护</w:t>
      </w:r>
    </w:p>
    <w:p w:rsidR="001865DF" w:rsidRPr="001865DF" w:rsidRDefault="001865DF" w:rsidP="001865DF">
      <w:r w:rsidRPr="001865DF">
        <w:lastRenderedPageBreak/>
        <w:t xml:space="preserve">         </w:t>
      </w:r>
      <w:r w:rsidRPr="001865DF">
        <w:t>模板维护功能是对模板进行定义，包括添加标签、</w:t>
      </w:r>
      <w:r w:rsidRPr="001865DF">
        <w:t>VBA</w:t>
      </w:r>
      <w:r w:rsidRPr="001865DF">
        <w:t>控件等。</w:t>
      </w:r>
    </w:p>
    <w:p w:rsidR="001865DF" w:rsidRPr="001865DF" w:rsidRDefault="001865DF" w:rsidP="001865DF">
      <w:pPr>
        <w:rPr>
          <w:rFonts w:hint="eastAsia"/>
        </w:rPr>
      </w:pPr>
      <w:r>
        <w:t>       </w:t>
      </w:r>
      <w:r>
        <w:rPr>
          <w:rFonts w:hint="eastAsia"/>
          <w:noProof/>
        </w:rPr>
        <w:drawing>
          <wp:inline distT="0" distB="0" distL="0" distR="0">
            <wp:extent cx="5273675" cy="4010660"/>
            <wp:effectExtent l="0" t="0" r="3175"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4010660"/>
                    </a:xfrm>
                    <a:prstGeom prst="rect">
                      <a:avLst/>
                    </a:prstGeom>
                    <a:noFill/>
                    <a:ln>
                      <a:noFill/>
                    </a:ln>
                  </pic:spPr>
                </pic:pic>
              </a:graphicData>
            </a:graphic>
          </wp:inline>
        </w:drawing>
      </w:r>
    </w:p>
    <w:p w:rsidR="001865DF" w:rsidRPr="001865DF" w:rsidRDefault="001865DF" w:rsidP="001865DF">
      <w:pPr>
        <w:rPr>
          <w:b/>
          <w:bCs/>
        </w:rPr>
      </w:pPr>
      <w:bookmarkStart w:id="7" w:name="文档流配置平台的设计与实现-&amp;nbsp;3.&amp;nbsp;权限管理"/>
      <w:bookmarkEnd w:id="7"/>
      <w:r w:rsidRPr="001865DF">
        <w:rPr>
          <w:b/>
          <w:bCs/>
        </w:rPr>
        <w:t> 3. </w:t>
      </w:r>
      <w:r w:rsidRPr="001865DF">
        <w:rPr>
          <w:b/>
          <w:bCs/>
        </w:rPr>
        <w:t>权限管理</w:t>
      </w:r>
    </w:p>
    <w:p w:rsidR="001865DF" w:rsidRPr="001865DF" w:rsidRDefault="001865DF" w:rsidP="001865DF">
      <w:r w:rsidRPr="001865DF">
        <w:t xml:space="preserve">         </w:t>
      </w:r>
      <w:r w:rsidRPr="001865DF">
        <w:t>权限管理对当前配置的业务进行发起、查看角色的配置。</w:t>
      </w:r>
    </w:p>
    <w:p w:rsidR="001865DF" w:rsidRPr="001865DF" w:rsidRDefault="001865DF" w:rsidP="001865DF">
      <w:r w:rsidRPr="001865DF">
        <w:t xml:space="preserve">                         </w:t>
      </w:r>
      <w:r>
        <w:rPr>
          <w:noProof/>
        </w:rPr>
        <w:drawing>
          <wp:inline distT="0" distB="0" distL="0" distR="0">
            <wp:extent cx="5271770" cy="3603625"/>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3603625"/>
                    </a:xfrm>
                    <a:prstGeom prst="rect">
                      <a:avLst/>
                    </a:prstGeom>
                    <a:noFill/>
                    <a:ln>
                      <a:noFill/>
                    </a:ln>
                  </pic:spPr>
                </pic:pic>
              </a:graphicData>
            </a:graphic>
          </wp:inline>
        </w:drawing>
      </w:r>
    </w:p>
    <w:p w:rsidR="001865DF" w:rsidRPr="001865DF" w:rsidRDefault="001865DF" w:rsidP="001865DF">
      <w:pPr>
        <w:rPr>
          <w:b/>
          <w:bCs/>
        </w:rPr>
      </w:pPr>
      <w:bookmarkStart w:id="8" w:name="文档流配置平台的设计与实现-&amp;nbsp;4.流转{}管理"/>
      <w:bookmarkEnd w:id="8"/>
      <w:r w:rsidRPr="001865DF">
        <w:rPr>
          <w:b/>
          <w:bCs/>
        </w:rPr>
        <w:lastRenderedPageBreak/>
        <w:t xml:space="preserve"> 4. </w:t>
      </w:r>
      <w:r w:rsidRPr="001865DF">
        <w:rPr>
          <w:b/>
          <w:bCs/>
        </w:rPr>
        <w:t>流转管理</w:t>
      </w:r>
    </w:p>
    <w:p w:rsidR="001865DF" w:rsidRPr="001865DF" w:rsidRDefault="001865DF" w:rsidP="001865DF">
      <w:r w:rsidRPr="001865DF">
        <w:t xml:space="preserve">         </w:t>
      </w:r>
      <w:r w:rsidRPr="001865DF">
        <w:t>流转管理对当前配置的业务，审批过程进行配置，包括审批步骤、参与者，审批参与者可以是个人或者角色。</w:t>
      </w:r>
    </w:p>
    <w:p w:rsidR="001865DF" w:rsidRPr="001865DF" w:rsidRDefault="001865DF" w:rsidP="001865DF">
      <w:r w:rsidRPr="001865DF">
        <w:t xml:space="preserve">                         </w:t>
      </w:r>
      <w:r>
        <w:rPr>
          <w:noProof/>
        </w:rPr>
        <w:drawing>
          <wp:inline distT="0" distB="0" distL="0" distR="0">
            <wp:extent cx="5267960" cy="3129280"/>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960" cy="3129280"/>
                    </a:xfrm>
                    <a:prstGeom prst="rect">
                      <a:avLst/>
                    </a:prstGeom>
                    <a:noFill/>
                    <a:ln>
                      <a:noFill/>
                    </a:ln>
                  </pic:spPr>
                </pic:pic>
              </a:graphicData>
            </a:graphic>
          </wp:inline>
        </w:drawing>
      </w:r>
    </w:p>
    <w:p w:rsidR="001865DF" w:rsidRPr="001865DF" w:rsidRDefault="001865DF" w:rsidP="001865DF">
      <w:pPr>
        <w:rPr>
          <w:b/>
          <w:bCs/>
        </w:rPr>
      </w:pPr>
      <w:bookmarkStart w:id="9" w:name="文档流配置平台的设计与实现-5.上线{}管理"/>
      <w:bookmarkEnd w:id="9"/>
      <w:r w:rsidRPr="001865DF">
        <w:rPr>
          <w:b/>
          <w:bCs/>
        </w:rPr>
        <w:t xml:space="preserve">5. </w:t>
      </w:r>
      <w:r w:rsidRPr="001865DF">
        <w:rPr>
          <w:b/>
          <w:bCs/>
        </w:rPr>
        <w:t>上线管理</w:t>
      </w:r>
    </w:p>
    <w:p w:rsidR="001865DF" w:rsidRPr="001865DF" w:rsidRDefault="001865DF" w:rsidP="001865DF">
      <w:r w:rsidRPr="001865DF">
        <w:t xml:space="preserve">         </w:t>
      </w:r>
      <w:r w:rsidRPr="001865DF">
        <w:t>上线管理将配置数据导出为</w:t>
      </w:r>
      <w:r w:rsidRPr="001865DF">
        <w:t>SQL</w:t>
      </w:r>
      <w:r w:rsidRPr="001865DF">
        <w:t>脚本，方便上线时执行。可导出增量脚本。</w:t>
      </w:r>
    </w:p>
    <w:p w:rsidR="001865DF" w:rsidRPr="001865DF" w:rsidRDefault="001865DF" w:rsidP="001865DF">
      <w:pPr>
        <w:rPr>
          <w:b/>
          <w:bCs/>
        </w:rPr>
      </w:pPr>
      <w:bookmarkStart w:id="10" w:name="文档流配置平台的设计与实现-&amp;nbsp;三、业务设计"/>
      <w:bookmarkEnd w:id="10"/>
      <w:r w:rsidRPr="001865DF">
        <w:rPr>
          <w:b/>
          <w:bCs/>
        </w:rPr>
        <w:t> </w:t>
      </w:r>
      <w:r w:rsidRPr="001865DF">
        <w:rPr>
          <w:b/>
          <w:bCs/>
        </w:rPr>
        <w:t>三、业务设计</w:t>
      </w:r>
    </w:p>
    <w:p w:rsidR="001865DF" w:rsidRPr="001865DF" w:rsidRDefault="001865DF" w:rsidP="001865DF">
      <w:pPr>
        <w:rPr>
          <w:b/>
          <w:bCs/>
        </w:rPr>
      </w:pPr>
      <w:bookmarkStart w:id="11" w:name="文档流配置平台的设计与实现-&amp;nbsp;1.申请和审批设计"/>
      <w:bookmarkEnd w:id="11"/>
      <w:r w:rsidRPr="001865DF">
        <w:rPr>
          <w:b/>
          <w:bCs/>
        </w:rPr>
        <w:t xml:space="preserve"> 1. </w:t>
      </w:r>
      <w:r w:rsidRPr="001865DF">
        <w:rPr>
          <w:b/>
          <w:bCs/>
        </w:rPr>
        <w:t>申请和审批设计</w:t>
      </w:r>
    </w:p>
    <w:p w:rsidR="001865DF" w:rsidRPr="001865DF" w:rsidRDefault="001865DF" w:rsidP="001865DF">
      <w:r w:rsidRPr="001865DF">
        <w:t xml:space="preserve">         </w:t>
      </w:r>
      <w:r w:rsidRPr="001865DF">
        <w:t>业务运行界面整合</w:t>
      </w:r>
      <w:proofErr w:type="gramStart"/>
      <w:r w:rsidRPr="001865DF">
        <w:t>到深登</w:t>
      </w:r>
      <w:proofErr w:type="gramEnd"/>
      <w:r w:rsidRPr="001865DF">
        <w:t>BPM</w:t>
      </w:r>
      <w:r w:rsidRPr="001865DF">
        <w:t>系统内外中，使用</w:t>
      </w:r>
      <w:proofErr w:type="gramStart"/>
      <w:r w:rsidRPr="001865DF">
        <w:t>深登统一</w:t>
      </w:r>
      <w:proofErr w:type="gramEnd"/>
      <w:r w:rsidRPr="001865DF">
        <w:t>的流程流转界面风格。</w:t>
      </w:r>
    </w:p>
    <w:p w:rsidR="001865DF" w:rsidRPr="001865DF" w:rsidRDefault="001865DF" w:rsidP="001865DF">
      <w:r w:rsidRPr="001865DF">
        <w:t xml:space="preserve">                       </w:t>
      </w:r>
      <w:r>
        <w:rPr>
          <w:noProof/>
        </w:rPr>
        <w:drawing>
          <wp:inline distT="0" distB="0" distL="0" distR="0">
            <wp:extent cx="5269865" cy="3310255"/>
            <wp:effectExtent l="0" t="0" r="6985"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865" cy="3310255"/>
                    </a:xfrm>
                    <a:prstGeom prst="rect">
                      <a:avLst/>
                    </a:prstGeom>
                    <a:noFill/>
                    <a:ln>
                      <a:noFill/>
                    </a:ln>
                  </pic:spPr>
                </pic:pic>
              </a:graphicData>
            </a:graphic>
          </wp:inline>
        </w:drawing>
      </w:r>
    </w:p>
    <w:p w:rsidR="001865DF" w:rsidRPr="001865DF" w:rsidRDefault="001865DF" w:rsidP="001865DF">
      <w:pPr>
        <w:rPr>
          <w:b/>
          <w:bCs/>
        </w:rPr>
      </w:pPr>
      <w:bookmarkStart w:id="12" w:name="文档流配置平台的设计与实现-&amp;nbsp;2.文档检索和下载"/>
      <w:bookmarkEnd w:id="12"/>
      <w:r w:rsidRPr="001865DF">
        <w:rPr>
          <w:b/>
          <w:bCs/>
        </w:rPr>
        <w:t xml:space="preserve"> 2. </w:t>
      </w:r>
      <w:r w:rsidRPr="001865DF">
        <w:rPr>
          <w:b/>
          <w:bCs/>
        </w:rPr>
        <w:t>文档检索和下载</w:t>
      </w:r>
    </w:p>
    <w:p w:rsidR="001865DF" w:rsidRPr="001865DF" w:rsidRDefault="001865DF" w:rsidP="001865DF">
      <w:r w:rsidRPr="001865DF">
        <w:rPr>
          <w:b/>
          <w:bCs/>
        </w:rPr>
        <w:lastRenderedPageBreak/>
        <w:t>     </w:t>
      </w:r>
      <w:r w:rsidRPr="001865DF">
        <w:t xml:space="preserve">          </w:t>
      </w:r>
      <w:r w:rsidRPr="001865DF">
        <w:t>审批流程完成后，会归档为</w:t>
      </w:r>
      <w:r w:rsidRPr="001865DF">
        <w:t>Word</w:t>
      </w:r>
      <w:r w:rsidRPr="001865DF">
        <w:t>文档，在服务器上保存起来，归档使用文档全文内容建立了索引，用户可通过文档中的关键字进行搜索下载。</w:t>
      </w:r>
    </w:p>
    <w:p w:rsidR="001865DF" w:rsidRPr="001865DF" w:rsidRDefault="001865DF" w:rsidP="001865DF">
      <w:r w:rsidRPr="001865DF">
        <w:t xml:space="preserve">                      </w:t>
      </w:r>
      <w:r>
        <w:rPr>
          <w:noProof/>
        </w:rPr>
        <w:drawing>
          <wp:inline distT="0" distB="0" distL="0" distR="0">
            <wp:extent cx="5267960" cy="3308985"/>
            <wp:effectExtent l="0" t="0" r="889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960" cy="3308985"/>
                    </a:xfrm>
                    <a:prstGeom prst="rect">
                      <a:avLst/>
                    </a:prstGeom>
                    <a:noFill/>
                    <a:ln>
                      <a:noFill/>
                    </a:ln>
                  </pic:spPr>
                </pic:pic>
              </a:graphicData>
            </a:graphic>
          </wp:inline>
        </w:drawing>
      </w:r>
    </w:p>
    <w:p w:rsidR="001865DF" w:rsidRPr="001865DF" w:rsidRDefault="001865DF" w:rsidP="001865DF">
      <w:r w:rsidRPr="001865DF">
        <w:rPr>
          <w:b/>
          <w:bCs/>
        </w:rPr>
        <w:t>【实施效果】</w:t>
      </w:r>
    </w:p>
    <w:p w:rsidR="001865DF" w:rsidRPr="001865DF" w:rsidRDefault="001865DF" w:rsidP="001865DF">
      <w:r w:rsidRPr="001865DF">
        <w:t xml:space="preserve">         </w:t>
      </w:r>
      <w:r w:rsidRPr="001865DF">
        <w:t>配置界面如下图所示：</w:t>
      </w:r>
    </w:p>
    <w:p w:rsidR="001865DF" w:rsidRPr="001865DF" w:rsidRDefault="001865DF" w:rsidP="001865DF">
      <w:r w:rsidRPr="001865DF">
        <w:rPr>
          <w:b/>
          <w:bCs/>
        </w:rPr>
        <w:t>                   </w:t>
      </w:r>
      <w:r w:rsidRPr="001865DF">
        <w:t xml:space="preserve"> </w:t>
      </w:r>
      <w:r>
        <w:rPr>
          <w:noProof/>
        </w:rPr>
        <w:drawing>
          <wp:inline distT="0" distB="0" distL="0" distR="0">
            <wp:extent cx="5273040" cy="3333115"/>
            <wp:effectExtent l="0" t="0" r="381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3333115"/>
                    </a:xfrm>
                    <a:prstGeom prst="rect">
                      <a:avLst/>
                    </a:prstGeom>
                    <a:noFill/>
                    <a:ln>
                      <a:noFill/>
                    </a:ln>
                  </pic:spPr>
                </pic:pic>
              </a:graphicData>
            </a:graphic>
          </wp:inline>
        </w:drawing>
      </w:r>
    </w:p>
    <w:p w:rsidR="001865DF" w:rsidRPr="001865DF" w:rsidRDefault="001865DF" w:rsidP="001865DF">
      <w:r w:rsidRPr="001865DF">
        <w:t xml:space="preserve">         </w:t>
      </w:r>
      <w:r w:rsidRPr="001865DF">
        <w:t>运行时效果图：</w:t>
      </w:r>
    </w:p>
    <w:p w:rsidR="001865DF" w:rsidRPr="001865DF" w:rsidRDefault="001865DF" w:rsidP="001865DF">
      <w:r w:rsidRPr="001865DF">
        <w:t xml:space="preserve">                     </w:t>
      </w:r>
      <w:bookmarkStart w:id="13" w:name="_GoBack"/>
      <w:r>
        <w:rPr>
          <w:noProof/>
        </w:rPr>
        <w:lastRenderedPageBreak/>
        <w:drawing>
          <wp:inline distT="0" distB="0" distL="0" distR="0">
            <wp:extent cx="5269865" cy="2965450"/>
            <wp:effectExtent l="0" t="0" r="6985"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9865" cy="2965450"/>
                    </a:xfrm>
                    <a:prstGeom prst="rect">
                      <a:avLst/>
                    </a:prstGeom>
                    <a:noFill/>
                    <a:ln>
                      <a:noFill/>
                    </a:ln>
                  </pic:spPr>
                </pic:pic>
              </a:graphicData>
            </a:graphic>
          </wp:inline>
        </w:drawing>
      </w:r>
      <w:bookmarkEnd w:id="13"/>
    </w:p>
    <w:p w:rsidR="001865DF" w:rsidRPr="001865DF" w:rsidRDefault="001865DF" w:rsidP="001865DF">
      <w:r w:rsidRPr="001865DF">
        <w:rPr>
          <w:b/>
          <w:bCs/>
        </w:rPr>
        <w:t>【平台优势】</w:t>
      </w:r>
    </w:p>
    <w:p w:rsidR="001865DF" w:rsidRPr="001865DF" w:rsidRDefault="001865DF" w:rsidP="001865DF">
      <w:r w:rsidRPr="001865DF">
        <w:t xml:space="preserve">    </w:t>
      </w:r>
      <w:r w:rsidRPr="001865DF">
        <w:t>文档流配置平台，具有以下优势：</w:t>
      </w:r>
    </w:p>
    <w:p w:rsidR="001865DF" w:rsidRPr="001865DF" w:rsidRDefault="001865DF" w:rsidP="001865DF">
      <w:r w:rsidRPr="001865DF">
        <w:t>1</w:t>
      </w:r>
      <w:r w:rsidRPr="001865DF">
        <w:t>、文档流配置平台引入了审批流的概念，利用环节自流转的原理，实现了审批步骤和参与者的配置化，可非常灵活的适应各种审批流程。</w:t>
      </w:r>
    </w:p>
    <w:p w:rsidR="001865DF" w:rsidRPr="001865DF" w:rsidRDefault="001865DF" w:rsidP="001865DF">
      <w:r w:rsidRPr="001865DF">
        <w:t>2</w:t>
      </w:r>
      <w:r w:rsidRPr="001865DF">
        <w:t>、以</w:t>
      </w:r>
      <w:r w:rsidRPr="001865DF">
        <w:t>Word</w:t>
      </w:r>
      <w:r w:rsidRPr="001865DF">
        <w:t>文档为流转载体，只需要简单的制定文档模板，省去了开发</w:t>
      </w:r>
      <w:r w:rsidRPr="001865DF">
        <w:t>HTML</w:t>
      </w:r>
      <w:r w:rsidRPr="001865DF">
        <w:t>表单的过程，并且可使用</w:t>
      </w:r>
      <w:r w:rsidRPr="001865DF">
        <w:t>VBA</w:t>
      </w:r>
      <w:r w:rsidRPr="001865DF">
        <w:t>控件，可提供丰富的数据录入和展现方式，功能性上不比</w:t>
      </w:r>
      <w:r w:rsidRPr="001865DF">
        <w:t>HTML</w:t>
      </w:r>
      <w:r w:rsidRPr="001865DF">
        <w:t>表单弱。</w:t>
      </w:r>
    </w:p>
    <w:p w:rsidR="001865DF" w:rsidRPr="001865DF" w:rsidRDefault="001865DF" w:rsidP="001865DF">
      <w:r w:rsidRPr="001865DF">
        <w:t>3</w:t>
      </w:r>
      <w:r w:rsidRPr="001865DF">
        <w:t>、业务人员即可进行配置流程，对配置人员的</w:t>
      </w:r>
      <w:r w:rsidRPr="001865DF">
        <w:t>IT</w:t>
      </w:r>
      <w:r w:rsidRPr="001865DF">
        <w:t>技能要求低。</w:t>
      </w:r>
    </w:p>
    <w:p w:rsidR="004776F1" w:rsidRDefault="004776F1"/>
    <w:sectPr w:rsidR="004776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007D0A"/>
    <w:multiLevelType w:val="multilevel"/>
    <w:tmpl w:val="8ACC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4F2E17"/>
    <w:multiLevelType w:val="multilevel"/>
    <w:tmpl w:val="C3CE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84"/>
    <w:rsid w:val="001865DF"/>
    <w:rsid w:val="004776F1"/>
    <w:rsid w:val="00C75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chartTrackingRefBased/>
  <w15:docId w15:val="{F050F980-ACAF-4C8C-9BA0-884AFA59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865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923559">
      <w:bodyDiv w:val="1"/>
      <w:marLeft w:val="0"/>
      <w:marRight w:val="0"/>
      <w:marTop w:val="0"/>
      <w:marBottom w:val="0"/>
      <w:divBdr>
        <w:top w:val="none" w:sz="0" w:space="0" w:color="auto"/>
        <w:left w:val="none" w:sz="0" w:space="0" w:color="auto"/>
        <w:bottom w:val="none" w:sz="0" w:space="0" w:color="auto"/>
        <w:right w:val="none" w:sz="0" w:space="0" w:color="auto"/>
      </w:divBdr>
      <w:divsChild>
        <w:div w:id="842276931">
          <w:marLeft w:val="0"/>
          <w:marRight w:val="0"/>
          <w:marTop w:val="0"/>
          <w:marBottom w:val="0"/>
          <w:divBdr>
            <w:top w:val="none" w:sz="0" w:space="0" w:color="auto"/>
            <w:left w:val="none" w:sz="0" w:space="0" w:color="auto"/>
            <w:bottom w:val="none" w:sz="0" w:space="0" w:color="auto"/>
            <w:right w:val="none" w:sz="0" w:space="0" w:color="auto"/>
          </w:divBdr>
          <w:divsChild>
            <w:div w:id="759180916">
              <w:marLeft w:val="0"/>
              <w:marRight w:val="0"/>
              <w:marTop w:val="0"/>
              <w:marBottom w:val="0"/>
              <w:divBdr>
                <w:top w:val="none" w:sz="0" w:space="0" w:color="auto"/>
                <w:left w:val="none" w:sz="0" w:space="0" w:color="auto"/>
                <w:bottom w:val="none" w:sz="0" w:space="0" w:color="auto"/>
                <w:right w:val="none" w:sz="0" w:space="0" w:color="auto"/>
              </w:divBdr>
              <w:divsChild>
                <w:div w:id="1308362821">
                  <w:marLeft w:val="0"/>
                  <w:marRight w:val="0"/>
                  <w:marTop w:val="0"/>
                  <w:marBottom w:val="0"/>
                  <w:divBdr>
                    <w:top w:val="none" w:sz="0" w:space="0" w:color="auto"/>
                    <w:left w:val="none" w:sz="0" w:space="0" w:color="auto"/>
                    <w:bottom w:val="none" w:sz="0" w:space="0" w:color="auto"/>
                    <w:right w:val="none" w:sz="0" w:space="0" w:color="auto"/>
                  </w:divBdr>
                  <w:divsChild>
                    <w:div w:id="1544711274">
                      <w:marLeft w:val="0"/>
                      <w:marRight w:val="0"/>
                      <w:marTop w:val="0"/>
                      <w:marBottom w:val="0"/>
                      <w:divBdr>
                        <w:top w:val="none" w:sz="0" w:space="0" w:color="auto"/>
                        <w:left w:val="none" w:sz="0" w:space="0" w:color="auto"/>
                        <w:bottom w:val="none" w:sz="0" w:space="0" w:color="auto"/>
                        <w:right w:val="none" w:sz="0" w:space="0" w:color="auto"/>
                      </w:divBdr>
                      <w:divsChild>
                        <w:div w:id="499001380">
                          <w:marLeft w:val="0"/>
                          <w:marRight w:val="0"/>
                          <w:marTop w:val="0"/>
                          <w:marBottom w:val="0"/>
                          <w:divBdr>
                            <w:top w:val="none" w:sz="0" w:space="0" w:color="auto"/>
                            <w:left w:val="none" w:sz="0" w:space="0" w:color="auto"/>
                            <w:bottom w:val="none" w:sz="0" w:space="0" w:color="auto"/>
                            <w:right w:val="none" w:sz="0" w:space="0" w:color="auto"/>
                          </w:divBdr>
                          <w:divsChild>
                            <w:div w:id="8011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11885">
                  <w:marLeft w:val="0"/>
                  <w:marRight w:val="0"/>
                  <w:marTop w:val="0"/>
                  <w:marBottom w:val="0"/>
                  <w:divBdr>
                    <w:top w:val="none" w:sz="0" w:space="0" w:color="auto"/>
                    <w:left w:val="none" w:sz="0" w:space="0" w:color="auto"/>
                    <w:bottom w:val="none" w:sz="0" w:space="0" w:color="auto"/>
                    <w:right w:val="none" w:sz="0" w:space="0" w:color="auto"/>
                  </w:divBdr>
                  <w:divsChild>
                    <w:div w:id="1929386450">
                      <w:marLeft w:val="0"/>
                      <w:marRight w:val="0"/>
                      <w:marTop w:val="0"/>
                      <w:marBottom w:val="0"/>
                      <w:divBdr>
                        <w:top w:val="none" w:sz="0" w:space="0" w:color="auto"/>
                        <w:left w:val="none" w:sz="0" w:space="0" w:color="auto"/>
                        <w:bottom w:val="none" w:sz="0" w:space="0" w:color="auto"/>
                        <w:right w:val="none" w:sz="0" w:space="0" w:color="auto"/>
                      </w:divBdr>
                      <w:divsChild>
                        <w:div w:id="1137800263">
                          <w:marLeft w:val="0"/>
                          <w:marRight w:val="0"/>
                          <w:marTop w:val="0"/>
                          <w:marBottom w:val="0"/>
                          <w:divBdr>
                            <w:top w:val="none" w:sz="0" w:space="0" w:color="auto"/>
                            <w:left w:val="none" w:sz="0" w:space="0" w:color="auto"/>
                            <w:bottom w:val="none" w:sz="0" w:space="0" w:color="auto"/>
                            <w:right w:val="none" w:sz="0" w:space="0" w:color="auto"/>
                          </w:divBdr>
                          <w:divsChild>
                            <w:div w:id="1484002894">
                              <w:marLeft w:val="0"/>
                              <w:marRight w:val="0"/>
                              <w:marTop w:val="0"/>
                              <w:marBottom w:val="0"/>
                              <w:divBdr>
                                <w:top w:val="none" w:sz="0" w:space="0" w:color="auto"/>
                                <w:left w:val="none" w:sz="0" w:space="0" w:color="auto"/>
                                <w:bottom w:val="none" w:sz="0" w:space="0" w:color="auto"/>
                                <w:right w:val="none" w:sz="0" w:space="0" w:color="auto"/>
                              </w:divBdr>
                              <w:divsChild>
                                <w:div w:id="1739211446">
                                  <w:marLeft w:val="0"/>
                                  <w:marRight w:val="0"/>
                                  <w:marTop w:val="0"/>
                                  <w:marBottom w:val="0"/>
                                  <w:divBdr>
                                    <w:top w:val="none" w:sz="0" w:space="0" w:color="auto"/>
                                    <w:left w:val="none" w:sz="0" w:space="0" w:color="auto"/>
                                    <w:bottom w:val="none" w:sz="0" w:space="0" w:color="auto"/>
                                    <w:right w:val="none" w:sz="0" w:space="0" w:color="auto"/>
                                  </w:divBdr>
                                </w:div>
                              </w:divsChild>
                            </w:div>
                            <w:div w:id="1005789104">
                              <w:marLeft w:val="0"/>
                              <w:marRight w:val="0"/>
                              <w:marTop w:val="0"/>
                              <w:marBottom w:val="0"/>
                              <w:divBdr>
                                <w:top w:val="none" w:sz="0" w:space="0" w:color="auto"/>
                                <w:left w:val="none" w:sz="0" w:space="0" w:color="auto"/>
                                <w:bottom w:val="none" w:sz="0" w:space="0" w:color="auto"/>
                                <w:right w:val="none" w:sz="0" w:space="0" w:color="auto"/>
                              </w:divBdr>
                              <w:divsChild>
                                <w:div w:id="951133084">
                                  <w:marLeft w:val="0"/>
                                  <w:marRight w:val="0"/>
                                  <w:marTop w:val="0"/>
                                  <w:marBottom w:val="0"/>
                                  <w:divBdr>
                                    <w:top w:val="none" w:sz="0" w:space="0" w:color="auto"/>
                                    <w:left w:val="none" w:sz="0" w:space="0" w:color="auto"/>
                                    <w:bottom w:val="none" w:sz="0" w:space="0" w:color="auto"/>
                                    <w:right w:val="none" w:sz="0" w:space="0" w:color="auto"/>
                                  </w:divBdr>
                                </w:div>
                              </w:divsChild>
                            </w:div>
                            <w:div w:id="637994273">
                              <w:marLeft w:val="0"/>
                              <w:marRight w:val="0"/>
                              <w:marTop w:val="0"/>
                              <w:marBottom w:val="0"/>
                              <w:divBdr>
                                <w:top w:val="none" w:sz="0" w:space="0" w:color="auto"/>
                                <w:left w:val="none" w:sz="0" w:space="0" w:color="auto"/>
                                <w:bottom w:val="none" w:sz="0" w:space="0" w:color="auto"/>
                                <w:right w:val="none" w:sz="0" w:space="0" w:color="auto"/>
                              </w:divBdr>
                              <w:divsChild>
                                <w:div w:id="1191917682">
                                  <w:marLeft w:val="0"/>
                                  <w:marRight w:val="0"/>
                                  <w:marTop w:val="0"/>
                                  <w:marBottom w:val="0"/>
                                  <w:divBdr>
                                    <w:top w:val="none" w:sz="0" w:space="0" w:color="auto"/>
                                    <w:left w:val="none" w:sz="0" w:space="0" w:color="auto"/>
                                    <w:bottom w:val="none" w:sz="0" w:space="0" w:color="auto"/>
                                    <w:right w:val="none" w:sz="0" w:space="0" w:color="auto"/>
                                  </w:divBdr>
                                </w:div>
                                <w:div w:id="668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804125">
                  <w:marLeft w:val="0"/>
                  <w:marRight w:val="0"/>
                  <w:marTop w:val="0"/>
                  <w:marBottom w:val="0"/>
                  <w:divBdr>
                    <w:top w:val="none" w:sz="0" w:space="0" w:color="auto"/>
                    <w:left w:val="none" w:sz="0" w:space="0" w:color="auto"/>
                    <w:bottom w:val="none" w:sz="0" w:space="0" w:color="auto"/>
                    <w:right w:val="none" w:sz="0" w:space="0" w:color="auto"/>
                  </w:divBdr>
                  <w:divsChild>
                    <w:div w:id="435296032">
                      <w:marLeft w:val="0"/>
                      <w:marRight w:val="0"/>
                      <w:marTop w:val="0"/>
                      <w:marBottom w:val="0"/>
                      <w:divBdr>
                        <w:top w:val="none" w:sz="0" w:space="0" w:color="auto"/>
                        <w:left w:val="none" w:sz="0" w:space="0" w:color="auto"/>
                        <w:bottom w:val="none" w:sz="0" w:space="0" w:color="auto"/>
                        <w:right w:val="none" w:sz="0" w:space="0" w:color="auto"/>
                      </w:divBdr>
                      <w:divsChild>
                        <w:div w:id="2001273003">
                          <w:marLeft w:val="0"/>
                          <w:marRight w:val="0"/>
                          <w:marTop w:val="0"/>
                          <w:marBottom w:val="0"/>
                          <w:divBdr>
                            <w:top w:val="none" w:sz="0" w:space="0" w:color="auto"/>
                            <w:left w:val="none" w:sz="0" w:space="0" w:color="auto"/>
                            <w:bottom w:val="none" w:sz="0" w:space="0" w:color="auto"/>
                            <w:right w:val="none" w:sz="0" w:space="0" w:color="auto"/>
                          </w:divBdr>
                        </w:div>
                      </w:divsChild>
                    </w:div>
                    <w:div w:id="1739476009">
                      <w:marLeft w:val="0"/>
                      <w:marRight w:val="0"/>
                      <w:marTop w:val="0"/>
                      <w:marBottom w:val="0"/>
                      <w:divBdr>
                        <w:top w:val="none" w:sz="0" w:space="0" w:color="auto"/>
                        <w:left w:val="none" w:sz="0" w:space="0" w:color="auto"/>
                        <w:bottom w:val="none" w:sz="0" w:space="0" w:color="auto"/>
                        <w:right w:val="none" w:sz="0" w:space="0" w:color="auto"/>
                      </w:divBdr>
                      <w:divsChild>
                        <w:div w:id="8687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459087">
          <w:marLeft w:val="0"/>
          <w:marRight w:val="0"/>
          <w:marTop w:val="0"/>
          <w:marBottom w:val="0"/>
          <w:divBdr>
            <w:top w:val="none" w:sz="0" w:space="0" w:color="auto"/>
            <w:left w:val="none" w:sz="0" w:space="0" w:color="auto"/>
            <w:bottom w:val="none" w:sz="0" w:space="0" w:color="auto"/>
            <w:right w:val="none" w:sz="0" w:space="0" w:color="auto"/>
          </w:divBdr>
          <w:divsChild>
            <w:div w:id="1135680161">
              <w:marLeft w:val="0"/>
              <w:marRight w:val="0"/>
              <w:marTop w:val="0"/>
              <w:marBottom w:val="0"/>
              <w:divBdr>
                <w:top w:val="none" w:sz="0" w:space="0" w:color="auto"/>
                <w:left w:val="none" w:sz="0" w:space="0" w:color="auto"/>
                <w:bottom w:val="none" w:sz="0" w:space="0" w:color="auto"/>
                <w:right w:val="none" w:sz="0" w:space="0" w:color="auto"/>
              </w:divBdr>
            </w:div>
            <w:div w:id="56934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王悦</dc:creator>
  <cp:keywords/>
  <dc:description/>
  <cp:lastModifiedBy>王悦</cp:lastModifiedBy>
  <cp:revision>2</cp:revision>
  <dcterms:created xsi:type="dcterms:W3CDTF">2015-11-26T09:24:00Z</dcterms:created>
  <dcterms:modified xsi:type="dcterms:W3CDTF">2015-11-26T09:30:00Z</dcterms:modified>
</cp:coreProperties>
</file>