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黑体" w:hAnsi="黑体" w:eastAsia="黑体"/>
          <w:b/>
          <w:sz w:val="36"/>
        </w:rPr>
        <w:t>第三章</w:t>
      </w:r>
    </w:p>
    <w:p>
      <w:pPr>
        <w:spacing w:after="120"/>
      </w:pPr>
      <w:r>
        <w:rPr>
          <w:rFonts w:ascii="微软雅黑" w:hAnsi="微软雅黑" w:eastAsia="微软雅黑"/>
          <w:b w:val="0"/>
          <w:color w:val="CCCCCC"/>
          <w:sz w:val="16"/>
        </w:rPr>
        <w:t>━━━━━━━━━━━━━━━━━━━━━━━━━━━━━━━━━━━━━━━━━━━━━━━━━━</w:t>
      </w:r>
    </w:p>
    <w:p>
      <w:pPr>
        <w:spacing w:before="160" w:after="80"/>
      </w:pPr>
      <w:r>
        <w:rPr>
          <w:rFonts w:ascii="微软雅黑" w:hAnsi="微软雅黑" w:eastAsia="微软雅黑"/>
          <w:b/>
          <w:sz w:val="22"/>
        </w:rPr>
        <w:t xml:space="preserve">1. </w:t>
      </w:r>
      <w:r>
        <w:rPr>
          <w:rFonts w:ascii="微软雅黑" w:hAnsi="微软雅黑" w:eastAsia="微软雅黑"/>
          <w:b w:val="0"/>
          <w:sz w:val="22"/>
        </w:rPr>
        <w:t>在主程序-子程序风格中，系统的拓扑结构通常呈现为什么形式？（单选题）</w:t>
      </w:r>
    </w:p>
    <w:p>
      <w:pPr>
        <w:spacing w:before="20" w:after="20"/>
        <w:ind w:left="850"/>
      </w:pPr>
      <w:r>
        <w:rPr>
          <w:rFonts w:ascii="微软雅黑" w:hAnsi="微软雅黑" w:eastAsia="微软雅黑"/>
          <w:b w:val="0"/>
          <w:sz w:val="22"/>
        </w:rPr>
        <w:t>A. 环形结构</w:t>
      </w:r>
    </w:p>
    <w:p>
      <w:pPr>
        <w:spacing w:before="20" w:after="20"/>
        <w:ind w:left="850"/>
      </w:pPr>
      <w:r>
        <w:rPr>
          <w:rFonts w:ascii="微软雅黑" w:hAnsi="微软雅黑" w:eastAsia="微软雅黑"/>
          <w:b w:val="0"/>
          <w:sz w:val="22"/>
        </w:rPr>
        <w:t>B. 层次化/树状结构</w:t>
      </w:r>
    </w:p>
    <w:p>
      <w:pPr>
        <w:spacing w:before="20" w:after="20"/>
        <w:ind w:left="850"/>
      </w:pPr>
      <w:r>
        <w:rPr>
          <w:rFonts w:ascii="微软雅黑" w:hAnsi="微软雅黑" w:eastAsia="微软雅黑"/>
          <w:b w:val="0"/>
          <w:sz w:val="22"/>
        </w:rPr>
        <w:t>C. 网状结构</w:t>
      </w:r>
    </w:p>
    <w:p>
      <w:pPr>
        <w:spacing w:before="20" w:after="20"/>
        <w:ind w:left="850"/>
      </w:pPr>
      <w:r>
        <w:rPr>
          <w:rFonts w:ascii="微软雅黑" w:hAnsi="微软雅黑" w:eastAsia="微软雅黑"/>
          <w:b w:val="0"/>
          <w:sz w:val="22"/>
        </w:rPr>
        <w:t>D. 线性结构</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2. </w:t>
      </w:r>
      <w:r>
        <w:rPr>
          <w:rFonts w:ascii="微软雅黑" w:hAnsi="微软雅黑" w:eastAsia="微软雅黑"/>
          <w:b w:val="0"/>
          <w:sz w:val="22"/>
        </w:rPr>
        <w:t>面向对象（OO）风格中，对象之间交互的连接件本质上是什么？（单选题）</w:t>
      </w:r>
    </w:p>
    <w:p>
      <w:pPr>
        <w:spacing w:before="20" w:after="20"/>
        <w:ind w:left="850"/>
      </w:pPr>
      <w:r>
        <w:rPr>
          <w:rFonts w:ascii="微软雅黑" w:hAnsi="微软雅黑" w:eastAsia="微软雅黑"/>
          <w:b w:val="0"/>
          <w:sz w:val="22"/>
        </w:rPr>
        <w:t>A. 消息传递管道</w:t>
      </w:r>
    </w:p>
    <w:p>
      <w:pPr>
        <w:spacing w:before="20" w:after="20"/>
        <w:ind w:left="850"/>
      </w:pPr>
      <w:r>
        <w:rPr>
          <w:rFonts w:ascii="微软雅黑" w:hAnsi="微软雅黑" w:eastAsia="微软雅黑"/>
          <w:b w:val="0"/>
          <w:sz w:val="22"/>
        </w:rPr>
        <w:t>B. 共享内存区</w:t>
      </w:r>
    </w:p>
    <w:p>
      <w:pPr>
        <w:spacing w:before="20" w:after="20"/>
        <w:ind w:left="850"/>
      </w:pPr>
      <w:r>
        <w:rPr>
          <w:rFonts w:ascii="微软雅黑" w:hAnsi="微软雅黑" w:eastAsia="微软雅黑"/>
          <w:b w:val="0"/>
          <w:sz w:val="22"/>
        </w:rPr>
        <w:t>C. 函数和过程的调用-返回机制</w:t>
      </w:r>
    </w:p>
    <w:p>
      <w:pPr>
        <w:spacing w:before="20" w:after="20"/>
        <w:ind w:left="850"/>
      </w:pPr>
      <w:r>
        <w:rPr>
          <w:rFonts w:ascii="微软雅黑" w:hAnsi="微软雅黑" w:eastAsia="微软雅黑"/>
          <w:b w:val="0"/>
          <w:sz w:val="22"/>
        </w:rPr>
        <w:t>D. 某种类型的媒质</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对象通过调用彼此定义的函数或过程进行交互，这依然属于调用-返回机制。</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3. </w:t>
      </w:r>
      <w:r>
        <w:rPr>
          <w:rFonts w:ascii="微软雅黑" w:hAnsi="微软雅黑" w:eastAsia="微软雅黑"/>
          <w:b w:val="0"/>
          <w:sz w:val="22"/>
        </w:rPr>
        <w:t>在批处理风格中，相邻处理步骤之间的数据传递方式是？（单选题）</w:t>
      </w:r>
    </w:p>
    <w:p>
      <w:pPr>
        <w:spacing w:before="20" w:after="20"/>
        <w:ind w:left="850"/>
      </w:pPr>
      <w:r>
        <w:rPr>
          <w:rFonts w:ascii="微软雅黑" w:hAnsi="微软雅黑" w:eastAsia="微软雅黑"/>
          <w:b w:val="0"/>
          <w:sz w:val="22"/>
        </w:rPr>
        <w:t>A. 增量式传递</w:t>
      </w:r>
    </w:p>
    <w:p>
      <w:pPr>
        <w:spacing w:before="20" w:after="20"/>
        <w:ind w:left="850"/>
      </w:pPr>
      <w:r>
        <w:rPr>
          <w:rFonts w:ascii="微软雅黑" w:hAnsi="微软雅黑" w:eastAsia="微软雅黑"/>
          <w:b w:val="0"/>
          <w:sz w:val="22"/>
        </w:rPr>
        <w:t>B. 实时流式传递</w:t>
      </w:r>
    </w:p>
    <w:p>
      <w:pPr>
        <w:spacing w:before="20" w:after="20"/>
        <w:ind w:left="850"/>
      </w:pPr>
      <w:r>
        <w:rPr>
          <w:rFonts w:ascii="微软雅黑" w:hAnsi="微软雅黑" w:eastAsia="微软雅黑"/>
          <w:b w:val="0"/>
          <w:sz w:val="22"/>
        </w:rPr>
        <w:t>C. 完整的整体传递</w:t>
      </w:r>
    </w:p>
    <w:p>
      <w:pPr>
        <w:spacing w:before="20" w:after="20"/>
        <w:ind w:left="850"/>
      </w:pPr>
      <w:r>
        <w:rPr>
          <w:rFonts w:ascii="微软雅黑" w:hAnsi="微软雅黑" w:eastAsia="微软雅黑"/>
          <w:b w:val="0"/>
          <w:sz w:val="22"/>
        </w:rPr>
        <w:t>D. 异步消息传递</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批处理风格要求每一步必须在前一步结束后开始，数据必须以完整的、整体的方式进行传递</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4. </w:t>
      </w:r>
      <w:r>
        <w:rPr>
          <w:rFonts w:ascii="微软雅黑" w:hAnsi="微软雅黑" w:eastAsia="微软雅黑"/>
          <w:b w:val="0"/>
          <w:sz w:val="22"/>
        </w:rPr>
        <w:t>管道-过滤器风格中的“管道”主要起什么作用？（单选题）</w:t>
      </w:r>
    </w:p>
    <w:p>
      <w:pPr>
        <w:spacing w:before="20" w:after="20"/>
        <w:ind w:left="850"/>
      </w:pPr>
      <w:r>
        <w:rPr>
          <w:rFonts w:ascii="微软雅黑" w:hAnsi="微软雅黑" w:eastAsia="微软雅黑"/>
          <w:b w:val="0"/>
          <w:sz w:val="22"/>
        </w:rPr>
        <w:t>A. 对数据进行加工转换</w:t>
      </w:r>
    </w:p>
    <w:p>
      <w:pPr>
        <w:spacing w:before="20" w:after="20"/>
        <w:ind w:left="850"/>
      </w:pPr>
      <w:r>
        <w:rPr>
          <w:rFonts w:ascii="微软雅黑" w:hAnsi="微软雅黑" w:eastAsia="微软雅黑"/>
          <w:b w:val="0"/>
          <w:sz w:val="22"/>
        </w:rPr>
        <w:t>B. 作为信息流的导管，转发数据流</w:t>
      </w:r>
    </w:p>
    <w:p>
      <w:pPr>
        <w:spacing w:before="20" w:after="20"/>
        <w:ind w:left="850"/>
      </w:pPr>
      <w:r>
        <w:rPr>
          <w:rFonts w:ascii="微软雅黑" w:hAnsi="微软雅黑" w:eastAsia="微软雅黑"/>
          <w:b w:val="0"/>
          <w:sz w:val="22"/>
        </w:rPr>
        <w:t>C. 存储中央数据状态</w:t>
      </w:r>
    </w:p>
    <w:p>
      <w:pPr>
        <w:spacing w:before="20" w:after="20"/>
        <w:ind w:left="850"/>
      </w:pPr>
      <w:r>
        <w:rPr>
          <w:rFonts w:ascii="微软雅黑" w:hAnsi="微软雅黑" w:eastAsia="微软雅黑"/>
          <w:b w:val="0"/>
          <w:sz w:val="22"/>
        </w:rPr>
        <w:t>D. 解释执行伪码</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管道是连接件，负责将一个过滤器的输出传送到另一个过滤器的输入，本身不进行数据处理</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5. </w:t>
      </w:r>
      <w:r>
        <w:rPr>
          <w:rFonts w:ascii="微软雅黑" w:hAnsi="微软雅黑" w:eastAsia="微软雅黑"/>
          <w:b w:val="0"/>
          <w:sz w:val="22"/>
        </w:rPr>
        <w:t>在基于事件的隐式调用风格中，事件源发布事件后，由谁负责调用注册的过程？（单选题）</w:t>
      </w:r>
    </w:p>
    <w:p>
      <w:pPr>
        <w:spacing w:before="20" w:after="20"/>
        <w:ind w:left="850"/>
      </w:pPr>
      <w:r>
        <w:rPr>
          <w:rFonts w:ascii="微软雅黑" w:hAnsi="微软雅黑" w:eastAsia="微软雅黑"/>
          <w:b w:val="0"/>
          <w:sz w:val="22"/>
        </w:rPr>
        <w:t>A. 事件源组件本身</w:t>
      </w:r>
    </w:p>
    <w:p>
      <w:pPr>
        <w:spacing w:before="20" w:after="20"/>
        <w:ind w:left="850"/>
      </w:pPr>
      <w:r>
        <w:rPr>
          <w:rFonts w:ascii="微软雅黑" w:hAnsi="微软雅黑" w:eastAsia="微软雅黑"/>
          <w:b w:val="0"/>
          <w:sz w:val="22"/>
        </w:rPr>
        <w:t>B. 用户手动操作</w:t>
      </w:r>
    </w:p>
    <w:p>
      <w:pPr>
        <w:spacing w:before="20" w:after="20"/>
        <w:ind w:left="850"/>
      </w:pPr>
      <w:r>
        <w:rPr>
          <w:rFonts w:ascii="微软雅黑" w:hAnsi="微软雅黑" w:eastAsia="微软雅黑"/>
          <w:b w:val="0"/>
          <w:sz w:val="22"/>
        </w:rPr>
        <w:t>C. 系统（事件管理器）</w:t>
      </w:r>
    </w:p>
    <w:p>
      <w:pPr>
        <w:spacing w:before="20" w:after="20"/>
        <w:ind w:left="850"/>
      </w:pPr>
      <w:r>
        <w:rPr>
          <w:rFonts w:ascii="微软雅黑" w:hAnsi="微软雅黑" w:eastAsia="微软雅黑"/>
          <w:b w:val="0"/>
          <w:sz w:val="22"/>
        </w:rPr>
        <w:t>D. 过滤器</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当事件发布时，系统会自动调用在该事件中注册的所有过程，事件源并不直接调用这些过程</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6. </w:t>
      </w:r>
      <w:r>
        <w:rPr>
          <w:rFonts w:ascii="微软雅黑" w:hAnsi="微软雅黑" w:eastAsia="微软雅黑"/>
          <w:b w:val="0"/>
          <w:sz w:val="22"/>
        </w:rPr>
        <w:t>在分层体系结构中，上层组件与下层组件的关系是？（单选题）</w:t>
      </w:r>
    </w:p>
    <w:p>
      <w:pPr>
        <w:spacing w:before="20" w:after="20"/>
        <w:ind w:left="850"/>
      </w:pPr>
      <w:r>
        <w:rPr>
          <w:rFonts w:ascii="微软雅黑" w:hAnsi="微软雅黑" w:eastAsia="微软雅黑"/>
          <w:b w:val="0"/>
          <w:sz w:val="22"/>
        </w:rPr>
        <w:t>A. 上层是下层的服务提供者</w:t>
      </w:r>
    </w:p>
    <w:p>
      <w:pPr>
        <w:spacing w:before="20" w:after="20"/>
        <w:ind w:left="850"/>
      </w:pPr>
      <w:r>
        <w:rPr>
          <w:rFonts w:ascii="微软雅黑" w:hAnsi="微软雅黑" w:eastAsia="微软雅黑"/>
          <w:b w:val="0"/>
          <w:sz w:val="22"/>
        </w:rPr>
        <w:t>B. 下层是上层的客户</w:t>
      </w:r>
    </w:p>
    <w:p>
      <w:pPr>
        <w:spacing w:before="20" w:after="20"/>
        <w:ind w:left="850"/>
      </w:pPr>
      <w:r>
        <w:rPr>
          <w:rFonts w:ascii="微软雅黑" w:hAnsi="微软雅黑" w:eastAsia="微软雅黑"/>
          <w:b w:val="0"/>
          <w:sz w:val="22"/>
        </w:rPr>
        <w:t>C. 下层向上层提供服务</w:t>
      </w:r>
    </w:p>
    <w:p>
      <w:pPr>
        <w:spacing w:before="20" w:after="20"/>
        <w:ind w:left="850"/>
      </w:pPr>
      <w:r>
        <w:rPr>
          <w:rFonts w:ascii="微软雅黑" w:hAnsi="微软雅黑" w:eastAsia="微软雅黑"/>
          <w:b w:val="0"/>
          <w:sz w:val="22"/>
        </w:rPr>
        <w:t>D. 两者地位完全对等</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在层次系统中，下层组件向上层组件提供服务，上层被视为下层的客户。</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7. </w:t>
      </w:r>
      <w:r>
        <w:rPr>
          <w:rFonts w:ascii="微软雅黑" w:hAnsi="微软雅黑" w:eastAsia="微软雅黑"/>
          <w:b w:val="0"/>
          <w:sz w:val="22"/>
        </w:rPr>
        <w:t>仓库风格（Repository）中，由输入事务选择处理方式的类型被称为？（单选题）</w:t>
      </w:r>
    </w:p>
    <w:p>
      <w:pPr>
        <w:spacing w:before="20" w:after="20"/>
        <w:ind w:left="850"/>
      </w:pPr>
      <w:r>
        <w:rPr>
          <w:rFonts w:ascii="微软雅黑" w:hAnsi="微软雅黑" w:eastAsia="微软雅黑"/>
          <w:b w:val="0"/>
          <w:sz w:val="22"/>
        </w:rPr>
        <w:t>A. 黑板体系结构</w:t>
      </w:r>
    </w:p>
    <w:p>
      <w:pPr>
        <w:spacing w:before="20" w:after="20"/>
        <w:ind w:left="850"/>
      </w:pPr>
      <w:r>
        <w:rPr>
          <w:rFonts w:ascii="微软雅黑" w:hAnsi="微软雅黑" w:eastAsia="微软雅黑"/>
          <w:b w:val="0"/>
          <w:sz w:val="22"/>
        </w:rPr>
        <w:t>B. 传统数据库体系结构</w:t>
      </w:r>
    </w:p>
    <w:p>
      <w:pPr>
        <w:spacing w:before="20" w:after="20"/>
        <w:ind w:left="850"/>
      </w:pPr>
      <w:r>
        <w:rPr>
          <w:rFonts w:ascii="微软雅黑" w:hAnsi="微软雅黑" w:eastAsia="微软雅黑"/>
          <w:b w:val="0"/>
          <w:sz w:val="22"/>
        </w:rPr>
        <w:t>C. 解释器体系结构</w:t>
      </w:r>
    </w:p>
    <w:p>
      <w:pPr>
        <w:spacing w:before="20" w:after="20"/>
        <w:ind w:left="850"/>
      </w:pPr>
      <w:r>
        <w:rPr>
          <w:rFonts w:ascii="微软雅黑" w:hAnsi="微软雅黑" w:eastAsia="微软雅黑"/>
          <w:b w:val="0"/>
          <w:sz w:val="22"/>
        </w:rPr>
        <w:t>D. 反馈控制环体系结构</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传统的数据库体系结构由输入事务驱动，而黑板结构由中央数据的当前状态驱动。</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8. </w:t>
      </w:r>
      <w:r>
        <w:rPr>
          <w:rFonts w:ascii="微软雅黑" w:hAnsi="微软雅黑" w:eastAsia="微软雅黑"/>
          <w:b w:val="0"/>
          <w:sz w:val="22"/>
        </w:rPr>
        <w:t>主程序-子程序风格的缺点包括以下哪些？（多选题）</w:t>
      </w:r>
    </w:p>
    <w:p>
      <w:pPr>
        <w:spacing w:before="20" w:after="20"/>
        <w:ind w:left="850"/>
      </w:pPr>
      <w:r>
        <w:rPr>
          <w:rFonts w:ascii="微软雅黑" w:hAnsi="微软雅黑" w:eastAsia="微软雅黑"/>
          <w:b w:val="0"/>
          <w:sz w:val="22"/>
        </w:rPr>
        <w:t>A. 程序规模超过 10 万行时表现不好</w:t>
      </w:r>
    </w:p>
    <w:p>
      <w:pPr>
        <w:spacing w:before="20" w:after="20"/>
        <w:ind w:left="850"/>
      </w:pPr>
      <w:r>
        <w:rPr>
          <w:rFonts w:ascii="微软雅黑" w:hAnsi="微软雅黑" w:eastAsia="微软雅黑"/>
          <w:b w:val="0"/>
          <w:sz w:val="22"/>
        </w:rPr>
        <w:t>B. 数据安全性较差，难以开发大型软件</w:t>
      </w:r>
    </w:p>
    <w:p>
      <w:pPr>
        <w:spacing w:before="20" w:after="20"/>
        <w:ind w:left="850"/>
      </w:pPr>
      <w:r>
        <w:rPr>
          <w:rFonts w:ascii="微软雅黑" w:hAnsi="微软雅黑" w:eastAsia="微软雅黑"/>
          <w:b w:val="0"/>
          <w:sz w:val="22"/>
        </w:rPr>
        <w:t>C. 很难实现并行执行</w:t>
      </w:r>
    </w:p>
    <w:p>
      <w:pPr>
        <w:spacing w:before="20" w:after="20"/>
        <w:ind w:left="850"/>
      </w:pPr>
      <w:r>
        <w:rPr>
          <w:rFonts w:ascii="微软雅黑" w:hAnsi="微软雅黑" w:eastAsia="微软雅黑"/>
          <w:b w:val="0"/>
          <w:sz w:val="22"/>
        </w:rPr>
        <w:t>D. 数据结构改变时，相关的处理过程也需相应修改</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 'B', 'D']</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该风格在超大规模程序中开发慢、测试难 ，且因数据与处理过程分离，导致维护困难。</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9. </w:t>
      </w:r>
      <w:r>
        <w:rPr>
          <w:rFonts w:ascii="微软雅黑" w:hAnsi="微软雅黑" w:eastAsia="微软雅黑"/>
          <w:b w:val="0"/>
          <w:sz w:val="22"/>
        </w:rPr>
        <w:t>管道-过滤器风格的优点有哪些？（多选题）</w:t>
      </w:r>
    </w:p>
    <w:p>
      <w:pPr>
        <w:spacing w:before="20" w:after="20"/>
        <w:ind w:left="850"/>
      </w:pPr>
      <w:r>
        <w:rPr>
          <w:rFonts w:ascii="微软雅黑" w:hAnsi="微软雅黑" w:eastAsia="微软雅黑"/>
          <w:b w:val="0"/>
          <w:sz w:val="22"/>
        </w:rPr>
        <w:t>A. 支持软件复用</w:t>
      </w:r>
    </w:p>
    <w:p>
      <w:pPr>
        <w:spacing w:before="20" w:after="20"/>
        <w:ind w:left="850"/>
      </w:pPr>
      <w:r>
        <w:rPr>
          <w:rFonts w:ascii="微软雅黑" w:hAnsi="微软雅黑" w:eastAsia="微软雅黑"/>
          <w:b w:val="0"/>
          <w:sz w:val="22"/>
        </w:rPr>
        <w:t>B. 系统行为易于理解，内聚性高</w:t>
      </w:r>
    </w:p>
    <w:p>
      <w:pPr>
        <w:spacing w:before="20" w:after="20"/>
        <w:ind w:left="850"/>
      </w:pPr>
      <w:r>
        <w:rPr>
          <w:rFonts w:ascii="微软雅黑" w:hAnsi="微软雅黑" w:eastAsia="微软雅黑"/>
          <w:b w:val="0"/>
          <w:sz w:val="22"/>
        </w:rPr>
        <w:t>C. 支持并行执行</w:t>
      </w:r>
    </w:p>
    <w:p>
      <w:pPr>
        <w:spacing w:before="20" w:after="20"/>
        <w:ind w:left="850"/>
      </w:pPr>
      <w:r>
        <w:rPr>
          <w:rFonts w:ascii="微软雅黑" w:hAnsi="微软雅黑" w:eastAsia="微软雅黑"/>
          <w:b w:val="0"/>
          <w:sz w:val="22"/>
        </w:rPr>
        <w:t>D. 特别适合处理交互式应用</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 'B', 'C']</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其缺点之一正是“不适合处理交互的应用” 。优点则包括易理解、支持复用和并行。</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10. </w:t>
      </w:r>
      <w:r>
        <w:rPr>
          <w:rFonts w:ascii="微软雅黑" w:hAnsi="微软雅黑" w:eastAsia="微软雅黑"/>
          <w:b w:val="0"/>
          <w:sz w:val="22"/>
        </w:rPr>
        <w:t>面向对象（OO）风格的组件主要由什么构成？（多选题）</w:t>
      </w:r>
    </w:p>
    <w:p>
      <w:pPr>
        <w:spacing w:before="20" w:after="20"/>
        <w:ind w:left="850"/>
      </w:pPr>
      <w:r>
        <w:rPr>
          <w:rFonts w:ascii="微软雅黑" w:hAnsi="微软雅黑" w:eastAsia="微软雅黑"/>
          <w:b w:val="0"/>
          <w:sz w:val="22"/>
        </w:rPr>
        <w:t>A. 对象</w:t>
      </w:r>
    </w:p>
    <w:p>
      <w:pPr>
        <w:spacing w:before="20" w:after="20"/>
        <w:ind w:left="850"/>
      </w:pPr>
      <w:r>
        <w:rPr>
          <w:rFonts w:ascii="微软雅黑" w:hAnsi="微软雅黑" w:eastAsia="微软雅黑"/>
          <w:b w:val="0"/>
          <w:sz w:val="22"/>
        </w:rPr>
        <w:t>B. 过滤器</w:t>
      </w:r>
    </w:p>
    <w:p>
      <w:pPr>
        <w:spacing w:before="20" w:after="20"/>
        <w:ind w:left="850"/>
      </w:pPr>
      <w:r>
        <w:rPr>
          <w:rFonts w:ascii="微软雅黑" w:hAnsi="微软雅黑" w:eastAsia="微软雅黑"/>
          <w:b w:val="0"/>
          <w:sz w:val="22"/>
        </w:rPr>
        <w:t>C. 类</w:t>
      </w:r>
    </w:p>
    <w:p>
      <w:pPr>
        <w:spacing w:before="20" w:after="20"/>
        <w:ind w:left="850"/>
      </w:pPr>
      <w:r>
        <w:rPr>
          <w:rFonts w:ascii="微软雅黑" w:hAnsi="微软雅黑" w:eastAsia="微软雅黑"/>
          <w:b w:val="0"/>
          <w:sz w:val="22"/>
        </w:rPr>
        <w:t>D. 抽象数据类型的实例</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 'C', 'D']</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OO 风格的组件是类及其对应的实例（对象）。</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11. </w:t>
      </w:r>
      <w:r>
        <w:rPr>
          <w:rFonts w:ascii="微软雅黑" w:hAnsi="微软雅黑" w:eastAsia="微软雅黑"/>
          <w:b w:val="0"/>
          <w:sz w:val="22"/>
        </w:rPr>
        <w:t>解释器风格包含哪几个核心组件？（多选题）</w:t>
      </w:r>
    </w:p>
    <w:p>
      <w:pPr>
        <w:spacing w:before="20" w:after="20"/>
        <w:ind w:left="850"/>
      </w:pPr>
      <w:r>
        <w:rPr>
          <w:rFonts w:ascii="微软雅黑" w:hAnsi="微软雅黑" w:eastAsia="微软雅黑"/>
          <w:b w:val="0"/>
          <w:sz w:val="22"/>
        </w:rPr>
        <w:t>A. 解释引擎（状态机）</w:t>
      </w:r>
    </w:p>
    <w:p>
      <w:pPr>
        <w:spacing w:before="20" w:after="20"/>
        <w:ind w:left="850"/>
      </w:pPr>
      <w:r>
        <w:rPr>
          <w:rFonts w:ascii="微软雅黑" w:hAnsi="微软雅黑" w:eastAsia="微软雅黑"/>
          <w:b w:val="0"/>
          <w:sz w:val="22"/>
        </w:rPr>
        <w:t>B. 伪码数据存储区</w:t>
      </w:r>
    </w:p>
    <w:p>
      <w:pPr>
        <w:spacing w:before="20" w:after="20"/>
        <w:ind w:left="850"/>
      </w:pPr>
      <w:r>
        <w:rPr>
          <w:rFonts w:ascii="微软雅黑" w:hAnsi="微软雅黑" w:eastAsia="微软雅黑"/>
          <w:b w:val="0"/>
          <w:sz w:val="22"/>
        </w:rPr>
        <w:t>C. 程序状态记录存储器</w:t>
      </w:r>
    </w:p>
    <w:p>
      <w:pPr>
        <w:spacing w:before="20" w:after="20"/>
        <w:ind w:left="850"/>
      </w:pPr>
      <w:r>
        <w:rPr>
          <w:rFonts w:ascii="微软雅黑" w:hAnsi="微软雅黑" w:eastAsia="微软雅黑"/>
          <w:b w:val="0"/>
          <w:sz w:val="22"/>
        </w:rPr>
        <w:t>D. 解释引擎当前工作状态存储器</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 'B', 'C', 'D']</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解释器风格由一个状态机和三个存储器（共四个组件）构成。</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12. </w:t>
      </w:r>
      <w:r>
        <w:rPr>
          <w:rFonts w:ascii="微软雅黑" w:hAnsi="微软雅黑" w:eastAsia="微软雅黑"/>
          <w:b w:val="0"/>
          <w:sz w:val="22"/>
        </w:rPr>
        <w:t>在面向对象风格中，某一组件算法的修改通常不会影响其他组件。（判断题）</w:t>
      </w:r>
    </w:p>
    <w:p>
      <w:pPr>
        <w:spacing w:before="20" w:after="20"/>
        <w:ind w:left="850"/>
      </w:pPr>
      <w:r>
        <w:rPr>
          <w:rFonts w:ascii="微软雅黑" w:hAnsi="微软雅黑" w:eastAsia="微软雅黑"/>
          <w:b w:val="0"/>
          <w:sz w:val="22"/>
        </w:rPr>
        <w:t>A. 对</w:t>
      </w:r>
    </w:p>
    <w:p>
      <w:pPr>
        <w:spacing w:before="20" w:after="20"/>
        <w:ind w:left="850"/>
      </w:pPr>
      <w:r>
        <w:rPr>
          <w:rFonts w:ascii="微软雅黑" w:hAnsi="微软雅黑" w:eastAsia="微软雅黑"/>
          <w:b w:val="0"/>
          <w:sz w:val="22"/>
        </w:rPr>
        <w:t>B. 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13. </w:t>
      </w:r>
      <w:r>
        <w:rPr>
          <w:rFonts w:ascii="微软雅黑" w:hAnsi="微软雅黑" w:eastAsia="微软雅黑"/>
          <w:b w:val="0"/>
          <w:sz w:val="22"/>
        </w:rPr>
        <w:t>管道-过滤器系统中，每个过滤器都必须知道与之相连的其他过滤器的身份。（判断题）</w:t>
      </w:r>
    </w:p>
    <w:p>
      <w:pPr>
        <w:spacing w:before="20" w:after="20"/>
        <w:ind w:left="850"/>
      </w:pPr>
      <w:r>
        <w:rPr>
          <w:rFonts w:ascii="微软雅黑" w:hAnsi="微软雅黑" w:eastAsia="微软雅黑"/>
          <w:b w:val="0"/>
          <w:sz w:val="22"/>
        </w:rPr>
        <w:t>A. 对</w:t>
      </w:r>
    </w:p>
    <w:p>
      <w:pPr>
        <w:spacing w:before="20" w:after="20"/>
        <w:ind w:left="850"/>
      </w:pPr>
      <w:r>
        <w:rPr>
          <w:rFonts w:ascii="微软雅黑" w:hAnsi="微软雅黑" w:eastAsia="微软雅黑"/>
          <w:b w:val="0"/>
          <w:sz w:val="22"/>
        </w:rPr>
        <w:t>B. 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过滤器是独立的，它无需知道其他过滤器的任何信息。</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14. </w:t>
      </w:r>
      <w:r>
        <w:rPr>
          <w:rFonts w:ascii="微软雅黑" w:hAnsi="微软雅黑" w:eastAsia="微软雅黑"/>
          <w:b w:val="0"/>
          <w:sz w:val="22"/>
        </w:rPr>
        <w:t>基于事件的隐式调用风格的一个缺点是分布式控制导致系统的验证和调试变得困难（判断题）</w:t>
      </w:r>
    </w:p>
    <w:p>
      <w:pPr>
        <w:spacing w:before="20" w:after="20"/>
        <w:ind w:left="850"/>
      </w:pPr>
      <w:r>
        <w:rPr>
          <w:rFonts w:ascii="微软雅黑" w:hAnsi="微软雅黑" w:eastAsia="微软雅黑"/>
          <w:b w:val="0"/>
          <w:sz w:val="22"/>
        </w:rPr>
        <w:t>A. 对</w:t>
      </w:r>
    </w:p>
    <w:p>
      <w:pPr>
        <w:spacing w:before="20" w:after="20"/>
        <w:ind w:left="850"/>
      </w:pPr>
      <w:r>
        <w:rPr>
          <w:rFonts w:ascii="微软雅黑" w:hAnsi="微软雅黑" w:eastAsia="微软雅黑"/>
          <w:b w:val="0"/>
          <w:sz w:val="22"/>
        </w:rPr>
        <w:t>B. 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A</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组件放弃了对计算的控制，难以控制处理次序，且正确性推理依赖于触发上下文。</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15. </w:t>
      </w:r>
      <w:r>
        <w:rPr>
          <w:rFonts w:ascii="微软雅黑" w:hAnsi="微软雅黑" w:eastAsia="微软雅黑"/>
          <w:b w:val="0"/>
          <w:sz w:val="22"/>
        </w:rPr>
        <w:t>分层风格中，层数越多越好，因为这能最大程度发挥其可复用性。（判断题）</w:t>
      </w:r>
    </w:p>
    <w:p>
      <w:pPr>
        <w:spacing w:before="20" w:after="20"/>
        <w:ind w:left="850"/>
      </w:pPr>
      <w:r>
        <w:rPr>
          <w:rFonts w:ascii="微软雅黑" w:hAnsi="微软雅黑" w:eastAsia="微软雅黑"/>
          <w:b w:val="0"/>
          <w:sz w:val="22"/>
        </w:rPr>
        <w:t>A. 对</w:t>
      </w:r>
    </w:p>
    <w:p>
      <w:pPr>
        <w:spacing w:before="20" w:after="20"/>
        <w:ind w:left="850"/>
      </w:pPr>
      <w:r>
        <w:rPr>
          <w:rFonts w:ascii="微软雅黑" w:hAnsi="微软雅黑" w:eastAsia="微软雅黑"/>
          <w:b w:val="0"/>
          <w:sz w:val="22"/>
        </w:rPr>
        <w:t>B. 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层数过多会引入不必要的复杂性、层间隔离冗余以及额外的传输开销。</w:t>
      </w:r>
    </w:p>
    <w:p>
      <w:pPr>
        <w:spacing w:before="40" w:after="40"/>
      </w:pPr>
      <w:r>
        <w:rPr>
          <w:rFonts w:ascii="微软雅黑" w:hAnsi="微软雅黑" w:eastAsia="微软雅黑"/>
          <w:b w:val="0"/>
          <w:color w:val="DDDDDD"/>
          <w:sz w:val="14"/>
        </w:rPr>
        <w:t>────────────────────────────────────────</w:t>
      </w:r>
    </w:p>
    <w:p>
      <w:pPr>
        <w:spacing w:before="160" w:after="80"/>
      </w:pPr>
      <w:r>
        <w:rPr>
          <w:rFonts w:ascii="微软雅黑" w:hAnsi="微软雅黑" w:eastAsia="微软雅黑"/>
          <w:b/>
          <w:sz w:val="22"/>
        </w:rPr>
        <w:t xml:space="preserve">16. </w:t>
      </w:r>
      <w:r>
        <w:rPr>
          <w:rFonts w:ascii="微软雅黑" w:hAnsi="微软雅黑" w:eastAsia="微软雅黑"/>
          <w:b w:val="0"/>
          <w:sz w:val="22"/>
        </w:rPr>
        <w:t>开环控制系统比闭环控制系统多了比较环节和检测装置。（判断题）</w:t>
      </w:r>
    </w:p>
    <w:p>
      <w:pPr>
        <w:spacing w:before="20" w:after="20"/>
        <w:ind w:left="850"/>
      </w:pPr>
      <w:r>
        <w:rPr>
          <w:rFonts w:ascii="微软雅黑" w:hAnsi="微软雅黑" w:eastAsia="微软雅黑"/>
          <w:b w:val="0"/>
          <w:sz w:val="22"/>
        </w:rPr>
        <w:t>A. 对</w:t>
      </w:r>
    </w:p>
    <w:p>
      <w:pPr>
        <w:spacing w:before="20" w:after="20"/>
        <w:ind w:left="850"/>
      </w:pPr>
      <w:r>
        <w:rPr>
          <w:rFonts w:ascii="微软雅黑" w:hAnsi="微软雅黑" w:eastAsia="微软雅黑"/>
          <w:b w:val="0"/>
          <w:sz w:val="22"/>
        </w:rPr>
        <w:t>B. 错</w:t>
      </w:r>
    </w:p>
    <w:p>
      <w:pPr>
        <w:spacing w:before="80" w:after="40"/>
      </w:pPr>
      <w:r>
        <w:rPr>
          <w:rFonts w:ascii="微软雅黑" w:hAnsi="微软雅黑" w:eastAsia="微软雅黑"/>
          <w:b/>
          <w:color w:val="FF0000"/>
          <w:sz w:val="22"/>
        </w:rPr>
        <w:t>正确答案：</w:t>
      </w:r>
      <w:r>
        <w:rPr>
          <w:rFonts w:ascii="微软雅黑" w:hAnsi="微软雅黑" w:eastAsia="微软雅黑"/>
          <w:b/>
          <w:color w:val="FF0000"/>
          <w:sz w:val="22"/>
        </w:rPr>
        <w:t>B</w:t>
      </w:r>
    </w:p>
    <w:p>
      <w:pPr>
        <w:spacing w:before="40" w:after="120"/>
      </w:pPr>
      <w:r>
        <w:rPr>
          <w:rFonts w:ascii="微软雅黑" w:hAnsi="微软雅黑" w:eastAsia="微软雅黑"/>
          <w:b/>
          <w:color w:val="0000FF"/>
          <w:sz w:val="20"/>
        </w:rPr>
        <w:t>解析：</w:t>
      </w:r>
      <w:r>
        <w:rPr>
          <w:rFonts w:ascii="微软雅黑" w:hAnsi="微软雅黑" w:eastAsia="微软雅黑"/>
          <w:b w:val="0"/>
          <w:color w:val="0000FF"/>
          <w:sz w:val="20"/>
        </w:rPr>
        <w:t>闭环（反馈）控制系统比开环系统多了比较环节和检测装置。</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