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Sun" w:hAnsi="SimSun" w:eastAsia="SimSun"/>
          <w:b w:val="0"/>
          <w:sz w:val="24"/>
        </w:rPr>
        <w:t>第四章</w:t>
      </w:r>
    </w:p>
    <w:p>
      <w:r>
        <w:rPr>
          <w:rFonts w:ascii="SimSun" w:hAnsi="SimSun" w:eastAsia="SimSun"/>
          <w:b w:val="0"/>
          <w:color w:val="000000"/>
          <w:sz w:val="24"/>
        </w:rPr>
        <w:t>1. 组合模式中，不能包含其他子对象的角色是（单选题）</w:t>
        <w:br/>
        <w:t>选项：</w:t>
        <w:br/>
        <w:t>- A: 外观角色</w:t>
        <w:br/>
        <w:t>- B: 叶子构件</w:t>
        <w:br/>
        <w:t>- C: 容器构件</w:t>
        <w:br/>
        <w:t>- D: 抽象构件</w:t>
      </w:r>
    </w:p>
    <w:p>
      <w:r>
        <w:rPr>
          <w:rFonts w:ascii="SimSun" w:hAnsi="SimSun" w:eastAsia="SimSun"/>
          <w:b w:val="0"/>
          <w:color w:val="000000"/>
          <w:sz w:val="24"/>
        </w:rPr>
        <w:t>2. 外观模式是以下哪种原则的具体实现（单选题）</w:t>
        <w:br/>
        <w:t>选项：</w:t>
        <w:br/>
        <w:t>- A: 单一职责原则</w:t>
        <w:br/>
        <w:t>- B: 迪米特法则</w:t>
        <w:br/>
        <w:t>- C: 里氏替换原则</w:t>
        <w:br/>
        <w:t>- D: 开闭原则</w:t>
      </w:r>
    </w:p>
    <w:p>
      <w:r>
        <w:rPr>
          <w:rFonts w:ascii="SimSun" w:hAnsi="SimSun" w:eastAsia="SimSun"/>
          <w:b w:val="0"/>
          <w:color w:val="000000"/>
          <w:sz w:val="24"/>
        </w:rPr>
        <w:t>3. 组合模式中，用于存储子构件、管理子构件的角色是（单选题）</w:t>
        <w:br/>
        <w:t>选项：</w:t>
        <w:br/>
        <w:t>- A: Composite</w:t>
        <w:br/>
        <w:t>- B: Component</w:t>
        <w:br/>
        <w:t>- C: Leaf</w:t>
        <w:br/>
        <w:t>- D: Facade</w:t>
      </w:r>
    </w:p>
    <w:p>
      <w:r>
        <w:rPr>
          <w:rFonts w:ascii="SimSun" w:hAnsi="SimSun" w:eastAsia="SimSun"/>
          <w:b w:val="0"/>
          <w:color w:val="000000"/>
          <w:sz w:val="24"/>
        </w:rPr>
        <w:t>4. 外观模式中，负责与多个子系统交互的角色是（单选题）</w:t>
        <w:br/>
        <w:t>选项：</w:t>
        <w:br/>
        <w:t>- A: 子系统角色</w:t>
        <w:br/>
        <w:t>- B: 容器角色</w:t>
        <w:br/>
        <w:t>- C: 叶子角色</w:t>
        <w:br/>
        <w:t>- D: 外观角色</w:t>
      </w:r>
    </w:p>
    <w:p>
      <w:r>
        <w:rPr>
          <w:rFonts w:ascii="SimSun" w:hAnsi="SimSun" w:eastAsia="SimSun"/>
          <w:b w:val="0"/>
          <w:color w:val="000000"/>
          <w:sz w:val="24"/>
        </w:rPr>
        <w:t>5. 外观模式核心目的是（单选题）</w:t>
        <w:br/>
        <w:t>选项：</w:t>
        <w:br/>
        <w:t>- A: 实现对象递归调用</w:t>
        <w:br/>
        <w:t>- B: 动态扩展对象功能</w:t>
        <w:br/>
        <w:t>- C: 构建树形结构</w:t>
        <w:br/>
        <w:t>- D: 简化客户端对子系统的访问</w:t>
      </w:r>
    </w:p>
    <w:p>
      <w:r>
        <w:rPr>
          <w:rFonts w:ascii="SimSun" w:hAnsi="SimSun" w:eastAsia="SimSun"/>
          <w:b w:val="0"/>
          <w:color w:val="000000"/>
          <w:sz w:val="24"/>
        </w:rPr>
        <w:t>6. 以下不属于组合模式适用场景的是（单选题）</w:t>
        <w:br/>
        <w:t>选项：</w:t>
        <w:br/>
        <w:t>- A: 为复杂子系统提供统一入口</w:t>
        <w:br/>
        <w:t>- B: 需要增加新的构件类型</w:t>
        <w:br/>
        <w:t>- C: 处理树形结构</w:t>
        <w:br/>
        <w:t>- D: 忽略整体与部分差异统一处理</w:t>
      </w:r>
    </w:p>
    <w:p>
      <w:r>
        <w:rPr>
          <w:rFonts w:ascii="SimSun" w:hAnsi="SimSun" w:eastAsia="SimSun"/>
          <w:b w:val="0"/>
          <w:color w:val="000000"/>
          <w:sz w:val="24"/>
        </w:rPr>
        <w:t>7. 外观模式又称为（单选题）</w:t>
        <w:br/>
        <w:t>选项：</w:t>
        <w:br/>
        <w:t>- A: 迭代器模式</w:t>
        <w:br/>
        <w:t>- B: 桥接模式</w:t>
        <w:br/>
        <w:t>- C: 享元模式</w:t>
        <w:br/>
        <w:t>- D: 门面模式</w:t>
      </w:r>
    </w:p>
    <w:p>
      <w:r>
        <w:rPr>
          <w:rFonts w:ascii="SimSun" w:hAnsi="SimSun" w:eastAsia="SimSun"/>
          <w:b w:val="0"/>
          <w:color w:val="000000"/>
          <w:sz w:val="24"/>
        </w:rPr>
        <w:t>8. 安全组合模式的特点是（单选题）</w:t>
        <w:br/>
        <w:t>选项：</w:t>
        <w:br/>
        <w:t>- A: 抽象构件声明所有管理方法</w:t>
        <w:br/>
        <w:t>- B: 叶子构件可调用 add/remove 方法</w:t>
        <w:br/>
        <w:t>- C: 客户端无法区分叶子与容器</w:t>
        <w:br/>
        <w:t>- D: 管理方法只在容器构件中定义</w:t>
      </w:r>
    </w:p>
    <w:p>
      <w:r>
        <w:rPr>
          <w:rFonts w:ascii="SimSun" w:hAnsi="SimSun" w:eastAsia="SimSun"/>
          <w:b w:val="0"/>
          <w:color w:val="000000"/>
          <w:sz w:val="24"/>
        </w:rPr>
        <w:t>9. 组合模式又称为（单选题）</w:t>
        <w:br/>
        <w:t>选项：</w:t>
        <w:br/>
        <w:t>- A: 装饰模式</w:t>
        <w:br/>
        <w:t>- B: 代理模式</w:t>
        <w:br/>
        <w:t>- C: 适配器模式</w:t>
        <w:br/>
        <w:t>- D: 部分 - 整体模式</w:t>
      </w:r>
    </w:p>
    <w:p>
      <w:r>
        <w:rPr>
          <w:rFonts w:ascii="SimSun" w:hAnsi="SimSun" w:eastAsia="SimSun"/>
          <w:b w:val="0"/>
          <w:color w:val="000000"/>
          <w:sz w:val="24"/>
        </w:rPr>
        <w:t>10. 透明组合模式的缺点是（单选题）</w:t>
        <w:br/>
        <w:t>选项：</w:t>
        <w:br/>
        <w:t>- A: 无法构建树形结构</w:t>
        <w:br/>
        <w:t>- B: 客户端无法统一处理对象</w:t>
        <w:br/>
        <w:t>- C: 叶子对象可能调用无效方法</w:t>
        <w:br/>
        <w:t>- D: 不符合开闭原则</w:t>
      </w:r>
    </w:p>
    <w:p>
      <w:r>
        <w:rPr>
          <w:rFonts w:ascii="SimSun" w:hAnsi="SimSun" w:eastAsia="SimSun"/>
          <w:b w:val="0"/>
          <w:color w:val="000000"/>
          <w:sz w:val="24"/>
        </w:rPr>
        <w:t>11. 以下属于组合模式优点的有（多选题）</w:t>
        <w:br/>
        <w:t>选项：</w:t>
        <w:br/>
        <w:t>- A: 清晰表示层次结构</w:t>
        <w:br/>
        <w:t>- B: 限制客户端直接访问子系统</w:t>
        <w:br/>
        <w:t>- C: 方便新增构件，符合开闭原则</w:t>
        <w:br/>
        <w:t>- D: 统一处理单个与组合对象</w:t>
      </w:r>
    </w:p>
    <w:p>
      <w:r>
        <w:rPr>
          <w:rFonts w:ascii="SimSun" w:hAnsi="SimSun" w:eastAsia="SimSun"/>
          <w:b w:val="0"/>
          <w:color w:val="000000"/>
          <w:sz w:val="24"/>
        </w:rPr>
        <w:t>12. 以下属于外观模式应用场景的有（多选题）</w:t>
        <w:br/>
        <w:t>选项：</w:t>
        <w:br/>
        <w:t>- A: 杀毒软件文件 / 文件夹处理</w:t>
        <w:br/>
        <w:t>- B: 系统启动入口封装</w:t>
        <w:br/>
        <w:t>- C: 多层架构层间访问封装</w:t>
        <w:br/>
        <w:t>- D: 文件加密模块(读取、加密、保存)</w:t>
      </w:r>
    </w:p>
    <w:p>
      <w:r>
        <w:rPr>
          <w:rFonts w:ascii="SimSun" w:hAnsi="SimSun" w:eastAsia="SimSun"/>
          <w:b w:val="0"/>
          <w:color w:val="000000"/>
          <w:sz w:val="24"/>
        </w:rPr>
        <w:t>13. 组合模式的适用场景包括（多选题）</w:t>
        <w:br/>
        <w:t>选项：</w:t>
        <w:br/>
        <w:t>- A: 系统层次化入口设计</w:t>
        <w:br/>
        <w:t>- B: 需要一致处理整体与部分</w:t>
        <w:br/>
        <w:t>- C: 处理文件 - 文件夹树形结构</w:t>
        <w:br/>
        <w:t>- D: 分离叶子与容器对象</w:t>
      </w:r>
    </w:p>
    <w:p>
      <w:r>
        <w:rPr>
          <w:rFonts w:ascii="SimSun" w:hAnsi="SimSun" w:eastAsia="SimSun"/>
          <w:b w:val="0"/>
          <w:color w:val="000000"/>
          <w:sz w:val="24"/>
        </w:rPr>
        <w:t>14. 外观模式的适用场景有（多选题）</w:t>
        <w:br/>
        <w:t>选项：</w:t>
        <w:br/>
        <w:t>- A: 为复杂子系统提供简单入口</w:t>
        <w:br/>
        <w:t>- B: 客户端与多子系统强依赖</w:t>
        <w:br/>
        <w:t>- C: 层次化系统定义层间入口</w:t>
        <w:br/>
        <w:t>- D: 构建部分 - 整体树形结构</w:t>
      </w:r>
    </w:p>
    <w:p>
      <w:r>
        <w:rPr>
          <w:rFonts w:ascii="SimSun" w:hAnsi="SimSun" w:eastAsia="SimSun"/>
          <w:b w:val="0"/>
          <w:color w:val="000000"/>
          <w:sz w:val="24"/>
        </w:rPr>
        <w:t>15. 外观模式的优点包括（多选题）</w:t>
        <w:br/>
        <w:t>选项：</w:t>
        <w:br/>
        <w:t>- A: 屏蔽子系统细节，简化调用</w:t>
        <w:br/>
        <w:t>- B: 降低客户端与子系统耦合</w:t>
        <w:br/>
        <w:t>- C: 子系统修改不影响客户端</w:t>
        <w:br/>
        <w:t>- D: 完美限制客户端访问子系统</w:t>
      </w:r>
    </w:p>
    <w:p>
      <w:r>
        <w:rPr>
          <w:rFonts w:ascii="SimSun" w:hAnsi="SimSun" w:eastAsia="SimSun"/>
          <w:b w:val="0"/>
          <w:color w:val="000000"/>
          <w:sz w:val="24"/>
        </w:rPr>
        <w:t>16. 透明组合模式的特点有（多选题）</w:t>
        <w:br/>
        <w:t>选项：</w:t>
        <w:br/>
        <w:t>- A: 客户端可一致对待所有对象</w:t>
        <w:br/>
        <w:t>- B: 以上选项都是</w:t>
        <w:br/>
        <w:t>- C: 抽象构件声明 add/remove/getChild等管理方法</w:t>
        <w:br/>
        <w:t>- D: 管理方法只在容器中实现</w:t>
      </w:r>
    </w:p>
    <w:p>
      <w:r>
        <w:rPr>
          <w:rFonts w:ascii="SimSun" w:hAnsi="SimSun" w:eastAsia="SimSun"/>
          <w:b w:val="0"/>
          <w:color w:val="000000"/>
          <w:sz w:val="24"/>
        </w:rPr>
        <w:t>17. 外观模式包含的角色有（多选题）</w:t>
        <w:br/>
        <w:t>选项：</w:t>
        <w:br/>
        <w:t>- A: 子系统角色</w:t>
        <w:br/>
        <w:t>- B: 叶子角色</w:t>
        <w:br/>
        <w:t>- C: 外观角色</w:t>
        <w:br/>
        <w:t>- D: 容器角色</w:t>
      </w:r>
    </w:p>
    <w:p>
      <w:r>
        <w:rPr>
          <w:rFonts w:ascii="SimSun" w:hAnsi="SimSun" w:eastAsia="SimSun"/>
          <w:b w:val="0"/>
          <w:color w:val="000000"/>
          <w:sz w:val="24"/>
        </w:rPr>
        <w:t>18. 以下关于组合模式与外观模式说法正确的有（多选题）</w:t>
        <w:br/>
        <w:t>选项：</w:t>
        <w:br/>
        <w:t>- A: 都遵循迪米特法则</w:t>
        <w:br/>
        <w:t>- B: 组合模式处理树形结构</w:t>
        <w:br/>
        <w:t>- C: 外观模式简化子系统访问</w:t>
        <w:br/>
        <w:t>- D: 都属于结构型设计模式</w:t>
      </w:r>
    </w:p>
    <w:p>
      <w:r>
        <w:rPr>
          <w:rFonts w:ascii="SimSun" w:hAnsi="SimSun" w:eastAsia="SimSun"/>
          <w:b w:val="0"/>
          <w:color w:val="000000"/>
          <w:sz w:val="24"/>
        </w:rPr>
        <w:t>19. 组合模式包含的核心角色有（多选题）</w:t>
        <w:br/>
        <w:t>选项：</w:t>
        <w:br/>
        <w:t>- A: 容器构件</w:t>
        <w:br/>
        <w:t>- B: 叶子构件</w:t>
        <w:br/>
        <w:t>- C: 外观角色</w:t>
        <w:br/>
        <w:t>- D: 抽象构件</w:t>
      </w:r>
    </w:p>
    <w:p>
      <w:r>
        <w:rPr>
          <w:rFonts w:ascii="SimSun" w:hAnsi="SimSun" w:eastAsia="SimSun"/>
          <w:b w:val="0"/>
          <w:color w:val="000000"/>
          <w:sz w:val="24"/>
        </w:rPr>
        <w:t>20. 组合模式中容器构件 Composite 可以（多选题）</w:t>
        <w:br/>
        <w:t>选项：</w:t>
        <w:br/>
        <w:t>- A: 递归调用子构件方法</w:t>
        <w:br/>
        <w:t>- B: 删除子构件</w:t>
        <w:br/>
        <w:t>- C: 获取子构件</w:t>
        <w:br/>
        <w:t>- D: 添加子构件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