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D7AC6" w14:textId="77777777" w:rsidR="00F213B6" w:rsidRPr="00564BB1" w:rsidRDefault="00F213B6" w:rsidP="00F213B6">
      <w:pPr>
        <w:ind w:left="-851" w:right="-1180"/>
        <w:jc w:val="center"/>
        <w:rPr>
          <w:rFonts w:cstheme="minorHAnsi"/>
          <w:b/>
          <w:bCs/>
          <w:sz w:val="24"/>
          <w:szCs w:val="24"/>
          <w:u w:val="single"/>
        </w:rPr>
      </w:pPr>
      <w:r w:rsidRPr="00564BB1">
        <w:rPr>
          <w:rFonts w:cstheme="minorHAnsi"/>
          <w:b/>
          <w:bCs/>
          <w:sz w:val="24"/>
          <w:szCs w:val="24"/>
          <w:u w:val="single"/>
        </w:rPr>
        <w:t>Mass Transfer-1 Class Test</w:t>
      </w:r>
    </w:p>
    <w:p w14:paraId="32FBAD23" w14:textId="77777777" w:rsidR="00F213B6" w:rsidRPr="00564BB1" w:rsidRDefault="00F213B6" w:rsidP="00F213B6">
      <w:pPr>
        <w:ind w:left="-851" w:right="-1180"/>
        <w:rPr>
          <w:rFonts w:cstheme="minorHAnsi"/>
          <w:b/>
          <w:bCs/>
          <w:sz w:val="24"/>
          <w:szCs w:val="24"/>
        </w:rPr>
      </w:pPr>
      <w:r w:rsidRPr="00564BB1">
        <w:rPr>
          <w:rFonts w:cstheme="minorHAnsi"/>
          <w:b/>
          <w:bCs/>
          <w:sz w:val="24"/>
          <w:szCs w:val="24"/>
        </w:rPr>
        <w:t>Time Duration: 30 minutes                                                                                                                     Date: 13</w:t>
      </w:r>
      <w:r w:rsidRPr="00564BB1">
        <w:rPr>
          <w:rFonts w:cstheme="minorHAnsi"/>
          <w:b/>
          <w:bCs/>
          <w:sz w:val="24"/>
          <w:szCs w:val="24"/>
          <w:vertAlign w:val="superscript"/>
        </w:rPr>
        <w:t>th</w:t>
      </w:r>
      <w:r w:rsidRPr="00564BB1">
        <w:rPr>
          <w:rFonts w:cstheme="minorHAnsi"/>
          <w:b/>
          <w:bCs/>
          <w:sz w:val="24"/>
          <w:szCs w:val="24"/>
        </w:rPr>
        <w:t xml:space="preserve"> Feb 2023</w:t>
      </w:r>
    </w:p>
    <w:p w14:paraId="7C2DDBD2" w14:textId="77777777" w:rsidR="00F213B6" w:rsidRPr="00564BB1" w:rsidRDefault="00F213B6" w:rsidP="00F213B6">
      <w:pPr>
        <w:ind w:left="-851" w:right="-1180"/>
        <w:rPr>
          <w:rFonts w:cstheme="minorHAnsi"/>
          <w:b/>
          <w:bCs/>
          <w:sz w:val="24"/>
          <w:szCs w:val="24"/>
        </w:rPr>
      </w:pPr>
      <w:r w:rsidRPr="00564BB1">
        <w:rPr>
          <w:rFonts w:cstheme="minorHAnsi"/>
          <w:b/>
          <w:bCs/>
          <w:sz w:val="24"/>
          <w:szCs w:val="24"/>
        </w:rPr>
        <w:t>Instructions:</w:t>
      </w:r>
    </w:p>
    <w:p w14:paraId="06570BC4" w14:textId="77777777" w:rsidR="00F213B6" w:rsidRPr="00564BB1" w:rsidRDefault="00F213B6" w:rsidP="00F213B6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564BB1">
        <w:rPr>
          <w:rFonts w:asciiTheme="minorHAnsi" w:hAnsiTheme="minorHAnsi" w:cstheme="minorHAnsi"/>
          <w:color w:val="auto"/>
          <w:sz w:val="22"/>
          <w:szCs w:val="22"/>
        </w:rPr>
        <w:t>1.Assume atmospheric temperature and pressure, and required constants if not mentioned.</w:t>
      </w:r>
    </w:p>
    <w:p w14:paraId="546B1713" w14:textId="77777777" w:rsidR="00F213B6" w:rsidRPr="00564BB1" w:rsidRDefault="00F213B6" w:rsidP="00F213B6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564BB1">
        <w:rPr>
          <w:rFonts w:asciiTheme="minorHAnsi" w:hAnsiTheme="minorHAnsi" w:cstheme="minorHAnsi"/>
          <w:color w:val="auto"/>
          <w:sz w:val="22"/>
          <w:szCs w:val="22"/>
        </w:rPr>
        <w:t>2. If constants are not provided then solve in terms of the missing constant.</w:t>
      </w:r>
    </w:p>
    <w:p w14:paraId="2B610893" w14:textId="77777777" w:rsidR="00F213B6" w:rsidRPr="00C27DE6" w:rsidRDefault="00F213B6" w:rsidP="00F213B6">
      <w:pPr>
        <w:pStyle w:val="Default"/>
        <w:rPr>
          <w:color w:val="auto"/>
          <w:sz w:val="22"/>
          <w:szCs w:val="22"/>
        </w:rPr>
      </w:pPr>
    </w:p>
    <w:p w14:paraId="4938533B" w14:textId="77777777" w:rsidR="001D7DA4" w:rsidRDefault="001D7DA4" w:rsidP="001D7DA4">
      <w:pPr>
        <w:pStyle w:val="ListParagraph"/>
        <w:ind w:left="0"/>
        <w:jc w:val="center"/>
        <w:rPr>
          <w:rFonts w:ascii="Times New Roman" w:hAnsi="Times New Roman" w:cs="Times New Roman"/>
          <w:sz w:val="24"/>
        </w:rPr>
      </w:pPr>
    </w:p>
    <w:p w14:paraId="7BA9AA02" w14:textId="189E6D99" w:rsidR="00B37B2A" w:rsidRPr="00B37B2A" w:rsidRDefault="00B37B2A" w:rsidP="00B37B2A">
      <w:pPr>
        <w:pStyle w:val="ListParagraph"/>
        <w:spacing w:line="240" w:lineRule="auto"/>
        <w:ind w:left="-567" w:right="-523"/>
        <w:jc w:val="both"/>
        <w:rPr>
          <w:rFonts w:cstheme="minorHAnsi"/>
          <w:szCs w:val="20"/>
        </w:rPr>
      </w:pPr>
      <w:r w:rsidRPr="00B37B2A">
        <w:rPr>
          <w:rFonts w:cstheme="minorHAnsi"/>
          <w:szCs w:val="20"/>
        </w:rPr>
        <w:t xml:space="preserve">Q.1. </w:t>
      </w:r>
      <w:r>
        <w:rPr>
          <w:rFonts w:cstheme="minorHAnsi"/>
          <w:szCs w:val="20"/>
        </w:rPr>
        <w:t xml:space="preserve">(a) </w:t>
      </w:r>
      <w:r w:rsidRPr="00B37B2A">
        <w:rPr>
          <w:rFonts w:cstheme="minorHAnsi"/>
          <w:szCs w:val="20"/>
        </w:rPr>
        <w:t>The composition of air is often given in terms of only the two principal species in the gas mixture</w:t>
      </w:r>
    </w:p>
    <w:p w14:paraId="36EBF95A" w14:textId="17FE8F16" w:rsidR="00B37B2A" w:rsidRPr="00B37B2A" w:rsidRDefault="00B37B2A" w:rsidP="00B37B2A">
      <w:pPr>
        <w:pStyle w:val="ListParagraph"/>
        <w:spacing w:line="240" w:lineRule="auto"/>
        <w:ind w:left="-567" w:right="-523"/>
        <w:jc w:val="both"/>
        <w:rPr>
          <w:rFonts w:cstheme="minorHAnsi"/>
          <w:szCs w:val="20"/>
        </w:rPr>
      </w:pPr>
      <w:r w:rsidRPr="00B37B2A">
        <w:rPr>
          <w:rFonts w:cstheme="minorHAnsi"/>
          <w:szCs w:val="20"/>
        </w:rPr>
        <w:t>oxygen, O</w:t>
      </w:r>
      <w:r w:rsidRPr="00B37B2A">
        <w:rPr>
          <w:rFonts w:cstheme="minorHAnsi"/>
          <w:szCs w:val="20"/>
          <w:vertAlign w:val="subscript"/>
        </w:rPr>
        <w:t>2</w:t>
      </w:r>
      <w:r w:rsidRPr="00B37B2A">
        <w:rPr>
          <w:rFonts w:cstheme="minorHAnsi"/>
          <w:szCs w:val="20"/>
        </w:rPr>
        <w:t>, y</w:t>
      </w:r>
      <w:r w:rsidRPr="00B37B2A">
        <w:rPr>
          <w:rFonts w:cstheme="minorHAnsi"/>
          <w:szCs w:val="20"/>
          <w:vertAlign w:val="subscript"/>
        </w:rPr>
        <w:t>O</w:t>
      </w:r>
      <w:r w:rsidRPr="00B37B2A">
        <w:rPr>
          <w:rFonts w:cstheme="minorHAnsi"/>
          <w:sz w:val="14"/>
          <w:szCs w:val="12"/>
          <w:vertAlign w:val="subscript"/>
        </w:rPr>
        <w:t>2</w:t>
      </w:r>
      <w:r w:rsidRPr="00B37B2A">
        <w:rPr>
          <w:rFonts w:cstheme="minorHAnsi"/>
          <w:szCs w:val="20"/>
          <w:vertAlign w:val="subscript"/>
        </w:rPr>
        <w:t xml:space="preserve"> </w:t>
      </w:r>
      <w:r w:rsidRPr="00B37B2A">
        <w:rPr>
          <w:rFonts w:cstheme="minorHAnsi"/>
          <w:szCs w:val="20"/>
        </w:rPr>
        <w:t>= 0.21</w:t>
      </w:r>
    </w:p>
    <w:p w14:paraId="15C9B775" w14:textId="4808ADF4" w:rsidR="00B37B2A" w:rsidRPr="00B37B2A" w:rsidRDefault="00B37B2A" w:rsidP="00B37B2A">
      <w:pPr>
        <w:pStyle w:val="ListParagraph"/>
        <w:spacing w:line="240" w:lineRule="auto"/>
        <w:ind w:left="-567" w:right="-523"/>
        <w:jc w:val="both"/>
        <w:rPr>
          <w:rFonts w:cstheme="minorHAnsi"/>
          <w:szCs w:val="20"/>
        </w:rPr>
      </w:pPr>
      <w:r w:rsidRPr="00B37B2A">
        <w:rPr>
          <w:rFonts w:cstheme="minorHAnsi"/>
          <w:szCs w:val="20"/>
        </w:rPr>
        <w:t>nitrogen, N</w:t>
      </w:r>
      <w:r w:rsidRPr="00B37B2A">
        <w:rPr>
          <w:rFonts w:cstheme="minorHAnsi"/>
          <w:szCs w:val="20"/>
          <w:vertAlign w:val="subscript"/>
        </w:rPr>
        <w:t>2</w:t>
      </w:r>
      <w:r w:rsidRPr="00B37B2A">
        <w:rPr>
          <w:rFonts w:cstheme="minorHAnsi"/>
          <w:szCs w:val="20"/>
        </w:rPr>
        <w:t>, y</w:t>
      </w:r>
      <w:r w:rsidRPr="00B37B2A">
        <w:rPr>
          <w:rFonts w:cstheme="minorHAnsi"/>
          <w:szCs w:val="20"/>
          <w:vertAlign w:val="subscript"/>
        </w:rPr>
        <w:t>N</w:t>
      </w:r>
      <w:r w:rsidRPr="00B37B2A">
        <w:rPr>
          <w:rFonts w:cstheme="minorHAnsi"/>
          <w:sz w:val="14"/>
          <w:szCs w:val="12"/>
          <w:vertAlign w:val="subscript"/>
        </w:rPr>
        <w:t>2</w:t>
      </w:r>
      <w:r w:rsidRPr="00B37B2A">
        <w:rPr>
          <w:rFonts w:cstheme="minorHAnsi"/>
          <w:szCs w:val="20"/>
        </w:rPr>
        <w:t xml:space="preserve"> = 0.79</w:t>
      </w:r>
    </w:p>
    <w:p w14:paraId="4D4399CF" w14:textId="10DF4945" w:rsidR="007308E9" w:rsidRDefault="00B37B2A" w:rsidP="00B37B2A">
      <w:pPr>
        <w:spacing w:line="240" w:lineRule="auto"/>
        <w:ind w:left="-567" w:right="-523"/>
        <w:jc w:val="both"/>
        <w:rPr>
          <w:rFonts w:cstheme="minorHAnsi"/>
          <w:sz w:val="20"/>
          <w:szCs w:val="20"/>
        </w:rPr>
      </w:pPr>
      <w:r w:rsidRPr="00B37B2A">
        <w:rPr>
          <w:rFonts w:cstheme="minorHAnsi"/>
          <w:szCs w:val="20"/>
        </w:rPr>
        <w:t>Determine the mass fraction of both oxygen and nitrogen and the mean molecular weight of the air when it is maintained at 25°C (298K) and 1 atm (1.013×10</w:t>
      </w:r>
      <w:r w:rsidRPr="00B37B2A">
        <w:rPr>
          <w:rFonts w:cstheme="minorHAnsi"/>
          <w:szCs w:val="20"/>
          <w:vertAlign w:val="superscript"/>
        </w:rPr>
        <w:t>5</w:t>
      </w:r>
      <w:r w:rsidRPr="00B37B2A">
        <w:rPr>
          <w:rFonts w:cstheme="minorHAnsi"/>
          <w:szCs w:val="20"/>
        </w:rPr>
        <w:t xml:space="preserve"> Pa). The molecular weight of oxygen is 0.032 kg/mol and of nitrogen is 0.028 kg/mol.</w:t>
      </w:r>
      <w:r w:rsidRPr="00B37B2A">
        <w:rPr>
          <w:rFonts w:cstheme="minorHAnsi"/>
          <w:sz w:val="20"/>
          <w:szCs w:val="20"/>
        </w:rPr>
        <w:t xml:space="preserve"> </w:t>
      </w:r>
    </w:p>
    <w:p w14:paraId="610AA8DE" w14:textId="169211FA" w:rsidR="00B37B2A" w:rsidRPr="00B37B2A" w:rsidRDefault="00B37B2A" w:rsidP="00B37B2A">
      <w:pPr>
        <w:spacing w:line="240" w:lineRule="auto"/>
        <w:ind w:left="-567" w:right="-523"/>
        <w:jc w:val="both"/>
        <w:rPr>
          <w:rFonts w:cstheme="minorHAnsi"/>
        </w:rPr>
      </w:pPr>
      <w:r w:rsidRPr="00B37B2A">
        <w:rPr>
          <w:rFonts w:cstheme="minorHAnsi"/>
        </w:rPr>
        <w:t>(b) Considering the steady state diffusion in binary gas mixture, derive the equation for the flux for non-equimolar counter diffusion, when N</w:t>
      </w:r>
      <w:r w:rsidRPr="00B37B2A">
        <w:rPr>
          <w:rFonts w:cstheme="minorHAnsi"/>
          <w:vertAlign w:val="subscript"/>
        </w:rPr>
        <w:t>A</w:t>
      </w:r>
      <w:r w:rsidRPr="00B37B2A">
        <w:rPr>
          <w:rFonts w:cstheme="minorHAnsi"/>
        </w:rPr>
        <w:t xml:space="preserve"> = N</w:t>
      </w:r>
      <w:r w:rsidRPr="00B37B2A">
        <w:rPr>
          <w:rFonts w:cstheme="minorHAnsi"/>
          <w:vertAlign w:val="subscript"/>
        </w:rPr>
        <w:t>B</w:t>
      </w:r>
      <w:r w:rsidRPr="00B37B2A">
        <w:rPr>
          <w:rFonts w:cstheme="minorHAnsi"/>
        </w:rPr>
        <w:t>/2.</w:t>
      </w:r>
    </w:p>
    <w:p w14:paraId="3570729E" w14:textId="79BD0DBE" w:rsidR="001D7DA4" w:rsidRPr="00F213B6" w:rsidRDefault="007308E9" w:rsidP="00F213B6">
      <w:pPr>
        <w:pStyle w:val="paragraph"/>
        <w:spacing w:before="0" w:beforeAutospacing="0" w:after="0" w:afterAutospacing="0"/>
        <w:ind w:left="-567" w:right="-382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F213B6">
        <w:rPr>
          <w:rFonts w:asciiTheme="minorHAnsi" w:hAnsiTheme="minorHAnsi" w:cstheme="minorHAnsi"/>
          <w:sz w:val="22"/>
          <w:szCs w:val="22"/>
        </w:rPr>
        <w:t>Q</w:t>
      </w:r>
      <w:r w:rsidR="00F213B6">
        <w:rPr>
          <w:rFonts w:asciiTheme="minorHAnsi" w:hAnsiTheme="minorHAnsi" w:cstheme="minorHAnsi"/>
          <w:sz w:val="22"/>
          <w:szCs w:val="22"/>
        </w:rPr>
        <w:t xml:space="preserve">.2. </w:t>
      </w:r>
      <w:r w:rsidR="001D7DA4" w:rsidRPr="00F213B6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For a system in which component (A) is transferring from the liquid to the gas phase, the equilibrium is given by y</w:t>
      </w:r>
      <w:r w:rsidR="001D7DA4" w:rsidRPr="00F213B6">
        <w:rPr>
          <w:rStyle w:val="normaltextrun"/>
          <w:rFonts w:asciiTheme="minorHAnsi" w:hAnsiTheme="minorHAnsi" w:cstheme="minorHAnsi"/>
          <w:color w:val="000000"/>
          <w:sz w:val="22"/>
          <w:szCs w:val="22"/>
          <w:vertAlign w:val="subscript"/>
        </w:rPr>
        <w:t>A</w:t>
      </w:r>
      <w:r w:rsidR="001D7DA4" w:rsidRPr="00F213B6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* = 0.75x</w:t>
      </w:r>
      <w:r w:rsidR="001D7DA4" w:rsidRPr="00F213B6">
        <w:rPr>
          <w:rStyle w:val="normaltextrun"/>
          <w:rFonts w:asciiTheme="minorHAnsi" w:hAnsiTheme="minorHAnsi" w:cstheme="minorHAnsi"/>
          <w:color w:val="000000"/>
          <w:sz w:val="22"/>
          <w:szCs w:val="22"/>
          <w:vertAlign w:val="subscript"/>
        </w:rPr>
        <w:t>A</w:t>
      </w:r>
      <w:r w:rsidR="001D7DA4" w:rsidRPr="00F213B6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.</w:t>
      </w:r>
      <w:r w:rsidR="00F213B6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1D7DA4" w:rsidRPr="00F213B6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At one point in the apparatus the liquid </w:t>
      </w:r>
      <w:r w:rsidR="0072275B" w:rsidRPr="00F213B6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contains</w:t>
      </w:r>
      <w:r w:rsidR="001D7DA4" w:rsidRPr="00F213B6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90 mol% of (A) and gas contain 45 mol% of (A). The individual gas film mass transfer coefficient at this point in the apparatus of 0.02716 kmol/m</w:t>
      </w:r>
      <w:r w:rsidR="001D7DA4" w:rsidRPr="00F213B6">
        <w:rPr>
          <w:rStyle w:val="spellingerrorsuperscript"/>
          <w:rFonts w:asciiTheme="minorHAnsi" w:hAnsiTheme="minorHAnsi" w:cstheme="minorHAnsi"/>
          <w:color w:val="000000"/>
          <w:sz w:val="22"/>
          <w:szCs w:val="22"/>
          <w:vertAlign w:val="superscript"/>
        </w:rPr>
        <w:t>2</w:t>
      </w:r>
      <w:r w:rsidR="001D7DA4" w:rsidRPr="00F213B6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.s , and 70% of the overall resistance to mass transfer is known to be encountered in the gas film. Determine:</w:t>
      </w:r>
      <w:r w:rsidR="001D7DA4" w:rsidRPr="00F213B6">
        <w:rPr>
          <w:rStyle w:val="eop"/>
          <w:rFonts w:asciiTheme="minorHAnsi" w:hAnsiTheme="minorHAnsi" w:cstheme="minorHAnsi"/>
          <w:color w:val="000000"/>
          <w:sz w:val="22"/>
          <w:szCs w:val="22"/>
        </w:rPr>
        <w:t> </w:t>
      </w:r>
    </w:p>
    <w:p w14:paraId="35E9D7C3" w14:textId="77777777" w:rsidR="001D7DA4" w:rsidRPr="00F213B6" w:rsidRDefault="001D7DA4" w:rsidP="00F213B6">
      <w:pPr>
        <w:pStyle w:val="paragraph"/>
        <w:spacing w:before="0" w:beforeAutospacing="0" w:after="0" w:afterAutospacing="0"/>
        <w:ind w:left="-567" w:right="-382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F213B6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(a) The molar flux of (A).</w:t>
      </w:r>
      <w:r w:rsidRPr="00F213B6">
        <w:rPr>
          <w:rStyle w:val="eop"/>
          <w:rFonts w:asciiTheme="minorHAnsi" w:hAnsiTheme="minorHAnsi" w:cstheme="minorHAnsi"/>
          <w:color w:val="000000"/>
          <w:sz w:val="22"/>
          <w:szCs w:val="22"/>
        </w:rPr>
        <w:t> </w:t>
      </w:r>
    </w:p>
    <w:p w14:paraId="67072ECD" w14:textId="77777777" w:rsidR="001D7DA4" w:rsidRPr="00F213B6" w:rsidRDefault="001D7DA4" w:rsidP="00F213B6">
      <w:pPr>
        <w:pStyle w:val="paragraph"/>
        <w:spacing w:before="0" w:beforeAutospacing="0" w:after="0" w:afterAutospacing="0"/>
        <w:ind w:left="-567" w:right="-382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F213B6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(b) The interfacial concentration of (A).</w:t>
      </w:r>
      <w:r w:rsidRPr="00F213B6">
        <w:rPr>
          <w:rStyle w:val="eop"/>
          <w:rFonts w:asciiTheme="minorHAnsi" w:hAnsiTheme="minorHAnsi" w:cstheme="minorHAnsi"/>
          <w:color w:val="000000"/>
          <w:sz w:val="22"/>
          <w:szCs w:val="22"/>
        </w:rPr>
        <w:t> </w:t>
      </w:r>
    </w:p>
    <w:p w14:paraId="199B5BF2" w14:textId="77777777" w:rsidR="001D7DA4" w:rsidRPr="00F213B6" w:rsidRDefault="001D7DA4" w:rsidP="00F213B6">
      <w:pPr>
        <w:pStyle w:val="paragraph"/>
        <w:spacing w:before="0" w:beforeAutospacing="0" w:after="0" w:afterAutospacing="0"/>
        <w:ind w:left="-567" w:right="-382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F213B6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(c) The overall mass transfer coefficient for liquid and gas phases.</w:t>
      </w:r>
      <w:r w:rsidRPr="00F213B6">
        <w:rPr>
          <w:rStyle w:val="eop"/>
          <w:rFonts w:asciiTheme="minorHAnsi" w:hAnsiTheme="minorHAnsi" w:cstheme="minorHAnsi"/>
          <w:color w:val="000000"/>
          <w:sz w:val="22"/>
          <w:szCs w:val="22"/>
        </w:rPr>
        <w:t> </w:t>
      </w:r>
    </w:p>
    <w:p w14:paraId="782314D9" w14:textId="77777777" w:rsidR="007308E9" w:rsidRPr="00F213B6" w:rsidRDefault="007308E9" w:rsidP="00F213B6">
      <w:pPr>
        <w:pStyle w:val="ListParagraph"/>
        <w:spacing w:line="240" w:lineRule="auto"/>
        <w:ind w:left="-567"/>
        <w:rPr>
          <w:rFonts w:cstheme="minorHAnsi"/>
        </w:rPr>
      </w:pPr>
    </w:p>
    <w:sectPr w:rsidR="007308E9" w:rsidRPr="00F213B6" w:rsidSect="00F213B6">
      <w:pgSz w:w="11906" w:h="16838"/>
      <w:pgMar w:top="426" w:right="1440" w:bottom="1440" w:left="13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35864"/>
    <w:multiLevelType w:val="multilevel"/>
    <w:tmpl w:val="D0CE0A2C"/>
    <w:lvl w:ilvl="0">
      <w:start w:val="1"/>
      <w:numFmt w:val="lowerRoman"/>
      <w:lvlText w:val="%1)"/>
      <w:lvlJc w:val="left"/>
      <w:pPr>
        <w:ind w:left="144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1" w15:restartNumberingAfterBreak="0">
    <w:nsid w:val="47390A8D"/>
    <w:multiLevelType w:val="hybridMultilevel"/>
    <w:tmpl w:val="932EFA2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587713">
    <w:abstractNumId w:val="0"/>
  </w:num>
  <w:num w:numId="2" w16cid:durableId="1006174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AxNDAxMjQ1MzI1MTVQ0lEKTi0uzszPAykwqgUAfVh1SiwAAAA="/>
  </w:docVars>
  <w:rsids>
    <w:rsidRoot w:val="00170B87"/>
    <w:rsid w:val="00170B87"/>
    <w:rsid w:val="00173695"/>
    <w:rsid w:val="001D7DA4"/>
    <w:rsid w:val="002F7041"/>
    <w:rsid w:val="00435AF4"/>
    <w:rsid w:val="00436017"/>
    <w:rsid w:val="0045202C"/>
    <w:rsid w:val="006074B4"/>
    <w:rsid w:val="00612DFB"/>
    <w:rsid w:val="0072275B"/>
    <w:rsid w:val="007308E9"/>
    <w:rsid w:val="00745BF5"/>
    <w:rsid w:val="007B4581"/>
    <w:rsid w:val="0089320C"/>
    <w:rsid w:val="00941F27"/>
    <w:rsid w:val="009920B2"/>
    <w:rsid w:val="00A0153F"/>
    <w:rsid w:val="00B37B2A"/>
    <w:rsid w:val="00BC3FE7"/>
    <w:rsid w:val="00C32C6B"/>
    <w:rsid w:val="00C96B7B"/>
    <w:rsid w:val="00CE3712"/>
    <w:rsid w:val="00D13E01"/>
    <w:rsid w:val="00ED6C1C"/>
    <w:rsid w:val="00F2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E3A5C"/>
  <w15:chartTrackingRefBased/>
  <w15:docId w15:val="{16A9662C-2B1D-4639-A7F9-6D084F5D0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70B87"/>
    <w:pPr>
      <w:spacing w:after="200" w:line="276" w:lineRule="auto"/>
    </w:pPr>
    <w:rPr>
      <w:rFonts w:ascii="Calibri" w:eastAsia="Calibri" w:hAnsi="Calibri" w:cs="Calibri"/>
      <w:lang w:val="en-US"/>
    </w:rPr>
  </w:style>
  <w:style w:type="paragraph" w:styleId="ListParagraph">
    <w:name w:val="List Paragraph"/>
    <w:basedOn w:val="Normal"/>
    <w:uiPriority w:val="34"/>
    <w:qFormat/>
    <w:rsid w:val="00941F27"/>
    <w:pPr>
      <w:ind w:left="720"/>
      <w:contextualSpacing/>
    </w:pPr>
  </w:style>
  <w:style w:type="table" w:styleId="TableGrid">
    <w:name w:val="Table Grid"/>
    <w:basedOn w:val="TableNormal"/>
    <w:uiPriority w:val="39"/>
    <w:rsid w:val="00ED6C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1D7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1D7DA4"/>
  </w:style>
  <w:style w:type="character" w:customStyle="1" w:styleId="spellingerrorsuperscript">
    <w:name w:val="spellingerrorsuperscript"/>
    <w:basedOn w:val="DefaultParagraphFont"/>
    <w:rsid w:val="001D7DA4"/>
  </w:style>
  <w:style w:type="character" w:customStyle="1" w:styleId="eop">
    <w:name w:val="eop"/>
    <w:basedOn w:val="DefaultParagraphFont"/>
    <w:rsid w:val="001D7DA4"/>
  </w:style>
  <w:style w:type="paragraph" w:customStyle="1" w:styleId="Default">
    <w:name w:val="Default"/>
    <w:rsid w:val="00F213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3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5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Ananya</cp:lastModifiedBy>
  <cp:revision>5</cp:revision>
  <dcterms:created xsi:type="dcterms:W3CDTF">2023-02-09T10:02:00Z</dcterms:created>
  <dcterms:modified xsi:type="dcterms:W3CDTF">2023-02-09T10:45:00Z</dcterms:modified>
</cp:coreProperties>
</file>