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4CD8" w14:textId="77777777" w:rsidR="002D6A10" w:rsidRPr="00564BB1" w:rsidRDefault="002D6A10" w:rsidP="002D6A10">
      <w:pPr>
        <w:ind w:left="-851" w:right="-118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64BB1">
        <w:rPr>
          <w:rFonts w:cstheme="minorHAnsi"/>
          <w:b/>
          <w:bCs/>
          <w:sz w:val="24"/>
          <w:szCs w:val="24"/>
          <w:u w:val="single"/>
        </w:rPr>
        <w:t>Mass Transfer-1 Class Test</w:t>
      </w:r>
    </w:p>
    <w:p w14:paraId="21DBBE95" w14:textId="77777777" w:rsidR="002D6A10" w:rsidRPr="00564BB1" w:rsidRDefault="002D6A10" w:rsidP="002D6A10">
      <w:pPr>
        <w:ind w:left="-851" w:right="-1180"/>
        <w:rPr>
          <w:rFonts w:cstheme="minorHAnsi"/>
          <w:b/>
          <w:bCs/>
          <w:sz w:val="24"/>
          <w:szCs w:val="24"/>
        </w:rPr>
      </w:pPr>
      <w:r w:rsidRPr="00564BB1">
        <w:rPr>
          <w:rFonts w:cstheme="minorHAnsi"/>
          <w:b/>
          <w:bCs/>
          <w:sz w:val="24"/>
          <w:szCs w:val="24"/>
        </w:rPr>
        <w:t>Time Duration: 30 minutes                                                                                                                     Date: 13</w:t>
      </w:r>
      <w:r w:rsidRPr="00564BB1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564BB1">
        <w:rPr>
          <w:rFonts w:cstheme="minorHAnsi"/>
          <w:b/>
          <w:bCs/>
          <w:sz w:val="24"/>
          <w:szCs w:val="24"/>
        </w:rPr>
        <w:t xml:space="preserve"> Feb 2023</w:t>
      </w:r>
    </w:p>
    <w:p w14:paraId="062B11E1" w14:textId="77777777" w:rsidR="002D6A10" w:rsidRPr="00564BB1" w:rsidRDefault="002D6A10" w:rsidP="002D6A10">
      <w:pPr>
        <w:ind w:left="-851" w:right="-1180"/>
        <w:rPr>
          <w:rFonts w:cstheme="minorHAnsi"/>
          <w:b/>
          <w:bCs/>
          <w:sz w:val="24"/>
          <w:szCs w:val="24"/>
        </w:rPr>
      </w:pPr>
      <w:r w:rsidRPr="00564BB1">
        <w:rPr>
          <w:rFonts w:cstheme="minorHAnsi"/>
          <w:b/>
          <w:bCs/>
          <w:sz w:val="24"/>
          <w:szCs w:val="24"/>
        </w:rPr>
        <w:t>Instructions:</w:t>
      </w:r>
    </w:p>
    <w:p w14:paraId="3D599D9C" w14:textId="77777777" w:rsidR="002D6A10" w:rsidRPr="00564BB1" w:rsidRDefault="002D6A10" w:rsidP="002D6A1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1.Assume atmospheric temperature and pressure, and required constants if not mentioned.</w:t>
      </w:r>
    </w:p>
    <w:p w14:paraId="32003E58" w14:textId="77777777" w:rsidR="002D6A10" w:rsidRPr="00564BB1" w:rsidRDefault="002D6A10" w:rsidP="002D6A1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2. If constants are not provided then solve in terms of the missing constant.</w:t>
      </w:r>
    </w:p>
    <w:p w14:paraId="5C501D31" w14:textId="77777777" w:rsidR="002D6A10" w:rsidRDefault="002D6A10" w:rsidP="002D6A10">
      <w:pPr>
        <w:rPr>
          <w:lang w:val="en-US"/>
        </w:rPr>
      </w:pPr>
    </w:p>
    <w:p w14:paraId="3C18A036" w14:textId="77777777" w:rsidR="002D6A10" w:rsidRDefault="002D6A10" w:rsidP="002D6A10">
      <w:pPr>
        <w:ind w:left="-993" w:right="-897"/>
        <w:jc w:val="both"/>
        <w:rPr>
          <w:lang w:val="en-US"/>
        </w:rPr>
      </w:pPr>
      <w:r>
        <w:rPr>
          <w:lang w:val="en-US"/>
        </w:rPr>
        <w:t xml:space="preserve">Q.1. </w:t>
      </w:r>
      <w:r w:rsidR="00094A8B" w:rsidRPr="002D6A10">
        <w:rPr>
          <w:lang w:val="en-US"/>
        </w:rPr>
        <w:t xml:space="preserve">There is a 2 mm thick layer of water on the floor of a room. The water vaporizes and diffuses through a stagnant film of air of estimated thickness of 2.5 mm on the water surface. Under the condition of evaporation, the water temperature is essentially equal to its wet-bulb temperature. If the ambient temperature is 28°C, calculate the time required for the water layer to disappear completely for the following cases: </w:t>
      </w:r>
    </w:p>
    <w:p w14:paraId="483DE679" w14:textId="77777777" w:rsidR="002D6A10" w:rsidRDefault="00094A8B" w:rsidP="002D6A10">
      <w:pPr>
        <w:ind w:left="-993" w:right="-897"/>
        <w:jc w:val="both"/>
        <w:rPr>
          <w:lang w:val="en-US"/>
        </w:rPr>
      </w:pPr>
      <w:r w:rsidRPr="002D6A10">
        <w:rPr>
          <w:lang w:val="en-US"/>
        </w:rPr>
        <w:t xml:space="preserve">(a) the ambient air has a relative humidity of 60%; and </w:t>
      </w:r>
    </w:p>
    <w:p w14:paraId="668A62A9" w14:textId="17C6FF54" w:rsidR="0067087B" w:rsidRPr="002D6A10" w:rsidRDefault="00094A8B" w:rsidP="002D6A10">
      <w:pPr>
        <w:ind w:left="-993" w:right="-897"/>
        <w:jc w:val="both"/>
        <w:rPr>
          <w:lang w:val="en-US"/>
        </w:rPr>
      </w:pPr>
      <w:r w:rsidRPr="002D6A10">
        <w:rPr>
          <w:lang w:val="en-US"/>
        </w:rPr>
        <w:t>(b) the floor has micro pores and water penetrates the floor at a constant rate of 0.1 K</w:t>
      </w:r>
      <w:r w:rsidR="005B6E7E" w:rsidRPr="002D6A10">
        <w:rPr>
          <w:lang w:val="en-US"/>
        </w:rPr>
        <w:t>g/m</w:t>
      </w:r>
      <w:r w:rsidR="005B6E7E" w:rsidRPr="002D6A10">
        <w:rPr>
          <w:vertAlign w:val="superscript"/>
          <w:lang w:val="en-US"/>
        </w:rPr>
        <w:t>2</w:t>
      </w:r>
      <w:r w:rsidR="005B6E7E" w:rsidRPr="002D6A10">
        <w:rPr>
          <w:lang w:val="en-US"/>
        </w:rPr>
        <w:t>.h, the ambient air having a humidity as in part (a).</w:t>
      </w:r>
    </w:p>
    <w:p w14:paraId="65F7E3DB" w14:textId="47E928DB" w:rsidR="005B6E7E" w:rsidRPr="00A40B43" w:rsidRDefault="005B6E7E" w:rsidP="002D6A10">
      <w:pPr>
        <w:pStyle w:val="ListParagraph"/>
        <w:ind w:left="-993" w:right="-897"/>
        <w:jc w:val="both"/>
        <w:rPr>
          <w:lang w:val="en-US"/>
        </w:rPr>
      </w:pPr>
      <w:r>
        <w:rPr>
          <w:lang w:val="en-US"/>
        </w:rPr>
        <w:t>Given</w:t>
      </w:r>
      <w:r w:rsidR="00A40B43">
        <w:rPr>
          <w:lang w:val="en-US"/>
        </w:rPr>
        <w:t xml:space="preserve"> that</w:t>
      </w:r>
      <w:r>
        <w:rPr>
          <w:lang w:val="en-US"/>
        </w:rPr>
        <w:t xml:space="preserve"> the wet bulb temperature is 22.5°C at 60% relative humidity and 28°C</w:t>
      </w:r>
      <w:r w:rsidR="00A40B43">
        <w:rPr>
          <w:lang w:val="en-US"/>
        </w:rPr>
        <w:t>.</w:t>
      </w:r>
      <w:r>
        <w:rPr>
          <w:lang w:val="en-US"/>
        </w:rPr>
        <w:t xml:space="preserve"> The diffusivity of water vapour in air is 0.853 ft</w:t>
      </w:r>
      <w:r w:rsidRPr="005B6E7E">
        <w:rPr>
          <w:vertAlign w:val="superscript"/>
          <w:lang w:val="en-US"/>
        </w:rPr>
        <w:t>2</w:t>
      </w:r>
      <w:r w:rsidR="00A40B43">
        <w:rPr>
          <w:lang w:val="en-US"/>
        </w:rPr>
        <w:t>/h at 1 atm and 0°C. Vapour pressure, P</w:t>
      </w:r>
      <w:r w:rsidR="00A40B43" w:rsidRPr="00A40B43">
        <w:rPr>
          <w:vertAlign w:val="subscript"/>
          <w:lang w:val="en-US"/>
        </w:rPr>
        <w:t>v</w:t>
      </w:r>
      <w:r w:rsidR="00A40B43">
        <w:rPr>
          <w:vertAlign w:val="subscript"/>
          <w:lang w:val="en-US"/>
        </w:rPr>
        <w:t xml:space="preserve"> </w:t>
      </w:r>
      <w:r w:rsidR="00A40B43">
        <w:rPr>
          <w:lang w:val="en-US"/>
        </w:rPr>
        <w:t>(in bar), of water is given by: ln P</w:t>
      </w:r>
      <w:r w:rsidR="00A40B43" w:rsidRPr="00A40B43">
        <w:rPr>
          <w:vertAlign w:val="subscript"/>
          <w:lang w:val="en-US"/>
        </w:rPr>
        <w:t>v</w:t>
      </w:r>
      <w:r w:rsidR="00A40B43">
        <w:rPr>
          <w:lang w:val="en-US"/>
        </w:rPr>
        <w:t xml:space="preserve"> = 13.8573 – 5160.2 /T , where T is temperature in k.</w:t>
      </w:r>
    </w:p>
    <w:p w14:paraId="71ED2910" w14:textId="05309ABA" w:rsidR="00B23983" w:rsidRPr="002D6A10" w:rsidRDefault="002D6A10" w:rsidP="002D6A10">
      <w:pPr>
        <w:ind w:left="-993" w:right="-897"/>
        <w:jc w:val="both"/>
        <w:rPr>
          <w:lang w:val="en-US"/>
        </w:rPr>
      </w:pPr>
      <w:r>
        <w:rPr>
          <w:lang w:val="en-US"/>
        </w:rPr>
        <w:t xml:space="preserve">Q.2. </w:t>
      </w:r>
      <w:r w:rsidR="00B23983" w:rsidRPr="002D6A10">
        <w:rPr>
          <w:lang w:val="en-US"/>
        </w:rPr>
        <w:t>In a laboratory experiment, the solute A is being absorbed from a mixture with an insoluble gas in a falling film of water of 30° C and a total pressure of 1.45 bar. The gas- phase mass transfer coefficient at the given gas velocity is estimated to be K</w:t>
      </w:r>
      <w:r w:rsidR="00B23983" w:rsidRPr="002D6A10">
        <w:rPr>
          <w:vertAlign w:val="subscript"/>
          <w:lang w:val="en-US"/>
        </w:rPr>
        <w:t>c</w:t>
      </w:r>
      <w:r w:rsidR="00B23983" w:rsidRPr="002D6A10">
        <w:rPr>
          <w:lang w:val="en-US"/>
        </w:rPr>
        <w:t xml:space="preserve"> = 90.3 kmol/(h)(m</w:t>
      </w:r>
      <w:r w:rsidR="00B23983" w:rsidRPr="002D6A10">
        <w:rPr>
          <w:vertAlign w:val="superscript"/>
          <w:lang w:val="en-US"/>
        </w:rPr>
        <w:t>2</w:t>
      </w:r>
      <w:r w:rsidR="00B23983" w:rsidRPr="002D6A10">
        <w:rPr>
          <w:lang w:val="en-US"/>
        </w:rPr>
        <w:t>)(Kmol/m</w:t>
      </w:r>
      <w:r w:rsidR="00B23983" w:rsidRPr="002D6A10">
        <w:rPr>
          <w:vertAlign w:val="superscript"/>
          <w:lang w:val="en-US"/>
        </w:rPr>
        <w:t>3</w:t>
      </w:r>
      <w:r w:rsidR="00425156" w:rsidRPr="002D6A10">
        <w:rPr>
          <w:lang w:val="en-US"/>
        </w:rPr>
        <w:t>). It is known that 13.6% of total mas transfer resistance lies in the gas-phase. At a particular section of the apparatus, the mole fraction of the solute in the bulk gas is and the interfacial concentration of the solute in the liquid is known to be x</w:t>
      </w:r>
      <w:r w:rsidR="00425156" w:rsidRPr="002D6A10">
        <w:rPr>
          <w:vertAlign w:val="subscript"/>
          <w:lang w:val="en-US"/>
        </w:rPr>
        <w:t>i</w:t>
      </w:r>
      <w:r w:rsidR="00425156" w:rsidRPr="002D6A10">
        <w:rPr>
          <w:lang w:val="en-US"/>
        </w:rPr>
        <w:t xml:space="preserve"> =0.00201. The equilibrium solubility of the gas in water at the given temperature is</w:t>
      </w:r>
    </w:p>
    <w:p w14:paraId="324D4938" w14:textId="77777777" w:rsidR="00425156" w:rsidRPr="00425156" w:rsidRDefault="00425156" w:rsidP="002D6A10">
      <w:pPr>
        <w:ind w:left="-993" w:right="-897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p=3.318×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</m:oMath>
      </m:oMathPara>
    </w:p>
    <w:p w14:paraId="59FEAD4D" w14:textId="77777777" w:rsidR="00425156" w:rsidRDefault="00425156" w:rsidP="002D6A10">
      <w:pPr>
        <w:ind w:left="-993" w:right="-897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       Where p is the partial pressure of A in the gas in mm Hg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is the solubility of A in water in mole fraction.</w:t>
      </w:r>
    </w:p>
    <w:p w14:paraId="334BBA9D" w14:textId="77777777" w:rsidR="002D6A10" w:rsidRDefault="00425156" w:rsidP="002D6A10">
      <w:pPr>
        <w:spacing w:line="240" w:lineRule="auto"/>
        <w:ind w:left="-993" w:right="-897"/>
        <w:jc w:val="both"/>
        <w:rPr>
          <w:lang w:val="en-US"/>
        </w:rPr>
      </w:pPr>
      <w:r>
        <w:rPr>
          <w:lang w:val="en-US"/>
        </w:rPr>
        <w:t xml:space="preserve">Calculate (a) the absorption flux of the gas at the given section of the apparatus, </w:t>
      </w:r>
    </w:p>
    <w:p w14:paraId="52E227BE" w14:textId="77777777" w:rsidR="002D6A10" w:rsidRDefault="00425156" w:rsidP="002D6A10">
      <w:pPr>
        <w:spacing w:line="240" w:lineRule="auto"/>
        <w:ind w:left="-993" w:right="-897"/>
        <w:jc w:val="both"/>
        <w:rPr>
          <w:lang w:val="en-US"/>
        </w:rPr>
      </w:pPr>
      <w:r>
        <w:rPr>
          <w:lang w:val="en-US"/>
        </w:rPr>
        <w:t xml:space="preserve">(b) the bulk liquid concentration at that section of the apparatus, </w:t>
      </w:r>
    </w:p>
    <w:p w14:paraId="4216B229" w14:textId="77777777" w:rsidR="002D6A10" w:rsidRDefault="00425156" w:rsidP="002D6A10">
      <w:pPr>
        <w:spacing w:line="240" w:lineRule="auto"/>
        <w:ind w:left="-993" w:right="-897"/>
        <w:jc w:val="both"/>
        <w:rPr>
          <w:lang w:val="en-US"/>
        </w:rPr>
      </w:pPr>
      <w:r>
        <w:rPr>
          <w:lang w:val="en-US"/>
        </w:rPr>
        <w:t xml:space="preserve">(c) the overall liquid-phase mass transfer coefficient, and </w:t>
      </w:r>
    </w:p>
    <w:p w14:paraId="1A4B5983" w14:textId="491B9457" w:rsidR="00425156" w:rsidRPr="00425156" w:rsidRDefault="00425156" w:rsidP="002D6A10">
      <w:pPr>
        <w:spacing w:line="240" w:lineRule="auto"/>
        <w:ind w:left="-993" w:right="-897"/>
        <w:jc w:val="both"/>
        <w:rPr>
          <w:lang w:val="en-US"/>
        </w:rPr>
      </w:pPr>
      <w:r>
        <w:rPr>
          <w:lang w:val="en-US"/>
        </w:rPr>
        <w:t>(d) the individual and overall gas-phase driving fo</w:t>
      </w:r>
      <w:r w:rsidR="00094A8B">
        <w:rPr>
          <w:lang w:val="en-US"/>
        </w:rPr>
        <w:t>rces in terms of</w:t>
      </w:r>
      <w:r w:rsidR="00094A8B">
        <w:rPr>
          <w:rFonts w:cstheme="minorHAnsi"/>
          <w:lang w:val="en-US"/>
        </w:rPr>
        <w:t xml:space="preserve"> ∆</w:t>
      </w:r>
      <w:r w:rsidR="00094A8B">
        <w:rPr>
          <w:lang w:val="en-US"/>
        </w:rPr>
        <w:t xml:space="preserve">p and </w:t>
      </w:r>
      <w:r w:rsidR="00094A8B">
        <w:rPr>
          <w:rFonts w:cstheme="minorHAnsi"/>
          <w:lang w:val="en-US"/>
        </w:rPr>
        <w:t>∆</w:t>
      </w:r>
      <w:r w:rsidR="00094A8B">
        <w:rPr>
          <w:lang w:val="en-US"/>
        </w:rPr>
        <w:t xml:space="preserve">y. </w:t>
      </w:r>
    </w:p>
    <w:sectPr w:rsidR="00425156" w:rsidRPr="00425156" w:rsidSect="002D6A1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1C1A"/>
    <w:multiLevelType w:val="hybridMultilevel"/>
    <w:tmpl w:val="A01CB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8D9"/>
    <w:multiLevelType w:val="hybridMultilevel"/>
    <w:tmpl w:val="5B38E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108070">
    <w:abstractNumId w:val="1"/>
  </w:num>
  <w:num w:numId="2" w16cid:durableId="14555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xNDA1MzKzMDQyNjVU0lEKTi0uzszPAykwrAUAP29zzywAAAA="/>
  </w:docVars>
  <w:rsids>
    <w:rsidRoot w:val="00B23983"/>
    <w:rsid w:val="00094A8B"/>
    <w:rsid w:val="000D4070"/>
    <w:rsid w:val="002B4F62"/>
    <w:rsid w:val="002D6A10"/>
    <w:rsid w:val="00425156"/>
    <w:rsid w:val="00500270"/>
    <w:rsid w:val="005B6E7E"/>
    <w:rsid w:val="0067087B"/>
    <w:rsid w:val="00A40B43"/>
    <w:rsid w:val="00B23983"/>
    <w:rsid w:val="00D37BAE"/>
    <w:rsid w:val="00D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484F"/>
  <w15:chartTrackingRefBased/>
  <w15:docId w15:val="{CD455E8C-4905-466A-8958-370D1AF3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5156"/>
    <w:rPr>
      <w:color w:val="808080"/>
    </w:rPr>
  </w:style>
  <w:style w:type="paragraph" w:customStyle="1" w:styleId="Default">
    <w:name w:val="Default"/>
    <w:rsid w:val="002D6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saurav07</dc:creator>
  <cp:keywords/>
  <dc:description/>
  <cp:lastModifiedBy>Ananya</cp:lastModifiedBy>
  <cp:revision>2</cp:revision>
  <dcterms:created xsi:type="dcterms:W3CDTF">2023-02-09T10:07:00Z</dcterms:created>
  <dcterms:modified xsi:type="dcterms:W3CDTF">2023-02-09T10:07:00Z</dcterms:modified>
</cp:coreProperties>
</file>