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86C0" w14:textId="3F0860C3" w:rsidR="0040545B" w:rsidRDefault="0040545B" w:rsidP="0040545B">
      <w:pPr>
        <w:ind w:left="-1192" w:firstLine="1192"/>
        <w:rPr>
          <w:sz w:val="36"/>
          <w:szCs w:val="36"/>
        </w:rPr>
      </w:pPr>
      <w:r>
        <w:rPr>
          <w:noProof/>
        </w:rPr>
        <w:drawing>
          <wp:anchor distT="0" distB="0" distL="114300" distR="114300" simplePos="0" relativeHeight="251658240" behindDoc="0" locked="0" layoutInCell="1" allowOverlap="1" wp14:anchorId="3F74E531" wp14:editId="6A83D7ED">
            <wp:simplePos x="0" y="0"/>
            <wp:positionH relativeFrom="column">
              <wp:posOffset>3348628</wp:posOffset>
            </wp:positionH>
            <wp:positionV relativeFrom="paragraph">
              <wp:posOffset>-582386</wp:posOffset>
            </wp:positionV>
            <wp:extent cx="2575783" cy="868755"/>
            <wp:effectExtent l="0" t="0" r="0" b="7620"/>
            <wp:wrapNone/>
            <wp:docPr id="5" name="صورة 4">
              <a:extLst xmlns:a="http://schemas.openxmlformats.org/drawingml/2006/main">
                <a:ext uri="{FF2B5EF4-FFF2-40B4-BE49-F238E27FC236}">
                  <a16:creationId xmlns:a16="http://schemas.microsoft.com/office/drawing/2014/main" id="{718900CD-72C9-4720-84A2-3831D49E3C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a:extLst>
                        <a:ext uri="{FF2B5EF4-FFF2-40B4-BE49-F238E27FC236}">
                          <a16:creationId xmlns:a16="http://schemas.microsoft.com/office/drawing/2014/main" id="{718900CD-72C9-4720-84A2-3831D49E3CA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75783" cy="868755"/>
                    </a:xfrm>
                    <a:prstGeom prst="rect">
                      <a:avLst/>
                    </a:prstGeom>
                  </pic:spPr>
                </pic:pic>
              </a:graphicData>
            </a:graphic>
            <wp14:sizeRelH relativeFrom="page">
              <wp14:pctWidth>0</wp14:pctWidth>
            </wp14:sizeRelH>
            <wp14:sizeRelV relativeFrom="page">
              <wp14:pctHeight>0</wp14:pctHeight>
            </wp14:sizeRelV>
          </wp:anchor>
        </w:drawing>
      </w:r>
    </w:p>
    <w:p w14:paraId="2E97C29E" w14:textId="39790480" w:rsidR="0040545B" w:rsidRDefault="00E86727" w:rsidP="0040545B">
      <w:pPr>
        <w:bidi w:val="0"/>
        <w:ind w:left="-1192" w:firstLine="1192"/>
        <w:jc w:val="right"/>
        <w:rPr>
          <w:rFonts w:cs="Arial"/>
          <w:sz w:val="36"/>
          <w:szCs w:val="36"/>
        </w:rPr>
      </w:pPr>
      <w:proofErr w:type="spellStart"/>
      <w:r w:rsidRPr="00E86727">
        <w:rPr>
          <w:sz w:val="36"/>
          <w:szCs w:val="36"/>
        </w:rPr>
        <w:t>iCivics</w:t>
      </w:r>
      <w:proofErr w:type="spellEnd"/>
      <w:r w:rsidRPr="00E86727">
        <w:rPr>
          <w:rFonts w:cs="Arial"/>
          <w:sz w:val="36"/>
          <w:szCs w:val="36"/>
          <w:rtl/>
        </w:rPr>
        <w:t xml:space="preserve"> </w:t>
      </w:r>
    </w:p>
    <w:p w14:paraId="5883203F" w14:textId="77777777" w:rsidR="0040545B" w:rsidRPr="0040545B" w:rsidRDefault="0040545B" w:rsidP="0040545B">
      <w:pPr>
        <w:bidi w:val="0"/>
        <w:rPr>
          <w:rFonts w:cs="Arial" w:hint="cs"/>
          <w:sz w:val="36"/>
          <w:szCs w:val="36"/>
        </w:rPr>
      </w:pPr>
    </w:p>
    <w:p w14:paraId="21ABC6B2" w14:textId="0AF965B4" w:rsidR="00E86727" w:rsidRPr="00E86727" w:rsidRDefault="00E86727" w:rsidP="00D20B57">
      <w:pPr>
        <w:ind w:left="-1192" w:firstLine="1192"/>
        <w:rPr>
          <w:sz w:val="36"/>
          <w:szCs w:val="36"/>
          <w:rtl/>
        </w:rPr>
      </w:pPr>
      <w:r w:rsidRPr="00E86727">
        <w:rPr>
          <w:rFonts w:cs="Arial"/>
          <w:sz w:val="36"/>
          <w:szCs w:val="36"/>
          <w:rtl/>
        </w:rPr>
        <w:t xml:space="preserve">هي منظمة غير ربحية تأسست في عام 2009 من قبل القاضي المتقاعد في المحكمة العليا الأمريكية ساندرا داي </w:t>
      </w:r>
      <w:proofErr w:type="spellStart"/>
      <w:r w:rsidRPr="00E86727">
        <w:rPr>
          <w:rFonts w:cs="Arial"/>
          <w:sz w:val="36"/>
          <w:szCs w:val="36"/>
          <w:rtl/>
        </w:rPr>
        <w:t>أوكونور</w:t>
      </w:r>
      <w:proofErr w:type="spellEnd"/>
      <w:r w:rsidRPr="00E86727">
        <w:rPr>
          <w:rFonts w:cs="Arial"/>
          <w:sz w:val="36"/>
          <w:szCs w:val="36"/>
          <w:rtl/>
        </w:rPr>
        <w:t xml:space="preserve">. </w:t>
      </w:r>
    </w:p>
    <w:p w14:paraId="503018C3" w14:textId="754573A3" w:rsidR="00E86727" w:rsidRPr="00E86727" w:rsidRDefault="00E86727" w:rsidP="00E86727">
      <w:pPr>
        <w:ind w:left="-1192" w:firstLine="1192"/>
        <w:rPr>
          <w:sz w:val="36"/>
          <w:szCs w:val="36"/>
          <w:rtl/>
        </w:rPr>
      </w:pPr>
      <w:r w:rsidRPr="00E86727">
        <w:rPr>
          <w:rFonts w:cs="Arial"/>
          <w:sz w:val="36"/>
          <w:szCs w:val="36"/>
          <w:rtl/>
        </w:rPr>
        <w:t xml:space="preserve">تقدم </w:t>
      </w:r>
      <w:proofErr w:type="spellStart"/>
      <w:r w:rsidRPr="00E86727">
        <w:rPr>
          <w:sz w:val="36"/>
          <w:szCs w:val="36"/>
        </w:rPr>
        <w:t>iCivics</w:t>
      </w:r>
      <w:proofErr w:type="spellEnd"/>
      <w:r w:rsidRPr="00E86727">
        <w:rPr>
          <w:rFonts w:cs="Arial"/>
          <w:sz w:val="36"/>
          <w:szCs w:val="36"/>
          <w:rtl/>
        </w:rPr>
        <w:t xml:space="preserve"> مجموعة متنوعة من الموارد التعليمية، بما في ذلك</w:t>
      </w:r>
    </w:p>
    <w:p w14:paraId="618B3D72" w14:textId="5D79EE96" w:rsidR="00E86727" w:rsidRPr="00E86727" w:rsidRDefault="00E86727" w:rsidP="00D20B57">
      <w:pPr>
        <w:ind w:left="-1192" w:firstLine="1192"/>
        <w:rPr>
          <w:sz w:val="36"/>
          <w:szCs w:val="36"/>
          <w:rtl/>
        </w:rPr>
      </w:pPr>
      <w:r w:rsidRPr="00E86727">
        <w:rPr>
          <w:rFonts w:cs="Arial"/>
          <w:sz w:val="36"/>
          <w:szCs w:val="36"/>
          <w:rtl/>
        </w:rPr>
        <w:t>ألعاب تعليمية عبر الإنترنت مجموعة متنوعة من الألعاب التعليمية التي تغطي مجموعة واسعة من الموضوعات المتعلقة بالحكومة. تتميز هذه الألعاب بأنها ممتعة ومثيرة للاهتمام، وتوفر للطلاب فرصة لممارسة مهاراتهم في التفكير النقدي وحل المشكلات..</w:t>
      </w:r>
    </w:p>
    <w:p w14:paraId="02BF0233" w14:textId="29C2EA67" w:rsidR="00DB79FA" w:rsidRDefault="00E86727" w:rsidP="00D20B57">
      <w:pPr>
        <w:ind w:left="-1192" w:firstLine="1192"/>
        <w:rPr>
          <w:rFonts w:cs="Arial"/>
          <w:sz w:val="36"/>
          <w:szCs w:val="36"/>
          <w:rtl/>
        </w:rPr>
      </w:pPr>
      <w:r w:rsidRPr="00E86727">
        <w:rPr>
          <w:rFonts w:cs="Arial"/>
          <w:sz w:val="36"/>
          <w:szCs w:val="36"/>
          <w:rtl/>
        </w:rPr>
        <w:t xml:space="preserve">يحظى موقع </w:t>
      </w:r>
      <w:proofErr w:type="spellStart"/>
      <w:r w:rsidRPr="00E86727">
        <w:rPr>
          <w:sz w:val="36"/>
          <w:szCs w:val="36"/>
        </w:rPr>
        <w:t>iCivics</w:t>
      </w:r>
      <w:proofErr w:type="spellEnd"/>
      <w:r w:rsidRPr="00E86727">
        <w:rPr>
          <w:rFonts w:cs="Arial"/>
          <w:sz w:val="36"/>
          <w:szCs w:val="36"/>
          <w:rtl/>
        </w:rPr>
        <w:t xml:space="preserve"> بشعبية كبيرة، وقد تم استخدامه من أكثر من 20 مليون طالب في جميع أنحاء العالم. تم الاعتراف بـ </w:t>
      </w:r>
      <w:proofErr w:type="spellStart"/>
      <w:r w:rsidRPr="00E86727">
        <w:rPr>
          <w:sz w:val="36"/>
          <w:szCs w:val="36"/>
        </w:rPr>
        <w:t>iCivics</w:t>
      </w:r>
      <w:proofErr w:type="spellEnd"/>
      <w:r w:rsidRPr="00E86727">
        <w:rPr>
          <w:rFonts w:cs="Arial"/>
          <w:sz w:val="36"/>
          <w:szCs w:val="36"/>
          <w:rtl/>
        </w:rPr>
        <w:t xml:space="preserve"> من قبل العديد من المنظمات</w:t>
      </w:r>
    </w:p>
    <w:p w14:paraId="2627045C" w14:textId="77777777" w:rsidR="00E86727" w:rsidRPr="00E86727" w:rsidRDefault="00E86727" w:rsidP="00E86727">
      <w:pPr>
        <w:ind w:left="-1192" w:firstLine="1192"/>
        <w:rPr>
          <w:sz w:val="36"/>
          <w:szCs w:val="36"/>
          <w:rtl/>
        </w:rPr>
      </w:pPr>
      <w:r w:rsidRPr="00E86727">
        <w:rPr>
          <w:rFonts w:cs="Arial"/>
          <w:sz w:val="36"/>
          <w:szCs w:val="36"/>
          <w:rtl/>
        </w:rPr>
        <w:t>هو موقع إلكتروني يقدم دروسًا وتدريبات في القانون لطلاب القانون والمحامين. تأسس الموقع في عام 2011 من قبل مجموعة من المحامين المهتمين بتقديم تعليم قانوني عالي الجودة للجمهور.</w:t>
      </w:r>
    </w:p>
    <w:p w14:paraId="41DF09D9" w14:textId="0E3FF245" w:rsidR="00E86727" w:rsidRPr="00E86727" w:rsidRDefault="0040545B" w:rsidP="00E86727">
      <w:pPr>
        <w:ind w:left="-1192" w:firstLine="1192"/>
        <w:rPr>
          <w:sz w:val="36"/>
          <w:szCs w:val="36"/>
          <w:rtl/>
        </w:rPr>
      </w:pPr>
      <w:r>
        <w:rPr>
          <w:noProof/>
          <w:sz w:val="36"/>
          <w:szCs w:val="36"/>
          <w:rtl/>
          <w:lang w:val="ar-SA"/>
        </w:rPr>
        <w:drawing>
          <wp:inline distT="0" distB="0" distL="0" distR="0" wp14:anchorId="463DFD4F" wp14:editId="30E1420A">
            <wp:extent cx="1668925" cy="57155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6">
                      <a:extLst>
                        <a:ext uri="{28A0092B-C50C-407E-A947-70E740481C1C}">
                          <a14:useLocalDpi xmlns:a14="http://schemas.microsoft.com/office/drawing/2010/main" val="0"/>
                        </a:ext>
                      </a:extLst>
                    </a:blip>
                    <a:stretch>
                      <a:fillRect/>
                    </a:stretch>
                  </pic:blipFill>
                  <pic:spPr>
                    <a:xfrm>
                      <a:off x="0" y="0"/>
                      <a:ext cx="1668925" cy="571550"/>
                    </a:xfrm>
                    <a:prstGeom prst="rect">
                      <a:avLst/>
                    </a:prstGeom>
                  </pic:spPr>
                </pic:pic>
              </a:graphicData>
            </a:graphic>
          </wp:inline>
        </w:drawing>
      </w:r>
    </w:p>
    <w:p w14:paraId="2489AE2A" w14:textId="0202E127" w:rsidR="00E86727" w:rsidRPr="00E86727" w:rsidRDefault="00E86727" w:rsidP="00E86727">
      <w:pPr>
        <w:ind w:left="-1192" w:firstLine="1192"/>
        <w:rPr>
          <w:sz w:val="36"/>
          <w:szCs w:val="36"/>
          <w:rtl/>
        </w:rPr>
      </w:pPr>
      <w:r w:rsidRPr="00E86727">
        <w:rPr>
          <w:rFonts w:cs="Arial"/>
          <w:sz w:val="36"/>
          <w:szCs w:val="36"/>
          <w:rtl/>
        </w:rPr>
        <w:t xml:space="preserve">يقدم </w:t>
      </w:r>
      <w:r w:rsidRPr="00E86727">
        <w:rPr>
          <w:sz w:val="36"/>
          <w:szCs w:val="36"/>
        </w:rPr>
        <w:t>Law Dojo</w:t>
      </w:r>
      <w:r w:rsidRPr="00E86727">
        <w:rPr>
          <w:rFonts w:cs="Arial"/>
          <w:sz w:val="36"/>
          <w:szCs w:val="36"/>
          <w:rtl/>
        </w:rPr>
        <w:t xml:space="preserve"> مجموعة متنوعة من الموارد التعليمية، بما في ذلك:</w:t>
      </w:r>
    </w:p>
    <w:p w14:paraId="50EB3D0D" w14:textId="77777777" w:rsidR="00E86727" w:rsidRPr="00E86727" w:rsidRDefault="00E86727" w:rsidP="00E86727">
      <w:pPr>
        <w:ind w:left="-1192" w:firstLine="1192"/>
        <w:rPr>
          <w:sz w:val="36"/>
          <w:szCs w:val="36"/>
          <w:rtl/>
        </w:rPr>
      </w:pPr>
    </w:p>
    <w:p w14:paraId="6B91F39C" w14:textId="77777777" w:rsidR="00E86727" w:rsidRPr="00E86727" w:rsidRDefault="00E86727" w:rsidP="00E86727">
      <w:pPr>
        <w:ind w:left="-1192" w:firstLine="1192"/>
        <w:rPr>
          <w:sz w:val="36"/>
          <w:szCs w:val="36"/>
          <w:rtl/>
        </w:rPr>
      </w:pPr>
      <w:r w:rsidRPr="00E86727">
        <w:rPr>
          <w:rFonts w:cs="Arial"/>
          <w:sz w:val="36"/>
          <w:szCs w:val="36"/>
          <w:rtl/>
        </w:rPr>
        <w:t xml:space="preserve">دروس الفيديو: يقدم </w:t>
      </w:r>
      <w:r w:rsidRPr="00E86727">
        <w:rPr>
          <w:sz w:val="36"/>
          <w:szCs w:val="36"/>
        </w:rPr>
        <w:t>Law Dojo</w:t>
      </w:r>
      <w:r w:rsidRPr="00E86727">
        <w:rPr>
          <w:rFonts w:cs="Arial"/>
          <w:sz w:val="36"/>
          <w:szCs w:val="36"/>
          <w:rtl/>
        </w:rPr>
        <w:t xml:space="preserve"> مجموعة متنوعة من دروس الفيديو التي تغطي مجموعة واسعة من الموضوعات القانونية. تتميز هذه الدروس بأنها ممتعة ومفيدة، وتوفر للطلاب فرصة لتعلم القانون في بيئة مريحة.</w:t>
      </w:r>
    </w:p>
    <w:p w14:paraId="593BAA58" w14:textId="77777777" w:rsidR="00E86727" w:rsidRPr="00E86727" w:rsidRDefault="00E86727" w:rsidP="00E86727">
      <w:pPr>
        <w:ind w:left="-1192" w:firstLine="1192"/>
        <w:rPr>
          <w:sz w:val="36"/>
          <w:szCs w:val="36"/>
          <w:rtl/>
        </w:rPr>
      </w:pPr>
      <w:r w:rsidRPr="00E86727">
        <w:rPr>
          <w:rFonts w:cs="Arial"/>
          <w:sz w:val="36"/>
          <w:szCs w:val="36"/>
          <w:rtl/>
        </w:rPr>
        <w:t xml:space="preserve">دروس فيديو </w:t>
      </w:r>
      <w:r w:rsidRPr="00E86727">
        <w:rPr>
          <w:sz w:val="36"/>
          <w:szCs w:val="36"/>
        </w:rPr>
        <w:t>Law Dojo</w:t>
      </w:r>
      <w:r w:rsidRPr="00E86727">
        <w:rPr>
          <w:rFonts w:cs="Arial"/>
          <w:sz w:val="36"/>
          <w:szCs w:val="36"/>
          <w:rtl/>
        </w:rPr>
        <w:t>يفتح الرابط في نافذة جديدة.</w:t>
      </w:r>
    </w:p>
    <w:p w14:paraId="6102E9C7" w14:textId="77777777" w:rsidR="00E86727" w:rsidRPr="00E86727" w:rsidRDefault="00E86727" w:rsidP="00E86727">
      <w:pPr>
        <w:ind w:left="-1192" w:firstLine="1192"/>
        <w:rPr>
          <w:sz w:val="36"/>
          <w:szCs w:val="36"/>
        </w:rPr>
      </w:pPr>
      <w:r w:rsidRPr="00E86727">
        <w:rPr>
          <w:sz w:val="36"/>
          <w:szCs w:val="36"/>
        </w:rPr>
        <w:t>btabumohammad.wordpress.com</w:t>
      </w:r>
    </w:p>
    <w:p w14:paraId="47CF6224" w14:textId="77777777" w:rsidR="00E86727" w:rsidRPr="00E86727" w:rsidRDefault="00E86727" w:rsidP="00E86727">
      <w:pPr>
        <w:ind w:left="-1192" w:firstLine="1192"/>
        <w:rPr>
          <w:sz w:val="36"/>
          <w:szCs w:val="36"/>
          <w:rtl/>
        </w:rPr>
      </w:pPr>
      <w:r w:rsidRPr="00E86727">
        <w:rPr>
          <w:rFonts w:cs="Arial"/>
          <w:sz w:val="36"/>
          <w:szCs w:val="36"/>
          <w:rtl/>
        </w:rPr>
        <w:t xml:space="preserve">دروس فيديو </w:t>
      </w:r>
      <w:r w:rsidRPr="00E86727">
        <w:rPr>
          <w:sz w:val="36"/>
          <w:szCs w:val="36"/>
        </w:rPr>
        <w:t>Law Dojo</w:t>
      </w:r>
    </w:p>
    <w:p w14:paraId="79F4D9AA" w14:textId="77777777" w:rsidR="00E86727" w:rsidRPr="00E86727" w:rsidRDefault="00E86727" w:rsidP="00E86727">
      <w:pPr>
        <w:ind w:left="-1192" w:firstLine="1192"/>
        <w:rPr>
          <w:rFonts w:hint="cs"/>
          <w:sz w:val="36"/>
          <w:szCs w:val="36"/>
          <w:rtl/>
        </w:rPr>
      </w:pPr>
      <w:r w:rsidRPr="00E86727">
        <w:rPr>
          <w:rFonts w:cs="Arial"/>
          <w:sz w:val="36"/>
          <w:szCs w:val="36"/>
          <w:rtl/>
        </w:rPr>
        <w:lastRenderedPageBreak/>
        <w:t xml:space="preserve">التدريبات: يقدم </w:t>
      </w:r>
      <w:r w:rsidRPr="00E86727">
        <w:rPr>
          <w:sz w:val="36"/>
          <w:szCs w:val="36"/>
        </w:rPr>
        <w:t>Law Dojo</w:t>
      </w:r>
      <w:r w:rsidRPr="00E86727">
        <w:rPr>
          <w:rFonts w:cs="Arial"/>
          <w:sz w:val="36"/>
          <w:szCs w:val="36"/>
          <w:rtl/>
        </w:rPr>
        <w:t xml:space="preserve"> مجموعة متنوعة من التدريبات التي تساعد الطلاب على تحسين مهاراتهم القانونية. تغطي هذه التدريبات مجموعة واسعة من الموضوعات، وتتضمن مجموعة متنوعة من الأنشطة والأساليب التعليمية.</w:t>
      </w:r>
    </w:p>
    <w:p w14:paraId="414F3FC0" w14:textId="77777777" w:rsidR="00E86727" w:rsidRPr="00E86727" w:rsidRDefault="00E86727" w:rsidP="00E86727">
      <w:pPr>
        <w:ind w:left="-1192" w:firstLine="1192"/>
        <w:rPr>
          <w:sz w:val="36"/>
          <w:szCs w:val="36"/>
          <w:rtl/>
        </w:rPr>
      </w:pPr>
      <w:r w:rsidRPr="00E86727">
        <w:rPr>
          <w:rFonts w:cs="Arial"/>
          <w:sz w:val="36"/>
          <w:szCs w:val="36"/>
          <w:rtl/>
        </w:rPr>
        <w:t xml:space="preserve">تدريبات </w:t>
      </w:r>
      <w:r w:rsidRPr="00E86727">
        <w:rPr>
          <w:sz w:val="36"/>
          <w:szCs w:val="36"/>
        </w:rPr>
        <w:t>Law Dojo</w:t>
      </w:r>
      <w:r w:rsidRPr="00E86727">
        <w:rPr>
          <w:rFonts w:cs="Arial"/>
          <w:sz w:val="36"/>
          <w:szCs w:val="36"/>
          <w:rtl/>
        </w:rPr>
        <w:t>يفتح الرابط في نافذة جديدة.</w:t>
      </w:r>
    </w:p>
    <w:p w14:paraId="184D7F4C" w14:textId="77777777" w:rsidR="00E86727" w:rsidRPr="00E86727" w:rsidRDefault="00E86727" w:rsidP="00E86727">
      <w:pPr>
        <w:ind w:left="-1192" w:firstLine="1192"/>
        <w:rPr>
          <w:sz w:val="36"/>
          <w:szCs w:val="36"/>
        </w:rPr>
      </w:pPr>
      <w:r w:rsidRPr="00E86727">
        <w:rPr>
          <w:sz w:val="36"/>
          <w:szCs w:val="36"/>
        </w:rPr>
        <w:t>ae.linkedin.com</w:t>
      </w:r>
    </w:p>
    <w:p w14:paraId="70193237" w14:textId="77777777" w:rsidR="00E86727" w:rsidRPr="00E86727" w:rsidRDefault="00E86727" w:rsidP="00E86727">
      <w:pPr>
        <w:ind w:left="-1192" w:firstLine="1192"/>
        <w:rPr>
          <w:sz w:val="36"/>
          <w:szCs w:val="36"/>
          <w:rtl/>
        </w:rPr>
      </w:pPr>
      <w:r w:rsidRPr="00E86727">
        <w:rPr>
          <w:rFonts w:cs="Arial"/>
          <w:sz w:val="36"/>
          <w:szCs w:val="36"/>
          <w:rtl/>
        </w:rPr>
        <w:t xml:space="preserve">تدريبات </w:t>
      </w:r>
      <w:r w:rsidRPr="00E86727">
        <w:rPr>
          <w:sz w:val="36"/>
          <w:szCs w:val="36"/>
        </w:rPr>
        <w:t>Law Dojo</w:t>
      </w:r>
    </w:p>
    <w:p w14:paraId="11A85D3F" w14:textId="77777777" w:rsidR="00E86727" w:rsidRPr="00E86727" w:rsidRDefault="00E86727" w:rsidP="00E86727">
      <w:pPr>
        <w:ind w:left="-1192" w:firstLine="1192"/>
        <w:rPr>
          <w:sz w:val="36"/>
          <w:szCs w:val="36"/>
          <w:rtl/>
        </w:rPr>
      </w:pPr>
      <w:r w:rsidRPr="00E86727">
        <w:rPr>
          <w:rFonts w:cs="Arial"/>
          <w:sz w:val="36"/>
          <w:szCs w:val="36"/>
          <w:rtl/>
        </w:rPr>
        <w:t xml:space="preserve">الموارد الرقمية: يقدم </w:t>
      </w:r>
      <w:r w:rsidRPr="00E86727">
        <w:rPr>
          <w:sz w:val="36"/>
          <w:szCs w:val="36"/>
        </w:rPr>
        <w:t>Law Dojo</w:t>
      </w:r>
      <w:r w:rsidRPr="00E86727">
        <w:rPr>
          <w:rFonts w:cs="Arial"/>
          <w:sz w:val="36"/>
          <w:szCs w:val="36"/>
          <w:rtl/>
        </w:rPr>
        <w:t xml:space="preserve"> مجموعة متنوعة من الموارد الرقمية الأخرى، مثل النصوص والمراجع والاختبارات. يمكن استخدام هذه الموارد لتعزيز تعلم القانون خارج الموقع.</w:t>
      </w:r>
    </w:p>
    <w:p w14:paraId="030DF7B5" w14:textId="77777777" w:rsidR="00E86727" w:rsidRPr="00E86727" w:rsidRDefault="00E86727" w:rsidP="00E86727">
      <w:pPr>
        <w:ind w:left="-1192" w:firstLine="1192"/>
        <w:rPr>
          <w:sz w:val="36"/>
          <w:szCs w:val="36"/>
          <w:rtl/>
        </w:rPr>
      </w:pPr>
      <w:r w:rsidRPr="00E86727">
        <w:rPr>
          <w:rFonts w:cs="Arial"/>
          <w:sz w:val="36"/>
          <w:szCs w:val="36"/>
          <w:rtl/>
        </w:rPr>
        <w:t xml:space="preserve">يستخدم </w:t>
      </w:r>
      <w:r w:rsidRPr="00E86727">
        <w:rPr>
          <w:sz w:val="36"/>
          <w:szCs w:val="36"/>
        </w:rPr>
        <w:t>Law Dojo</w:t>
      </w:r>
      <w:r w:rsidRPr="00E86727">
        <w:rPr>
          <w:rFonts w:cs="Arial"/>
          <w:sz w:val="36"/>
          <w:szCs w:val="36"/>
          <w:rtl/>
        </w:rPr>
        <w:t xml:space="preserve"> نهجًا متعدد الوسائط للتعليم، مما يوفر للطلاب مجموعة متنوعة من الطرق لتعلم القانون. يستهدف </w:t>
      </w:r>
      <w:r w:rsidRPr="00E86727">
        <w:rPr>
          <w:sz w:val="36"/>
          <w:szCs w:val="36"/>
        </w:rPr>
        <w:t>Law Dojo</w:t>
      </w:r>
      <w:r w:rsidRPr="00E86727">
        <w:rPr>
          <w:rFonts w:cs="Arial"/>
          <w:sz w:val="36"/>
          <w:szCs w:val="36"/>
          <w:rtl/>
        </w:rPr>
        <w:t xml:space="preserve"> الطلاب من جميع الأعمار والمستويات التعليمية، ويقدم موارد تعليمية مناسبة للطلاب من جميع المستويات.</w:t>
      </w:r>
    </w:p>
    <w:p w14:paraId="49E4889C" w14:textId="77777777" w:rsidR="00E86727" w:rsidRPr="00E86727" w:rsidRDefault="00E86727" w:rsidP="00E86727">
      <w:pPr>
        <w:ind w:left="-1192" w:firstLine="1192"/>
        <w:rPr>
          <w:sz w:val="36"/>
          <w:szCs w:val="36"/>
          <w:rtl/>
        </w:rPr>
      </w:pPr>
    </w:p>
    <w:p w14:paraId="5F59A8CE" w14:textId="77777777" w:rsidR="00E86727" w:rsidRPr="00E86727" w:rsidRDefault="00E86727" w:rsidP="00E86727">
      <w:pPr>
        <w:ind w:left="-1192" w:firstLine="1192"/>
        <w:rPr>
          <w:sz w:val="36"/>
          <w:szCs w:val="36"/>
          <w:rtl/>
        </w:rPr>
      </w:pPr>
      <w:r w:rsidRPr="00E86727">
        <w:rPr>
          <w:rFonts w:cs="Arial"/>
          <w:sz w:val="36"/>
          <w:szCs w:val="36"/>
          <w:rtl/>
        </w:rPr>
        <w:t xml:space="preserve">يحظى موقع </w:t>
      </w:r>
      <w:r w:rsidRPr="00E86727">
        <w:rPr>
          <w:sz w:val="36"/>
          <w:szCs w:val="36"/>
        </w:rPr>
        <w:t>Law Dojo</w:t>
      </w:r>
      <w:r w:rsidRPr="00E86727">
        <w:rPr>
          <w:rFonts w:cs="Arial"/>
          <w:sz w:val="36"/>
          <w:szCs w:val="36"/>
          <w:rtl/>
        </w:rPr>
        <w:t xml:space="preserve"> بشعبية كبيرة، وقد تم استخدامه من قبل أكثر من 5 ملايين شخص في جميع أنحاء العالم. تم الاعتراف بـ </w:t>
      </w:r>
      <w:r w:rsidRPr="00E86727">
        <w:rPr>
          <w:sz w:val="36"/>
          <w:szCs w:val="36"/>
        </w:rPr>
        <w:t>Law Dojo</w:t>
      </w:r>
      <w:r w:rsidRPr="00E86727">
        <w:rPr>
          <w:rFonts w:cs="Arial"/>
          <w:sz w:val="36"/>
          <w:szCs w:val="36"/>
          <w:rtl/>
        </w:rPr>
        <w:t xml:space="preserve"> من قبل العديد من المنظمات، بما في ذلك جائزة جمعية التعليم القانوني الأمريكية لأفضل موقع تعليم قانوني.</w:t>
      </w:r>
    </w:p>
    <w:p w14:paraId="0DADD968" w14:textId="77777777" w:rsidR="00E86727" w:rsidRPr="00E86727" w:rsidRDefault="00E86727" w:rsidP="00E86727">
      <w:pPr>
        <w:ind w:left="-1192" w:firstLine="1192"/>
        <w:rPr>
          <w:sz w:val="36"/>
          <w:szCs w:val="36"/>
          <w:rtl/>
        </w:rPr>
      </w:pPr>
    </w:p>
    <w:p w14:paraId="617A13D7" w14:textId="77777777" w:rsidR="00E86727" w:rsidRPr="00E86727" w:rsidRDefault="00E86727" w:rsidP="00E86727">
      <w:pPr>
        <w:ind w:left="-1192" w:firstLine="1192"/>
        <w:rPr>
          <w:sz w:val="36"/>
          <w:szCs w:val="36"/>
          <w:rtl/>
        </w:rPr>
      </w:pPr>
      <w:r w:rsidRPr="00E86727">
        <w:rPr>
          <w:rFonts w:cs="Arial"/>
          <w:sz w:val="36"/>
          <w:szCs w:val="36"/>
          <w:rtl/>
        </w:rPr>
        <w:t xml:space="preserve">فيما يلي بعض الميزات البارزة لموقع </w:t>
      </w:r>
      <w:r w:rsidRPr="00E86727">
        <w:rPr>
          <w:sz w:val="36"/>
          <w:szCs w:val="36"/>
        </w:rPr>
        <w:t>Law Dojo</w:t>
      </w:r>
      <w:r w:rsidRPr="00E86727">
        <w:rPr>
          <w:rFonts w:cs="Arial"/>
          <w:sz w:val="36"/>
          <w:szCs w:val="36"/>
          <w:rtl/>
        </w:rPr>
        <w:t>:</w:t>
      </w:r>
    </w:p>
    <w:p w14:paraId="23580DA0" w14:textId="77777777" w:rsidR="00E86727" w:rsidRPr="00E86727" w:rsidRDefault="00E86727" w:rsidP="00E86727">
      <w:pPr>
        <w:ind w:left="-1192" w:firstLine="1192"/>
        <w:rPr>
          <w:sz w:val="36"/>
          <w:szCs w:val="36"/>
          <w:rtl/>
        </w:rPr>
      </w:pPr>
    </w:p>
    <w:p w14:paraId="040F89E5" w14:textId="77777777" w:rsidR="00E86727" w:rsidRPr="00E86727" w:rsidRDefault="00E86727" w:rsidP="00E86727">
      <w:pPr>
        <w:ind w:left="-1192" w:firstLine="1192"/>
        <w:rPr>
          <w:sz w:val="36"/>
          <w:szCs w:val="36"/>
          <w:rtl/>
        </w:rPr>
      </w:pPr>
      <w:r w:rsidRPr="00E86727">
        <w:rPr>
          <w:rFonts w:cs="Arial"/>
          <w:sz w:val="36"/>
          <w:szCs w:val="36"/>
          <w:rtl/>
        </w:rPr>
        <w:t>دروس فيديو عالية الجودة تغطي مجموعة واسعة من الموضوعات القانونية.</w:t>
      </w:r>
    </w:p>
    <w:p w14:paraId="6329D6B4" w14:textId="77777777" w:rsidR="00E86727" w:rsidRPr="00E86727" w:rsidRDefault="00E86727" w:rsidP="00E86727">
      <w:pPr>
        <w:ind w:left="-1192" w:firstLine="1192"/>
        <w:rPr>
          <w:sz w:val="36"/>
          <w:szCs w:val="36"/>
          <w:rtl/>
        </w:rPr>
      </w:pPr>
      <w:r w:rsidRPr="00E86727">
        <w:rPr>
          <w:rFonts w:cs="Arial"/>
          <w:sz w:val="36"/>
          <w:szCs w:val="36"/>
          <w:rtl/>
        </w:rPr>
        <w:t>تدريبات تساعد الطلاب على تحسين مهاراتهم القانونية.</w:t>
      </w:r>
    </w:p>
    <w:p w14:paraId="571EA04A" w14:textId="77777777" w:rsidR="00E86727" w:rsidRPr="00E86727" w:rsidRDefault="00E86727" w:rsidP="00E86727">
      <w:pPr>
        <w:ind w:left="-1192" w:firstLine="1192"/>
        <w:rPr>
          <w:sz w:val="36"/>
          <w:szCs w:val="36"/>
          <w:rtl/>
        </w:rPr>
      </w:pPr>
      <w:r w:rsidRPr="00E86727">
        <w:rPr>
          <w:rFonts w:cs="Arial"/>
          <w:sz w:val="36"/>
          <w:szCs w:val="36"/>
          <w:rtl/>
        </w:rPr>
        <w:t>موارد رقمية متنوعة تشمل النصوص والمراجع والاختبارات.</w:t>
      </w:r>
    </w:p>
    <w:p w14:paraId="4CF81C1C" w14:textId="77777777" w:rsidR="00E86727" w:rsidRPr="00E86727" w:rsidRDefault="00E86727" w:rsidP="00E86727">
      <w:pPr>
        <w:ind w:left="-1192" w:firstLine="1192"/>
        <w:rPr>
          <w:sz w:val="36"/>
          <w:szCs w:val="36"/>
          <w:rtl/>
        </w:rPr>
      </w:pPr>
      <w:r w:rsidRPr="00E86727">
        <w:rPr>
          <w:rFonts w:cs="Arial"/>
          <w:sz w:val="36"/>
          <w:szCs w:val="36"/>
          <w:rtl/>
        </w:rPr>
        <w:t>نهج متعدد الوسائط يوفر للطلاب مجموعة متنوعة من الطرق لتعلم القانون.</w:t>
      </w:r>
    </w:p>
    <w:p w14:paraId="655B4738" w14:textId="77777777" w:rsidR="00E86727" w:rsidRPr="00E86727" w:rsidRDefault="00E86727" w:rsidP="00E86727">
      <w:pPr>
        <w:ind w:left="-1192" w:firstLine="1192"/>
        <w:rPr>
          <w:sz w:val="36"/>
          <w:szCs w:val="36"/>
          <w:rtl/>
        </w:rPr>
      </w:pPr>
      <w:r w:rsidRPr="00E86727">
        <w:rPr>
          <w:rFonts w:cs="Arial"/>
          <w:sz w:val="36"/>
          <w:szCs w:val="36"/>
          <w:rtl/>
        </w:rPr>
        <w:t>يستهدف الطلاب من جميع الأعمار والمستويات التعليمية.</w:t>
      </w:r>
    </w:p>
    <w:p w14:paraId="790C5DF9" w14:textId="2F2105A8" w:rsidR="00E86727" w:rsidRDefault="00E86727" w:rsidP="00E86727">
      <w:pPr>
        <w:ind w:left="-1192" w:firstLine="1192"/>
        <w:rPr>
          <w:rFonts w:cs="Arial"/>
          <w:sz w:val="36"/>
          <w:szCs w:val="36"/>
          <w:rtl/>
        </w:rPr>
      </w:pPr>
      <w:r w:rsidRPr="00E86727">
        <w:rPr>
          <w:rFonts w:cs="Arial"/>
          <w:sz w:val="36"/>
          <w:szCs w:val="36"/>
          <w:rtl/>
        </w:rPr>
        <w:lastRenderedPageBreak/>
        <w:t xml:space="preserve">إذا كنت تبحث عن وسيلة رائعة لتعلم القانون، فإن </w:t>
      </w:r>
      <w:r w:rsidRPr="00E86727">
        <w:rPr>
          <w:sz w:val="36"/>
          <w:szCs w:val="36"/>
        </w:rPr>
        <w:t>Law Dojo</w:t>
      </w:r>
      <w:r w:rsidRPr="00E86727">
        <w:rPr>
          <w:rFonts w:cs="Arial"/>
          <w:sz w:val="36"/>
          <w:szCs w:val="36"/>
          <w:rtl/>
        </w:rPr>
        <w:t xml:space="preserve"> هو مورد رائع لك. يوفر الموقع مجموعة متنوعة من الموارد التعليمية عالية الجودة التي يمكن أن تساعدك على تطوير مهاراتك القانونية.</w:t>
      </w:r>
    </w:p>
    <w:p w14:paraId="0AF493AC" w14:textId="20E2D134" w:rsidR="0040545B" w:rsidRDefault="0040545B" w:rsidP="0040545B">
      <w:pPr>
        <w:rPr>
          <w:sz w:val="36"/>
          <w:szCs w:val="36"/>
          <w:rtl/>
        </w:rPr>
      </w:pPr>
      <w:r>
        <w:rPr>
          <w:noProof/>
          <w:sz w:val="36"/>
          <w:szCs w:val="36"/>
          <w:rtl/>
          <w:lang w:val="ar-SA"/>
        </w:rPr>
        <w:drawing>
          <wp:anchor distT="0" distB="0" distL="114300" distR="114300" simplePos="0" relativeHeight="251659264" behindDoc="0" locked="0" layoutInCell="1" allowOverlap="1" wp14:anchorId="20A80DEF" wp14:editId="0A0DA40D">
            <wp:simplePos x="0" y="0"/>
            <wp:positionH relativeFrom="column">
              <wp:posOffset>2722970</wp:posOffset>
            </wp:positionH>
            <wp:positionV relativeFrom="paragraph">
              <wp:posOffset>25219</wp:posOffset>
            </wp:positionV>
            <wp:extent cx="1683617" cy="581660"/>
            <wp:effectExtent l="0" t="0" r="0" b="889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7">
                      <a:extLst>
                        <a:ext uri="{28A0092B-C50C-407E-A947-70E740481C1C}">
                          <a14:useLocalDpi xmlns:a14="http://schemas.microsoft.com/office/drawing/2010/main" val="0"/>
                        </a:ext>
                      </a:extLst>
                    </a:blip>
                    <a:stretch>
                      <a:fillRect/>
                    </a:stretch>
                  </pic:blipFill>
                  <pic:spPr>
                    <a:xfrm>
                      <a:off x="0" y="0"/>
                      <a:ext cx="1689782" cy="583790"/>
                    </a:xfrm>
                    <a:prstGeom prst="rect">
                      <a:avLst/>
                    </a:prstGeom>
                  </pic:spPr>
                </pic:pic>
              </a:graphicData>
            </a:graphic>
            <wp14:sizeRelH relativeFrom="page">
              <wp14:pctWidth>0</wp14:pctWidth>
            </wp14:sizeRelH>
            <wp14:sizeRelV relativeFrom="page">
              <wp14:pctHeight>0</wp14:pctHeight>
            </wp14:sizeRelV>
          </wp:anchor>
        </w:drawing>
      </w:r>
    </w:p>
    <w:p w14:paraId="0859CACF" w14:textId="24570C29" w:rsidR="0040545B" w:rsidRPr="0040545B" w:rsidRDefault="0040545B" w:rsidP="0040545B">
      <w:pPr>
        <w:rPr>
          <w:sz w:val="36"/>
          <w:szCs w:val="36"/>
          <w:rtl/>
        </w:rPr>
      </w:pPr>
    </w:p>
    <w:p w14:paraId="77C62564" w14:textId="77777777" w:rsidR="0040545B" w:rsidRPr="0040545B" w:rsidRDefault="0040545B" w:rsidP="0040545B">
      <w:pPr>
        <w:rPr>
          <w:sz w:val="36"/>
          <w:szCs w:val="36"/>
          <w:rtl/>
        </w:rPr>
      </w:pPr>
      <w:r w:rsidRPr="0040545B">
        <w:rPr>
          <w:rFonts w:cs="Arial"/>
          <w:sz w:val="36"/>
          <w:szCs w:val="36"/>
          <w:rtl/>
        </w:rPr>
        <w:t xml:space="preserve">موقع </w:t>
      </w:r>
      <w:r w:rsidRPr="0040545B">
        <w:rPr>
          <w:sz w:val="36"/>
          <w:szCs w:val="36"/>
        </w:rPr>
        <w:t>Virtual Law Practice</w:t>
      </w:r>
      <w:r w:rsidRPr="0040545B">
        <w:rPr>
          <w:rFonts w:cs="Arial"/>
          <w:sz w:val="36"/>
          <w:szCs w:val="36"/>
          <w:rtl/>
        </w:rPr>
        <w:t xml:space="preserve"> هو موقع إلكتروني يوفر الموارد والدعم للمحامين الذين يمارسون القانون عبر الإنترنت. تم إنشاء الموقع في عام 2008 من قبل مجموعة من المحامين الذين يؤمنون بأهمية الممارسة القانونية الافتراضية.</w:t>
      </w:r>
    </w:p>
    <w:p w14:paraId="07955506" w14:textId="77777777" w:rsidR="0040545B" w:rsidRPr="0040545B" w:rsidRDefault="0040545B" w:rsidP="0040545B">
      <w:pPr>
        <w:rPr>
          <w:sz w:val="36"/>
          <w:szCs w:val="36"/>
          <w:rtl/>
        </w:rPr>
      </w:pPr>
    </w:p>
    <w:p w14:paraId="06EB7A82" w14:textId="77777777" w:rsidR="0040545B" w:rsidRPr="0040545B" w:rsidRDefault="0040545B" w:rsidP="0040545B">
      <w:pPr>
        <w:rPr>
          <w:sz w:val="36"/>
          <w:szCs w:val="36"/>
          <w:rtl/>
        </w:rPr>
      </w:pPr>
      <w:r w:rsidRPr="0040545B">
        <w:rPr>
          <w:rFonts w:cs="Arial"/>
          <w:sz w:val="36"/>
          <w:szCs w:val="36"/>
          <w:rtl/>
        </w:rPr>
        <w:t xml:space="preserve">يقدم موقع </w:t>
      </w:r>
      <w:r w:rsidRPr="0040545B">
        <w:rPr>
          <w:sz w:val="36"/>
          <w:szCs w:val="36"/>
        </w:rPr>
        <w:t>Virtual Law Practice</w:t>
      </w:r>
      <w:r w:rsidRPr="0040545B">
        <w:rPr>
          <w:rFonts w:cs="Arial"/>
          <w:sz w:val="36"/>
          <w:szCs w:val="36"/>
          <w:rtl/>
        </w:rPr>
        <w:t xml:space="preserve"> مجموعة متنوعة من الموارد للمحامين الذين يمارسون القانون عبر الإنترنت، بما في ذلك:</w:t>
      </w:r>
    </w:p>
    <w:p w14:paraId="12C790F7" w14:textId="77777777" w:rsidR="0040545B" w:rsidRPr="0040545B" w:rsidRDefault="0040545B" w:rsidP="0040545B">
      <w:pPr>
        <w:rPr>
          <w:sz w:val="36"/>
          <w:szCs w:val="36"/>
          <w:rtl/>
        </w:rPr>
      </w:pPr>
    </w:p>
    <w:p w14:paraId="0D110F01" w14:textId="77777777" w:rsidR="0040545B" w:rsidRPr="0040545B" w:rsidRDefault="0040545B" w:rsidP="0040545B">
      <w:pPr>
        <w:rPr>
          <w:sz w:val="36"/>
          <w:szCs w:val="36"/>
          <w:rtl/>
        </w:rPr>
      </w:pPr>
      <w:r w:rsidRPr="0040545B">
        <w:rPr>
          <w:rFonts w:cs="Arial"/>
          <w:sz w:val="36"/>
          <w:szCs w:val="36"/>
          <w:rtl/>
        </w:rPr>
        <w:t>المقالات والكتب والمقالات الإخبارية التي تغطي موضوعات الممارسة القانونية الافتراضية.</w:t>
      </w:r>
    </w:p>
    <w:p w14:paraId="62794079" w14:textId="77777777" w:rsidR="0040545B" w:rsidRPr="0040545B" w:rsidRDefault="0040545B" w:rsidP="0040545B">
      <w:pPr>
        <w:rPr>
          <w:sz w:val="36"/>
          <w:szCs w:val="36"/>
          <w:rtl/>
        </w:rPr>
      </w:pPr>
      <w:r w:rsidRPr="0040545B">
        <w:rPr>
          <w:rFonts w:cs="Arial"/>
          <w:sz w:val="36"/>
          <w:szCs w:val="36"/>
          <w:rtl/>
        </w:rPr>
        <w:t xml:space="preserve">مقالات وكتب ومقالات إخبارية تغطي موضوعات الممارسة القانونية </w:t>
      </w:r>
      <w:proofErr w:type="spellStart"/>
      <w:r w:rsidRPr="0040545B">
        <w:rPr>
          <w:rFonts w:cs="Arial"/>
          <w:sz w:val="36"/>
          <w:szCs w:val="36"/>
          <w:rtl/>
        </w:rPr>
        <w:t>الافتراضيةيفتح</w:t>
      </w:r>
      <w:proofErr w:type="spellEnd"/>
      <w:r w:rsidRPr="0040545B">
        <w:rPr>
          <w:rFonts w:cs="Arial"/>
          <w:sz w:val="36"/>
          <w:szCs w:val="36"/>
          <w:rtl/>
        </w:rPr>
        <w:t xml:space="preserve"> الرابط في نافذة جديدة.</w:t>
      </w:r>
    </w:p>
    <w:p w14:paraId="60AB5B1D" w14:textId="77777777" w:rsidR="0040545B" w:rsidRPr="0040545B" w:rsidRDefault="0040545B" w:rsidP="0040545B">
      <w:pPr>
        <w:rPr>
          <w:sz w:val="36"/>
          <w:szCs w:val="36"/>
        </w:rPr>
      </w:pPr>
      <w:r w:rsidRPr="0040545B">
        <w:rPr>
          <w:sz w:val="36"/>
          <w:szCs w:val="36"/>
        </w:rPr>
        <w:t>unesdoc.unesco.org</w:t>
      </w:r>
    </w:p>
    <w:p w14:paraId="28D35CBA" w14:textId="77777777" w:rsidR="0040545B" w:rsidRPr="0040545B" w:rsidRDefault="0040545B" w:rsidP="0040545B">
      <w:pPr>
        <w:rPr>
          <w:sz w:val="36"/>
          <w:szCs w:val="36"/>
          <w:rtl/>
        </w:rPr>
      </w:pPr>
      <w:r w:rsidRPr="0040545B">
        <w:rPr>
          <w:rFonts w:cs="Arial"/>
          <w:sz w:val="36"/>
          <w:szCs w:val="36"/>
          <w:rtl/>
        </w:rPr>
        <w:t>مقالات وكتب ومقالات إخبارية تغطي موضوعات الممارسة القانونية الافتراضية</w:t>
      </w:r>
    </w:p>
    <w:p w14:paraId="4F990258" w14:textId="77777777" w:rsidR="0040545B" w:rsidRPr="0040545B" w:rsidRDefault="0040545B" w:rsidP="0040545B">
      <w:pPr>
        <w:rPr>
          <w:sz w:val="36"/>
          <w:szCs w:val="36"/>
          <w:rtl/>
        </w:rPr>
      </w:pPr>
      <w:r w:rsidRPr="0040545B">
        <w:rPr>
          <w:rFonts w:cs="Arial"/>
          <w:sz w:val="36"/>
          <w:szCs w:val="36"/>
          <w:rtl/>
        </w:rPr>
        <w:t>الندوات عبر الإنترنت والبرامج التعليمية التي تساعد المحامين على تطوير مهاراتهم في ممارسة القانون عبر الإنترنت.</w:t>
      </w:r>
    </w:p>
    <w:p w14:paraId="3BFBBB57" w14:textId="77777777" w:rsidR="0040545B" w:rsidRPr="0040545B" w:rsidRDefault="0040545B" w:rsidP="0040545B">
      <w:pPr>
        <w:rPr>
          <w:sz w:val="36"/>
          <w:szCs w:val="36"/>
          <w:rtl/>
        </w:rPr>
      </w:pPr>
      <w:r w:rsidRPr="0040545B">
        <w:rPr>
          <w:rFonts w:cs="Arial"/>
          <w:sz w:val="36"/>
          <w:szCs w:val="36"/>
          <w:rtl/>
        </w:rPr>
        <w:t xml:space="preserve">ندوات عبر الإنترنت وبرامج تعليمية تساعد المحامين على تطوير مهاراتهم في ممارسة القانون عبر </w:t>
      </w:r>
      <w:proofErr w:type="spellStart"/>
      <w:r w:rsidRPr="0040545B">
        <w:rPr>
          <w:rFonts w:cs="Arial"/>
          <w:sz w:val="36"/>
          <w:szCs w:val="36"/>
          <w:rtl/>
        </w:rPr>
        <w:t>الإنترنتيفتح</w:t>
      </w:r>
      <w:proofErr w:type="spellEnd"/>
      <w:r w:rsidRPr="0040545B">
        <w:rPr>
          <w:rFonts w:cs="Arial"/>
          <w:sz w:val="36"/>
          <w:szCs w:val="36"/>
          <w:rtl/>
        </w:rPr>
        <w:t xml:space="preserve"> الرابط في نافذة جديدة.</w:t>
      </w:r>
    </w:p>
    <w:p w14:paraId="434EDC7C" w14:textId="77777777" w:rsidR="0040545B" w:rsidRPr="0040545B" w:rsidRDefault="0040545B" w:rsidP="0040545B">
      <w:pPr>
        <w:rPr>
          <w:sz w:val="36"/>
          <w:szCs w:val="36"/>
        </w:rPr>
      </w:pPr>
      <w:r w:rsidRPr="0040545B">
        <w:rPr>
          <w:sz w:val="36"/>
          <w:szCs w:val="36"/>
        </w:rPr>
        <w:t>iamaeg.net</w:t>
      </w:r>
    </w:p>
    <w:p w14:paraId="436D5FC2" w14:textId="77777777" w:rsidR="0040545B" w:rsidRPr="0040545B" w:rsidRDefault="0040545B" w:rsidP="0040545B">
      <w:pPr>
        <w:rPr>
          <w:sz w:val="36"/>
          <w:szCs w:val="36"/>
          <w:rtl/>
        </w:rPr>
      </w:pPr>
      <w:r w:rsidRPr="0040545B">
        <w:rPr>
          <w:rFonts w:cs="Arial"/>
          <w:sz w:val="36"/>
          <w:szCs w:val="36"/>
          <w:rtl/>
        </w:rPr>
        <w:t>ندوات عبر الإنترنت وبرامج تعليمية تساعد المحامين على تطوير مهاراتهم في ممارسة القانون عبر الإنترنت</w:t>
      </w:r>
    </w:p>
    <w:p w14:paraId="55FF5FBB" w14:textId="77777777" w:rsidR="0040545B" w:rsidRPr="0040545B" w:rsidRDefault="0040545B" w:rsidP="0040545B">
      <w:pPr>
        <w:rPr>
          <w:sz w:val="36"/>
          <w:szCs w:val="36"/>
          <w:rtl/>
        </w:rPr>
      </w:pPr>
      <w:r w:rsidRPr="0040545B">
        <w:rPr>
          <w:rFonts w:cs="Arial"/>
          <w:sz w:val="36"/>
          <w:szCs w:val="36"/>
          <w:rtl/>
        </w:rPr>
        <w:lastRenderedPageBreak/>
        <w:t>مجتمع عبر الإنترنت حيث يمكن للمحامين التواصل مع بعضهم البعض ومشاركة الخبرات والنصائح.</w:t>
      </w:r>
    </w:p>
    <w:p w14:paraId="410862FF" w14:textId="77777777" w:rsidR="0040545B" w:rsidRPr="0040545B" w:rsidRDefault="0040545B" w:rsidP="0040545B">
      <w:pPr>
        <w:rPr>
          <w:sz w:val="36"/>
          <w:szCs w:val="36"/>
          <w:rtl/>
        </w:rPr>
      </w:pPr>
      <w:r w:rsidRPr="0040545B">
        <w:rPr>
          <w:rFonts w:cs="Arial"/>
          <w:sz w:val="36"/>
          <w:szCs w:val="36"/>
          <w:rtl/>
        </w:rPr>
        <w:t xml:space="preserve">مجتمع عبر الإنترنت حيث يمكن للمحامين التواصل مع بعضهم البعض ومشاركة الخبرات </w:t>
      </w:r>
      <w:proofErr w:type="spellStart"/>
      <w:r w:rsidRPr="0040545B">
        <w:rPr>
          <w:rFonts w:cs="Arial"/>
          <w:sz w:val="36"/>
          <w:szCs w:val="36"/>
          <w:rtl/>
        </w:rPr>
        <w:t>والنصائحيفتح</w:t>
      </w:r>
      <w:proofErr w:type="spellEnd"/>
      <w:r w:rsidRPr="0040545B">
        <w:rPr>
          <w:rFonts w:cs="Arial"/>
          <w:sz w:val="36"/>
          <w:szCs w:val="36"/>
          <w:rtl/>
        </w:rPr>
        <w:t xml:space="preserve"> الرابط في نافذة جديدة.</w:t>
      </w:r>
    </w:p>
    <w:p w14:paraId="79CAB736" w14:textId="77777777" w:rsidR="0040545B" w:rsidRPr="0040545B" w:rsidRDefault="0040545B" w:rsidP="0040545B">
      <w:pPr>
        <w:rPr>
          <w:sz w:val="36"/>
          <w:szCs w:val="36"/>
        </w:rPr>
      </w:pPr>
      <w:r w:rsidRPr="0040545B">
        <w:rPr>
          <w:sz w:val="36"/>
          <w:szCs w:val="36"/>
        </w:rPr>
        <w:t>fastercapital.com</w:t>
      </w:r>
    </w:p>
    <w:p w14:paraId="70E38601" w14:textId="77777777" w:rsidR="0040545B" w:rsidRPr="0040545B" w:rsidRDefault="0040545B" w:rsidP="0040545B">
      <w:pPr>
        <w:rPr>
          <w:sz w:val="36"/>
          <w:szCs w:val="36"/>
          <w:rtl/>
        </w:rPr>
      </w:pPr>
      <w:r w:rsidRPr="0040545B">
        <w:rPr>
          <w:rFonts w:cs="Arial"/>
          <w:sz w:val="36"/>
          <w:szCs w:val="36"/>
          <w:rtl/>
        </w:rPr>
        <w:t>مجتمع عبر الإنترنت حيث يمكن للمحامين التواصل مع بعضهم البعض ومشاركة الخبرات والنصائح</w:t>
      </w:r>
    </w:p>
    <w:p w14:paraId="6398CA13" w14:textId="77777777" w:rsidR="0040545B" w:rsidRPr="0040545B" w:rsidRDefault="0040545B" w:rsidP="0040545B">
      <w:pPr>
        <w:rPr>
          <w:sz w:val="36"/>
          <w:szCs w:val="36"/>
          <w:rtl/>
        </w:rPr>
      </w:pPr>
      <w:r w:rsidRPr="0040545B">
        <w:rPr>
          <w:rFonts w:cs="Arial"/>
          <w:sz w:val="36"/>
          <w:szCs w:val="36"/>
          <w:rtl/>
        </w:rPr>
        <w:t xml:space="preserve">يستهدف موقع </w:t>
      </w:r>
      <w:r w:rsidRPr="0040545B">
        <w:rPr>
          <w:sz w:val="36"/>
          <w:szCs w:val="36"/>
        </w:rPr>
        <w:t>Virtual Law Practice</w:t>
      </w:r>
      <w:r w:rsidRPr="0040545B">
        <w:rPr>
          <w:rFonts w:cs="Arial"/>
          <w:sz w:val="36"/>
          <w:szCs w:val="36"/>
          <w:rtl/>
        </w:rPr>
        <w:t xml:space="preserve"> المحامين من جميع الخبرات والمستويات المهنية. إنه مصدر قيم للمحامين الذين يتطلعون إلى بدء ممارسة القانون عبر الإنترنت أو تطوير مهاراتهم الحالية في ممارسة القانون عبر الإنترنت.</w:t>
      </w:r>
    </w:p>
    <w:p w14:paraId="778D2286" w14:textId="77777777" w:rsidR="0040545B" w:rsidRPr="0040545B" w:rsidRDefault="0040545B" w:rsidP="0040545B">
      <w:pPr>
        <w:rPr>
          <w:sz w:val="36"/>
          <w:szCs w:val="36"/>
          <w:rtl/>
        </w:rPr>
      </w:pPr>
    </w:p>
    <w:p w14:paraId="7C7276E5" w14:textId="77777777" w:rsidR="0040545B" w:rsidRPr="0040545B" w:rsidRDefault="0040545B" w:rsidP="0040545B">
      <w:pPr>
        <w:rPr>
          <w:sz w:val="36"/>
          <w:szCs w:val="36"/>
          <w:rtl/>
        </w:rPr>
      </w:pPr>
      <w:r w:rsidRPr="0040545B">
        <w:rPr>
          <w:rFonts w:cs="Arial"/>
          <w:sz w:val="36"/>
          <w:szCs w:val="36"/>
          <w:rtl/>
        </w:rPr>
        <w:t xml:space="preserve">فيما يلي بعض الميزات البارزة لموقع </w:t>
      </w:r>
      <w:r w:rsidRPr="0040545B">
        <w:rPr>
          <w:sz w:val="36"/>
          <w:szCs w:val="36"/>
        </w:rPr>
        <w:t>Virtual Law Practice</w:t>
      </w:r>
      <w:r w:rsidRPr="0040545B">
        <w:rPr>
          <w:rFonts w:cs="Arial"/>
          <w:sz w:val="36"/>
          <w:szCs w:val="36"/>
          <w:rtl/>
        </w:rPr>
        <w:t>:</w:t>
      </w:r>
    </w:p>
    <w:p w14:paraId="4E483816" w14:textId="77777777" w:rsidR="0040545B" w:rsidRPr="0040545B" w:rsidRDefault="0040545B" w:rsidP="0040545B">
      <w:pPr>
        <w:rPr>
          <w:sz w:val="36"/>
          <w:szCs w:val="36"/>
          <w:rtl/>
        </w:rPr>
      </w:pPr>
    </w:p>
    <w:p w14:paraId="439C7870" w14:textId="77777777" w:rsidR="0040545B" w:rsidRPr="0040545B" w:rsidRDefault="0040545B" w:rsidP="0040545B">
      <w:pPr>
        <w:rPr>
          <w:sz w:val="36"/>
          <w:szCs w:val="36"/>
          <w:rtl/>
        </w:rPr>
      </w:pPr>
      <w:r w:rsidRPr="0040545B">
        <w:rPr>
          <w:rFonts w:cs="Arial"/>
          <w:sz w:val="36"/>
          <w:szCs w:val="36"/>
          <w:rtl/>
        </w:rPr>
        <w:t>محتوى محدث ومفيد يغطي جميع جوانب الممارسة القانونية الافتراضية.</w:t>
      </w:r>
    </w:p>
    <w:p w14:paraId="64C52F5C" w14:textId="77777777" w:rsidR="0040545B" w:rsidRPr="0040545B" w:rsidRDefault="0040545B" w:rsidP="0040545B">
      <w:pPr>
        <w:rPr>
          <w:sz w:val="36"/>
          <w:szCs w:val="36"/>
          <w:rtl/>
        </w:rPr>
      </w:pPr>
      <w:r w:rsidRPr="0040545B">
        <w:rPr>
          <w:rFonts w:cs="Arial"/>
          <w:sz w:val="36"/>
          <w:szCs w:val="36"/>
          <w:rtl/>
        </w:rPr>
        <w:t>موارد تعليمية وتدريبية عالية الجودة تساعد المحامين على تطوير مهاراتهم.</w:t>
      </w:r>
    </w:p>
    <w:p w14:paraId="05DE0CF9" w14:textId="3A83F41C" w:rsidR="0040545B" w:rsidRDefault="0040545B" w:rsidP="0040545B">
      <w:pPr>
        <w:rPr>
          <w:rFonts w:cs="Arial"/>
          <w:sz w:val="36"/>
          <w:szCs w:val="36"/>
          <w:rtl/>
        </w:rPr>
      </w:pPr>
      <w:r w:rsidRPr="0040545B">
        <w:rPr>
          <w:rFonts w:cs="Arial"/>
          <w:sz w:val="36"/>
          <w:szCs w:val="36"/>
          <w:rtl/>
        </w:rPr>
        <w:t>مجتمع عبر الإنترنت يوفر للمحامين الدعم والتواصل.</w:t>
      </w:r>
    </w:p>
    <w:p w14:paraId="64CE3E91" w14:textId="0574A507" w:rsidR="00D20B57" w:rsidRPr="00D20B57" w:rsidRDefault="00D20B57" w:rsidP="00D20B57">
      <w:pPr>
        <w:rPr>
          <w:sz w:val="36"/>
          <w:szCs w:val="36"/>
          <w:rtl/>
        </w:rPr>
      </w:pPr>
      <w:r w:rsidRPr="00D20B57">
        <w:rPr>
          <w:rFonts w:cs="Arial"/>
          <w:sz w:val="36"/>
          <w:szCs w:val="36"/>
          <w:rtl/>
        </w:rPr>
        <w:t>نعم، يوجد العديد من أنظمة التعليم التفاعلي والمحاكاة لكلية إدارة الأعمال. فيما يلي بعض الأمثلة:</w:t>
      </w:r>
    </w:p>
    <w:p w14:paraId="12523888" w14:textId="66EBC1F3" w:rsidR="00D20B57" w:rsidRPr="00D20B57" w:rsidRDefault="00D20B57" w:rsidP="00D20B57">
      <w:pPr>
        <w:rPr>
          <w:sz w:val="36"/>
          <w:szCs w:val="36"/>
          <w:rtl/>
        </w:rPr>
      </w:pPr>
      <w:r w:rsidRPr="00D20B57">
        <w:rPr>
          <w:rFonts w:cs="Arial"/>
          <w:sz w:val="36"/>
          <w:szCs w:val="36"/>
          <w:rtl/>
        </w:rPr>
        <w:t>محاكاة إدارة الأعمال هذه المحاكاة تسمح للطلاب بإدارة شركة افتراضية. يمكن أن تساعد هذه المحاكاة الطلاب على تطوير مهارات الإدارة، مثل التخطيط والتنظيم واتخاذ القرار.</w:t>
      </w:r>
    </w:p>
    <w:p w14:paraId="0791669A" w14:textId="77777777" w:rsidR="00D20B57" w:rsidRDefault="00D20B57" w:rsidP="00D20B57">
      <w:pPr>
        <w:rPr>
          <w:sz w:val="36"/>
          <w:szCs w:val="36"/>
          <w:rtl/>
        </w:rPr>
      </w:pPr>
      <w:r w:rsidRPr="00D20B57">
        <w:rPr>
          <w:rFonts w:cs="Arial"/>
          <w:sz w:val="36"/>
          <w:szCs w:val="36"/>
          <w:rtl/>
        </w:rPr>
        <w:t>محاكاة التسويق هذه المحاكاة تسمح للطلاب بإطلاق حملة تسويقية. يمكن أن تساعد هذه المحاكاة الطلاب على تطوير مهارات التسويق، مثل البحث والتحليل والتواصل.</w:t>
      </w:r>
    </w:p>
    <w:p w14:paraId="39E281A4" w14:textId="2C77B617" w:rsidR="00D20B57" w:rsidRPr="00D20B57" w:rsidRDefault="00D20B57" w:rsidP="00D20B57">
      <w:pPr>
        <w:rPr>
          <w:sz w:val="36"/>
          <w:szCs w:val="36"/>
          <w:rtl/>
        </w:rPr>
      </w:pPr>
      <w:r w:rsidRPr="00D20B57">
        <w:rPr>
          <w:rFonts w:cs="Arial"/>
          <w:sz w:val="36"/>
          <w:szCs w:val="36"/>
          <w:rtl/>
        </w:rPr>
        <w:lastRenderedPageBreak/>
        <w:t>محاكاة التمويل هذه المحاكاة تسمح للطلاب بإدارة محفظة استثمارية. يمكن أن تساعد هذه المحاكاة الطلاب على تطوير مهارات التمويل، مثل التحليل المالي واتخاذ القرارات الاستثمارية.</w:t>
      </w:r>
    </w:p>
    <w:p w14:paraId="7040DA77" w14:textId="77777777" w:rsidR="00D20B57" w:rsidRPr="00D20B57" w:rsidRDefault="00D20B57" w:rsidP="00D20B57">
      <w:pPr>
        <w:rPr>
          <w:sz w:val="36"/>
          <w:szCs w:val="36"/>
          <w:rtl/>
        </w:rPr>
      </w:pPr>
    </w:p>
    <w:p w14:paraId="4E935BEA" w14:textId="77777777" w:rsidR="00D20B57" w:rsidRPr="00D20B57" w:rsidRDefault="00D20B57" w:rsidP="00D20B57">
      <w:pPr>
        <w:rPr>
          <w:sz w:val="36"/>
          <w:szCs w:val="36"/>
          <w:rtl/>
        </w:rPr>
      </w:pPr>
    </w:p>
    <w:p w14:paraId="063A0012" w14:textId="77777777" w:rsidR="00D20B57" w:rsidRPr="00D20B57" w:rsidRDefault="00D20B57" w:rsidP="00D20B57">
      <w:pPr>
        <w:rPr>
          <w:sz w:val="36"/>
          <w:szCs w:val="36"/>
          <w:rtl/>
        </w:rPr>
      </w:pPr>
    </w:p>
    <w:p w14:paraId="7A2160C4" w14:textId="77777777" w:rsidR="00D20B57" w:rsidRPr="00D20B57" w:rsidRDefault="00D20B57" w:rsidP="00D20B57">
      <w:pPr>
        <w:rPr>
          <w:sz w:val="36"/>
          <w:szCs w:val="36"/>
          <w:rtl/>
        </w:rPr>
      </w:pPr>
      <w:r w:rsidRPr="00D20B57">
        <w:rPr>
          <w:rFonts w:cs="Arial"/>
          <w:sz w:val="36"/>
          <w:szCs w:val="36"/>
          <w:rtl/>
        </w:rPr>
        <w:t>عند اختيار نظام تعليمي تفاعلي ومحاكاة لكلية إدارة الأعمال، من المهم مراعاة العوامل التالية:</w:t>
      </w:r>
    </w:p>
    <w:p w14:paraId="6D8A422D" w14:textId="77777777" w:rsidR="00D20B57" w:rsidRPr="00D20B57" w:rsidRDefault="00D20B57" w:rsidP="00D20B57">
      <w:pPr>
        <w:rPr>
          <w:sz w:val="36"/>
          <w:szCs w:val="36"/>
          <w:rtl/>
        </w:rPr>
      </w:pPr>
    </w:p>
    <w:p w14:paraId="6C19A5AA" w14:textId="77777777" w:rsidR="00D20B57" w:rsidRPr="00D20B57" w:rsidRDefault="00D20B57" w:rsidP="00D20B57">
      <w:pPr>
        <w:rPr>
          <w:sz w:val="36"/>
          <w:szCs w:val="36"/>
          <w:rtl/>
        </w:rPr>
      </w:pPr>
    </w:p>
    <w:p w14:paraId="2EF56B90" w14:textId="77777777" w:rsidR="00D20B57" w:rsidRPr="00D20B57" w:rsidRDefault="00D20B57" w:rsidP="00D20B57">
      <w:pPr>
        <w:rPr>
          <w:sz w:val="36"/>
          <w:szCs w:val="36"/>
          <w:rtl/>
        </w:rPr>
      </w:pPr>
    </w:p>
    <w:p w14:paraId="182C3015" w14:textId="77777777" w:rsidR="00D20B57" w:rsidRPr="00D20B57" w:rsidRDefault="00D20B57" w:rsidP="00D20B57">
      <w:pPr>
        <w:rPr>
          <w:sz w:val="36"/>
          <w:szCs w:val="36"/>
          <w:rtl/>
        </w:rPr>
      </w:pPr>
      <w:r w:rsidRPr="00D20B57">
        <w:rPr>
          <w:rFonts w:cs="Arial"/>
          <w:sz w:val="36"/>
          <w:szCs w:val="36"/>
          <w:rtl/>
        </w:rPr>
        <w:t xml:space="preserve">* **احتياجات </w:t>
      </w:r>
      <w:proofErr w:type="gramStart"/>
      <w:r w:rsidRPr="00D20B57">
        <w:rPr>
          <w:rFonts w:cs="Arial"/>
          <w:sz w:val="36"/>
          <w:szCs w:val="36"/>
          <w:rtl/>
        </w:rPr>
        <w:t>الطلاب:*</w:t>
      </w:r>
      <w:proofErr w:type="gramEnd"/>
      <w:r w:rsidRPr="00D20B57">
        <w:rPr>
          <w:rFonts w:cs="Arial"/>
          <w:sz w:val="36"/>
          <w:szCs w:val="36"/>
          <w:rtl/>
        </w:rPr>
        <w:t>* يجب أن يلبي النظام احتياجات الطلاب وأهدافهم التعليمية.</w:t>
      </w:r>
    </w:p>
    <w:p w14:paraId="723D5504" w14:textId="77777777" w:rsidR="00D20B57" w:rsidRPr="00D20B57" w:rsidRDefault="00D20B57" w:rsidP="00D20B57">
      <w:pPr>
        <w:rPr>
          <w:sz w:val="36"/>
          <w:szCs w:val="36"/>
          <w:rtl/>
        </w:rPr>
      </w:pPr>
    </w:p>
    <w:p w14:paraId="35F36DEB" w14:textId="77777777" w:rsidR="00D20B57" w:rsidRPr="00D20B57" w:rsidRDefault="00D20B57" w:rsidP="00D20B57">
      <w:pPr>
        <w:rPr>
          <w:sz w:val="36"/>
          <w:szCs w:val="36"/>
          <w:rtl/>
        </w:rPr>
      </w:pPr>
      <w:r w:rsidRPr="00D20B57">
        <w:rPr>
          <w:rFonts w:cs="Arial"/>
          <w:sz w:val="36"/>
          <w:szCs w:val="36"/>
          <w:rtl/>
        </w:rPr>
        <w:t xml:space="preserve">* **ميزات </w:t>
      </w:r>
      <w:proofErr w:type="gramStart"/>
      <w:r w:rsidRPr="00D20B57">
        <w:rPr>
          <w:rFonts w:cs="Arial"/>
          <w:sz w:val="36"/>
          <w:szCs w:val="36"/>
          <w:rtl/>
        </w:rPr>
        <w:t>النظام:*</w:t>
      </w:r>
      <w:proofErr w:type="gramEnd"/>
      <w:r w:rsidRPr="00D20B57">
        <w:rPr>
          <w:rFonts w:cs="Arial"/>
          <w:sz w:val="36"/>
          <w:szCs w:val="36"/>
          <w:rtl/>
        </w:rPr>
        <w:t>* يجب أن يحتوي النظام على الميزات والقدرات التي يحتاجها الطلاب للنجاح.</w:t>
      </w:r>
    </w:p>
    <w:p w14:paraId="56CCA6C3" w14:textId="77777777" w:rsidR="00D20B57" w:rsidRPr="00D20B57" w:rsidRDefault="00D20B57" w:rsidP="00D20B57">
      <w:pPr>
        <w:rPr>
          <w:sz w:val="36"/>
          <w:szCs w:val="36"/>
          <w:rtl/>
        </w:rPr>
      </w:pPr>
    </w:p>
    <w:p w14:paraId="0426713E" w14:textId="77777777" w:rsidR="00D20B57" w:rsidRPr="00D20B57" w:rsidRDefault="00D20B57" w:rsidP="00D20B57">
      <w:pPr>
        <w:rPr>
          <w:sz w:val="36"/>
          <w:szCs w:val="36"/>
          <w:rtl/>
        </w:rPr>
      </w:pPr>
      <w:r w:rsidRPr="00D20B57">
        <w:rPr>
          <w:rFonts w:cs="Arial"/>
          <w:sz w:val="36"/>
          <w:szCs w:val="36"/>
          <w:rtl/>
        </w:rPr>
        <w:t xml:space="preserve">* **سهولة </w:t>
      </w:r>
      <w:proofErr w:type="gramStart"/>
      <w:r w:rsidRPr="00D20B57">
        <w:rPr>
          <w:rFonts w:cs="Arial"/>
          <w:sz w:val="36"/>
          <w:szCs w:val="36"/>
          <w:rtl/>
        </w:rPr>
        <w:t>الاستخدام:*</w:t>
      </w:r>
      <w:proofErr w:type="gramEnd"/>
      <w:r w:rsidRPr="00D20B57">
        <w:rPr>
          <w:rFonts w:cs="Arial"/>
          <w:sz w:val="36"/>
          <w:szCs w:val="36"/>
          <w:rtl/>
        </w:rPr>
        <w:t>* يجب أن يكون النظام سهل الاستخدام للطلاب.</w:t>
      </w:r>
    </w:p>
    <w:p w14:paraId="51D3084D" w14:textId="77777777" w:rsidR="00D20B57" w:rsidRPr="00D20B57" w:rsidRDefault="00D20B57" w:rsidP="00D20B57">
      <w:pPr>
        <w:rPr>
          <w:sz w:val="36"/>
          <w:szCs w:val="36"/>
          <w:rtl/>
        </w:rPr>
      </w:pPr>
    </w:p>
    <w:p w14:paraId="73389961" w14:textId="7BC46594" w:rsidR="00D20B57" w:rsidRDefault="00D20B57" w:rsidP="00D20B57">
      <w:pPr>
        <w:rPr>
          <w:rFonts w:cs="Arial"/>
          <w:sz w:val="36"/>
          <w:szCs w:val="36"/>
          <w:rtl/>
        </w:rPr>
      </w:pPr>
      <w:r w:rsidRPr="00D20B57">
        <w:rPr>
          <w:rFonts w:cs="Arial"/>
          <w:sz w:val="36"/>
          <w:szCs w:val="36"/>
          <w:rtl/>
        </w:rPr>
        <w:t>* **</w:t>
      </w:r>
      <w:proofErr w:type="gramStart"/>
      <w:r w:rsidRPr="00D20B57">
        <w:rPr>
          <w:rFonts w:cs="Arial"/>
          <w:sz w:val="36"/>
          <w:szCs w:val="36"/>
          <w:rtl/>
        </w:rPr>
        <w:t>التكلفة:*</w:t>
      </w:r>
      <w:proofErr w:type="gramEnd"/>
      <w:r w:rsidRPr="00D20B57">
        <w:rPr>
          <w:rFonts w:cs="Arial"/>
          <w:sz w:val="36"/>
          <w:szCs w:val="36"/>
          <w:rtl/>
        </w:rPr>
        <w:t>* يجب أن تكون التكلفة الإجمالية للنظام معقولة.</w:t>
      </w:r>
    </w:p>
    <w:p w14:paraId="3879C8CA" w14:textId="3318C81F" w:rsidR="00D20B57" w:rsidRDefault="00D20B57" w:rsidP="00D20B57">
      <w:pPr>
        <w:rPr>
          <w:rFonts w:cs="Arial"/>
          <w:sz w:val="36"/>
          <w:szCs w:val="36"/>
          <w:rtl/>
        </w:rPr>
      </w:pPr>
    </w:p>
    <w:p w14:paraId="157CE7C0" w14:textId="77777777" w:rsidR="00D20B57" w:rsidRPr="00D20B57" w:rsidRDefault="00D20B57" w:rsidP="00D20B57">
      <w:pPr>
        <w:rPr>
          <w:sz w:val="36"/>
          <w:szCs w:val="36"/>
          <w:rtl/>
        </w:rPr>
      </w:pPr>
      <w:r w:rsidRPr="00D20B57">
        <w:rPr>
          <w:rFonts w:cs="Arial"/>
          <w:sz w:val="36"/>
          <w:szCs w:val="36"/>
          <w:rtl/>
        </w:rPr>
        <w:t xml:space="preserve">السيد الدكتور محمد بن سليم عميد كلية القانون بعد التحية أود أن أقدم مقترحًا لتطبيق نظام تعليمي تفاعلي ومحاكاة الحالات القانونية في كلية القانون. يهدف هذا النظام إلى تعزيز فهم الطلاب للمفاهيم القانونية </w:t>
      </w:r>
    </w:p>
    <w:p w14:paraId="73D36E6A" w14:textId="77777777" w:rsidR="00D20B57" w:rsidRPr="00D20B57" w:rsidRDefault="00D20B57" w:rsidP="00D20B57">
      <w:pPr>
        <w:rPr>
          <w:sz w:val="36"/>
          <w:szCs w:val="36"/>
          <w:rtl/>
        </w:rPr>
      </w:pPr>
    </w:p>
    <w:p w14:paraId="113FD0A9" w14:textId="77777777" w:rsidR="00D20B57" w:rsidRPr="00D20B57" w:rsidRDefault="00D20B57" w:rsidP="00D20B57">
      <w:pPr>
        <w:rPr>
          <w:sz w:val="36"/>
          <w:szCs w:val="36"/>
          <w:rtl/>
        </w:rPr>
      </w:pPr>
      <w:r w:rsidRPr="00D20B57">
        <w:rPr>
          <w:rFonts w:cs="Arial"/>
          <w:sz w:val="36"/>
          <w:szCs w:val="36"/>
          <w:rtl/>
        </w:rPr>
        <w:lastRenderedPageBreak/>
        <w:t>وتطبيقها على الحالات الواقعية، وبالتالي تحسين جودة التعليم وتجربة الطلاب.</w:t>
      </w:r>
    </w:p>
    <w:p w14:paraId="58348DBA" w14:textId="77777777" w:rsidR="00D20B57" w:rsidRPr="00D20B57" w:rsidRDefault="00D20B57" w:rsidP="00D20B57">
      <w:pPr>
        <w:rPr>
          <w:sz w:val="36"/>
          <w:szCs w:val="36"/>
          <w:rtl/>
        </w:rPr>
      </w:pPr>
    </w:p>
    <w:p w14:paraId="732E0A75" w14:textId="77777777" w:rsidR="00D20B57" w:rsidRPr="00D20B57" w:rsidRDefault="00D20B57" w:rsidP="00D20B57">
      <w:pPr>
        <w:rPr>
          <w:sz w:val="36"/>
          <w:szCs w:val="36"/>
          <w:rtl/>
        </w:rPr>
      </w:pPr>
      <w:r w:rsidRPr="00D20B57">
        <w:rPr>
          <w:rFonts w:cs="Arial"/>
          <w:sz w:val="36"/>
          <w:szCs w:val="36"/>
          <w:rtl/>
        </w:rPr>
        <w:t>تفاصيل المقترح:</w:t>
      </w:r>
    </w:p>
    <w:p w14:paraId="48542E4D" w14:textId="77777777" w:rsidR="00D20B57" w:rsidRPr="00D20B57" w:rsidRDefault="00D20B57" w:rsidP="00D20B57">
      <w:pPr>
        <w:rPr>
          <w:sz w:val="36"/>
          <w:szCs w:val="36"/>
          <w:rtl/>
        </w:rPr>
      </w:pPr>
    </w:p>
    <w:p w14:paraId="60812D4B" w14:textId="77777777" w:rsidR="00D20B57" w:rsidRPr="00D20B57" w:rsidRDefault="00D20B57" w:rsidP="00D20B57">
      <w:pPr>
        <w:rPr>
          <w:sz w:val="36"/>
          <w:szCs w:val="36"/>
          <w:rtl/>
        </w:rPr>
      </w:pPr>
    </w:p>
    <w:p w14:paraId="56B3709C" w14:textId="77777777" w:rsidR="00D20B57" w:rsidRPr="00D20B57" w:rsidRDefault="00D20B57" w:rsidP="00D20B57">
      <w:pPr>
        <w:rPr>
          <w:sz w:val="36"/>
          <w:szCs w:val="36"/>
          <w:rtl/>
        </w:rPr>
      </w:pPr>
    </w:p>
    <w:p w14:paraId="3CF3ECC2" w14:textId="77777777" w:rsidR="00D20B57" w:rsidRPr="00D20B57" w:rsidRDefault="00D20B57" w:rsidP="00D20B57">
      <w:pPr>
        <w:rPr>
          <w:sz w:val="36"/>
          <w:szCs w:val="36"/>
          <w:rtl/>
        </w:rPr>
      </w:pPr>
      <w:r w:rsidRPr="00D20B57">
        <w:rPr>
          <w:rFonts w:cs="Arial"/>
          <w:sz w:val="36"/>
          <w:szCs w:val="36"/>
          <w:rtl/>
        </w:rPr>
        <w:t>يمكن إنشاء برامج تعليمية تفاعلية ومحاكاة للحالات القانونية لمساعدة طلاب كلية القانون في فهم المفاهيم القانونية بشكل أفضل. هذه البرامج تهدف إلى توفير تجربة تعليمية شاملة وتفاعلية تساعد الطلاب على فهم القوانين والمفاهيم القانونية بشكل أعمق وأكثر وضوحًا.</w:t>
      </w:r>
    </w:p>
    <w:p w14:paraId="74CEB161" w14:textId="77777777" w:rsidR="00D20B57" w:rsidRPr="00D20B57" w:rsidRDefault="00D20B57" w:rsidP="00D20B57">
      <w:pPr>
        <w:rPr>
          <w:sz w:val="36"/>
          <w:szCs w:val="36"/>
          <w:rtl/>
        </w:rPr>
      </w:pPr>
    </w:p>
    <w:p w14:paraId="3877CD73" w14:textId="77777777" w:rsidR="00D20B57" w:rsidRPr="00D20B57" w:rsidRDefault="00D20B57" w:rsidP="00D20B57">
      <w:pPr>
        <w:rPr>
          <w:sz w:val="36"/>
          <w:szCs w:val="36"/>
          <w:rtl/>
        </w:rPr>
      </w:pPr>
    </w:p>
    <w:p w14:paraId="67118E51" w14:textId="77777777" w:rsidR="00D20B57" w:rsidRPr="00D20B57" w:rsidRDefault="00D20B57" w:rsidP="00D20B57">
      <w:pPr>
        <w:rPr>
          <w:sz w:val="36"/>
          <w:szCs w:val="36"/>
          <w:rtl/>
        </w:rPr>
      </w:pPr>
    </w:p>
    <w:p w14:paraId="278D9597" w14:textId="77777777" w:rsidR="00D20B57" w:rsidRPr="00D20B57" w:rsidRDefault="00D20B57" w:rsidP="00D20B57">
      <w:pPr>
        <w:rPr>
          <w:sz w:val="36"/>
          <w:szCs w:val="36"/>
          <w:rtl/>
        </w:rPr>
      </w:pPr>
      <w:r w:rsidRPr="00D20B57">
        <w:rPr>
          <w:rFonts w:cs="Arial"/>
          <w:sz w:val="36"/>
          <w:szCs w:val="36"/>
          <w:rtl/>
        </w:rPr>
        <w:t>تتضمن هذه البرامج عادةً محاكاة للحالات القانونية الواقعية، حيث يتم تقديم سيناريوهات قانونية معينة ويتعين على الطلاب اتخاذ القرارات الصحيحة وفقًا للقوانين المعمول بها. يتم استخدام تقنيات التفاعل مثل الأسئلة والأجوبة والمحاكاة الافتراضية لتشجيع المشاركة النشطة وتعزيز التفاعل بين الطلاب والمواد التعليمية.</w:t>
      </w:r>
    </w:p>
    <w:p w14:paraId="7DB0855D" w14:textId="77777777" w:rsidR="00D20B57" w:rsidRPr="00D20B57" w:rsidRDefault="00D20B57" w:rsidP="00D20B57">
      <w:pPr>
        <w:rPr>
          <w:sz w:val="36"/>
          <w:szCs w:val="36"/>
          <w:rtl/>
        </w:rPr>
      </w:pPr>
    </w:p>
    <w:p w14:paraId="77F933DF" w14:textId="77777777" w:rsidR="00D20B57" w:rsidRPr="00D20B57" w:rsidRDefault="00D20B57" w:rsidP="00D20B57">
      <w:pPr>
        <w:rPr>
          <w:sz w:val="36"/>
          <w:szCs w:val="36"/>
          <w:rtl/>
        </w:rPr>
      </w:pPr>
    </w:p>
    <w:p w14:paraId="2E47F237" w14:textId="77777777" w:rsidR="00D20B57" w:rsidRPr="00D20B57" w:rsidRDefault="00D20B57" w:rsidP="00D20B57">
      <w:pPr>
        <w:rPr>
          <w:sz w:val="36"/>
          <w:szCs w:val="36"/>
          <w:rtl/>
        </w:rPr>
      </w:pPr>
    </w:p>
    <w:p w14:paraId="1923F9BB" w14:textId="77777777" w:rsidR="00D20B57" w:rsidRPr="00D20B57" w:rsidRDefault="00D20B57" w:rsidP="00D20B57">
      <w:pPr>
        <w:rPr>
          <w:sz w:val="36"/>
          <w:szCs w:val="36"/>
          <w:rtl/>
        </w:rPr>
      </w:pPr>
      <w:r w:rsidRPr="00D20B57">
        <w:rPr>
          <w:rFonts w:cs="Arial"/>
          <w:sz w:val="36"/>
          <w:szCs w:val="36"/>
          <w:rtl/>
        </w:rPr>
        <w:t>تعتمد هذه البرامج على تقنيات التعلم النشط والتعلم القائم على المشاريع، حيث يتمكن الطلاب من تطبيق المفاهيم القانونية في سياقات واقعية وحل المشكلات القانونية المعقدة. يمكن أن تشمل هذه البرامج أيضًا موارد تعليمية إضافية مثل مقاطع الفيديو التعليمية والمقالات والدروس التفاعلية.</w:t>
      </w:r>
    </w:p>
    <w:p w14:paraId="143034EE" w14:textId="77777777" w:rsidR="00D20B57" w:rsidRPr="00D20B57" w:rsidRDefault="00D20B57" w:rsidP="00D20B57">
      <w:pPr>
        <w:rPr>
          <w:sz w:val="36"/>
          <w:szCs w:val="36"/>
          <w:rtl/>
        </w:rPr>
      </w:pPr>
    </w:p>
    <w:p w14:paraId="186B5891" w14:textId="77777777" w:rsidR="00D20B57" w:rsidRPr="00D20B57" w:rsidRDefault="00D20B57" w:rsidP="00D20B57">
      <w:pPr>
        <w:rPr>
          <w:sz w:val="36"/>
          <w:szCs w:val="36"/>
          <w:rtl/>
        </w:rPr>
      </w:pPr>
      <w:r w:rsidRPr="00D20B57">
        <w:rPr>
          <w:rFonts w:cs="Arial"/>
          <w:sz w:val="36"/>
          <w:szCs w:val="36"/>
          <w:rtl/>
        </w:rPr>
        <w:lastRenderedPageBreak/>
        <w:t>باستخدام هذه البرامج، يمكن لطلاب كلية القانون تعزيز فهمهم للمفاهيم القانونية وتطبيقها على الحالات الواقعية. كما يمكن للبرامج التعليمية توفير ردود فعل فورية وتقييم لأداء الطلاب، مما يساعدهم على تحسين مهاراتهم القانونية وتطوير قدراتهم في حل المشكلات.</w:t>
      </w:r>
    </w:p>
    <w:p w14:paraId="69317ECD" w14:textId="77777777" w:rsidR="00D20B57" w:rsidRPr="00D20B57" w:rsidRDefault="00D20B57" w:rsidP="00D20B57">
      <w:pPr>
        <w:rPr>
          <w:sz w:val="36"/>
          <w:szCs w:val="36"/>
          <w:rtl/>
        </w:rPr>
      </w:pPr>
    </w:p>
    <w:p w14:paraId="2ADA6D4B" w14:textId="77777777" w:rsidR="00D20B57" w:rsidRPr="00D20B57" w:rsidRDefault="00D20B57" w:rsidP="00D20B57">
      <w:pPr>
        <w:rPr>
          <w:sz w:val="36"/>
          <w:szCs w:val="36"/>
          <w:rtl/>
        </w:rPr>
      </w:pPr>
      <w:r w:rsidRPr="00D20B57">
        <w:rPr>
          <w:rFonts w:cs="Arial"/>
          <w:sz w:val="36"/>
          <w:szCs w:val="36"/>
          <w:rtl/>
        </w:rPr>
        <w:t>لإنشاء برامج تعليمية تفاعلية ومحاكاة للحالات القانونية، يمكن استخدام مجموعة متنوعة من التقنيات والأدوات مثل برمجة الويب وتطوير التطبيقات وتصميم واجهة المستخدم</w:t>
      </w:r>
    </w:p>
    <w:p w14:paraId="189FA287" w14:textId="77777777" w:rsidR="00D20B57" w:rsidRPr="00D20B57" w:rsidRDefault="00D20B57" w:rsidP="00D20B57">
      <w:pPr>
        <w:rPr>
          <w:sz w:val="36"/>
          <w:szCs w:val="36"/>
          <w:rtl/>
        </w:rPr>
      </w:pPr>
    </w:p>
    <w:p w14:paraId="3F2AC513" w14:textId="77777777" w:rsidR="00D20B57" w:rsidRPr="00D20B57" w:rsidRDefault="00D20B57" w:rsidP="00D20B57">
      <w:pPr>
        <w:rPr>
          <w:sz w:val="36"/>
          <w:szCs w:val="36"/>
          <w:rtl/>
        </w:rPr>
      </w:pPr>
    </w:p>
    <w:p w14:paraId="66D72DEF" w14:textId="77777777" w:rsidR="00D20B57" w:rsidRPr="00D20B57" w:rsidRDefault="00D20B57" w:rsidP="00D20B57">
      <w:pPr>
        <w:rPr>
          <w:sz w:val="36"/>
          <w:szCs w:val="36"/>
          <w:rtl/>
        </w:rPr>
      </w:pPr>
    </w:p>
    <w:p w14:paraId="680A2754" w14:textId="77777777" w:rsidR="00D20B57" w:rsidRPr="00D20B57" w:rsidRDefault="00D20B57" w:rsidP="00D20B57">
      <w:pPr>
        <w:rPr>
          <w:sz w:val="36"/>
          <w:szCs w:val="36"/>
          <w:rtl/>
        </w:rPr>
      </w:pPr>
      <w:r w:rsidRPr="00D20B57">
        <w:rPr>
          <w:rFonts w:cs="Arial"/>
          <w:sz w:val="36"/>
          <w:szCs w:val="36"/>
          <w:rtl/>
        </w:rPr>
        <w:t>1. إنشاء برامج تعليمية تفاعلية: يتم تطوير برامج تعليمية تفاعلية تستخدم تقنيات التفاعل مثل الأسئلة والأجوبة والمحاكاة الافتراضية لتشجيع المشاركة النشطة وتعزيز التفاعل بين الطلاب والمواد التعليمية.</w:t>
      </w:r>
    </w:p>
    <w:p w14:paraId="6893A4DE" w14:textId="77777777" w:rsidR="00D20B57" w:rsidRPr="00D20B57" w:rsidRDefault="00D20B57" w:rsidP="00D20B57">
      <w:pPr>
        <w:rPr>
          <w:sz w:val="36"/>
          <w:szCs w:val="36"/>
          <w:rtl/>
        </w:rPr>
      </w:pPr>
    </w:p>
    <w:p w14:paraId="0328D34F" w14:textId="77777777" w:rsidR="00D20B57" w:rsidRPr="00D20B57" w:rsidRDefault="00D20B57" w:rsidP="00D20B57">
      <w:pPr>
        <w:rPr>
          <w:sz w:val="36"/>
          <w:szCs w:val="36"/>
          <w:rtl/>
        </w:rPr>
      </w:pPr>
    </w:p>
    <w:p w14:paraId="503F3E70" w14:textId="77777777" w:rsidR="00D20B57" w:rsidRPr="00D20B57" w:rsidRDefault="00D20B57" w:rsidP="00D20B57">
      <w:pPr>
        <w:rPr>
          <w:sz w:val="36"/>
          <w:szCs w:val="36"/>
          <w:rtl/>
        </w:rPr>
      </w:pPr>
    </w:p>
    <w:p w14:paraId="254B2622" w14:textId="77777777" w:rsidR="00D20B57" w:rsidRPr="00D20B57" w:rsidRDefault="00D20B57" w:rsidP="00D20B57">
      <w:pPr>
        <w:rPr>
          <w:sz w:val="36"/>
          <w:szCs w:val="36"/>
          <w:rtl/>
        </w:rPr>
      </w:pPr>
      <w:r w:rsidRPr="00D20B57">
        <w:rPr>
          <w:rFonts w:cs="Arial"/>
          <w:sz w:val="36"/>
          <w:szCs w:val="36"/>
          <w:rtl/>
        </w:rPr>
        <w:t>2. محاكاة الحالات القانونية: يتم تقديم سيناريوهات قانونية واقعية يتعين على الطلاب اتخاذ القرارات الصحيحة وفقًا للقوانين المعمول بها. يتم استخدام تقنيات المحاكاة لتوفير تجربة واقعية وتحفيز الطلاب على تطبيق المفاهيم القانونية في سياقات واقعية.</w:t>
      </w:r>
    </w:p>
    <w:p w14:paraId="4F02AFDB" w14:textId="77777777" w:rsidR="00D20B57" w:rsidRPr="00D20B57" w:rsidRDefault="00D20B57" w:rsidP="00D20B57">
      <w:pPr>
        <w:rPr>
          <w:sz w:val="36"/>
          <w:szCs w:val="36"/>
          <w:rtl/>
        </w:rPr>
      </w:pPr>
    </w:p>
    <w:p w14:paraId="352145AB" w14:textId="77777777" w:rsidR="00D20B57" w:rsidRPr="00D20B57" w:rsidRDefault="00D20B57" w:rsidP="00D20B57">
      <w:pPr>
        <w:rPr>
          <w:sz w:val="36"/>
          <w:szCs w:val="36"/>
          <w:rtl/>
        </w:rPr>
      </w:pPr>
    </w:p>
    <w:p w14:paraId="587A742E" w14:textId="77777777" w:rsidR="00D20B57" w:rsidRPr="00D20B57" w:rsidRDefault="00D20B57" w:rsidP="00D20B57">
      <w:pPr>
        <w:rPr>
          <w:sz w:val="36"/>
          <w:szCs w:val="36"/>
          <w:rtl/>
        </w:rPr>
      </w:pPr>
    </w:p>
    <w:p w14:paraId="6CC7F85A" w14:textId="77777777" w:rsidR="00D20B57" w:rsidRPr="00D20B57" w:rsidRDefault="00D20B57" w:rsidP="00D20B57">
      <w:pPr>
        <w:rPr>
          <w:sz w:val="36"/>
          <w:szCs w:val="36"/>
          <w:rtl/>
        </w:rPr>
      </w:pPr>
      <w:r w:rsidRPr="00D20B57">
        <w:rPr>
          <w:rFonts w:cs="Arial"/>
          <w:sz w:val="36"/>
          <w:szCs w:val="36"/>
          <w:rtl/>
        </w:rPr>
        <w:lastRenderedPageBreak/>
        <w:t>3. موارد تعليمية إضافية: يتم توفير موارد تعليمية إضافية مثل مقاطع الفيديو التعليمية والمقالات والدروس التفاعلية لتعزيز فهم الطلاب وتوفير مصادر إضافية للتعلم.</w:t>
      </w:r>
    </w:p>
    <w:p w14:paraId="4E8F8743" w14:textId="77777777" w:rsidR="00D20B57" w:rsidRPr="00D20B57" w:rsidRDefault="00D20B57" w:rsidP="00D20B57">
      <w:pPr>
        <w:rPr>
          <w:sz w:val="36"/>
          <w:szCs w:val="36"/>
          <w:rtl/>
        </w:rPr>
      </w:pPr>
    </w:p>
    <w:p w14:paraId="7344E4D6" w14:textId="77777777" w:rsidR="00D20B57" w:rsidRPr="00D20B57" w:rsidRDefault="00D20B57" w:rsidP="00D20B57">
      <w:pPr>
        <w:rPr>
          <w:sz w:val="36"/>
          <w:szCs w:val="36"/>
          <w:rtl/>
        </w:rPr>
      </w:pPr>
    </w:p>
    <w:p w14:paraId="350BDB3B" w14:textId="77777777" w:rsidR="00D20B57" w:rsidRPr="00D20B57" w:rsidRDefault="00D20B57" w:rsidP="00D20B57">
      <w:pPr>
        <w:rPr>
          <w:sz w:val="36"/>
          <w:szCs w:val="36"/>
          <w:rtl/>
        </w:rPr>
      </w:pPr>
    </w:p>
    <w:p w14:paraId="22E63915" w14:textId="77777777" w:rsidR="00D20B57" w:rsidRPr="00D20B57" w:rsidRDefault="00D20B57" w:rsidP="00D20B57">
      <w:pPr>
        <w:rPr>
          <w:sz w:val="36"/>
          <w:szCs w:val="36"/>
          <w:rtl/>
        </w:rPr>
      </w:pPr>
      <w:r w:rsidRPr="00D20B57">
        <w:rPr>
          <w:rFonts w:cs="Arial"/>
          <w:sz w:val="36"/>
          <w:szCs w:val="36"/>
          <w:rtl/>
        </w:rPr>
        <w:t>4. ردود فعل فورية وتقييم: يتم توفير ردود فعل فورية للطلاب وتقييم أدائهم، مما يساعدهم على تحسين مهاراتهم القانونية وتطوير قدراتهم في حل المشكلات.</w:t>
      </w:r>
    </w:p>
    <w:p w14:paraId="75289B84" w14:textId="77777777" w:rsidR="00D20B57" w:rsidRPr="00D20B57" w:rsidRDefault="00D20B57" w:rsidP="00D20B57">
      <w:pPr>
        <w:rPr>
          <w:sz w:val="36"/>
          <w:szCs w:val="36"/>
          <w:rtl/>
        </w:rPr>
      </w:pPr>
    </w:p>
    <w:p w14:paraId="31E2FC55" w14:textId="77777777" w:rsidR="00D20B57" w:rsidRPr="00D20B57" w:rsidRDefault="00D20B57" w:rsidP="00D20B57">
      <w:pPr>
        <w:rPr>
          <w:sz w:val="36"/>
          <w:szCs w:val="36"/>
          <w:rtl/>
        </w:rPr>
      </w:pPr>
    </w:p>
    <w:p w14:paraId="6BF71993" w14:textId="77777777" w:rsidR="00D20B57" w:rsidRPr="00D20B57" w:rsidRDefault="00D20B57" w:rsidP="00D20B57">
      <w:pPr>
        <w:rPr>
          <w:sz w:val="36"/>
          <w:szCs w:val="36"/>
          <w:rtl/>
        </w:rPr>
      </w:pPr>
    </w:p>
    <w:p w14:paraId="019D0E4C" w14:textId="77777777" w:rsidR="00D20B57" w:rsidRPr="00D20B57" w:rsidRDefault="00D20B57" w:rsidP="00D20B57">
      <w:pPr>
        <w:rPr>
          <w:sz w:val="36"/>
          <w:szCs w:val="36"/>
          <w:rtl/>
        </w:rPr>
      </w:pPr>
      <w:r w:rsidRPr="00D20B57">
        <w:rPr>
          <w:rFonts w:cs="Arial"/>
          <w:sz w:val="36"/>
          <w:szCs w:val="36"/>
          <w:rtl/>
        </w:rPr>
        <w:t xml:space="preserve"> أعتقد أن تطبيق نظام التعليم التفاعلي ومحاكاة الحالات القانونية سيكون له تأثير إيجابي كبير على تعلم الطلاب وتطوير مهاراتهم القانونية. </w:t>
      </w:r>
      <w:proofErr w:type="gramStart"/>
      <w:r w:rsidRPr="00D20B57">
        <w:rPr>
          <w:rFonts w:cs="Arial"/>
          <w:sz w:val="36"/>
          <w:szCs w:val="36"/>
          <w:rtl/>
        </w:rPr>
        <w:t>.وهناك</w:t>
      </w:r>
      <w:proofErr w:type="gramEnd"/>
      <w:r w:rsidRPr="00D20B57">
        <w:rPr>
          <w:rFonts w:cs="Arial"/>
          <w:sz w:val="36"/>
          <w:szCs w:val="36"/>
          <w:rtl/>
        </w:rPr>
        <w:t xml:space="preserve"> العديد من المواقع التي تستخدم نظام التعليم التفاعلي ومحاكاة الحالات القانونية. بعض الأمثلة:</w:t>
      </w:r>
    </w:p>
    <w:p w14:paraId="013A30B0" w14:textId="77777777" w:rsidR="00D20B57" w:rsidRPr="00D20B57" w:rsidRDefault="00D20B57" w:rsidP="00D20B57">
      <w:pPr>
        <w:rPr>
          <w:sz w:val="36"/>
          <w:szCs w:val="36"/>
          <w:rtl/>
        </w:rPr>
      </w:pPr>
    </w:p>
    <w:p w14:paraId="306A7075" w14:textId="77777777" w:rsidR="00D20B57" w:rsidRPr="00D20B57" w:rsidRDefault="00D20B57" w:rsidP="00D20B57">
      <w:pPr>
        <w:rPr>
          <w:sz w:val="36"/>
          <w:szCs w:val="36"/>
          <w:rtl/>
        </w:rPr>
      </w:pPr>
      <w:r w:rsidRPr="00D20B57">
        <w:rPr>
          <w:rFonts w:cs="Arial"/>
          <w:sz w:val="36"/>
          <w:szCs w:val="36"/>
          <w:rtl/>
        </w:rPr>
        <w:t xml:space="preserve">1. </w:t>
      </w:r>
      <w:proofErr w:type="spellStart"/>
      <w:r w:rsidRPr="00D20B57">
        <w:rPr>
          <w:sz w:val="36"/>
          <w:szCs w:val="36"/>
        </w:rPr>
        <w:t>iCivics</w:t>
      </w:r>
      <w:proofErr w:type="spellEnd"/>
      <w:r w:rsidRPr="00D20B57">
        <w:rPr>
          <w:sz w:val="36"/>
          <w:szCs w:val="36"/>
        </w:rPr>
        <w:t xml:space="preserve"> (https://www.icivics.org/)</w:t>
      </w:r>
      <w:r w:rsidRPr="00D20B57">
        <w:rPr>
          <w:rFonts w:cs="Arial"/>
          <w:sz w:val="36"/>
          <w:szCs w:val="36"/>
          <w:rtl/>
        </w:rPr>
        <w:t>: هو موقع تعليمي تفاعلي يهدف إلى تعزيز الوعي المدني وفهم النظام القانوني في الولايات المتحدة. يقدم الموقع مجموعة من الألعاب والأنشطة التفاعلية التي تساعد الطلاب على استكشاف المفاهيم القانونية واتخاذ القرارات الصحيحة.</w:t>
      </w:r>
    </w:p>
    <w:p w14:paraId="7E691765" w14:textId="77777777" w:rsidR="00D20B57" w:rsidRPr="00D20B57" w:rsidRDefault="00D20B57" w:rsidP="00D20B57">
      <w:pPr>
        <w:rPr>
          <w:sz w:val="36"/>
          <w:szCs w:val="36"/>
          <w:rtl/>
        </w:rPr>
      </w:pPr>
    </w:p>
    <w:p w14:paraId="20B37BE9" w14:textId="77777777" w:rsidR="00D20B57" w:rsidRPr="00D20B57" w:rsidRDefault="00D20B57" w:rsidP="00D20B57">
      <w:pPr>
        <w:rPr>
          <w:sz w:val="36"/>
          <w:szCs w:val="36"/>
          <w:rtl/>
        </w:rPr>
      </w:pPr>
      <w:r w:rsidRPr="00D20B57">
        <w:rPr>
          <w:rFonts w:cs="Arial"/>
          <w:sz w:val="36"/>
          <w:szCs w:val="36"/>
          <w:rtl/>
        </w:rPr>
        <w:t xml:space="preserve">2. </w:t>
      </w:r>
      <w:r w:rsidRPr="00D20B57">
        <w:rPr>
          <w:sz w:val="36"/>
          <w:szCs w:val="36"/>
        </w:rPr>
        <w:t>Law Dojo (https://lawdojo.com/)</w:t>
      </w:r>
      <w:r w:rsidRPr="00D20B57">
        <w:rPr>
          <w:rFonts w:cs="Arial"/>
          <w:sz w:val="36"/>
          <w:szCs w:val="36"/>
          <w:rtl/>
        </w:rPr>
        <w:t>: هو تطبيق محمول يوفر مجموعة من الألعاب التفاعلية لمساعدة الطلاب في فهم المفاهيم القانونية. يتضمن التطبيق ألعابًا تفاعلية لمختلف المجالات القانونية مثل القانون الجنائي والقانون الدستوري والقانون التجاري.</w:t>
      </w:r>
    </w:p>
    <w:p w14:paraId="20A55F68" w14:textId="77777777" w:rsidR="00D20B57" w:rsidRPr="00D20B57" w:rsidRDefault="00D20B57" w:rsidP="00D20B57">
      <w:pPr>
        <w:rPr>
          <w:sz w:val="36"/>
          <w:szCs w:val="36"/>
          <w:rtl/>
        </w:rPr>
      </w:pPr>
    </w:p>
    <w:p w14:paraId="0349D062" w14:textId="77777777" w:rsidR="00D20B57" w:rsidRPr="00D20B57" w:rsidRDefault="00D20B57" w:rsidP="00D20B57">
      <w:pPr>
        <w:rPr>
          <w:sz w:val="36"/>
          <w:szCs w:val="36"/>
          <w:rtl/>
        </w:rPr>
      </w:pPr>
      <w:r w:rsidRPr="00D20B57">
        <w:rPr>
          <w:rFonts w:cs="Arial"/>
          <w:sz w:val="36"/>
          <w:szCs w:val="36"/>
          <w:rtl/>
        </w:rPr>
        <w:lastRenderedPageBreak/>
        <w:t xml:space="preserve">3. </w:t>
      </w:r>
      <w:r w:rsidRPr="00D20B57">
        <w:rPr>
          <w:sz w:val="36"/>
          <w:szCs w:val="36"/>
        </w:rPr>
        <w:t>Virtual Law Practice (https://www.virtuallawpractice.org/)</w:t>
      </w:r>
      <w:r w:rsidRPr="00D20B57">
        <w:rPr>
          <w:rFonts w:cs="Arial"/>
          <w:sz w:val="36"/>
          <w:szCs w:val="36"/>
          <w:rtl/>
        </w:rPr>
        <w:t>: هو موقع يوفر محاكاة لمكتب محاماة افتراضي، حيث يمكن للطلاب تجربة العمل كمحامي ومواجهة تحديات قانونية وحل المشكلات القانونية الواقعية.</w:t>
      </w:r>
    </w:p>
    <w:p w14:paraId="41CBEA89" w14:textId="77777777" w:rsidR="00D20B57" w:rsidRPr="00D20B57" w:rsidRDefault="00D20B57" w:rsidP="00D20B57">
      <w:pPr>
        <w:rPr>
          <w:sz w:val="36"/>
          <w:szCs w:val="36"/>
          <w:rtl/>
        </w:rPr>
      </w:pPr>
    </w:p>
    <w:p w14:paraId="46F166AF" w14:textId="77777777" w:rsidR="00D20B57" w:rsidRPr="00D20B57" w:rsidRDefault="00D20B57" w:rsidP="00D20B57">
      <w:pPr>
        <w:rPr>
          <w:sz w:val="36"/>
          <w:szCs w:val="36"/>
          <w:rtl/>
        </w:rPr>
      </w:pPr>
    </w:p>
    <w:p w14:paraId="35FD1B0C" w14:textId="77777777" w:rsidR="00D20B57" w:rsidRPr="00D20B57" w:rsidRDefault="00D20B57" w:rsidP="00D20B57">
      <w:pPr>
        <w:rPr>
          <w:sz w:val="36"/>
          <w:szCs w:val="36"/>
          <w:rtl/>
        </w:rPr>
      </w:pPr>
    </w:p>
    <w:p w14:paraId="4A035C2C" w14:textId="77777777" w:rsidR="00D20B57" w:rsidRPr="00D20B57" w:rsidRDefault="00D20B57" w:rsidP="00D20B57">
      <w:pPr>
        <w:rPr>
          <w:sz w:val="36"/>
          <w:szCs w:val="36"/>
          <w:rtl/>
        </w:rPr>
      </w:pPr>
      <w:r w:rsidRPr="00D20B57">
        <w:rPr>
          <w:rFonts w:cs="Arial"/>
          <w:sz w:val="36"/>
          <w:szCs w:val="36"/>
          <w:rtl/>
        </w:rPr>
        <w:t>هذه أمثلة فقط عن كيفية تنفيذ نظام التعليم التفاعلي ومحاكاة الحالات القانونية في بيئة تعليمية.</w:t>
      </w:r>
    </w:p>
    <w:p w14:paraId="7DF3E264" w14:textId="77777777" w:rsidR="00D20B57" w:rsidRPr="00D20B57" w:rsidRDefault="00D20B57" w:rsidP="00D20B57">
      <w:pPr>
        <w:rPr>
          <w:sz w:val="36"/>
          <w:szCs w:val="36"/>
          <w:rtl/>
        </w:rPr>
      </w:pPr>
    </w:p>
    <w:p w14:paraId="10411170" w14:textId="77777777" w:rsidR="00D20B57" w:rsidRPr="00D20B57" w:rsidRDefault="00D20B57" w:rsidP="00D20B57">
      <w:pPr>
        <w:rPr>
          <w:sz w:val="36"/>
          <w:szCs w:val="36"/>
          <w:rtl/>
        </w:rPr>
      </w:pPr>
    </w:p>
    <w:p w14:paraId="2B46B9F3" w14:textId="77777777" w:rsidR="00D20B57" w:rsidRPr="00D20B57" w:rsidRDefault="00D20B57" w:rsidP="00D20B57">
      <w:pPr>
        <w:rPr>
          <w:sz w:val="36"/>
          <w:szCs w:val="36"/>
          <w:rtl/>
        </w:rPr>
      </w:pPr>
    </w:p>
    <w:p w14:paraId="535864F6" w14:textId="77777777" w:rsidR="00D20B57" w:rsidRPr="00D20B57" w:rsidRDefault="00D20B57" w:rsidP="00D20B57">
      <w:pPr>
        <w:rPr>
          <w:sz w:val="36"/>
          <w:szCs w:val="36"/>
          <w:rtl/>
        </w:rPr>
      </w:pPr>
      <w:r w:rsidRPr="00D20B57">
        <w:rPr>
          <w:rFonts w:cs="Arial"/>
          <w:sz w:val="36"/>
          <w:szCs w:val="36"/>
          <w:rtl/>
        </w:rPr>
        <w:t xml:space="preserve">باختصار، إنشاء برامج تعليمية تفاعلية ومحاكاة للحالات القانونية يمكن أن يكون أداة قوية لمساعدة طلاب كلية القانون في فهم المفاهيم القانونية بشكل أفضل وتعزيز مهاراتهم القانونية. </w:t>
      </w:r>
    </w:p>
    <w:p w14:paraId="0126085D" w14:textId="77777777" w:rsidR="00D20B57" w:rsidRPr="00D20B57" w:rsidRDefault="00D20B57" w:rsidP="00D20B57">
      <w:pPr>
        <w:rPr>
          <w:sz w:val="36"/>
          <w:szCs w:val="36"/>
          <w:rtl/>
        </w:rPr>
      </w:pPr>
    </w:p>
    <w:p w14:paraId="2B1B86D7" w14:textId="77777777" w:rsidR="00D20B57" w:rsidRPr="00D20B57" w:rsidRDefault="00D20B57" w:rsidP="00D20B57">
      <w:pPr>
        <w:rPr>
          <w:sz w:val="36"/>
          <w:szCs w:val="36"/>
          <w:rtl/>
        </w:rPr>
      </w:pPr>
      <w:r w:rsidRPr="00D20B57">
        <w:rPr>
          <w:rFonts w:cs="Arial"/>
          <w:sz w:val="36"/>
          <w:szCs w:val="36"/>
          <w:rtl/>
        </w:rPr>
        <w:t xml:space="preserve">مقدم المقترح </w:t>
      </w:r>
    </w:p>
    <w:p w14:paraId="5A10C2A4" w14:textId="77777777" w:rsidR="00D20B57" w:rsidRPr="00D20B57" w:rsidRDefault="00D20B57" w:rsidP="00D20B57">
      <w:pPr>
        <w:rPr>
          <w:sz w:val="36"/>
          <w:szCs w:val="36"/>
          <w:rtl/>
        </w:rPr>
      </w:pPr>
    </w:p>
    <w:p w14:paraId="5007FF6E" w14:textId="77777777" w:rsidR="00D20B57" w:rsidRPr="00D20B57" w:rsidRDefault="00D20B57" w:rsidP="00D20B57">
      <w:pPr>
        <w:rPr>
          <w:sz w:val="36"/>
          <w:szCs w:val="36"/>
          <w:rtl/>
        </w:rPr>
      </w:pPr>
    </w:p>
    <w:p w14:paraId="5DDF0C0E" w14:textId="77777777" w:rsidR="00D20B57" w:rsidRPr="00D20B57" w:rsidRDefault="00D20B57" w:rsidP="00D20B57">
      <w:pPr>
        <w:rPr>
          <w:sz w:val="36"/>
          <w:szCs w:val="36"/>
          <w:rtl/>
        </w:rPr>
      </w:pPr>
    </w:p>
    <w:p w14:paraId="50DE60E8" w14:textId="77777777" w:rsidR="00D20B57" w:rsidRPr="00D20B57" w:rsidRDefault="00D20B57" w:rsidP="00D20B57">
      <w:pPr>
        <w:rPr>
          <w:sz w:val="36"/>
          <w:szCs w:val="36"/>
          <w:rtl/>
        </w:rPr>
      </w:pPr>
    </w:p>
    <w:p w14:paraId="7E388CBA" w14:textId="77777777" w:rsidR="00D20B57" w:rsidRPr="00D20B57" w:rsidRDefault="00D20B57" w:rsidP="00D20B57">
      <w:pPr>
        <w:rPr>
          <w:sz w:val="36"/>
          <w:szCs w:val="36"/>
          <w:rtl/>
        </w:rPr>
      </w:pPr>
      <w:r w:rsidRPr="00D20B57">
        <w:rPr>
          <w:rFonts w:cs="Arial"/>
          <w:sz w:val="36"/>
          <w:szCs w:val="36"/>
          <w:rtl/>
        </w:rPr>
        <w:t>السيد الدكتور محمد بن سليم عميد كلية القانون بعد التحية أود أن أقدم مقترحًا لتطبيق نظام تعليمي تفاعلي ومحاكاة الحالات القانونية في كلية القانون. يهدف هذا النظام إلى تعزيز فهم الطلاب للمفاهيم القانونية وتطبيقها على الحالات الواقعية، وبالتالي تحسين جودة التعليم وتجربة الطلاب.</w:t>
      </w:r>
    </w:p>
    <w:p w14:paraId="5A7BC3B7" w14:textId="77777777" w:rsidR="00D20B57" w:rsidRPr="00D20B57" w:rsidRDefault="00D20B57" w:rsidP="00D20B57">
      <w:pPr>
        <w:rPr>
          <w:sz w:val="36"/>
          <w:szCs w:val="36"/>
          <w:rtl/>
        </w:rPr>
      </w:pPr>
    </w:p>
    <w:p w14:paraId="59101EF7" w14:textId="77777777" w:rsidR="00D20B57" w:rsidRPr="00D20B57" w:rsidRDefault="00D20B57" w:rsidP="00D20B57">
      <w:pPr>
        <w:rPr>
          <w:sz w:val="36"/>
          <w:szCs w:val="36"/>
          <w:rtl/>
        </w:rPr>
      </w:pPr>
      <w:r w:rsidRPr="00D20B57">
        <w:rPr>
          <w:rFonts w:cs="Arial"/>
          <w:sz w:val="36"/>
          <w:szCs w:val="36"/>
          <w:rtl/>
        </w:rPr>
        <w:lastRenderedPageBreak/>
        <w:t>تفاصيل المقترح:</w:t>
      </w:r>
    </w:p>
    <w:p w14:paraId="5A80E19D" w14:textId="77777777" w:rsidR="00D20B57" w:rsidRPr="00D20B57" w:rsidRDefault="00D20B57" w:rsidP="00D20B57">
      <w:pPr>
        <w:rPr>
          <w:sz w:val="36"/>
          <w:szCs w:val="36"/>
          <w:rtl/>
        </w:rPr>
      </w:pPr>
    </w:p>
    <w:p w14:paraId="1D5C35DB" w14:textId="77777777" w:rsidR="00D20B57" w:rsidRPr="00D20B57" w:rsidRDefault="00D20B57" w:rsidP="00D20B57">
      <w:pPr>
        <w:rPr>
          <w:sz w:val="36"/>
          <w:szCs w:val="36"/>
          <w:rtl/>
        </w:rPr>
      </w:pPr>
    </w:p>
    <w:p w14:paraId="758AC2A9" w14:textId="77777777" w:rsidR="00D20B57" w:rsidRPr="00D20B57" w:rsidRDefault="00D20B57" w:rsidP="00D20B57">
      <w:pPr>
        <w:rPr>
          <w:sz w:val="36"/>
          <w:szCs w:val="36"/>
          <w:rtl/>
        </w:rPr>
      </w:pPr>
    </w:p>
    <w:p w14:paraId="675ABEC2" w14:textId="77777777" w:rsidR="00D20B57" w:rsidRPr="00D20B57" w:rsidRDefault="00D20B57" w:rsidP="00D20B57">
      <w:pPr>
        <w:rPr>
          <w:sz w:val="36"/>
          <w:szCs w:val="36"/>
          <w:rtl/>
        </w:rPr>
      </w:pPr>
      <w:r w:rsidRPr="00D20B57">
        <w:rPr>
          <w:rFonts w:cs="Arial"/>
          <w:sz w:val="36"/>
          <w:szCs w:val="36"/>
          <w:rtl/>
        </w:rPr>
        <w:t>يمكن إنشاء برامج تعليمية تفاعلية ومحاكاة للحالات القانونية لمساعدة طلاب كلية القانون في فهم المفاهيم القانونية بشكل أفضل. هذه البرامج تهدف إلى توفير تجربة تعليمية شاملة وتفاعلية تساعد الطلاب على فهم القوانين والمفاهيم القانونية بشكل أعمق وأكثر وضوحًا.</w:t>
      </w:r>
    </w:p>
    <w:p w14:paraId="1F5511F0" w14:textId="77777777" w:rsidR="00D20B57" w:rsidRPr="00D20B57" w:rsidRDefault="00D20B57" w:rsidP="00D20B57">
      <w:pPr>
        <w:rPr>
          <w:sz w:val="36"/>
          <w:szCs w:val="36"/>
          <w:rtl/>
        </w:rPr>
      </w:pPr>
    </w:p>
    <w:p w14:paraId="1D9DE886" w14:textId="77777777" w:rsidR="00D20B57" w:rsidRPr="00D20B57" w:rsidRDefault="00D20B57" w:rsidP="00D20B57">
      <w:pPr>
        <w:rPr>
          <w:sz w:val="36"/>
          <w:szCs w:val="36"/>
          <w:rtl/>
        </w:rPr>
      </w:pPr>
    </w:p>
    <w:p w14:paraId="4DEE2955" w14:textId="77777777" w:rsidR="00D20B57" w:rsidRPr="00D20B57" w:rsidRDefault="00D20B57" w:rsidP="00D20B57">
      <w:pPr>
        <w:rPr>
          <w:sz w:val="36"/>
          <w:szCs w:val="36"/>
          <w:rtl/>
        </w:rPr>
      </w:pPr>
    </w:p>
    <w:p w14:paraId="44B474C0" w14:textId="77777777" w:rsidR="00D20B57" w:rsidRPr="00D20B57" w:rsidRDefault="00D20B57" w:rsidP="00D20B57">
      <w:pPr>
        <w:rPr>
          <w:sz w:val="36"/>
          <w:szCs w:val="36"/>
          <w:rtl/>
        </w:rPr>
      </w:pPr>
      <w:r w:rsidRPr="00D20B57">
        <w:rPr>
          <w:rFonts w:cs="Arial"/>
          <w:sz w:val="36"/>
          <w:szCs w:val="36"/>
          <w:rtl/>
        </w:rPr>
        <w:t>تتضمن هذه البرامج عادةً محاكاة للحالات القانونية الواقعية، حيث يتم تقديم سيناريوهات قانونية معينة ويتعين على الطلاب اتخاذ القرارات الصحيحة وفقًا للقوانين المعمول بها. يتم استخدام تقنيات التفاعل مثل الأسئلة والأجوبة والمحاكاة الافتراضية لتشجيع المشاركة النشطة وتعزيز التفاعل بين الطلاب والمواد التعليمية.</w:t>
      </w:r>
    </w:p>
    <w:p w14:paraId="59EFBF8B" w14:textId="77777777" w:rsidR="00D20B57" w:rsidRPr="00D20B57" w:rsidRDefault="00D20B57" w:rsidP="00D20B57">
      <w:pPr>
        <w:rPr>
          <w:sz w:val="36"/>
          <w:szCs w:val="36"/>
          <w:rtl/>
        </w:rPr>
      </w:pPr>
    </w:p>
    <w:p w14:paraId="5D941082" w14:textId="77777777" w:rsidR="00D20B57" w:rsidRPr="00D20B57" w:rsidRDefault="00D20B57" w:rsidP="00D20B57">
      <w:pPr>
        <w:rPr>
          <w:sz w:val="36"/>
          <w:szCs w:val="36"/>
          <w:rtl/>
        </w:rPr>
      </w:pPr>
    </w:p>
    <w:p w14:paraId="144A4357" w14:textId="77777777" w:rsidR="00D20B57" w:rsidRPr="00D20B57" w:rsidRDefault="00D20B57" w:rsidP="00D20B57">
      <w:pPr>
        <w:rPr>
          <w:sz w:val="36"/>
          <w:szCs w:val="36"/>
          <w:rtl/>
        </w:rPr>
      </w:pPr>
    </w:p>
    <w:p w14:paraId="00061A9B" w14:textId="77777777" w:rsidR="00D20B57" w:rsidRPr="00D20B57" w:rsidRDefault="00D20B57" w:rsidP="00D20B57">
      <w:pPr>
        <w:rPr>
          <w:sz w:val="36"/>
          <w:szCs w:val="36"/>
          <w:rtl/>
        </w:rPr>
      </w:pPr>
      <w:r w:rsidRPr="00D20B57">
        <w:rPr>
          <w:rFonts w:cs="Arial"/>
          <w:sz w:val="36"/>
          <w:szCs w:val="36"/>
          <w:rtl/>
        </w:rPr>
        <w:t>تعتمد هذه البرامج على تقنيات التعلم النشط والتعلم القائم على المشاريع، حيث يتمكن الطلاب من تطبيق المفاهيم القانونية في سياقات واقعية وحل المشكلات القانونية المعقدة. يمكن أن تشمل هذه البرامج أيضًا موارد تعليمية إضافية مثل مقاطع الفيديو التعليمية والمقالات والدروس التفاعلية.</w:t>
      </w:r>
    </w:p>
    <w:p w14:paraId="0537500E" w14:textId="77777777" w:rsidR="00D20B57" w:rsidRPr="00D20B57" w:rsidRDefault="00D20B57" w:rsidP="00D20B57">
      <w:pPr>
        <w:rPr>
          <w:sz w:val="36"/>
          <w:szCs w:val="36"/>
          <w:rtl/>
        </w:rPr>
      </w:pPr>
    </w:p>
    <w:p w14:paraId="3606CEDA" w14:textId="77777777" w:rsidR="00D20B57" w:rsidRPr="00D20B57" w:rsidRDefault="00D20B57" w:rsidP="00D20B57">
      <w:pPr>
        <w:rPr>
          <w:sz w:val="36"/>
          <w:szCs w:val="36"/>
          <w:rtl/>
        </w:rPr>
      </w:pPr>
      <w:r w:rsidRPr="00D20B57">
        <w:rPr>
          <w:rFonts w:cs="Arial"/>
          <w:sz w:val="36"/>
          <w:szCs w:val="36"/>
          <w:rtl/>
        </w:rPr>
        <w:t xml:space="preserve">باستخدام هذه البرامج، يمكن لطلاب كلية القانون تعزيز فهمهم للمفاهيم القانونية وتطبيقها على الحالات الواقعية. كما يمكن للبرامج التعليمية توفير ردود فعل فورية </w:t>
      </w:r>
      <w:r w:rsidRPr="00D20B57">
        <w:rPr>
          <w:rFonts w:cs="Arial"/>
          <w:sz w:val="36"/>
          <w:szCs w:val="36"/>
          <w:rtl/>
        </w:rPr>
        <w:lastRenderedPageBreak/>
        <w:t>وتقييم لأداء الطلاب، مما يساعدهم على تحسين مهاراتهم القانونية وتطوير قدراتهم في حل المشكلات.</w:t>
      </w:r>
    </w:p>
    <w:p w14:paraId="3E3A574F" w14:textId="77777777" w:rsidR="00D20B57" w:rsidRPr="00D20B57" w:rsidRDefault="00D20B57" w:rsidP="00D20B57">
      <w:pPr>
        <w:rPr>
          <w:sz w:val="36"/>
          <w:szCs w:val="36"/>
          <w:rtl/>
        </w:rPr>
      </w:pPr>
    </w:p>
    <w:p w14:paraId="5F34385B" w14:textId="77777777" w:rsidR="00D20B57" w:rsidRPr="00D20B57" w:rsidRDefault="00D20B57" w:rsidP="00D20B57">
      <w:pPr>
        <w:rPr>
          <w:sz w:val="36"/>
          <w:szCs w:val="36"/>
          <w:rtl/>
        </w:rPr>
      </w:pPr>
      <w:r w:rsidRPr="00D20B57">
        <w:rPr>
          <w:rFonts w:cs="Arial"/>
          <w:sz w:val="36"/>
          <w:szCs w:val="36"/>
          <w:rtl/>
        </w:rPr>
        <w:t>لإنشاء برامج تعليمية تفاعلية ومحاكاة للحالات القانونية، يمكن استخدام مجموعة متنوعة من التقنيات والأدوات مثل برمجة الويب وتطوير التطبيقات وتصميم واجهة المستخدم</w:t>
      </w:r>
    </w:p>
    <w:p w14:paraId="7162DFE9" w14:textId="77777777" w:rsidR="00D20B57" w:rsidRPr="00D20B57" w:rsidRDefault="00D20B57" w:rsidP="00D20B57">
      <w:pPr>
        <w:rPr>
          <w:sz w:val="36"/>
          <w:szCs w:val="36"/>
          <w:rtl/>
        </w:rPr>
      </w:pPr>
    </w:p>
    <w:p w14:paraId="7934DA36" w14:textId="77777777" w:rsidR="00D20B57" w:rsidRPr="00D20B57" w:rsidRDefault="00D20B57" w:rsidP="00D20B57">
      <w:pPr>
        <w:rPr>
          <w:sz w:val="36"/>
          <w:szCs w:val="36"/>
          <w:rtl/>
        </w:rPr>
      </w:pPr>
    </w:p>
    <w:p w14:paraId="7BA45175" w14:textId="77777777" w:rsidR="00D20B57" w:rsidRPr="00D20B57" w:rsidRDefault="00D20B57" w:rsidP="00D20B57">
      <w:pPr>
        <w:rPr>
          <w:sz w:val="36"/>
          <w:szCs w:val="36"/>
          <w:rtl/>
        </w:rPr>
      </w:pPr>
    </w:p>
    <w:p w14:paraId="69D601D8" w14:textId="77777777" w:rsidR="00D20B57" w:rsidRPr="00D20B57" w:rsidRDefault="00D20B57" w:rsidP="00D20B57">
      <w:pPr>
        <w:rPr>
          <w:sz w:val="36"/>
          <w:szCs w:val="36"/>
          <w:rtl/>
        </w:rPr>
      </w:pPr>
      <w:r w:rsidRPr="00D20B57">
        <w:rPr>
          <w:rFonts w:cs="Arial"/>
          <w:sz w:val="36"/>
          <w:szCs w:val="36"/>
          <w:rtl/>
        </w:rPr>
        <w:t>1. إنشاء برامج تعليمية تفاعلية: يتم تطوير برامج تعليمية تفاعلية تستخدم تقنيات التفاعل مثل الأسئلة والأجوبة والمحاكاة الافتراضية لتشجيع المشاركة النشطة وتعزيز التفاعل بين الطلاب والمواد التعليمية.</w:t>
      </w:r>
    </w:p>
    <w:p w14:paraId="52119D8D" w14:textId="77777777" w:rsidR="00D20B57" w:rsidRPr="00D20B57" w:rsidRDefault="00D20B57" w:rsidP="00D20B57">
      <w:pPr>
        <w:rPr>
          <w:sz w:val="36"/>
          <w:szCs w:val="36"/>
          <w:rtl/>
        </w:rPr>
      </w:pPr>
    </w:p>
    <w:p w14:paraId="08D5FB26" w14:textId="77777777" w:rsidR="00D20B57" w:rsidRPr="00D20B57" w:rsidRDefault="00D20B57" w:rsidP="00D20B57">
      <w:pPr>
        <w:rPr>
          <w:sz w:val="36"/>
          <w:szCs w:val="36"/>
          <w:rtl/>
        </w:rPr>
      </w:pPr>
    </w:p>
    <w:p w14:paraId="14109AE1" w14:textId="77777777" w:rsidR="00D20B57" w:rsidRPr="00D20B57" w:rsidRDefault="00D20B57" w:rsidP="00D20B57">
      <w:pPr>
        <w:rPr>
          <w:sz w:val="36"/>
          <w:szCs w:val="36"/>
          <w:rtl/>
        </w:rPr>
      </w:pPr>
    </w:p>
    <w:p w14:paraId="5C125472" w14:textId="77777777" w:rsidR="00D20B57" w:rsidRPr="00D20B57" w:rsidRDefault="00D20B57" w:rsidP="00D20B57">
      <w:pPr>
        <w:rPr>
          <w:sz w:val="36"/>
          <w:szCs w:val="36"/>
          <w:rtl/>
        </w:rPr>
      </w:pPr>
      <w:r w:rsidRPr="00D20B57">
        <w:rPr>
          <w:rFonts w:cs="Arial"/>
          <w:sz w:val="36"/>
          <w:szCs w:val="36"/>
          <w:rtl/>
        </w:rPr>
        <w:t>2. محاكاة الحالات القانونية: يتم تقديم سيناريوهات قانونية واقعية يتعين على الطلاب اتخاذ القرارات الصحيحة وفقًا للقوانين المعمول بها. يتم استخدام تقنيات المحاكاة لتوفير تجربة واقعية وتحفيز الطلاب على تطبيق المفاهيم القانونية في سياقات واقعية.</w:t>
      </w:r>
    </w:p>
    <w:p w14:paraId="463E87C9" w14:textId="77777777" w:rsidR="00D20B57" w:rsidRPr="00D20B57" w:rsidRDefault="00D20B57" w:rsidP="00D20B57">
      <w:pPr>
        <w:rPr>
          <w:sz w:val="36"/>
          <w:szCs w:val="36"/>
          <w:rtl/>
        </w:rPr>
      </w:pPr>
    </w:p>
    <w:p w14:paraId="67EBF2D9" w14:textId="77777777" w:rsidR="00D20B57" w:rsidRPr="00D20B57" w:rsidRDefault="00D20B57" w:rsidP="00D20B57">
      <w:pPr>
        <w:rPr>
          <w:sz w:val="36"/>
          <w:szCs w:val="36"/>
          <w:rtl/>
        </w:rPr>
      </w:pPr>
    </w:p>
    <w:p w14:paraId="61D05DF3" w14:textId="77777777" w:rsidR="00D20B57" w:rsidRPr="00D20B57" w:rsidRDefault="00D20B57" w:rsidP="00D20B57">
      <w:pPr>
        <w:rPr>
          <w:sz w:val="36"/>
          <w:szCs w:val="36"/>
          <w:rtl/>
        </w:rPr>
      </w:pPr>
    </w:p>
    <w:p w14:paraId="58C225D3" w14:textId="11B11B6E" w:rsidR="00D20B57" w:rsidRPr="00D20B57" w:rsidRDefault="00D20B57" w:rsidP="00D20B57">
      <w:pPr>
        <w:rPr>
          <w:sz w:val="36"/>
          <w:szCs w:val="36"/>
        </w:rPr>
      </w:pPr>
      <w:r w:rsidRPr="00D20B57">
        <w:rPr>
          <w:rFonts w:cs="Arial"/>
          <w:sz w:val="36"/>
          <w:szCs w:val="36"/>
          <w:rtl/>
        </w:rPr>
        <w:t>3. موارد تعليمية إضافية: يتم توفير موارد تعليمية إضافية مثل</w:t>
      </w:r>
    </w:p>
    <w:sectPr w:rsidR="00D20B57" w:rsidRPr="00D20B57" w:rsidSect="004C1EE5">
      <w:pgSz w:w="11906" w:h="16838"/>
      <w:pgMar w:top="1440" w:right="1800" w:bottom="1440"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11EA9"/>
    <w:multiLevelType w:val="multilevel"/>
    <w:tmpl w:val="F4B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42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1EE5"/>
    <w:rsid w:val="00093E06"/>
    <w:rsid w:val="003F2E09"/>
    <w:rsid w:val="0040545B"/>
    <w:rsid w:val="004C1EE5"/>
    <w:rsid w:val="00756DE1"/>
    <w:rsid w:val="00AB6E96"/>
    <w:rsid w:val="00D20B57"/>
    <w:rsid w:val="00DB79FA"/>
    <w:rsid w:val="00E86727"/>
    <w:rsid w:val="00F96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94B8"/>
  <w15:docId w15:val="{FA3080F2-B825-4F8D-9111-A9D5F940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C1EE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4C1EE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4C1EE5"/>
    <w:rPr>
      <w:color w:val="0000FF"/>
      <w:u w:val="single"/>
    </w:rPr>
  </w:style>
  <w:style w:type="character" w:styleId="a4">
    <w:name w:val="FollowedHyperlink"/>
    <w:basedOn w:val="a0"/>
    <w:uiPriority w:val="99"/>
    <w:semiHidden/>
    <w:unhideWhenUsed/>
    <w:rsid w:val="004C1E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181">
      <w:bodyDiv w:val="1"/>
      <w:marLeft w:val="0"/>
      <w:marRight w:val="0"/>
      <w:marTop w:val="0"/>
      <w:marBottom w:val="0"/>
      <w:divBdr>
        <w:top w:val="none" w:sz="0" w:space="0" w:color="auto"/>
        <w:left w:val="none" w:sz="0" w:space="0" w:color="auto"/>
        <w:bottom w:val="none" w:sz="0" w:space="0" w:color="auto"/>
        <w:right w:val="none" w:sz="0" w:space="0" w:color="auto"/>
      </w:divBdr>
      <w:divsChild>
        <w:div w:id="426510193">
          <w:marLeft w:val="0"/>
          <w:marRight w:val="0"/>
          <w:marTop w:val="0"/>
          <w:marBottom w:val="0"/>
          <w:divBdr>
            <w:top w:val="none" w:sz="0" w:space="0" w:color="auto"/>
            <w:left w:val="none" w:sz="0" w:space="0" w:color="auto"/>
            <w:bottom w:val="none" w:sz="0" w:space="0" w:color="auto"/>
            <w:right w:val="none" w:sz="0" w:space="0" w:color="auto"/>
          </w:divBdr>
        </w:div>
      </w:divsChild>
    </w:div>
    <w:div w:id="110053888">
      <w:bodyDiv w:val="1"/>
      <w:marLeft w:val="0"/>
      <w:marRight w:val="0"/>
      <w:marTop w:val="0"/>
      <w:marBottom w:val="0"/>
      <w:divBdr>
        <w:top w:val="none" w:sz="0" w:space="0" w:color="auto"/>
        <w:left w:val="none" w:sz="0" w:space="0" w:color="auto"/>
        <w:bottom w:val="none" w:sz="0" w:space="0" w:color="auto"/>
        <w:right w:val="none" w:sz="0" w:space="0" w:color="auto"/>
      </w:divBdr>
      <w:divsChild>
        <w:div w:id="121850439">
          <w:marLeft w:val="0"/>
          <w:marRight w:val="0"/>
          <w:marTop w:val="0"/>
          <w:marBottom w:val="0"/>
          <w:divBdr>
            <w:top w:val="none" w:sz="0" w:space="0" w:color="auto"/>
            <w:left w:val="none" w:sz="0" w:space="0" w:color="auto"/>
            <w:bottom w:val="none" w:sz="0" w:space="0" w:color="auto"/>
            <w:right w:val="none" w:sz="0" w:space="0" w:color="auto"/>
          </w:divBdr>
          <w:divsChild>
            <w:div w:id="205532313">
              <w:marLeft w:val="0"/>
              <w:marRight w:val="0"/>
              <w:marTop w:val="0"/>
              <w:marBottom w:val="0"/>
              <w:divBdr>
                <w:top w:val="none" w:sz="0" w:space="0" w:color="auto"/>
                <w:left w:val="none" w:sz="0" w:space="0" w:color="auto"/>
                <w:bottom w:val="none" w:sz="0" w:space="0" w:color="auto"/>
                <w:right w:val="none" w:sz="0" w:space="0" w:color="auto"/>
              </w:divBdr>
              <w:divsChild>
                <w:div w:id="2075425684">
                  <w:marLeft w:val="0"/>
                  <w:marRight w:val="0"/>
                  <w:marTop w:val="120"/>
                  <w:marBottom w:val="0"/>
                  <w:divBdr>
                    <w:top w:val="none" w:sz="0" w:space="0" w:color="auto"/>
                    <w:left w:val="none" w:sz="0" w:space="0" w:color="auto"/>
                    <w:bottom w:val="none" w:sz="0" w:space="0" w:color="auto"/>
                    <w:right w:val="none" w:sz="0" w:space="0" w:color="auto"/>
                  </w:divBdr>
                </w:div>
                <w:div w:id="21068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055">
          <w:marLeft w:val="0"/>
          <w:marRight w:val="0"/>
          <w:marTop w:val="0"/>
          <w:marBottom w:val="0"/>
          <w:divBdr>
            <w:top w:val="none" w:sz="0" w:space="0" w:color="auto"/>
            <w:left w:val="none" w:sz="0" w:space="0" w:color="auto"/>
            <w:bottom w:val="none" w:sz="0" w:space="0" w:color="auto"/>
            <w:right w:val="none" w:sz="0" w:space="0" w:color="auto"/>
          </w:divBdr>
          <w:divsChild>
            <w:div w:id="2060126532">
              <w:marLeft w:val="0"/>
              <w:marRight w:val="0"/>
              <w:marTop w:val="0"/>
              <w:marBottom w:val="0"/>
              <w:divBdr>
                <w:top w:val="none" w:sz="0" w:space="0" w:color="auto"/>
                <w:left w:val="none" w:sz="0" w:space="0" w:color="auto"/>
                <w:bottom w:val="none" w:sz="0" w:space="0" w:color="auto"/>
                <w:right w:val="none" w:sz="0" w:space="0" w:color="auto"/>
              </w:divBdr>
              <w:divsChild>
                <w:div w:id="858785769">
                  <w:marLeft w:val="0"/>
                  <w:marRight w:val="0"/>
                  <w:marTop w:val="0"/>
                  <w:marBottom w:val="0"/>
                  <w:divBdr>
                    <w:top w:val="none" w:sz="0" w:space="0" w:color="auto"/>
                    <w:left w:val="none" w:sz="0" w:space="0" w:color="auto"/>
                    <w:bottom w:val="none" w:sz="0" w:space="0" w:color="auto"/>
                    <w:right w:val="none" w:sz="0" w:space="0" w:color="auto"/>
                  </w:divBdr>
                </w:div>
                <w:div w:id="20126797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5760701">
      <w:bodyDiv w:val="1"/>
      <w:marLeft w:val="0"/>
      <w:marRight w:val="0"/>
      <w:marTop w:val="0"/>
      <w:marBottom w:val="0"/>
      <w:divBdr>
        <w:top w:val="none" w:sz="0" w:space="0" w:color="auto"/>
        <w:left w:val="none" w:sz="0" w:space="0" w:color="auto"/>
        <w:bottom w:val="none" w:sz="0" w:space="0" w:color="auto"/>
        <w:right w:val="none" w:sz="0" w:space="0" w:color="auto"/>
      </w:divBdr>
    </w:div>
    <w:div w:id="1867324047">
      <w:bodyDiv w:val="1"/>
      <w:marLeft w:val="0"/>
      <w:marRight w:val="0"/>
      <w:marTop w:val="0"/>
      <w:marBottom w:val="0"/>
      <w:divBdr>
        <w:top w:val="none" w:sz="0" w:space="0" w:color="auto"/>
        <w:left w:val="none" w:sz="0" w:space="0" w:color="auto"/>
        <w:bottom w:val="none" w:sz="0" w:space="0" w:color="auto"/>
        <w:right w:val="none" w:sz="0" w:space="0" w:color="auto"/>
      </w:divBdr>
    </w:div>
    <w:div w:id="2138134222">
      <w:bodyDiv w:val="1"/>
      <w:marLeft w:val="0"/>
      <w:marRight w:val="0"/>
      <w:marTop w:val="0"/>
      <w:marBottom w:val="0"/>
      <w:divBdr>
        <w:top w:val="none" w:sz="0" w:space="0" w:color="auto"/>
        <w:left w:val="none" w:sz="0" w:space="0" w:color="auto"/>
        <w:bottom w:val="none" w:sz="0" w:space="0" w:color="auto"/>
        <w:right w:val="none" w:sz="0" w:space="0" w:color="auto"/>
      </w:divBdr>
      <w:divsChild>
        <w:div w:id="12580984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11</Pages>
  <Words>1600</Words>
  <Characters>9121</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KHALID MANFI</cp:lastModifiedBy>
  <cp:revision>1</cp:revision>
  <dcterms:created xsi:type="dcterms:W3CDTF">2023-12-01T12:36:00Z</dcterms:created>
  <dcterms:modified xsi:type="dcterms:W3CDTF">2023-12-02T05:26:00Z</dcterms:modified>
</cp:coreProperties>
</file>