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0B9" w:rsidRDefault="006E60B9" w:rsidP="006E60B9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Graph </w:t>
      </w:r>
      <w:r w:rsidR="00735D0E">
        <w:rPr>
          <w:rFonts w:ascii="Arial" w:hAnsi="Arial" w:cs="Arial"/>
          <w:b/>
          <w:sz w:val="40"/>
          <w:szCs w:val="40"/>
        </w:rPr>
        <w:t>Configure</w:t>
      </w:r>
    </w:p>
    <w:p w:rsidR="006E60B9" w:rsidRDefault="006E60B9" w:rsidP="006E60B9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Test Cases</w:t>
      </w:r>
      <w:r w:rsidR="00735D0E">
        <w:rPr>
          <w:rFonts w:ascii="Arial" w:hAnsi="Arial" w:cs="Arial"/>
          <w:b/>
          <w:sz w:val="40"/>
          <w:szCs w:val="40"/>
        </w:rPr>
        <w:t xml:space="preserve"> and Procedures</w:t>
      </w:r>
    </w:p>
    <w:p w:rsidR="006E60B9" w:rsidRDefault="006E60B9" w:rsidP="006E60B9">
      <w:pPr>
        <w:jc w:val="center"/>
        <w:rPr>
          <w:szCs w:val="24"/>
        </w:rPr>
      </w:pPr>
    </w:p>
    <w:p w:rsidR="006E60B9" w:rsidRDefault="006E60B9" w:rsidP="006E60B9">
      <w:pPr>
        <w:jc w:val="center"/>
        <w:rPr>
          <w:szCs w:val="24"/>
        </w:rPr>
      </w:pPr>
    </w:p>
    <w:p w:rsidR="006E60B9" w:rsidRDefault="006E60B9" w:rsidP="006E60B9">
      <w:pPr>
        <w:jc w:val="center"/>
        <w:rPr>
          <w:szCs w:val="24"/>
        </w:rPr>
      </w:pPr>
    </w:p>
    <w:p w:rsidR="006E60B9" w:rsidRDefault="006E60B9" w:rsidP="006E60B9">
      <w:pPr>
        <w:jc w:val="center"/>
        <w:rPr>
          <w:szCs w:val="24"/>
        </w:rPr>
      </w:pPr>
    </w:p>
    <w:p w:rsidR="006E60B9" w:rsidRDefault="006E60B9" w:rsidP="006E60B9">
      <w:pPr>
        <w:jc w:val="center"/>
        <w:rPr>
          <w:szCs w:val="24"/>
        </w:rPr>
      </w:pPr>
    </w:p>
    <w:p w:rsidR="006E60B9" w:rsidRDefault="006E60B9" w:rsidP="006E60B9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6E60B9" w:rsidRDefault="006E60B9" w:rsidP="006E60B9">
      <w:pPr>
        <w:jc w:val="center"/>
        <w:rPr>
          <w:rFonts w:ascii="Arial" w:hAnsi="Arial" w:cs="Arial"/>
          <w:szCs w:val="24"/>
        </w:rPr>
      </w:pPr>
    </w:p>
    <w:p w:rsidR="006E60B9" w:rsidRDefault="006E60B9" w:rsidP="006E60B9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6E60B9" w:rsidRDefault="006E60B9" w:rsidP="006E60B9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6E60B9" w:rsidRDefault="006E60B9" w:rsidP="006E60B9">
      <w:pPr>
        <w:jc w:val="center"/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6E60B9" w:rsidRDefault="006E60B9" w:rsidP="006E60B9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6E60B9" w:rsidRDefault="006E60B9" w:rsidP="006E60B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6E60B9" w:rsidRDefault="006E60B9" w:rsidP="006E60B9">
      <w:pPr>
        <w:rPr>
          <w:rFonts w:ascii="Arial" w:hAnsi="Arial" w:cs="Arial"/>
          <w:szCs w:val="24"/>
        </w:rPr>
        <w:sectPr w:rsidR="006E60B9" w:rsidSect="00710F7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710F78" w:rsidRDefault="00710F78" w:rsidP="00710F78">
      <w:pPr>
        <w:pStyle w:val="Heading3"/>
      </w:pPr>
      <w:bookmarkStart w:id="0" w:name="_Toc218683541"/>
      <w:r>
        <w:lastRenderedPageBreak/>
        <w:t>Test Case 1</w:t>
      </w:r>
      <w:bookmarkEnd w:id="0"/>
    </w:p>
    <w:p w:rsidR="00710F78" w:rsidRDefault="00710F78" w:rsidP="00710F78">
      <w:r>
        <w:rPr>
          <w:b/>
        </w:rPr>
        <w:t>Test Case ID –</w:t>
      </w:r>
      <w:r>
        <w:t xml:space="preserve"> RBC.graph.configure.1</w:t>
      </w:r>
    </w:p>
    <w:p w:rsidR="00710F78" w:rsidRDefault="00710F78" w:rsidP="00710F78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</w:t>
      </w:r>
      <w:r>
        <w:t xml:space="preserve"> function of the </w:t>
      </w:r>
      <w:r>
        <w:rPr>
          <w:i/>
        </w:rPr>
        <w:t>graph</w:t>
      </w:r>
      <w:r>
        <w:t xml:space="preserve"> BLT component.</w:t>
      </w:r>
    </w:p>
    <w:p w:rsidR="00710F78" w:rsidRDefault="00710F78" w:rsidP="00710F78">
      <w:r>
        <w:rPr>
          <w:b/>
        </w:rPr>
        <w:t>Input Specification –</w:t>
      </w:r>
      <w:r>
        <w:t xml:space="preserve"> A name value pair for the configuration options</w:t>
      </w:r>
    </w:p>
    <w:p w:rsidR="00710F78" w:rsidRDefault="00710F78" w:rsidP="00710F78">
      <w:r>
        <w:rPr>
          <w:b/>
        </w:rPr>
        <w:t xml:space="preserve">Output Specification – </w:t>
      </w:r>
      <w:r>
        <w:t>The configuration options being changed on the graph</w:t>
      </w:r>
    </w:p>
    <w:p w:rsidR="00710F78" w:rsidRDefault="00710F78" w:rsidP="00710F78">
      <w:r>
        <w:rPr>
          <w:b/>
        </w:rPr>
        <w:t xml:space="preserve">Special Procedural Requirements – </w:t>
      </w:r>
      <w:r>
        <w:t>None</w:t>
      </w:r>
    </w:p>
    <w:p w:rsidR="00710F78" w:rsidRDefault="00710F78" w:rsidP="00710F78">
      <w:r>
        <w:rPr>
          <w:b/>
        </w:rPr>
        <w:t xml:space="preserve">Inter-case Dependencies – </w:t>
      </w:r>
      <w:r>
        <w:t>None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Aspect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aspect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“graph.configure::RBC.graph.configure.1.1.Setup”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There is a blank graph displayed on the screen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2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“graph.configure::RBC.graph.configure.1.1.Body”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graph shrinks in vertically in half to a different aspect ratio</w:t>
      </w:r>
    </w:p>
    <w:p w:rsidR="00735D0E" w:rsidRPr="00735D0E" w:rsidRDefault="00735D0E" w:rsidP="00735D0E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735D0E">
        <w:rPr>
          <w:rFonts w:cs="Times New Roman"/>
        </w:rPr>
        <w:t>Cleanup – Call the “graph.configure::RBC.graph.configure.1.1.Cleanup”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Background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background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“graph.configure::RBC.graph.configure.1.2.Setup”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There is a blank graph displayed on the screen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3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“graph.configure::RBC.graph.configure.1.2.Body”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graph axis background changes to a red color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“graph.configure::RBC.graph.configure.1.2.Cleanup”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Barmode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barmode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“graph.configure::RBC.graph.configure.1.3.Setup”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 graph has bar data with two stacks on the third data point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4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“graph.configure::RBC.graph.configure.1.3.Body”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lastRenderedPageBreak/>
        <w:t>Post-Condition – The two stacks are placed side by side rather than on top of each other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“graph.configure::RBC.graph.configure.1.3.Cleanup”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Barwidth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barwidth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“graph.configure::RBC.graph.configure.1.4.Setup”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There is a  graph display a bar chart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6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“graph.configure::RBC.graph.configure.1.4.Body”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bar are stretched across the screen to be extremely wide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“graph.configure::RBC.graph.configure.1.4.Cleanup” command</w:t>
      </w:r>
    </w:p>
    <w:p w:rsidR="00735D0E" w:rsidRPr="00735D0E" w:rsidRDefault="00735D0E" w:rsidP="00735D0E">
      <w:pPr>
        <w:rPr>
          <w:rFonts w:cs="Times New Roman"/>
        </w:rPr>
      </w:pP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t>Test Procedure – Configure Baseline (Doesn’t Work)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baseline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“graph.configure::RBC.graph.configure.1.5.Setup”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 graph has bar data with two stacks on the third data point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5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“graph.configure::RBC.graph.configure.1.5.Body”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two stacks are placed side by side rather than on top of each other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“graph.configure::RBC.graph.configure.1.5.Cleanup”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t>Test Procedure – Configure Borderwidth (Doesn’t Change output when value changes)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barmode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“graph.configure::RBC.graph.configure.1.6.Setup”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There is a blank graph displayed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7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“graph.configure::RBC.graph.configure.1.6.Body”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axis are moved closer inward towards the graph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“graph.configure::RBC.graph.configure.1.6.Cleanup”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Test Procedure – Configure Bottommargin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bottommargin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“graph.configure::RBC.graph.configure.1.7.Setup”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There is a  graph display of a bar chart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8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“graph.configure::RBC.graph.configure.1.7.Body”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bottom axis is shifted down vertically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“graph.configure::RBC.graph.configure.1.7.Cleanup”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t>Test Procedure – Configure Bottomvariable (No idea how this works)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bottomvariable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“graph.configure::RBC.graph.configure.1.8.Setup”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There is a  graph displaying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10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“graph.configure::RBC.graph.configure.1.8.Body”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???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“graph.configure::RBC.graph.configure.1.8.Cleanup”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Cursors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cursors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“graph.configure::RBC.graph.configure.1.9.Setup”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There is a  graph display a bar chart using default cursors (crosshair)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9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“graph.configure::RBC.graph.configure.1.9.Body”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cursor changes into a circle when moving across graph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“graph.configure::RBC.graph.configure.1.9.Cleanup”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t>Test Procedure – Configure Data (No idea how this works)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data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lastRenderedPageBreak/>
        <w:t>Setup – Call the “graph.configure::RBC.graph.configure.1.10.Setup”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There is a  graph displaying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1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“graph.configure::RBC.graph.configure.1.10.Body”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???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“graph.configure::RBC.graph.configure.10.Cleanup”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t>Test Procedure – Configure Datacommand (No idea how this works)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datacommand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“graph.configure::RBC.graph.configure.1.11.Setup”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There is a  graph displaying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12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“graph.configure::RBC.graph.configure.1.11.Body”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???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“graph.configure::RBC.graph.configure.1.11.Cleanup” command</w:t>
      </w:r>
    </w:p>
    <w:p w:rsidR="00735D0E" w:rsidRPr="00735D0E" w:rsidRDefault="00735D0E" w:rsidP="00735D0E">
      <w:pPr>
        <w:rPr>
          <w:rFonts w:cs="Times New Roman"/>
        </w:rPr>
      </w:pP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Font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font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“graph.configure::RBC.graph.configure.1.12.Setup”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There is a graph with a title displaying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13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“graph.configure::RBC.graph.configure.1.12.Body”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title font changes into a smaller variant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“graph.configure::RBC.graph.configure.1.12.Cleanup”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Foreground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foreground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“graph.configure::RBC.graph.configure.1.13.Setup”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There is a graph with a title displaying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14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“graph.configure::RBC.graph.configure.1.13.Body”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lastRenderedPageBreak/>
        <w:t>Post-Condition – The title font change to be the color yellow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“graph.configure::RBC.graph.configure.1.13.Cleanup”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Height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height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“graph.configure::RBC.graph.configure.1.14.Setup”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There is a graph is displaying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15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“graph.configure::RBC.graph.configure.1.14.Body”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height shrinks to a slim vertical distance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“graph.configure::RBC.graph.configure.1.14.Cleanup”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t>Test Procedure – Configure HighlightBackground (No effect)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highlightbackground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“graph.configure::RBC.graph.configure.1.15.Setup”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There is a graph is displaying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16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“graph.configure::RBC.graph.configure.1.15.Body”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???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“graph.configure::RBC.graph.configure.1.15.Cleanup”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t>Test Procedure – Configure Highlightcolor (No effect)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highlightcolor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“graph.configure::RBC.graph.configure.1.16.Setup”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There is a graph is displaying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17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“graph.configure::RBC.graph.configure.1.16.Body”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???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“graph.configure::RBC.graph.configure.1.16.Cleanup”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t>Test Procedure – Configure Highlightthickness (No effect)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lastRenderedPageBreak/>
        <w:t>Purpose –</w:t>
      </w:r>
      <w:r w:rsidRPr="00735D0E">
        <w:t xml:space="preserve"> Ensure configuring highlightthickness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“graph.configure::RBC.graph.configure.1.17.Setup”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There is a graph is displaying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18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“graph.configure::RBC.graph.configure.1.157Body”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???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“graph.configure::RBC.graph.configure.1.17.Cleanup”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Invertxy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invertxy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“graph.configure::RBC.graph.configure.1.18.Setup”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There is a graph with axis labels on (X on bottom Y on left)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19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“graph.configure::RBC.graph.configure.1.18.Body”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axis labels flip axis (X on left, Y on bottom)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“graph.configure::RBC.graph.configure.1.18.Cleanup”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Justify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justify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“graph.configure::RBC.graph.configure.1.19.Setup”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There is a graph with a title with the second line centered below the first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24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“graph.configure::RBC.graph.configure.1.19.Body”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title’s second line of text is now aligned on the left side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“graph.configure::RBC.graph.configure.1.19.Cleanup”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Leftmargin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leftmargin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“graph.configure::RBC.graph.configure.1.20.Setup”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lastRenderedPageBreak/>
        <w:t>Pre-Condition – A blank graph window is displaying on screen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22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“graph.configure::RBC.graph.configure.1.20.Body”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left side of the graph is shifted to the left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“graph.configure::RBC.graph.configure.1.20.Cleanup”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t>Test Procedure – Configure Leftvariable (No idea how this works)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leftvariable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“graph.configure::RBC.graph.configure.1.21.Setup”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A blank graph window is displaying on screen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2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“graph.configure::RBC.graph.configure.1.21.Body”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???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“graph.configure::RBC.graph.configure.1.21.Cleanup”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Plotbackground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plotbackground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“graph.configure::RBC.graph.configure.1.22.Setup”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A blank graph window is displaying on screen with a white plot area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20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“graph.configure::RBC.graph.configure.1.22.Body”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plot area changes to red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“graph.configure::RBC.graph.configure.1.22.Cleanup”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Plotborderwidth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plotborderwidth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“graph.configure::RBC.graph.configure.1.23.Setup”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A blank graph window is displaying on screen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23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“graph.configure::RBC.graph.configure.1.23.Body”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border around the white plot area increases to make it look sunken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lastRenderedPageBreak/>
        <w:t>Cleanup – Call the “graph.configure::RBC.graph.configure.1.23.Cleanup”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Plotpadx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plotpadx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“graph.configure::RBC.graph.configure.1.24.Setup”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A blank graph window is displaying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25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“graph.configure::RBC.graph.configure.1.24.Body”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plot area horizontally expands making the bottom axis look smaller and compressed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“graph.configure::RBC.graph.configure.1.24.Cleanup”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Plotpady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plotpadx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“graph.configure::RBC.graph.configure.1.25.Setup”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A blank graph window is displaying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26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“graph.configure::RBC.graph.configure.1.25.Body”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plot area vertically expands making the axis numbers look smaller and compressed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“graph.configure::RBC.graph.configure.1.25.Cleanup”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Plotrelief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plotrelief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“graph.configure::RBC.graph.configure.1.26.Setup”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A blank graph window is displaying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27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“graph.configure::RBC.graph.configure.1.26.Body”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plot area becomes raised instead of sunken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“graph.configure::RBC.graph.configure.1.26.Cleanup”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Test Procedure – Configure Relief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relief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“graph.configure::RBC.graph.configure.1.27.Setup”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A blank graph window is displaying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29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“graph.configure::RBC.graph.configure.1.27.Body”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whole graph becomes raised instead of sunken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“graph.configure::RBC.graph.configure.1.27.Cleanup”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Rightmargin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rightmargin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“graph.configure::RBC.graph.configure.1.28.Setup”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A blank graph window is displaying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28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“graph.configure::RBC.graph.configure.1.28.Body”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right side of the graph shrinks inwards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“graph.configure::RBC.graph.configure.1.28.Cleanup”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t>Test Procedure – Configure Rightvariable (No idea how this works)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rightvariable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“graph.configure::RBC.graph.configure.1.29.Setup”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A blank graph window is displaying on screen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30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“graph.configure::RBC.graph.configure.1.29.Body”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???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“graph.configure::RBC.graph.configure.1.29.Cleanup”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t>Test Procedure – Configure Shadow (No effect)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shadow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lastRenderedPageBreak/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“graph.configure::RBC.graph.configure.1.30.Setup”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A blank graph window is displaying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3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“graph.configure::RBC.graph.configure.1.30.Body”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graph has a red shadow behind it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“graph.configure::RBC.graph.configure.1.30.Cleanup”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Takefocus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takefocus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“graph.configure::RBC.graph.configure.1.31.Setup”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A blank graph window is displaying with a button.  The graph cannot be switched to using tab.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32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“graph.configure::RBC.graph.configure.1.31.Body” Tcl command</w:t>
      </w:r>
    </w:p>
    <w:p w:rsidR="00735D0E" w:rsidRPr="00735D0E" w:rsidRDefault="00735D0E" w:rsidP="00735D0E">
      <w:pPr>
        <w:numPr>
          <w:ilvl w:val="0"/>
          <w:numId w:val="32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Press tab several times to switch focus between graph and button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graph can now take the focus when pressing tab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“graph.configure::RBC.graph.configure.1.31.Cleanup”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Tile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tile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“graph.configure::RBC.graph.configure.1.32.Setup”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A blank graph window is displaying.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33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“graph.configure::RBC.graph.configure.1.32.Body”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plot area changes background to a buckskin image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“graph.configure::RBC.graph.configure.1.32.Cleanup”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Title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title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“graph.configure::RBC.graph.configure.1.33.Setup”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A blank graph window is displaying.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lastRenderedPageBreak/>
        <w:t>Body</w:t>
      </w:r>
    </w:p>
    <w:p w:rsidR="00735D0E" w:rsidRPr="00735D0E" w:rsidRDefault="00735D0E" w:rsidP="00735D0E">
      <w:pPr>
        <w:numPr>
          <w:ilvl w:val="0"/>
          <w:numId w:val="34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“graph.configure::RBC.graph.configure.1.33.Body”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graph now displays a title (“Test”) above the plot area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“graph.configure::RBC.graph.configure.1.33.Cleanup”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Topmargin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topmargin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“graph.configure::RBC.graph.configure.1.34.Setup”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A blank graph window is displaying.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35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“graph.configure::RBC.graph.configure.1.34.Body”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top of the graph moves down due to bigger top margin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“graph.configure::RBC.graph.configure.1.34.Cleanup”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Topmargin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topmargin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“graph.configure::RBC.graph.configure.1.34.Setup”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A blank graph window is displaying.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36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“graph.configure::RBC.graph.configure.1.34.Body”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top of the graph moves down due to bigger top margin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“graph.configure::RBC.graph.configure.1.34.Cleanup”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t>Test Procedure – Configure Topvariable (No idea how this works)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topvariable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“graph.configure::RBC.graph.configure.1.35.Setup”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A blank graph window is displaying.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37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“graph.configure::RBC.graph.configure.1.35.Body”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top of the graph moves down due to bigger top margin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“graph.configure::RBC.graph.configure.1.35.Cleanup” command</w:t>
      </w:r>
    </w:p>
    <w:p w:rsidR="00735D0E" w:rsidRPr="00735D0E" w:rsidRDefault="00735D0E" w:rsidP="00735D0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35D0E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Test Procedure – Configure Width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Test Case 1</w:t>
      </w:r>
    </w:p>
    <w:p w:rsidR="00735D0E" w:rsidRPr="00735D0E" w:rsidRDefault="00735D0E" w:rsidP="00735D0E">
      <w:r w:rsidRPr="00735D0E">
        <w:rPr>
          <w:b/>
        </w:rPr>
        <w:t>Purpose –</w:t>
      </w:r>
      <w:r w:rsidRPr="00735D0E">
        <w:t xml:space="preserve"> Ensure configuring width changes on screen.</w:t>
      </w:r>
    </w:p>
    <w:p w:rsidR="00735D0E" w:rsidRPr="00735D0E" w:rsidRDefault="00735D0E" w:rsidP="00735D0E">
      <w:r w:rsidRPr="00735D0E">
        <w:rPr>
          <w:b/>
        </w:rPr>
        <w:t>Special Requirements –</w:t>
      </w:r>
      <w:r w:rsidRPr="00735D0E">
        <w:t xml:space="preserve"> None </w:t>
      </w:r>
    </w:p>
    <w:p w:rsidR="00735D0E" w:rsidRPr="00735D0E" w:rsidRDefault="00735D0E" w:rsidP="00735D0E">
      <w:r w:rsidRPr="00735D0E">
        <w:rPr>
          <w:b/>
        </w:rPr>
        <w:t xml:space="preserve">Script – </w:t>
      </w:r>
      <w:r w:rsidRPr="00735D0E">
        <w:rPr>
          <w:rFonts w:cs="Times New Roman"/>
          <w:szCs w:val="24"/>
        </w:rPr>
        <w:t>RBC.graph.configure.1.tcl</w:t>
      </w:r>
    </w:p>
    <w:p w:rsidR="00735D0E" w:rsidRPr="00735D0E" w:rsidRDefault="00735D0E" w:rsidP="00735D0E">
      <w:pPr>
        <w:rPr>
          <w:b/>
        </w:rPr>
      </w:pPr>
      <w:r w:rsidRPr="00735D0E">
        <w:rPr>
          <w:b/>
        </w:rPr>
        <w:t>Procedural Steps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Setup – Call the “graph.configure::RBC.graph.configure.1.36.Setup”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Pre-Condition – A blank graph window is displaying.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Body</w:t>
      </w:r>
    </w:p>
    <w:p w:rsidR="00735D0E" w:rsidRPr="00735D0E" w:rsidRDefault="00735D0E" w:rsidP="00735D0E">
      <w:pPr>
        <w:numPr>
          <w:ilvl w:val="0"/>
          <w:numId w:val="38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Call the “graph.configure::RBC.graph.configure.1.36.Body” Tcl command</w:t>
      </w:r>
    </w:p>
    <w:p w:rsidR="00735D0E" w:rsidRPr="00735D0E" w:rsidRDefault="00735D0E" w:rsidP="00735D0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735D0E">
        <w:rPr>
          <w:rFonts w:cs="Times New Roman"/>
          <w:szCs w:val="24"/>
        </w:rPr>
        <w:t>Post-Condition – The width of the graph shrinks to a slim horizontal distance</w:t>
      </w:r>
    </w:p>
    <w:p w:rsidR="00735D0E" w:rsidRPr="00735D0E" w:rsidRDefault="00735D0E" w:rsidP="00735D0E">
      <w:pPr>
        <w:rPr>
          <w:rFonts w:cs="Times New Roman"/>
        </w:rPr>
      </w:pPr>
      <w:r w:rsidRPr="00735D0E">
        <w:rPr>
          <w:rFonts w:cs="Times New Roman"/>
        </w:rPr>
        <w:t>Cleanup – Call the “graph.configure::RBC.graph.configure.1.36.Cleanup” command</w:t>
      </w:r>
    </w:p>
    <w:p w:rsidR="0071481E" w:rsidRDefault="0071481E"/>
    <w:sectPr w:rsidR="0071481E" w:rsidSect="0071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AD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371F24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2463D8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791A0F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38007C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1212C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0C22E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900F9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59449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57B103F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876887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CC6589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1780801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8D54B4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4277027"/>
    <w:multiLevelType w:val="hybridMultilevel"/>
    <w:tmpl w:val="9450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036F61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B5720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BCF327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F001A7B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FA601C1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53708C9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7486AAC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78C1998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9EB7B3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7D4FC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376121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619438F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66D6E84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08C27A9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0E32A3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4E44A5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88F7091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95369A3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B09095B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F486B5B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4180219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8D6710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BF65B64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35"/>
  </w:num>
  <w:num w:numId="3">
    <w:abstractNumId w:val="9"/>
  </w:num>
  <w:num w:numId="4">
    <w:abstractNumId w:val="11"/>
  </w:num>
  <w:num w:numId="5">
    <w:abstractNumId w:val="17"/>
  </w:num>
  <w:num w:numId="6">
    <w:abstractNumId w:val="3"/>
  </w:num>
  <w:num w:numId="7">
    <w:abstractNumId w:val="37"/>
  </w:num>
  <w:num w:numId="8">
    <w:abstractNumId w:val="29"/>
  </w:num>
  <w:num w:numId="9">
    <w:abstractNumId w:val="5"/>
  </w:num>
  <w:num w:numId="10">
    <w:abstractNumId w:val="25"/>
  </w:num>
  <w:num w:numId="11">
    <w:abstractNumId w:val="10"/>
  </w:num>
  <w:num w:numId="12">
    <w:abstractNumId w:val="18"/>
  </w:num>
  <w:num w:numId="13">
    <w:abstractNumId w:val="13"/>
  </w:num>
  <w:num w:numId="14">
    <w:abstractNumId w:val="26"/>
  </w:num>
  <w:num w:numId="15">
    <w:abstractNumId w:val="1"/>
  </w:num>
  <w:num w:numId="16">
    <w:abstractNumId w:val="28"/>
  </w:num>
  <w:num w:numId="17">
    <w:abstractNumId w:val="21"/>
  </w:num>
  <w:num w:numId="18">
    <w:abstractNumId w:val="32"/>
  </w:num>
  <w:num w:numId="19">
    <w:abstractNumId w:val="34"/>
  </w:num>
  <w:num w:numId="20">
    <w:abstractNumId w:val="30"/>
  </w:num>
  <w:num w:numId="21">
    <w:abstractNumId w:val="22"/>
  </w:num>
  <w:num w:numId="22">
    <w:abstractNumId w:val="4"/>
  </w:num>
  <w:num w:numId="23">
    <w:abstractNumId w:val="16"/>
  </w:num>
  <w:num w:numId="24">
    <w:abstractNumId w:val="7"/>
  </w:num>
  <w:num w:numId="25">
    <w:abstractNumId w:val="36"/>
  </w:num>
  <w:num w:numId="26">
    <w:abstractNumId w:val="24"/>
  </w:num>
  <w:num w:numId="27">
    <w:abstractNumId w:val="12"/>
  </w:num>
  <w:num w:numId="28">
    <w:abstractNumId w:val="20"/>
  </w:num>
  <w:num w:numId="29">
    <w:abstractNumId w:val="23"/>
  </w:num>
  <w:num w:numId="30">
    <w:abstractNumId w:val="19"/>
  </w:num>
  <w:num w:numId="31">
    <w:abstractNumId w:val="6"/>
  </w:num>
  <w:num w:numId="32">
    <w:abstractNumId w:val="33"/>
  </w:num>
  <w:num w:numId="33">
    <w:abstractNumId w:val="31"/>
  </w:num>
  <w:num w:numId="34">
    <w:abstractNumId w:val="0"/>
  </w:num>
  <w:num w:numId="35">
    <w:abstractNumId w:val="15"/>
  </w:num>
  <w:num w:numId="36">
    <w:abstractNumId w:val="2"/>
  </w:num>
  <w:num w:numId="37">
    <w:abstractNumId w:val="8"/>
  </w:num>
  <w:num w:numId="38">
    <w:abstractNumId w:val="27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defaultTabStop w:val="720"/>
  <w:characterSpacingControl w:val="doNotCompress"/>
  <w:compat/>
  <w:rsids>
    <w:rsidRoot w:val="006E60B9"/>
    <w:rsid w:val="006E60B9"/>
    <w:rsid w:val="00710F78"/>
    <w:rsid w:val="0071481E"/>
    <w:rsid w:val="00735D0E"/>
    <w:rsid w:val="00CF1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0B9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F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5D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0F7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5D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35D0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735D0E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735D0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35D0E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35D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35D0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35D0E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D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5D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D0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35D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0E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3105</Words>
  <Characters>17699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20763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 J Green</cp:lastModifiedBy>
  <cp:revision>3</cp:revision>
  <dcterms:created xsi:type="dcterms:W3CDTF">2009-01-08T01:10:00Z</dcterms:created>
  <dcterms:modified xsi:type="dcterms:W3CDTF">2009-01-08T03:21:00Z</dcterms:modified>
</cp:coreProperties>
</file>