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FF" w:rsidRDefault="0063487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Tiempos de Operación </w:t>
      </w:r>
    </w:p>
    <w:p w:rsidR="001A018A" w:rsidRDefault="001A018A">
      <w:pPr>
        <w:rPr>
          <w:rFonts w:ascii="Arial" w:hAnsi="Arial" w:cs="Arial"/>
          <w:b/>
          <w:sz w:val="28"/>
        </w:rPr>
      </w:pPr>
      <w:r w:rsidRPr="009249B3">
        <w:rPr>
          <w:noProof/>
          <w:lang w:eastAsia="es-MX"/>
        </w:rPr>
        <w:drawing>
          <wp:inline distT="0" distB="0" distL="0" distR="0" wp14:anchorId="0D15A978" wp14:editId="13131559">
            <wp:extent cx="5248275" cy="4457700"/>
            <wp:effectExtent l="0" t="0" r="952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emposOper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7"/>
        <w:gridCol w:w="6467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1" w:name="_Toc463277143"/>
            <w:bookmarkStart w:id="2" w:name="_Toc464833194"/>
            <w:r w:rsidRPr="009249B3">
              <w:rPr>
                <w:lang w:val="es-MX"/>
              </w:rPr>
              <w:t>&lt;Tf6-5.1&gt; Tiempos de Operación</w:t>
            </w:r>
            <w:bookmarkEnd w:id="1"/>
            <w:bookmarkEnd w:id="2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muestra los tiempos de operación de las secciones activas de la máquina y la gráfica de ciclos.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despliega las secciones disponibles de la máquina.</w:t>
            </w:r>
          </w:p>
          <w:p w:rsidR="00634873" w:rsidRPr="009249B3" w:rsidRDefault="00634873" w:rsidP="00634873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selecciona una sección.</w:t>
            </w:r>
          </w:p>
          <w:p w:rsidR="00634873" w:rsidRPr="009249B3" w:rsidRDefault="00634873" w:rsidP="00634873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en una tabla de datos, las columnas:</w:t>
            </w:r>
          </w:p>
          <w:p w:rsidR="00634873" w:rsidRPr="009249B3" w:rsidRDefault="00634873" w:rsidP="00634873">
            <w:pPr>
              <w:numPr>
                <w:ilvl w:val="1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Número de Mecanismo.</w:t>
            </w:r>
          </w:p>
          <w:p w:rsidR="00634873" w:rsidRPr="009249B3" w:rsidRDefault="00634873" w:rsidP="00634873">
            <w:pPr>
              <w:numPr>
                <w:ilvl w:val="1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Evento # / Independientes/ Especiales</w:t>
            </w:r>
          </w:p>
          <w:p w:rsidR="00634873" w:rsidRPr="009249B3" w:rsidRDefault="00634873" w:rsidP="00634873">
            <w:pPr>
              <w:numPr>
                <w:ilvl w:val="2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Señales.</w:t>
            </w:r>
          </w:p>
          <w:p w:rsidR="00634873" w:rsidRPr="009249B3" w:rsidRDefault="00634873" w:rsidP="00634873">
            <w:pPr>
              <w:numPr>
                <w:ilvl w:val="1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Tiempo de Sección (a nivel sección)</w:t>
            </w:r>
          </w:p>
          <w:p w:rsidR="00634873" w:rsidRPr="009249B3" w:rsidRDefault="00634873" w:rsidP="00634873">
            <w:pPr>
              <w:numPr>
                <w:ilvl w:val="1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Tiempo de Máquina. (a nivel máquina)</w:t>
            </w:r>
          </w:p>
          <w:p w:rsidR="00634873" w:rsidRPr="009249B3" w:rsidRDefault="00634873" w:rsidP="00634873">
            <w:pPr>
              <w:numPr>
                <w:ilvl w:val="1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lastRenderedPageBreak/>
              <w:t>Valor Evento.</w:t>
            </w:r>
          </w:p>
          <w:p w:rsidR="00634873" w:rsidRPr="009249B3" w:rsidRDefault="00634873" w:rsidP="00634873">
            <w:pPr>
              <w:numPr>
                <w:ilvl w:val="1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Valor Total.</w:t>
            </w:r>
          </w:p>
          <w:p w:rsidR="00634873" w:rsidRPr="009249B3" w:rsidRDefault="00634873" w:rsidP="00634873">
            <w:pPr>
              <w:numPr>
                <w:ilvl w:val="0"/>
                <w:numId w:val="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la gráfica de tiempos de operación por sección.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2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selecciona otra sección.</w:t>
            </w:r>
          </w:p>
          <w:p w:rsidR="00634873" w:rsidRPr="009249B3" w:rsidRDefault="00634873" w:rsidP="00634873">
            <w:pPr>
              <w:numPr>
                <w:ilvl w:val="0"/>
                <w:numId w:val="2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los tiempos de operación  de eventos y totales.</w:t>
            </w:r>
          </w:p>
          <w:p w:rsidR="00634873" w:rsidRPr="009249B3" w:rsidRDefault="00634873" w:rsidP="00634873">
            <w:pPr>
              <w:numPr>
                <w:ilvl w:val="0"/>
                <w:numId w:val="2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de la sección de máquina seleccionada:</w:t>
            </w:r>
          </w:p>
          <w:p w:rsidR="00634873" w:rsidRPr="009249B3" w:rsidRDefault="00634873" w:rsidP="00634873">
            <w:pPr>
              <w:numPr>
                <w:ilvl w:val="1"/>
                <w:numId w:val="2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Tabla de Datos.</w:t>
            </w:r>
          </w:p>
          <w:p w:rsidR="00634873" w:rsidRPr="009249B3" w:rsidRDefault="00634873" w:rsidP="00634873">
            <w:pPr>
              <w:numPr>
                <w:ilvl w:val="1"/>
                <w:numId w:val="2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Gráfica de Tiempos de Operación.</w:t>
            </w:r>
          </w:p>
          <w:p w:rsidR="00634873" w:rsidRPr="009249B3" w:rsidRDefault="00634873" w:rsidP="00634873">
            <w:pPr>
              <w:numPr>
                <w:ilvl w:val="0"/>
                <w:numId w:val="2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 xml:space="preserve">El usuario presiona el botón Editar. </w:t>
            </w:r>
            <w:r>
              <w:t>Se ejecuta el Caso de Uso &lt;Tf6-5.2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 xml:space="preserve">El sistema debe tener la opción de presentar los campos </w:t>
            </w:r>
            <w:r w:rsidRPr="009249B3">
              <w:rPr>
                <w:i/>
              </w:rPr>
              <w:t>Valor</w:t>
            </w:r>
            <w:r w:rsidRPr="009249B3">
              <w:t xml:space="preserve"> en tiempos o grados 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 xml:space="preserve">Los cálculos de las modificaciones realizadas a los valores estarán especificados por algoritmos ya definidos del proceso productivo. </w:t>
            </w: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Las gráficas de Tiempos de Operación estarán presentadas por el Entra y Corta del Mecanismo (</w:t>
            </w:r>
            <w:proofErr w:type="spellStart"/>
            <w:r w:rsidRPr="009249B3">
              <w:t>CBCt</w:t>
            </w:r>
            <w:proofErr w:type="spellEnd"/>
            <w:r w:rsidRPr="009249B3">
              <w:t xml:space="preserve"> – </w:t>
            </w:r>
            <w:proofErr w:type="spellStart"/>
            <w:r w:rsidRPr="009249B3">
              <w:t>EBCt</w:t>
            </w:r>
            <w:proofErr w:type="spellEnd"/>
            <w:r w:rsidRPr="009249B3">
              <w:t>).</w:t>
            </w: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3"/>
              </w:numPr>
              <w:tabs>
                <w:tab w:val="left" w:pos="5580"/>
              </w:tabs>
            </w:pPr>
            <w:r w:rsidRPr="009249B3">
              <w:t>El sistema debe mostrar los valores de GAH según el Tc configurado en Caso</w:t>
            </w:r>
            <w:r>
              <w:t xml:space="preserve"> de Uso Cambio de Moldura &lt;Tf6-4.1</w:t>
            </w:r>
            <w:r w:rsidRPr="009249B3">
              <w:t>&gt; si el usuario aceptó la opción al momento de fijar el Tc.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634873" w:rsidRDefault="00634873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6350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3" w:name="_Toc463277144"/>
            <w:bookmarkStart w:id="4" w:name="_Toc464833195"/>
            <w:r w:rsidRPr="009249B3">
              <w:rPr>
                <w:lang w:val="es-MX"/>
              </w:rPr>
              <w:t xml:space="preserve">&lt;Tf6-5.2&gt; Editar </w:t>
            </w:r>
            <w:bookmarkEnd w:id="3"/>
            <w:bookmarkEnd w:id="4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&lt;Tf6-5.1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muestra los tiempos de operación de las secciones activas de la máquina y la gráfica de ciclos.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presiona el botón Editar.</w:t>
            </w:r>
          </w:p>
          <w:p w:rsidR="00634873" w:rsidRPr="009249B3" w:rsidRDefault="00634873" w:rsidP="0063487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habilita los tiempos de operación para su edición.</w:t>
            </w:r>
          </w:p>
          <w:p w:rsidR="00634873" w:rsidRPr="009249B3" w:rsidRDefault="00634873" w:rsidP="0063487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habilita la gráfica para su modificación.</w:t>
            </w:r>
          </w:p>
          <w:p w:rsidR="00634873" w:rsidRPr="009249B3" w:rsidRDefault="00634873" w:rsidP="0063487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modifica los valores que considere.</w:t>
            </w:r>
          </w:p>
          <w:p w:rsidR="00634873" w:rsidRPr="009249B3" w:rsidRDefault="00634873" w:rsidP="0063487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 xml:space="preserve">El sistema muestra la tabla de datos con los cambios </w:t>
            </w:r>
            <w:r w:rsidRPr="009249B3">
              <w:lastRenderedPageBreak/>
              <w:t>realizados.</w:t>
            </w:r>
          </w:p>
          <w:p w:rsidR="00634873" w:rsidRPr="009249B3" w:rsidRDefault="00634873" w:rsidP="00634873">
            <w:pPr>
              <w:numPr>
                <w:ilvl w:val="0"/>
                <w:numId w:val="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la gráfica con los datos actualizados.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5"/>
              </w:numPr>
              <w:tabs>
                <w:tab w:val="left" w:pos="5580"/>
              </w:tabs>
              <w:spacing w:before="120" w:after="0" w:line="240" w:lineRule="auto"/>
              <w:jc w:val="both"/>
            </w:pPr>
            <w:r w:rsidRPr="009249B3">
              <w:t xml:space="preserve">El usuario presiona el botón Cancelar. </w:t>
            </w:r>
            <w:r>
              <w:t>Se ejecuta el Caso de Uso &lt;Tf6-5.3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debe permitir modificar los valores desde la gráfica; los cambios realizados deben reflejarse en la tabla de datos de la sección.</w:t>
            </w:r>
          </w:p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debe permitir copiar los valores de un Mnemónico a todas las secciones.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Los cálculos de las modificaciones realizadas a los valores estarán especificados por algoritmos ya definidos del proceso productivo.</w:t>
            </w:r>
          </w:p>
        </w:tc>
      </w:tr>
    </w:tbl>
    <w:p w:rsidR="00634873" w:rsidRDefault="00634873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6350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5" w:name="_Toc463277145"/>
            <w:bookmarkStart w:id="6" w:name="_Toc464833196"/>
            <w:r w:rsidRPr="009249B3">
              <w:rPr>
                <w:lang w:val="es-MX"/>
              </w:rPr>
              <w:t xml:space="preserve">&lt;Tf6-5.3&gt; Cancelar </w:t>
            </w:r>
            <w:bookmarkEnd w:id="5"/>
            <w:bookmarkEnd w:id="6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&lt;Tf6-5</w:t>
            </w:r>
            <w:r w:rsidRPr="009249B3">
              <w:t>.1&gt;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mensaje de confirmación al usuario.</w:t>
            </w:r>
          </w:p>
          <w:p w:rsidR="00634873" w:rsidRPr="009249B3" w:rsidRDefault="00634873" w:rsidP="00634873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confirma la acción</w:t>
            </w:r>
          </w:p>
          <w:p w:rsidR="00634873" w:rsidRPr="009249B3" w:rsidRDefault="00634873" w:rsidP="00634873">
            <w:pPr>
              <w:numPr>
                <w:ilvl w:val="0"/>
                <w:numId w:val="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revierte los cambios realizados.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7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no confirma la acción.</w:t>
            </w:r>
          </w:p>
          <w:p w:rsidR="00634873" w:rsidRPr="009249B3" w:rsidRDefault="00634873" w:rsidP="00634873">
            <w:pPr>
              <w:numPr>
                <w:ilvl w:val="0"/>
                <w:numId w:val="7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mantiene los cambios que se hayan realizado.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634873" w:rsidRDefault="00634873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6350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7" w:name="_Toc464833197"/>
            <w:r w:rsidRPr="009249B3">
              <w:rPr>
                <w:lang w:val="es-MX"/>
              </w:rPr>
              <w:t xml:space="preserve">&lt;Tf6-5.4&gt; Transmitir </w:t>
            </w:r>
            <w:bookmarkEnd w:id="7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&lt;Tf6-5</w:t>
            </w:r>
            <w:r w:rsidRPr="009249B3">
              <w:t>.1&gt;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presiona el botón Transmitir.</w:t>
            </w:r>
          </w:p>
          <w:p w:rsidR="00634873" w:rsidRPr="009249B3" w:rsidRDefault="00634873" w:rsidP="00634873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un mensaje de confirmación al usuario.</w:t>
            </w:r>
          </w:p>
          <w:p w:rsidR="00634873" w:rsidRPr="009249B3" w:rsidRDefault="00634873" w:rsidP="00634873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confirma la acción.</w:t>
            </w:r>
          </w:p>
          <w:p w:rsidR="00634873" w:rsidRPr="009249B3" w:rsidRDefault="00634873" w:rsidP="00634873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Se actualizan los datos en el sistema.</w:t>
            </w:r>
          </w:p>
          <w:p w:rsidR="00634873" w:rsidRPr="009249B3" w:rsidRDefault="00634873" w:rsidP="00634873">
            <w:pPr>
              <w:numPr>
                <w:ilvl w:val="0"/>
                <w:numId w:val="8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notifica al usuario que la acción ha sido ejecutada con éxito.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9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no confirma la acción.</w:t>
            </w:r>
          </w:p>
          <w:p w:rsidR="00634873" w:rsidRPr="009249B3" w:rsidRDefault="00634873" w:rsidP="00634873">
            <w:pPr>
              <w:numPr>
                <w:ilvl w:val="0"/>
                <w:numId w:val="9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mantiene los cambios que se hayan realizado.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634873" w:rsidRDefault="00634873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6"/>
        <w:gridCol w:w="6388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8" w:name="_Toc464833198"/>
            <w:r w:rsidRPr="009249B3">
              <w:rPr>
                <w:lang w:val="es-MX"/>
              </w:rPr>
              <w:t xml:space="preserve">&lt;Tf6-5.5&gt; Grabar Historia </w:t>
            </w:r>
            <w:bookmarkEnd w:id="8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&lt;Tf6-5.1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guarda los datos de la historia en BD.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los datos de visualización.</w:t>
            </w:r>
          </w:p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 xml:space="preserve">El usuario presiona el botón </w:t>
            </w:r>
            <w:r w:rsidRPr="009249B3">
              <w:rPr>
                <w:i/>
              </w:rPr>
              <w:t>Grabar Historia</w:t>
            </w:r>
            <w:r w:rsidRPr="009249B3">
              <w:t>.</w:t>
            </w:r>
          </w:p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al usuario los campos:</w:t>
            </w:r>
          </w:p>
          <w:p w:rsidR="00634873" w:rsidRPr="009249B3" w:rsidRDefault="00634873" w:rsidP="00634873">
            <w:pPr>
              <w:numPr>
                <w:ilvl w:val="1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Nombre Archivo.</w:t>
            </w:r>
          </w:p>
          <w:p w:rsidR="00634873" w:rsidRPr="009249B3" w:rsidRDefault="00634873" w:rsidP="00634873">
            <w:pPr>
              <w:numPr>
                <w:ilvl w:val="1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lastRenderedPageBreak/>
              <w:t>Número de Moldura. (*)</w:t>
            </w:r>
          </w:p>
          <w:p w:rsidR="00634873" w:rsidRPr="009249B3" w:rsidRDefault="00634873" w:rsidP="00634873">
            <w:pPr>
              <w:numPr>
                <w:ilvl w:val="1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Nombre de Moldura. (*)</w:t>
            </w:r>
          </w:p>
          <w:p w:rsidR="00634873" w:rsidRPr="009249B3" w:rsidRDefault="00634873" w:rsidP="00634873">
            <w:pPr>
              <w:numPr>
                <w:ilvl w:val="1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Peso. (*)</w:t>
            </w:r>
          </w:p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presiona el botón aceptar.</w:t>
            </w:r>
          </w:p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un mensaje al usuario para confirmar la acción.</w:t>
            </w:r>
          </w:p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confirma la acción.</w:t>
            </w:r>
          </w:p>
          <w:p w:rsidR="00634873" w:rsidRPr="009249B3" w:rsidRDefault="00634873" w:rsidP="00634873">
            <w:pPr>
              <w:numPr>
                <w:ilvl w:val="0"/>
                <w:numId w:val="10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guarda la Historia.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1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no confirma la acción.</w:t>
            </w:r>
          </w:p>
          <w:p w:rsidR="00634873" w:rsidRPr="009249B3" w:rsidRDefault="00634873" w:rsidP="00634873">
            <w:pPr>
              <w:numPr>
                <w:ilvl w:val="0"/>
                <w:numId w:val="11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no guarda la Historia.</w:t>
            </w:r>
          </w:p>
          <w:p w:rsidR="00634873" w:rsidRPr="009249B3" w:rsidRDefault="00634873" w:rsidP="00B505CD">
            <w:pPr>
              <w:tabs>
                <w:tab w:val="left" w:pos="5580"/>
              </w:tabs>
            </w:pP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sistema avisa al usuario que existe una historia guardada con el mismo nombre.</w:t>
            </w: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usuario presiona aceptar.</w:t>
            </w: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El usuario cambia el nombre.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debe permitir grabar las historias a nivel sección o a nivel máquina.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pStyle w:val="Prrafodelista"/>
              <w:numPr>
                <w:ilvl w:val="0"/>
                <w:numId w:val="12"/>
              </w:numPr>
              <w:tabs>
                <w:tab w:val="left" w:pos="5580"/>
              </w:tabs>
            </w:pPr>
            <w:r w:rsidRPr="009249B3">
              <w:t>Todos los campos son obligatorios. Se presentarán al usuario como campos editables y el usuario podrá modificar los datos que allí se presentan.</w:t>
            </w: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12"/>
              </w:numPr>
              <w:tabs>
                <w:tab w:val="left" w:pos="5580"/>
              </w:tabs>
            </w:pPr>
            <w:r w:rsidRPr="009249B3">
              <w:t>El sistema debe validar que no exista una historia con el mismo nombre.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(*) Dato de la historia (cambio de moldura); dato editable.</w:t>
            </w:r>
          </w:p>
        </w:tc>
      </w:tr>
    </w:tbl>
    <w:p w:rsidR="00634873" w:rsidRDefault="00634873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2"/>
        <w:gridCol w:w="6422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9" w:name="_Toc464833199"/>
            <w:r w:rsidRPr="009249B3">
              <w:rPr>
                <w:lang w:val="es-MX"/>
              </w:rPr>
              <w:t xml:space="preserve">&lt;Tf6-5.6&gt; Cargar Historia </w:t>
            </w:r>
            <w:bookmarkEnd w:id="9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&lt;Tf6-5.1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cargar los datos de la historia guardada.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el detalle de las historias grabadas.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Nombre del Archivo.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Número de Moldura.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Nombre de Moldura.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Peso.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Proceso.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Velocidad de Máquina.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lastRenderedPageBreak/>
              <w:t>Velocidad de Sección.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Tiempo de Ciclo.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Sección/Máquina.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Secciones Físicas.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Secciones Operativas.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Cortes por Minuto.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Cortes por Minuto/Sección.</w:t>
            </w:r>
          </w:p>
          <w:p w:rsidR="00634873" w:rsidRPr="009249B3" w:rsidRDefault="00634873" w:rsidP="00634873">
            <w:pPr>
              <w:numPr>
                <w:ilvl w:val="1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Usuario.</w:t>
            </w:r>
          </w:p>
          <w:p w:rsidR="00634873" w:rsidRPr="009249B3" w:rsidRDefault="00634873" w:rsidP="00634873">
            <w:pPr>
              <w:numPr>
                <w:ilvl w:val="0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permite aplicar filtros de búsqueda por Proceso.</w:t>
            </w:r>
          </w:p>
          <w:p w:rsidR="00634873" w:rsidRPr="009249B3" w:rsidRDefault="00634873" w:rsidP="00634873">
            <w:pPr>
              <w:numPr>
                <w:ilvl w:val="0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selecciona la Historia que desea cargar.</w:t>
            </w:r>
          </w:p>
          <w:p w:rsidR="00634873" w:rsidRPr="009249B3" w:rsidRDefault="00634873" w:rsidP="00634873">
            <w:pPr>
              <w:numPr>
                <w:ilvl w:val="0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al usuario un mensaje dónde pide confirmar la acción.</w:t>
            </w:r>
          </w:p>
          <w:p w:rsidR="00634873" w:rsidRPr="009249B3" w:rsidRDefault="00634873" w:rsidP="00634873">
            <w:pPr>
              <w:numPr>
                <w:ilvl w:val="0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confirma la acción.</w:t>
            </w:r>
          </w:p>
          <w:p w:rsidR="00634873" w:rsidRPr="009249B3" w:rsidRDefault="00634873" w:rsidP="00634873">
            <w:pPr>
              <w:numPr>
                <w:ilvl w:val="0"/>
                <w:numId w:val="14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</w:t>
            </w:r>
            <w:r>
              <w:t>ma ejecuta el caso de uso &lt;Tf6-5.1</w:t>
            </w:r>
            <w:r w:rsidRPr="009249B3">
              <w:t>&gt; mostrando los datos que acaba de cargar.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pStyle w:val="Prrafodelista"/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sistema no confirma la acción.</w:t>
            </w:r>
          </w:p>
          <w:p w:rsidR="00634873" w:rsidRPr="009249B3" w:rsidRDefault="00634873" w:rsidP="00634873">
            <w:pPr>
              <w:pStyle w:val="Prrafodelista"/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>
              <w:t>Se ejecuta el caso de uso &lt;Tf6-5.3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634873" w:rsidRDefault="00634873">
      <w:pPr>
        <w:rPr>
          <w:rFonts w:ascii="Arial" w:hAnsi="Arial" w:cs="Arial"/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8"/>
        <w:gridCol w:w="6346"/>
      </w:tblGrid>
      <w:tr w:rsidR="00634873" w:rsidRPr="009249B3" w:rsidTr="00B505CD">
        <w:tc>
          <w:tcPr>
            <w:tcW w:w="9598" w:type="dxa"/>
            <w:gridSpan w:val="2"/>
            <w:shd w:val="clear" w:color="auto" w:fill="C0C0C0"/>
          </w:tcPr>
          <w:p w:rsidR="00634873" w:rsidRPr="009249B3" w:rsidRDefault="00634873" w:rsidP="00B505CD">
            <w:pPr>
              <w:pStyle w:val="TituloCU"/>
              <w:rPr>
                <w:lang w:val="es-MX"/>
              </w:rPr>
            </w:pPr>
            <w:bookmarkStart w:id="10" w:name="_Toc464833200"/>
            <w:r w:rsidRPr="009249B3">
              <w:rPr>
                <w:lang w:val="es-MX"/>
              </w:rPr>
              <w:t xml:space="preserve">&lt;Tf6-5.7&gt; Eliminar Historia Grabada </w:t>
            </w:r>
            <w:bookmarkEnd w:id="10"/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&lt;Tf6-5.5</w:t>
            </w:r>
            <w:r w:rsidRPr="009249B3">
              <w:t>&gt;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El sistema elimina de BD la historia seleccionada.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1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selecciona la historia a eliminar.</w:t>
            </w:r>
          </w:p>
          <w:p w:rsidR="00634873" w:rsidRPr="009249B3" w:rsidRDefault="00634873" w:rsidP="00634873">
            <w:pPr>
              <w:numPr>
                <w:ilvl w:val="0"/>
                <w:numId w:val="1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presiona el botón Eliminar Historia.</w:t>
            </w:r>
          </w:p>
          <w:p w:rsidR="00634873" w:rsidRPr="009249B3" w:rsidRDefault="00634873" w:rsidP="00634873">
            <w:pPr>
              <w:numPr>
                <w:ilvl w:val="0"/>
                <w:numId w:val="1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un mensaje al usuario dónde pide confirmar la acción.</w:t>
            </w:r>
          </w:p>
          <w:p w:rsidR="00634873" w:rsidRPr="009249B3" w:rsidRDefault="00634873" w:rsidP="00634873">
            <w:pPr>
              <w:numPr>
                <w:ilvl w:val="0"/>
                <w:numId w:val="1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confirma la acción.</w:t>
            </w:r>
          </w:p>
          <w:p w:rsidR="00634873" w:rsidRPr="009249B3" w:rsidRDefault="00634873" w:rsidP="00634873">
            <w:pPr>
              <w:numPr>
                <w:ilvl w:val="0"/>
                <w:numId w:val="16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un mensaje de éxito.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634873">
            <w:pPr>
              <w:numPr>
                <w:ilvl w:val="0"/>
                <w:numId w:val="17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usuario no confirma la acción.</w:t>
            </w:r>
          </w:p>
          <w:p w:rsidR="00634873" w:rsidRPr="009249B3" w:rsidRDefault="00634873" w:rsidP="00634873">
            <w:pPr>
              <w:numPr>
                <w:ilvl w:val="0"/>
                <w:numId w:val="17"/>
              </w:numPr>
              <w:tabs>
                <w:tab w:val="left" w:pos="5580"/>
              </w:tabs>
              <w:spacing w:after="0" w:line="240" w:lineRule="auto"/>
              <w:jc w:val="both"/>
            </w:pPr>
            <w:r w:rsidRPr="009249B3">
              <w:t>El sistema muestra la lista de Historias Grabadas.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634873" w:rsidRPr="009249B3" w:rsidTr="00B505CD">
        <w:tc>
          <w:tcPr>
            <w:tcW w:w="280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634873" w:rsidRPr="009249B3" w:rsidRDefault="00634873" w:rsidP="00B505CD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634873" w:rsidRPr="00634873" w:rsidRDefault="00634873">
      <w:pPr>
        <w:rPr>
          <w:rFonts w:ascii="Arial" w:hAnsi="Arial" w:cs="Arial"/>
          <w:b/>
          <w:sz w:val="28"/>
        </w:rPr>
      </w:pPr>
    </w:p>
    <w:sectPr w:rsidR="00634873" w:rsidRPr="0063487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B8" w:rsidRDefault="00C97AB8" w:rsidP="00F673DB">
      <w:pPr>
        <w:spacing w:after="0" w:line="240" w:lineRule="auto"/>
      </w:pPr>
      <w:r>
        <w:separator/>
      </w:r>
    </w:p>
  </w:endnote>
  <w:endnote w:type="continuationSeparator" w:id="0">
    <w:p w:rsidR="00C97AB8" w:rsidRDefault="00C97AB8" w:rsidP="00F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B8" w:rsidRDefault="00C97AB8" w:rsidP="00F673DB">
      <w:pPr>
        <w:spacing w:after="0" w:line="240" w:lineRule="auto"/>
      </w:pPr>
      <w:r>
        <w:separator/>
      </w:r>
    </w:p>
  </w:footnote>
  <w:footnote w:type="continuationSeparator" w:id="0">
    <w:p w:rsidR="00C97AB8" w:rsidRDefault="00C97AB8" w:rsidP="00F67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3DB" w:rsidRDefault="00F673D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912DCFE" wp14:editId="23B4BCA4">
          <wp:simplePos x="0" y="0"/>
          <wp:positionH relativeFrom="page">
            <wp:posOffset>-36830</wp:posOffset>
          </wp:positionH>
          <wp:positionV relativeFrom="paragraph">
            <wp:posOffset>-445135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B62"/>
    <w:multiLevelType w:val="hybridMultilevel"/>
    <w:tmpl w:val="C6DA4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5EF8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0108"/>
    <w:multiLevelType w:val="hybridMultilevel"/>
    <w:tmpl w:val="CA720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9666F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E5CBE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C4946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26111"/>
    <w:multiLevelType w:val="hybridMultilevel"/>
    <w:tmpl w:val="48E84D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21463"/>
    <w:multiLevelType w:val="hybridMultilevel"/>
    <w:tmpl w:val="9F8AD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F2B02"/>
    <w:multiLevelType w:val="hybridMultilevel"/>
    <w:tmpl w:val="55A2B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22279"/>
    <w:multiLevelType w:val="hybridMultilevel"/>
    <w:tmpl w:val="43B60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356B6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713BA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42F9F"/>
    <w:multiLevelType w:val="hybridMultilevel"/>
    <w:tmpl w:val="3A203D7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4B02ED"/>
    <w:multiLevelType w:val="hybridMultilevel"/>
    <w:tmpl w:val="26726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4E671A"/>
    <w:multiLevelType w:val="hybridMultilevel"/>
    <w:tmpl w:val="CA720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07BC7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9F14A5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16"/>
  </w:num>
  <w:num w:numId="6">
    <w:abstractNumId w:val="15"/>
  </w:num>
  <w:num w:numId="7">
    <w:abstractNumId w:val="1"/>
  </w:num>
  <w:num w:numId="8">
    <w:abstractNumId w:val="3"/>
  </w:num>
  <w:num w:numId="9">
    <w:abstractNumId w:val="11"/>
  </w:num>
  <w:num w:numId="10">
    <w:abstractNumId w:val="13"/>
  </w:num>
  <w:num w:numId="11">
    <w:abstractNumId w:val="14"/>
  </w:num>
  <w:num w:numId="12">
    <w:abstractNumId w:val="6"/>
  </w:num>
  <w:num w:numId="13">
    <w:abstractNumId w:val="2"/>
  </w:num>
  <w:num w:numId="14">
    <w:abstractNumId w:val="7"/>
  </w:num>
  <w:num w:numId="15">
    <w:abstractNumId w:val="9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3"/>
    <w:rsid w:val="001A018A"/>
    <w:rsid w:val="003C1316"/>
    <w:rsid w:val="00634873"/>
    <w:rsid w:val="008610C3"/>
    <w:rsid w:val="00C97AB8"/>
    <w:rsid w:val="00E777F4"/>
    <w:rsid w:val="00F673DB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634873"/>
    <w:pPr>
      <w:tabs>
        <w:tab w:val="left" w:pos="5580"/>
      </w:tabs>
      <w:spacing w:before="120" w:after="0" w:line="240" w:lineRule="auto"/>
      <w:jc w:val="both"/>
    </w:pPr>
    <w:rPr>
      <w:rFonts w:ascii="Arial" w:eastAsia="Times New Roman" w:hAnsi="Arial" w:cs="Times New Roman"/>
      <w:b/>
      <w:szCs w:val="24"/>
      <w:lang w:val="es-ES"/>
    </w:rPr>
  </w:style>
  <w:style w:type="character" w:customStyle="1" w:styleId="TituloCUCar">
    <w:name w:val="TituloCU Car"/>
    <w:link w:val="TituloCU"/>
    <w:rsid w:val="00634873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634873"/>
    <w:pPr>
      <w:spacing w:before="120"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67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3DB"/>
  </w:style>
  <w:style w:type="paragraph" w:styleId="Piedepgina">
    <w:name w:val="footer"/>
    <w:basedOn w:val="Normal"/>
    <w:link w:val="PiedepginaCar"/>
    <w:uiPriority w:val="99"/>
    <w:unhideWhenUsed/>
    <w:rsid w:val="00F67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DB"/>
  </w:style>
  <w:style w:type="paragraph" w:styleId="Textodeglobo">
    <w:name w:val="Balloon Text"/>
    <w:basedOn w:val="Normal"/>
    <w:link w:val="TextodegloboCar"/>
    <w:uiPriority w:val="99"/>
    <w:semiHidden/>
    <w:unhideWhenUsed/>
    <w:rsid w:val="001A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CU">
    <w:name w:val="TituloCU"/>
    <w:basedOn w:val="Normal"/>
    <w:link w:val="TituloCUCar"/>
    <w:rsid w:val="00634873"/>
    <w:pPr>
      <w:tabs>
        <w:tab w:val="left" w:pos="5580"/>
      </w:tabs>
      <w:spacing w:before="120" w:after="0" w:line="240" w:lineRule="auto"/>
      <w:jc w:val="both"/>
    </w:pPr>
    <w:rPr>
      <w:rFonts w:ascii="Arial" w:eastAsia="Times New Roman" w:hAnsi="Arial" w:cs="Times New Roman"/>
      <w:b/>
      <w:szCs w:val="24"/>
      <w:lang w:val="es-ES"/>
    </w:rPr>
  </w:style>
  <w:style w:type="character" w:customStyle="1" w:styleId="TituloCUCar">
    <w:name w:val="TituloCU Car"/>
    <w:link w:val="TituloCU"/>
    <w:rsid w:val="00634873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634873"/>
    <w:pPr>
      <w:spacing w:before="120"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67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73DB"/>
  </w:style>
  <w:style w:type="paragraph" w:styleId="Piedepgina">
    <w:name w:val="footer"/>
    <w:basedOn w:val="Normal"/>
    <w:link w:val="PiedepginaCar"/>
    <w:uiPriority w:val="99"/>
    <w:unhideWhenUsed/>
    <w:rsid w:val="00F673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3DB"/>
  </w:style>
  <w:style w:type="paragraph" w:styleId="Textodeglobo">
    <w:name w:val="Balloon Text"/>
    <w:basedOn w:val="Normal"/>
    <w:link w:val="TextodegloboCar"/>
    <w:uiPriority w:val="99"/>
    <w:semiHidden/>
    <w:unhideWhenUsed/>
    <w:rsid w:val="001A0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1180</Words>
  <Characters>6496</Characters>
  <Application>Microsoft Office Word</Application>
  <DocSecurity>0</DocSecurity>
  <Lines>54</Lines>
  <Paragraphs>15</Paragraphs>
  <ScaleCrop>false</ScaleCrop>
  <Company>Microsoft</Company>
  <LinksUpToDate>false</LinksUpToDate>
  <CharactersWithSpaces>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4</cp:revision>
  <dcterms:created xsi:type="dcterms:W3CDTF">2017-05-10T22:17:00Z</dcterms:created>
  <dcterms:modified xsi:type="dcterms:W3CDTF">2017-05-11T21:38:00Z</dcterms:modified>
</cp:coreProperties>
</file>