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600" w:hanging="360"/>
      </w:pPr>
      <w:hyperlink r:id="rId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Startups</w:t>
        </w:r>
      </w:hyperlink>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Initiatives</w:t>
        </w:r>
      </w:hyperlink>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Sponsors</w:t>
        </w:r>
      </w:hyperlink>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color w:val="0000ee"/>
          <w:u w:val="single"/>
        </w:rPr>
      </w:pPr>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color w:val="0000ee"/>
          <w:u w:val="single"/>
        </w:rPr>
      </w:pP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 +91 81973 60602</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 info@mail.com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About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We encourage, nurture and enrich entrepreneurship.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center"/>
        <w:rPr/>
      </w:pPr>
      <w:r w:rsidDel="00000000" w:rsidR="00000000" w:rsidRPr="00000000">
        <w:rPr>
          <w:rtl w:val="0"/>
        </w:rPr>
        <w:t xml:space="preserve">WE ARE THE ENTREPRENEURSHIP CELL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6.66666666666663" w:lineRule="auto"/>
        <w:contextualSpacing w:val="0"/>
        <w:rPr>
          <w:sz w:val="26"/>
          <w:szCs w:val="26"/>
        </w:rPr>
      </w:pPr>
      <w:r w:rsidDel="00000000" w:rsidR="00000000" w:rsidRPr="00000000">
        <w:rPr>
          <w:sz w:val="26"/>
          <w:szCs w:val="26"/>
          <w:rtl w:val="0"/>
        </w:rPr>
        <w:t xml:space="preserve">The cell imparts skills and knowledge to be true </w:t>
      </w:r>
      <w:r w:rsidDel="00000000" w:rsidR="00000000" w:rsidRPr="00000000">
        <w:rPr>
          <w:b w:val="1"/>
          <w:sz w:val="26"/>
          <w:szCs w:val="26"/>
          <w:rtl w:val="0"/>
        </w:rPr>
        <w:t xml:space="preserve"> entrepreneurs </w:t>
      </w:r>
      <w:r w:rsidDel="00000000" w:rsidR="00000000" w:rsidRPr="00000000">
        <w:rPr>
          <w:sz w:val="26"/>
          <w:szCs w:val="26"/>
          <w:rtl w:val="0"/>
        </w:rPr>
        <w:t xml:space="preserve"> what you learn now will be with you forever – and take you where no text book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6.66666666666663" w:lineRule="auto"/>
        <w:contextualSpacing w:val="0"/>
        <w:rPr>
          <w:sz w:val="26"/>
          <w:szCs w:val="26"/>
        </w:rPr>
      </w:pPr>
      <w:r w:rsidDel="00000000" w:rsidR="00000000" w:rsidRPr="00000000">
        <w:rPr>
          <w:sz w:val="26"/>
          <w:szCs w:val="26"/>
          <w:rtl w:val="0"/>
        </w:rPr>
        <w:t xml:space="preserve">Our mission of developing the change makers of the society is achieved by organizing seminars, competitions, workshops, conferences and all putting students through the experiences of all that comes with it. These will impart the relevant skills to an entrepreneur, to anyone willing to take the step.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6.66666666666663" w:lineRule="auto"/>
        <w:contextualSpacing w:val="0"/>
        <w:rPr>
          <w:sz w:val="26"/>
          <w:szCs w:val="26"/>
        </w:rPr>
      </w:pPr>
      <w:r w:rsidDel="00000000" w:rsidR="00000000" w:rsidRPr="00000000">
        <w:rPr>
          <w:sz w:val="26"/>
          <w:szCs w:val="26"/>
          <w:rtl w:val="0"/>
        </w:rPr>
        <w:t xml:space="preserve">And this is only the beginning, we are on our way to become a platform empowered by the ideas we have given wings- the ideas of our college mates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OUR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346.66666666666663" w:lineRule="auto"/>
        <w:contextualSpacing w:val="0"/>
        <w:rPr/>
      </w:pP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b w:val="1"/>
          <w:i w:val="0"/>
          <w:sz w:val="18"/>
          <w:szCs w:val="18"/>
          <w:rtl w:val="0"/>
        </w:rPr>
        <w:t xml:space="preserve">April, 2007 </w:t>
      </w:r>
      <w:r w:rsidDel="00000000" w:rsidR="00000000" w:rsidRPr="00000000">
        <w:rPr>
          <w:rtl w:val="0"/>
        </w:rPr>
        <w:t xml:space="preserve"> : EDC, </w:t>
      </w:r>
      <w:r w:rsidDel="00000000" w:rsidR="00000000" w:rsidRPr="00000000">
        <w:rPr>
          <w:b w:val="1"/>
          <w:i w:val="0"/>
          <w:sz w:val="18"/>
          <w:szCs w:val="18"/>
          <w:rtl w:val="0"/>
        </w:rPr>
        <w:t xml:space="preserve"> RVCE (Entrepreneurship Development Cell) </w:t>
      </w:r>
      <w:r w:rsidDel="00000000" w:rsidR="00000000" w:rsidRPr="00000000">
        <w:rPr>
          <w:rtl w:val="0"/>
        </w:rPr>
        <w:t xml:space="preserve"> was established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0"/>
          <w:sz w:val="18"/>
          <w:szCs w:val="18"/>
          <w:rtl w:val="0"/>
        </w:rPr>
        <w:t xml:space="preserve">October, 2008 </w:t>
      </w:r>
      <w:r w:rsidDel="00000000" w:rsidR="00000000" w:rsidRPr="00000000">
        <w:rPr>
          <w:rtl w:val="0"/>
        </w:rPr>
        <w:t xml:space="preserve"> : The first entrepreneurship camp student orientation workshop was conducted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0"/>
          <w:sz w:val="18"/>
          <w:szCs w:val="18"/>
          <w:rtl w:val="0"/>
        </w:rPr>
        <w:t xml:space="preserve">2009 </w:t>
      </w:r>
      <w:r w:rsidDel="00000000" w:rsidR="00000000" w:rsidRPr="00000000">
        <w:rPr>
          <w:rtl w:val="0"/>
        </w:rPr>
        <w:t xml:space="preserve"> : </w:t>
      </w:r>
      <w:r w:rsidDel="00000000" w:rsidR="00000000" w:rsidRPr="00000000">
        <w:rPr>
          <w:b w:val="1"/>
          <w:i w:val="0"/>
          <w:sz w:val="18"/>
          <w:szCs w:val="18"/>
          <w:rtl w:val="0"/>
        </w:rPr>
        <w:t xml:space="preserve"> NITIE Awards </w:t>
      </w:r>
      <w:r w:rsidDel="00000000" w:rsidR="00000000" w:rsidRPr="00000000">
        <w:rPr>
          <w:rtl w:val="0"/>
        </w:rPr>
        <w:t xml:space="preserve"> - RVCE was awarded the Recognition Award for Best College for Entrepreneurial Education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0"/>
          <w:sz w:val="18"/>
          <w:szCs w:val="18"/>
          <w:rtl w:val="0"/>
        </w:rPr>
        <w:t xml:space="preserve">June, 2014 </w:t>
      </w:r>
      <w:r w:rsidDel="00000000" w:rsidR="00000000" w:rsidRPr="00000000">
        <w:rPr>
          <w:rtl w:val="0"/>
        </w:rPr>
        <w:t xml:space="preserve"> :First Entrepreneurship Challenge was held with over 48 teams participating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0"/>
          <w:sz w:val="18"/>
          <w:szCs w:val="18"/>
          <w:rtl w:val="0"/>
        </w:rPr>
        <w:t xml:space="preserve">January, 2016 </w:t>
      </w:r>
      <w:r w:rsidDel="00000000" w:rsidR="00000000" w:rsidRPr="00000000">
        <w:rPr>
          <w:rtl w:val="0"/>
        </w:rPr>
        <w:t xml:space="preserve"> : Entrepreneurship Cell, RVCE won the </w:t>
      </w:r>
      <w:r w:rsidDel="00000000" w:rsidR="00000000" w:rsidRPr="00000000">
        <w:rPr>
          <w:b w:val="1"/>
          <w:i w:val="0"/>
          <w:sz w:val="18"/>
          <w:szCs w:val="18"/>
          <w:rtl w:val="0"/>
        </w:rPr>
        <w:t xml:space="preserve"> National Entrepreneurship Challenge </w:t>
      </w:r>
      <w:r w:rsidDel="00000000" w:rsidR="00000000" w:rsidRPr="00000000">
        <w:rPr>
          <w:rtl w:val="0"/>
        </w:rPr>
        <w:t xml:space="preserve"> held at IIT-Bombay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0"/>
          <w:sz w:val="18"/>
          <w:szCs w:val="18"/>
          <w:rtl w:val="0"/>
        </w:rPr>
        <w:t xml:space="preserve">January, 2016 </w:t>
      </w:r>
      <w:r w:rsidDel="00000000" w:rsidR="00000000" w:rsidRPr="00000000">
        <w:rPr>
          <w:rtl w:val="0"/>
        </w:rPr>
        <w:t xml:space="preserve"> : The first edition of </w:t>
      </w:r>
      <w:r w:rsidDel="00000000" w:rsidR="00000000" w:rsidRPr="00000000">
        <w:rPr>
          <w:b w:val="1"/>
          <w:i w:val="0"/>
          <w:sz w:val="18"/>
          <w:szCs w:val="18"/>
          <w:rtl w:val="0"/>
        </w:rPr>
        <w:t xml:space="preserve"> E-Summit </w:t>
      </w:r>
      <w:r w:rsidDel="00000000" w:rsidR="00000000" w:rsidRPr="00000000">
        <w:rPr>
          <w:rtl w:val="0"/>
        </w:rPr>
        <w:t xml:space="preserve"> was held – “Stand up, India, Start-up India”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0"/>
          <w:sz w:val="18"/>
          <w:szCs w:val="18"/>
          <w:rtl w:val="0"/>
        </w:rPr>
        <w:t xml:space="preserve">October, 2016 </w:t>
      </w:r>
      <w:r w:rsidDel="00000000" w:rsidR="00000000" w:rsidRPr="00000000">
        <w:rPr>
          <w:rtl w:val="0"/>
        </w:rPr>
        <w:t xml:space="preserve"> : The first </w:t>
      </w:r>
      <w:r w:rsidDel="00000000" w:rsidR="00000000" w:rsidRPr="00000000">
        <w:rPr>
          <w:b w:val="1"/>
          <w:i w:val="0"/>
          <w:sz w:val="18"/>
          <w:szCs w:val="18"/>
          <w:rtl w:val="0"/>
        </w:rPr>
        <w:t xml:space="preserve"> Gyaan Session </w:t>
      </w:r>
      <w:r w:rsidDel="00000000" w:rsidR="00000000" w:rsidRPr="00000000">
        <w:rPr>
          <w:rtl w:val="0"/>
        </w:rPr>
        <w:t xml:space="preserve"> was 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0"/>
          <w:sz w:val="18"/>
          <w:szCs w:val="18"/>
          <w:rtl w:val="0"/>
        </w:rPr>
        <w:t xml:space="preserve">February, 2017 </w:t>
      </w:r>
      <w:r w:rsidDel="00000000" w:rsidR="00000000" w:rsidRPr="00000000">
        <w:rPr>
          <w:rtl w:val="0"/>
        </w:rPr>
        <w:t xml:space="preserve">: The second edition of </w:t>
      </w:r>
      <w:r w:rsidDel="00000000" w:rsidR="00000000" w:rsidRPr="00000000">
        <w:rPr>
          <w:b w:val="1"/>
          <w:i w:val="0"/>
          <w:sz w:val="18"/>
          <w:szCs w:val="18"/>
          <w:rtl w:val="0"/>
        </w:rPr>
        <w:t xml:space="preserve"> E-Summit</w:t>
      </w:r>
      <w:r w:rsidDel="00000000" w:rsidR="00000000" w:rsidRPr="00000000">
        <w:rPr>
          <w:rtl w:val="0"/>
        </w:rPr>
        <w:t xml:space="preserve"> was held based on the global nature of entrepreneurship.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b w:val="1"/>
          <w:i w:val="0"/>
          <w:sz w:val="18"/>
          <w:szCs w:val="18"/>
          <w:rtl w:val="0"/>
        </w:rPr>
        <w:t xml:space="preserve">October, 2017 – April 2018 </w:t>
      </w:r>
      <w:r w:rsidDel="00000000" w:rsidR="00000000" w:rsidRPr="00000000">
        <w:rPr>
          <w:rtl w:val="0"/>
        </w:rPr>
        <w:t xml:space="preserve"> : Entrepreneurship survey was conducted in various colleges in three different camps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center"/>
        <w:rPr/>
      </w:pPr>
      <w:r w:rsidDel="00000000" w:rsidR="00000000" w:rsidRPr="00000000">
        <w:rPr>
          <w:rtl w:val="0"/>
        </w:rPr>
        <w:t xml:space="preserve">OUR AMAZING TEAM</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Conquering quests shoulder to shoulder</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CONVENOR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CONVENOR , ENTREPRENEURSHIP CELL, RVCE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PRANAV KHANNA</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Corporate Partnerships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VICE PRESIDENT, CORPORATE PARTNERSHIPS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MRIDUL KAUSHIK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VICE PRESIDENT, CORPORATE PARTNERSHIPS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Linkedn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SUMANTH 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CORPORATE PARTNERSHIPS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KAPIL AGRAWAL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CORPORATE PARTNERSHIPS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Linkedn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KUSHAL RUNTHALA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CORPORATE PARTNERSHIPS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KUMAR SHANTUNU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CORPORATE PARTNERSHIPS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Linkedn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GAURAV JAIN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CORPORATE PARTNERSHIPS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Linkedn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KAVYA SHREE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VICE PRESIDENT, EVENTS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PRANAV KHANNA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VICE PRESIDENT, EVENTS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Linkedn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SWAPNIL SAVARN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VICE PRESIDENT, EVENTS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TANMAY AGARWAL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EVENTS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DIVYANSH JALAN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EVENTS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ADITYA BATHAM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EVENTS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MITICA GRAMLE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Production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VICE PRESIDENT, PRODUCTION DESIGN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Linkedn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MOKSH DATTA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PRODUCTION DESIGN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Linkedn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AMIT KUMAR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PRODUCTION DESIGN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JYOTHI KOLA</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Marketing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VICE PRESIDENT, MARKETING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Linkedn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CHEHAL DHARIWAL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VICE PRESIDENT, MARKETING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Linkedn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TEJAS KARWA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MARKETING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TARUN INNANI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MARKETING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UTTAM REDDY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MARKETING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Linkedn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SUMEDH BANG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MARKETING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Linkedn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SAKET BANGUR</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Human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VICE PRESIDENT, HUMAN RESOURCES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Linkedn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ARPITHA VENKATRAMAN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VICE PRESIDENT, HUMAN RESOURCES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Linkedn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AATMAN MANTRI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HUMAN RESOURCES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SHRADDHA AGARWAL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HUMAN RESOURCES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 KRISHNA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HUMAN RESOURCES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SOUNDARYA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HUMAN RESOURCES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NISHANT ADIGA</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Technical and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VICE PRESIDENT, DESIGN AND TECHNICAL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Linkedn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NIKHIL BERNARD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VICE PRESIDENT, DESIGN AND TECHNICAL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Linkedn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RUP KUMAR SAHA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COORDINATOR, DESIGN AND TECHNICAL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SHIVAM BHAT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Social Media And Photography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VICE PRESIDENT, SOCIAL MEDIA AND PHOTOGRAPHY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Linkedn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ROUNAK BAHETI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VICE PRESIDENT, SOCIAL MEDIA AND PHOTOGRAPHY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Linkedn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SHARVARI TK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Entrepreneurship Cell, RVCE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Bangalore - 560043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Mysuru Road, R. V. Vidyanikethan Post,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CONTACT INFO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T:+91 81973 60602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E:info@mail.com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W:www.rvecell.com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Made with at RV-Ecell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twitter.com/arpitha_vraman?s=09" TargetMode="External"/><Relationship Id="rId42" Type="http://schemas.openxmlformats.org/officeDocument/2006/relationships/hyperlink" Target="https://www.facebook.com/AatmanMantri" TargetMode="External"/><Relationship Id="rId41" Type="http://schemas.openxmlformats.org/officeDocument/2006/relationships/hyperlink" Target="https://www.linkedin.com/in/arpitha-venkatraman-a52b52129/" TargetMode="External"/><Relationship Id="rId44" Type="http://schemas.openxmlformats.org/officeDocument/2006/relationships/hyperlink" Target="https://www.linkedin.com/in/aatmanmantri" TargetMode="External"/><Relationship Id="rId43" Type="http://schemas.openxmlformats.org/officeDocument/2006/relationships/hyperlink" Target="https://twitter.com/FirstOfMyName" TargetMode="External"/><Relationship Id="rId46" Type="http://schemas.openxmlformats.org/officeDocument/2006/relationships/hyperlink" Target="https://twitter.com/BernardNikhil" TargetMode="External"/><Relationship Id="rId45" Type="http://schemas.openxmlformats.org/officeDocument/2006/relationships/hyperlink" Target="https://www.facebook.com/nik.bernar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contact%20(1).html" TargetMode="External"/><Relationship Id="rId48" Type="http://schemas.openxmlformats.org/officeDocument/2006/relationships/hyperlink" Target="https://www.facebook.com/rsahamandal1" TargetMode="External"/><Relationship Id="rId47" Type="http://schemas.openxmlformats.org/officeDocument/2006/relationships/hyperlink" Target="https://www.linkedin.com/in/nikhil-bernard-j-770573114/" TargetMode="External"/><Relationship Id="rId49" Type="http://schemas.openxmlformats.org/officeDocument/2006/relationships/hyperlink" Target="https://twitter.com/RupKumarSaha1" TargetMode="External"/><Relationship Id="rId5" Type="http://schemas.openxmlformats.org/officeDocument/2006/relationships/hyperlink" Target="http://docs.google.com/index.html" TargetMode="External"/><Relationship Id="rId6" Type="http://schemas.openxmlformats.org/officeDocument/2006/relationships/hyperlink" Target="http://docs.google.com/startup.html" TargetMode="External"/><Relationship Id="rId7" Type="http://schemas.openxmlformats.org/officeDocument/2006/relationships/hyperlink" Target="http://docs.google.com/blog.html" TargetMode="External"/><Relationship Id="rId8" Type="http://schemas.openxmlformats.org/officeDocument/2006/relationships/hyperlink" Target="http://docs.google.com/index-full-slider.html" TargetMode="External"/><Relationship Id="rId31" Type="http://schemas.openxmlformats.org/officeDocument/2006/relationships/hyperlink" Target="https://www.linkedin.com/in/chehal-dhariwal-06b69382" TargetMode="External"/><Relationship Id="rId30" Type="http://schemas.openxmlformats.org/officeDocument/2006/relationships/hyperlink" Target="https://twitter.com/chehal_dhariwal?s=09" TargetMode="External"/><Relationship Id="rId33" Type="http://schemas.openxmlformats.org/officeDocument/2006/relationships/hyperlink" Target="https://twitter.com/tejas_karwa" TargetMode="External"/><Relationship Id="rId32" Type="http://schemas.openxmlformats.org/officeDocument/2006/relationships/hyperlink" Target="https://www.facebook.com/tejas.karwa.9" TargetMode="External"/><Relationship Id="rId35" Type="http://schemas.openxmlformats.org/officeDocument/2006/relationships/hyperlink" Target="https://www.facebook.com/sumedh.bang.5" TargetMode="External"/><Relationship Id="rId34" Type="http://schemas.openxmlformats.org/officeDocument/2006/relationships/hyperlink" Target="https://www.linkedin.com/in/tejas-karwa-06007715" TargetMode="External"/><Relationship Id="rId37" Type="http://schemas.openxmlformats.org/officeDocument/2006/relationships/hyperlink" Target="https://www.facebook.com/blackviking627" TargetMode="External"/><Relationship Id="rId36" Type="http://schemas.openxmlformats.org/officeDocument/2006/relationships/hyperlink" Target="https://www.linkedin.com/in/sumedh-bang-7a8638108" TargetMode="External"/><Relationship Id="rId39" Type="http://schemas.openxmlformats.org/officeDocument/2006/relationships/hyperlink" Target="https://www.facebook.com/ArpithaVRaman" TargetMode="External"/><Relationship Id="rId38" Type="http://schemas.openxmlformats.org/officeDocument/2006/relationships/hyperlink" Target="https://www.linkedin.com/in/saketbangur" TargetMode="External"/><Relationship Id="rId20" Type="http://schemas.openxmlformats.org/officeDocument/2006/relationships/hyperlink" Target="https://www.facebook.com/savarns" TargetMode="External"/><Relationship Id="rId22" Type="http://schemas.openxmlformats.org/officeDocument/2006/relationships/hyperlink" Target="https://m.facebook.com/aditya.batham.3?ref=bookmarks" TargetMode="External"/><Relationship Id="rId21" Type="http://schemas.openxmlformats.org/officeDocument/2006/relationships/hyperlink" Target="https://www.linkedin.com/in/swapnilsavarn/" TargetMode="External"/><Relationship Id="rId24" Type="http://schemas.openxmlformats.org/officeDocument/2006/relationships/hyperlink" Target="https://m.facebook.com/mitica.gramle?ref=bookmarks" TargetMode="External"/><Relationship Id="rId23" Type="http://schemas.openxmlformats.org/officeDocument/2006/relationships/hyperlink" Target="https://mobile.twitter.com/adityabatham" TargetMode="External"/><Relationship Id="rId26" Type="http://schemas.openxmlformats.org/officeDocument/2006/relationships/hyperlink" Target="https://www.linkedin.com/in/moksh-datta-3037ab122" TargetMode="External"/><Relationship Id="rId25" Type="http://schemas.openxmlformats.org/officeDocument/2006/relationships/hyperlink" Target="https://www.facebook.com/moksh.datta01" TargetMode="External"/><Relationship Id="rId28" Type="http://schemas.openxmlformats.org/officeDocument/2006/relationships/hyperlink" Target="https://www.linkedin.com/in/amit-kumar-25155b137" TargetMode="External"/><Relationship Id="rId27" Type="http://schemas.openxmlformats.org/officeDocument/2006/relationships/hyperlink" Target="https://mobile.twitter.com/Ak__Amit" TargetMode="External"/><Relationship Id="rId29" Type="http://schemas.openxmlformats.org/officeDocument/2006/relationships/hyperlink" Target="https://www.facebook.com/chehal.dhariwal" TargetMode="External"/><Relationship Id="rId51" Type="http://schemas.openxmlformats.org/officeDocument/2006/relationships/hyperlink" Target="https://www.facebook.com/shivambhat97?ref=br_rs" TargetMode="External"/><Relationship Id="rId50" Type="http://schemas.openxmlformats.org/officeDocument/2006/relationships/hyperlink" Target="https://www.linkedin.com/in/rup-kumar-saha-mandal-366685128/" TargetMode="External"/><Relationship Id="rId53" Type="http://schemas.openxmlformats.org/officeDocument/2006/relationships/hyperlink" Target="https://www.linkedin.com/in/rounak-baheti-2959b6122" TargetMode="External"/><Relationship Id="rId52" Type="http://schemas.openxmlformats.org/officeDocument/2006/relationships/hyperlink" Target="https://www.facebook.com/rounak.baheti.1238" TargetMode="External"/><Relationship Id="rId11" Type="http://schemas.openxmlformats.org/officeDocument/2006/relationships/hyperlink" Target="https://www.linkedin.com/in/sumanth-kudrimani-01665b132" TargetMode="External"/><Relationship Id="rId55" Type="http://schemas.openxmlformats.org/officeDocument/2006/relationships/hyperlink" Target="https://www.linkedin.com/in/sharvari-t-98892110a/" TargetMode="External"/><Relationship Id="rId10" Type="http://schemas.openxmlformats.org/officeDocument/2006/relationships/hyperlink" Target="https://twitter.com/SumanthLK1?s=09" TargetMode="External"/><Relationship Id="rId54" Type="http://schemas.openxmlformats.org/officeDocument/2006/relationships/hyperlink" Target="https://twitter.com/sharvari_tk" TargetMode="External"/><Relationship Id="rId13" Type="http://schemas.openxmlformats.org/officeDocument/2006/relationships/hyperlink" Target="http://linkedin.com/in/kushal-runthala-381835109" TargetMode="External"/><Relationship Id="rId12" Type="http://schemas.openxmlformats.org/officeDocument/2006/relationships/hyperlink" Target="https://mobile.twitter.com/home%20@KRunthala" TargetMode="External"/><Relationship Id="rId15" Type="http://schemas.openxmlformats.org/officeDocument/2006/relationships/hyperlink" Target="https://twitter.com/gaurav_j25?s=08" TargetMode="External"/><Relationship Id="rId14" Type="http://schemas.openxmlformats.org/officeDocument/2006/relationships/hyperlink" Target="https://www.facebook.com/gauravjain2502" TargetMode="External"/><Relationship Id="rId17" Type="http://schemas.openxmlformats.org/officeDocument/2006/relationships/hyperlink" Target="https://www.facebook.com/kavya.shree.900" TargetMode="External"/><Relationship Id="rId16" Type="http://schemas.openxmlformats.org/officeDocument/2006/relationships/hyperlink" Target="https://www.linkedin.com/in/gaurav-jain-56a812106" TargetMode="External"/><Relationship Id="rId19" Type="http://schemas.openxmlformats.org/officeDocument/2006/relationships/hyperlink" Target="https://www.linkedin.com/in/kavya-shree-743293143/" TargetMode="External"/><Relationship Id="rId18" Type="http://schemas.openxmlformats.org/officeDocument/2006/relationships/hyperlink" Target="https://twitter.com/kavyamaguluri" TargetMode="External"/></Relationships>
</file>