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C3C7CA4">
      <w:pPr>
        <w:jc w:val="center"/>
        <w:rPr>
          <w:rFonts w:ascii="仿宋" w:hAnsi="仿宋" w:eastAsia="仿宋"/>
          <w:b/>
          <w:bCs/>
          <w:sz w:val="32"/>
          <w:szCs w:val="32"/>
        </w:rPr>
      </w:pPr>
      <w:bookmarkStart w:id="0" w:name="_GoBack"/>
      <w:bookmarkEnd w:id="0"/>
      <w:r>
        <w:rPr>
          <w:rFonts w:hint="eastAsia" w:ascii="仿宋" w:hAnsi="仿宋" w:eastAsia="仿宋"/>
          <w:b/>
          <w:bCs/>
          <w:sz w:val="32"/>
          <w:szCs w:val="32"/>
        </w:rPr>
        <w:t>专利申请技术交底书</w:t>
      </w:r>
    </w:p>
    <w:tbl>
      <w:tblPr>
        <w:tblStyle w:val="9"/>
        <w:tblW w:w="9072" w:type="dxa"/>
        <w:tblInd w:w="534" w:type="dxa"/>
        <w:tblLayout w:type="fixed"/>
        <w:tblCellMar>
          <w:top w:w="15" w:type="dxa"/>
          <w:left w:w="108" w:type="dxa"/>
          <w:bottom w:w="15" w:type="dxa"/>
          <w:right w:w="108" w:type="dxa"/>
        </w:tblCellMar>
      </w:tblPr>
      <w:tblGrid>
        <w:gridCol w:w="2126"/>
        <w:gridCol w:w="1790"/>
        <w:gridCol w:w="2322"/>
        <w:gridCol w:w="2834"/>
      </w:tblGrid>
      <w:tr w14:paraId="06873BBA">
        <w:tblPrEx>
          <w:tblCellMar>
            <w:top w:w="15" w:type="dxa"/>
            <w:left w:w="108" w:type="dxa"/>
            <w:bottom w:w="15" w:type="dxa"/>
            <w:right w:w="108" w:type="dxa"/>
          </w:tblCellMar>
        </w:tblPrEx>
        <w:trPr>
          <w:trHeight w:val="454" w:hRule="atLeast"/>
        </w:trPr>
        <w:tc>
          <w:tcPr>
            <w:tcW w:w="2126" w:type="dxa"/>
            <w:tcBorders>
              <w:top w:val="single" w:color="000000" w:sz="4" w:space="0"/>
              <w:left w:val="single" w:color="000000" w:sz="4" w:space="0"/>
              <w:bottom w:val="single" w:color="000000" w:sz="4" w:space="0"/>
              <w:right w:val="single" w:color="000000" w:sz="4" w:space="0"/>
            </w:tcBorders>
            <w:vAlign w:val="center"/>
          </w:tcPr>
          <w:p w14:paraId="4EC978E2">
            <w:pPr>
              <w:widowControl/>
              <w:jc w:val="left"/>
              <w:rPr>
                <w:rFonts w:ascii="宋体" w:hAnsi="宋体" w:eastAsia="宋体" w:cs="宋体"/>
                <w:b/>
                <w:bCs/>
                <w:color w:val="000000"/>
                <w:kern w:val="0"/>
                <w:szCs w:val="21"/>
              </w:rPr>
            </w:pPr>
            <w:r>
              <w:rPr>
                <w:rFonts w:hint="eastAsia" w:ascii="宋体" w:hAnsi="宋体" w:eastAsia="宋体" w:cs="宋体"/>
                <w:b/>
                <w:bCs/>
                <w:color w:val="000000"/>
                <w:kern w:val="0"/>
                <w:szCs w:val="21"/>
              </w:rPr>
              <w:t>一、专利名称</w:t>
            </w:r>
          </w:p>
        </w:tc>
        <w:tc>
          <w:tcPr>
            <w:tcW w:w="6946" w:type="dxa"/>
            <w:gridSpan w:val="3"/>
            <w:tcBorders>
              <w:top w:val="single" w:color="000000" w:sz="4" w:space="0"/>
              <w:left w:val="single" w:color="000000" w:sz="4" w:space="0"/>
              <w:bottom w:val="single" w:color="000000" w:sz="4" w:space="0"/>
              <w:right w:val="single" w:color="000000" w:sz="4" w:space="0"/>
            </w:tcBorders>
            <w:vAlign w:val="center"/>
          </w:tcPr>
          <w:p w14:paraId="75DA266A">
            <w:pPr>
              <w:widowControl/>
              <w:jc w:val="left"/>
              <w:rPr>
                <w:rFonts w:hint="default" w:ascii="宋体" w:hAnsi="宋体" w:eastAsia="宋体" w:cs="宋体"/>
                <w:b/>
                <w:bCs/>
                <w:color w:val="000000"/>
                <w:kern w:val="0"/>
                <w:szCs w:val="21"/>
                <w:lang w:val="en-US" w:eastAsia="zh-CN"/>
              </w:rPr>
            </w:pPr>
            <w:r>
              <w:rPr>
                <w:rFonts w:hint="eastAsia" w:ascii="宋体" w:hAnsi="宋体" w:eastAsia="宋体" w:cs="宋体"/>
                <w:b/>
                <w:bCs/>
                <w:color w:val="000000"/>
                <w:kern w:val="0"/>
                <w:szCs w:val="21"/>
                <w:lang w:val="en-US" w:eastAsia="zh-CN"/>
              </w:rPr>
              <w:t>基于大模型的机器学习流水线自动化</w:t>
            </w:r>
          </w:p>
        </w:tc>
      </w:tr>
      <w:tr w14:paraId="3B5CACD9">
        <w:tblPrEx>
          <w:tblCellMar>
            <w:top w:w="15" w:type="dxa"/>
            <w:left w:w="108" w:type="dxa"/>
            <w:bottom w:w="15" w:type="dxa"/>
            <w:right w:w="108" w:type="dxa"/>
          </w:tblCellMar>
        </w:tblPrEx>
        <w:trPr>
          <w:trHeight w:val="454" w:hRule="atLeast"/>
        </w:trPr>
        <w:tc>
          <w:tcPr>
            <w:tcW w:w="9072" w:type="dxa"/>
            <w:gridSpan w:val="4"/>
            <w:tcBorders>
              <w:top w:val="single" w:color="000000" w:sz="4" w:space="0"/>
              <w:left w:val="single" w:color="000000" w:sz="4" w:space="0"/>
              <w:bottom w:val="single" w:color="000000" w:sz="4" w:space="0"/>
              <w:right w:val="single" w:color="000000" w:sz="4" w:space="0"/>
            </w:tcBorders>
            <w:vAlign w:val="center"/>
          </w:tcPr>
          <w:p w14:paraId="0C4F7707">
            <w:pPr>
              <w:widowControl/>
              <w:jc w:val="left"/>
              <w:rPr>
                <w:rFonts w:ascii="宋体" w:hAnsi="宋体" w:eastAsia="宋体" w:cs="宋体"/>
                <w:b/>
                <w:bCs/>
                <w:color w:val="000000"/>
                <w:kern w:val="0"/>
                <w:szCs w:val="21"/>
              </w:rPr>
            </w:pPr>
            <w:r>
              <w:rPr>
                <w:rFonts w:hint="eastAsia" w:ascii="宋体" w:hAnsi="宋体" w:eastAsia="宋体" w:cs="宋体"/>
                <w:b/>
                <w:bCs/>
                <w:color w:val="000000"/>
                <w:kern w:val="0"/>
                <w:szCs w:val="21"/>
              </w:rPr>
              <w:t>二、专利的相关信息</w:t>
            </w:r>
          </w:p>
        </w:tc>
      </w:tr>
      <w:tr w14:paraId="003B2C97">
        <w:tblPrEx>
          <w:tblCellMar>
            <w:top w:w="15" w:type="dxa"/>
            <w:left w:w="108" w:type="dxa"/>
            <w:bottom w:w="15" w:type="dxa"/>
            <w:right w:w="108" w:type="dxa"/>
          </w:tblCellMar>
        </w:tblPrEx>
        <w:trPr>
          <w:trHeight w:val="454" w:hRule="atLeast"/>
        </w:trPr>
        <w:tc>
          <w:tcPr>
            <w:tcW w:w="2126" w:type="dxa"/>
            <w:tcBorders>
              <w:top w:val="single" w:color="000000" w:sz="4" w:space="0"/>
              <w:left w:val="single" w:color="000000" w:sz="4" w:space="0"/>
              <w:bottom w:val="single" w:color="000000" w:sz="4" w:space="0"/>
              <w:right w:val="single" w:color="000000" w:sz="4" w:space="0"/>
            </w:tcBorders>
            <w:vAlign w:val="center"/>
          </w:tcPr>
          <w:p w14:paraId="4E218476">
            <w:pPr>
              <w:widowControl/>
              <w:jc w:val="left"/>
              <w:rPr>
                <w:rFonts w:ascii="宋体" w:hAnsi="宋体" w:eastAsia="宋体" w:cs="宋体"/>
                <w:color w:val="000000"/>
                <w:kern w:val="0"/>
                <w:szCs w:val="21"/>
              </w:rPr>
            </w:pPr>
            <w:r>
              <w:rPr>
                <w:rFonts w:hint="eastAsia" w:ascii="宋体" w:hAnsi="宋体" w:eastAsia="宋体" w:cs="宋体"/>
                <w:color w:val="000000"/>
                <w:kern w:val="0"/>
                <w:szCs w:val="21"/>
              </w:rPr>
              <w:t>专利类型</w:t>
            </w:r>
          </w:p>
        </w:tc>
        <w:tc>
          <w:tcPr>
            <w:tcW w:w="6946" w:type="dxa"/>
            <w:gridSpan w:val="3"/>
            <w:tcBorders>
              <w:top w:val="single" w:color="000000" w:sz="4" w:space="0"/>
              <w:left w:val="single" w:color="000000" w:sz="4" w:space="0"/>
              <w:bottom w:val="single" w:color="000000" w:sz="4" w:space="0"/>
              <w:right w:val="single" w:color="000000" w:sz="4" w:space="0"/>
            </w:tcBorders>
            <w:vAlign w:val="center"/>
          </w:tcPr>
          <w:p w14:paraId="42DA46E2">
            <w:pPr>
              <w:widowControl/>
              <w:ind w:firstLine="420" w:firstLineChars="200"/>
              <w:jc w:val="left"/>
              <w:rPr>
                <w:rFonts w:ascii="MS Gothic" w:hAnsi="MS Gothic" w:eastAsia="MS Gothic" w:cs="宋体"/>
                <w:color w:val="000000"/>
                <w:kern w:val="0"/>
                <w:szCs w:val="21"/>
              </w:rPr>
            </w:pPr>
            <w:sdt>
              <w:sdtPr>
                <w:rPr>
                  <w:rFonts w:hint="eastAsia" w:ascii="MS Gothic" w:hAnsi="MS Gothic" w:eastAsia="MS Gothic" w:cs="宋体"/>
                  <w:color w:val="000000"/>
                  <w:kern w:val="0"/>
                  <w:szCs w:val="21"/>
                </w:rPr>
                <w:id w:val="358244571"/>
                <w14:checkbox>
                  <w14:checked w14:val="0"/>
                  <w14:checkedState w14:val="2612" w14:font="MS Gothic"/>
                  <w14:uncheckedState w14:val="2610" w14:font="MS Gothic"/>
                </w14:checkbox>
              </w:sdtPr>
              <w:sdtEndPr>
                <w:rPr>
                  <w:rFonts w:hint="eastAsia" w:ascii="MS Gothic" w:hAnsi="MS Gothic" w:eastAsia="MS Gothic" w:cs="宋体"/>
                  <w:color w:val="000000"/>
                  <w:kern w:val="0"/>
                  <w:szCs w:val="21"/>
                </w:rPr>
              </w:sdtEndPr>
              <w:sdtContent>
                <w:r>
                  <w:rPr>
                    <w:rFonts w:hint="eastAsia" w:ascii="MS Gothic" w:hAnsi="MS Gothic" w:eastAsia="MS Gothic" w:cs="宋体"/>
                    <w:color w:val="000000"/>
                    <w:kern w:val="0"/>
                    <w:szCs w:val="21"/>
                  </w:rPr>
                  <w:t>☐</w:t>
                </w:r>
              </w:sdtContent>
            </w:sdt>
            <w:r>
              <w:rPr>
                <w:rFonts w:ascii="宋体" w:hAnsi="宋体" w:eastAsia="宋体" w:cs="宋体"/>
                <w:color w:val="000000"/>
                <w:kern w:val="0"/>
                <w:szCs w:val="21"/>
              </w:rPr>
              <w:t>发明专利　　  　</w:t>
            </w:r>
            <w:sdt>
              <w:sdtPr>
                <w:rPr>
                  <w:rFonts w:ascii="宋体" w:hAnsi="宋体" w:eastAsia="宋体" w:cs="宋体"/>
                  <w:color w:val="000000"/>
                  <w:kern w:val="0"/>
                  <w:szCs w:val="21"/>
                </w:rPr>
                <w:id w:val="1733582028"/>
                <w14:checkbox>
                  <w14:checked w14:val="1"/>
                  <w14:checkedState w14:val="2612" w14:font="MS Gothic"/>
                  <w14:uncheckedState w14:val="2610" w14:font="MS Gothic"/>
                </w14:checkbox>
              </w:sdtPr>
              <w:sdtEndPr>
                <w:rPr>
                  <w:rFonts w:ascii="宋体" w:hAnsi="宋体" w:eastAsia="宋体" w:cs="宋体"/>
                  <w:color w:val="000000"/>
                  <w:kern w:val="0"/>
                  <w:szCs w:val="21"/>
                </w:rPr>
              </w:sdtEndPr>
              <w:sdtContent>
                <w:r>
                  <w:rPr>
                    <w:rFonts w:hint="eastAsia" w:ascii="MS Gothic" w:hAnsi="MS Gothic" w:eastAsia="MS Gothic" w:cs="宋体"/>
                    <w:color w:val="000000"/>
                    <w:kern w:val="0"/>
                    <w:sz w:val="21"/>
                    <w:szCs w:val="21"/>
                    <w:lang w:val="en-US" w:eastAsia="zh-CN" w:bidi="ar-SA"/>
                  </w:rPr>
                  <w:t>☒</w:t>
                </w:r>
              </w:sdtContent>
            </w:sdt>
            <w:r>
              <w:rPr>
                <w:rFonts w:ascii="宋体" w:hAnsi="宋体" w:eastAsia="宋体" w:cs="宋体"/>
                <w:color w:val="000000"/>
                <w:kern w:val="0"/>
                <w:szCs w:val="21"/>
              </w:rPr>
              <w:t xml:space="preserve">实用新型专利        </w:t>
            </w:r>
            <w:sdt>
              <w:sdtPr>
                <w:rPr>
                  <w:rFonts w:ascii="宋体" w:hAnsi="宋体" w:eastAsia="宋体" w:cs="宋体"/>
                  <w:color w:val="000000"/>
                  <w:kern w:val="0"/>
                  <w:szCs w:val="21"/>
                </w:rPr>
                <w:id w:val="-1308472551"/>
                <w14:checkbox>
                  <w14:checked w14:val="0"/>
                  <w14:checkedState w14:val="2612" w14:font="MS Gothic"/>
                  <w14:uncheckedState w14:val="2610" w14:font="MS Gothic"/>
                </w14:checkbox>
              </w:sdtPr>
              <w:sdtEndPr>
                <w:rPr>
                  <w:rFonts w:ascii="宋体" w:hAnsi="宋体" w:eastAsia="宋体" w:cs="宋体"/>
                  <w:color w:val="000000"/>
                  <w:kern w:val="0"/>
                  <w:szCs w:val="21"/>
                </w:rPr>
              </w:sdtEndPr>
              <w:sdtContent>
                <w:r>
                  <w:rPr>
                    <w:rFonts w:hint="eastAsia" w:ascii="MS Gothic" w:hAnsi="MS Gothic" w:eastAsia="MS Gothic" w:cs="宋体"/>
                    <w:color w:val="000000"/>
                    <w:kern w:val="0"/>
                    <w:szCs w:val="21"/>
                  </w:rPr>
                  <w:t>☐</w:t>
                </w:r>
              </w:sdtContent>
            </w:sdt>
            <w:r>
              <w:rPr>
                <w:rFonts w:ascii="宋体" w:hAnsi="宋体" w:eastAsia="宋体" w:cs="宋体"/>
                <w:color w:val="000000"/>
                <w:kern w:val="0"/>
                <w:szCs w:val="21"/>
              </w:rPr>
              <w:t>发明+实用新型</w:t>
            </w:r>
          </w:p>
        </w:tc>
      </w:tr>
      <w:tr w14:paraId="1E41217F">
        <w:tblPrEx>
          <w:tblCellMar>
            <w:top w:w="15" w:type="dxa"/>
            <w:left w:w="108" w:type="dxa"/>
            <w:bottom w:w="15" w:type="dxa"/>
            <w:right w:w="108" w:type="dxa"/>
          </w:tblCellMar>
        </w:tblPrEx>
        <w:trPr>
          <w:trHeight w:val="454" w:hRule="atLeast"/>
        </w:trPr>
        <w:tc>
          <w:tcPr>
            <w:tcW w:w="2126" w:type="dxa"/>
            <w:tcBorders>
              <w:top w:val="single" w:color="000000" w:sz="4" w:space="0"/>
              <w:left w:val="single" w:color="000000" w:sz="4" w:space="0"/>
              <w:bottom w:val="single" w:color="000000" w:sz="4" w:space="0"/>
              <w:right w:val="single" w:color="000000" w:sz="4" w:space="0"/>
            </w:tcBorders>
            <w:vAlign w:val="center"/>
          </w:tcPr>
          <w:p w14:paraId="6AA1292D">
            <w:pPr>
              <w:widowControl/>
              <w:jc w:val="left"/>
              <w:rPr>
                <w:rFonts w:ascii="宋体" w:hAnsi="宋体" w:eastAsia="宋体" w:cs="宋体"/>
                <w:color w:val="000000"/>
                <w:kern w:val="0"/>
                <w:szCs w:val="21"/>
              </w:rPr>
            </w:pPr>
            <w:r>
              <w:rPr>
                <w:rFonts w:hint="eastAsia" w:ascii="宋体" w:hAnsi="宋体" w:eastAsia="宋体" w:cs="宋体"/>
                <w:color w:val="000000"/>
                <w:kern w:val="0"/>
                <w:szCs w:val="21"/>
              </w:rPr>
              <w:t>是否费减</w:t>
            </w:r>
          </w:p>
        </w:tc>
        <w:tc>
          <w:tcPr>
            <w:tcW w:w="6946" w:type="dxa"/>
            <w:gridSpan w:val="3"/>
            <w:tcBorders>
              <w:top w:val="single" w:color="000000" w:sz="4" w:space="0"/>
              <w:left w:val="single" w:color="000000" w:sz="4" w:space="0"/>
              <w:bottom w:val="single" w:color="000000" w:sz="4" w:space="0"/>
              <w:right w:val="single" w:color="000000" w:sz="4" w:space="0"/>
            </w:tcBorders>
            <w:vAlign w:val="center"/>
          </w:tcPr>
          <w:p w14:paraId="245AA413">
            <w:pPr>
              <w:widowControl/>
              <w:ind w:firstLine="420" w:firstLineChars="200"/>
              <w:jc w:val="left"/>
              <w:rPr>
                <w:rFonts w:ascii="MS Mincho" w:hAnsi="MS Mincho" w:eastAsia="MS Mincho" w:cs="宋体"/>
                <w:color w:val="000000"/>
                <w:kern w:val="0"/>
                <w:szCs w:val="21"/>
              </w:rPr>
            </w:pPr>
            <w:sdt>
              <w:sdtPr>
                <w:rPr>
                  <w:rFonts w:hint="eastAsia" w:ascii="MS Mincho" w:hAnsi="MS Mincho" w:eastAsia="MS Mincho" w:cs="宋体"/>
                  <w:color w:val="000000"/>
                  <w:kern w:val="0"/>
                  <w:szCs w:val="21"/>
                </w:rPr>
                <w:id w:val="-499421859"/>
                <w14:checkbox>
                  <w14:checked w14:val="0"/>
                  <w14:checkedState w14:val="2612" w14:font="MS Gothic"/>
                  <w14:uncheckedState w14:val="2610" w14:font="MS Gothic"/>
                </w14:checkbox>
              </w:sdtPr>
              <w:sdtEndPr>
                <w:rPr>
                  <w:rFonts w:hint="eastAsia" w:ascii="MS Mincho" w:hAnsi="MS Mincho" w:eastAsia="MS Mincho" w:cs="宋体"/>
                  <w:color w:val="000000"/>
                  <w:kern w:val="0"/>
                  <w:szCs w:val="21"/>
                </w:rPr>
              </w:sdtEndPr>
              <w:sdtContent>
                <w:r>
                  <w:rPr>
                    <w:rFonts w:hint="eastAsia" w:ascii="MS Gothic" w:hAnsi="MS Gothic" w:eastAsia="MS Gothic" w:cs="宋体"/>
                    <w:color w:val="000000"/>
                    <w:kern w:val="0"/>
                    <w:szCs w:val="21"/>
                  </w:rPr>
                  <w:t>☐</w:t>
                </w:r>
              </w:sdtContent>
            </w:sdt>
            <w:r>
              <w:rPr>
                <w:rFonts w:ascii="宋体" w:hAnsi="宋体" w:eastAsia="宋体" w:cs="宋体"/>
                <w:color w:val="000000"/>
                <w:kern w:val="0"/>
                <w:szCs w:val="21"/>
              </w:rPr>
              <w:t xml:space="preserve">是              </w:t>
            </w:r>
            <w:sdt>
              <w:sdtPr>
                <w:rPr>
                  <w:rFonts w:ascii="宋体" w:hAnsi="宋体" w:eastAsia="宋体" w:cs="宋体"/>
                  <w:color w:val="000000"/>
                  <w:kern w:val="0"/>
                  <w:szCs w:val="21"/>
                </w:rPr>
                <w:id w:val="537238316"/>
                <w14:checkbox>
                  <w14:checked w14:val="0"/>
                  <w14:checkedState w14:val="2612" w14:font="MS Gothic"/>
                  <w14:uncheckedState w14:val="2610" w14:font="MS Gothic"/>
                </w14:checkbox>
              </w:sdtPr>
              <w:sdtEndPr>
                <w:rPr>
                  <w:rFonts w:ascii="宋体" w:hAnsi="宋体" w:eastAsia="宋体" w:cs="宋体"/>
                  <w:color w:val="000000"/>
                  <w:kern w:val="0"/>
                  <w:szCs w:val="21"/>
                </w:rPr>
              </w:sdtEndPr>
              <w:sdtContent>
                <w:r>
                  <w:rPr>
                    <w:rFonts w:hint="eastAsia" w:ascii="MS Gothic" w:hAnsi="MS Gothic" w:eastAsia="MS Gothic" w:cs="宋体"/>
                    <w:color w:val="000000"/>
                    <w:kern w:val="0"/>
                    <w:szCs w:val="21"/>
                  </w:rPr>
                  <w:t>☐</w:t>
                </w:r>
              </w:sdtContent>
            </w:sdt>
            <w:r>
              <w:rPr>
                <w:rFonts w:ascii="宋体" w:hAnsi="宋体" w:eastAsia="宋体" w:cs="宋体"/>
                <w:color w:val="000000"/>
                <w:kern w:val="0"/>
                <w:szCs w:val="21"/>
              </w:rPr>
              <w:t>否</w:t>
            </w:r>
          </w:p>
        </w:tc>
      </w:tr>
      <w:tr w14:paraId="5A5B08E2">
        <w:tblPrEx>
          <w:tblCellMar>
            <w:top w:w="15" w:type="dxa"/>
            <w:left w:w="108" w:type="dxa"/>
            <w:bottom w:w="15" w:type="dxa"/>
            <w:right w:w="108" w:type="dxa"/>
          </w:tblCellMar>
        </w:tblPrEx>
        <w:trPr>
          <w:trHeight w:val="454" w:hRule="atLeast"/>
        </w:trPr>
        <w:tc>
          <w:tcPr>
            <w:tcW w:w="2126" w:type="dxa"/>
            <w:tcBorders>
              <w:top w:val="single" w:color="000000" w:sz="4" w:space="0"/>
              <w:left w:val="single" w:color="000000" w:sz="4" w:space="0"/>
              <w:bottom w:val="single" w:color="000000" w:sz="4" w:space="0"/>
              <w:right w:val="single" w:color="000000" w:sz="4" w:space="0"/>
            </w:tcBorders>
            <w:vAlign w:val="center"/>
          </w:tcPr>
          <w:p w14:paraId="4FB1B2FB">
            <w:pPr>
              <w:widowControl/>
              <w:jc w:val="left"/>
              <w:rPr>
                <w:rFonts w:ascii="宋体" w:hAnsi="宋体" w:eastAsia="宋体" w:cs="宋体"/>
                <w:color w:val="000000"/>
                <w:kern w:val="0"/>
                <w:szCs w:val="21"/>
              </w:rPr>
            </w:pPr>
            <w:r>
              <w:rPr>
                <w:rFonts w:hint="eastAsia" w:ascii="宋体" w:hAnsi="宋体" w:eastAsia="宋体" w:cs="宋体"/>
                <w:color w:val="000000"/>
                <w:kern w:val="0"/>
                <w:szCs w:val="21"/>
              </w:rPr>
              <w:t>申请人</w:t>
            </w:r>
          </w:p>
        </w:tc>
        <w:tc>
          <w:tcPr>
            <w:tcW w:w="6946" w:type="dxa"/>
            <w:gridSpan w:val="3"/>
            <w:tcBorders>
              <w:top w:val="single" w:color="000000" w:sz="4" w:space="0"/>
              <w:left w:val="single" w:color="000000" w:sz="4" w:space="0"/>
              <w:bottom w:val="single" w:color="000000" w:sz="4" w:space="0"/>
              <w:right w:val="single" w:color="000000" w:sz="4" w:space="0"/>
            </w:tcBorders>
            <w:vAlign w:val="center"/>
          </w:tcPr>
          <w:p w14:paraId="571C9D39">
            <w:pPr>
              <w:widowControl/>
              <w:jc w:val="left"/>
              <w:rPr>
                <w:rFonts w:ascii="宋体" w:hAnsi="宋体" w:eastAsia="宋体" w:cs="宋体"/>
                <w:color w:val="000000"/>
                <w:kern w:val="0"/>
                <w:szCs w:val="21"/>
              </w:rPr>
            </w:pPr>
          </w:p>
        </w:tc>
      </w:tr>
      <w:tr w14:paraId="5F32A5E4">
        <w:tblPrEx>
          <w:tblCellMar>
            <w:top w:w="15" w:type="dxa"/>
            <w:left w:w="108" w:type="dxa"/>
            <w:bottom w:w="15" w:type="dxa"/>
            <w:right w:w="108" w:type="dxa"/>
          </w:tblCellMar>
        </w:tblPrEx>
        <w:trPr>
          <w:trHeight w:val="454" w:hRule="atLeast"/>
        </w:trPr>
        <w:tc>
          <w:tcPr>
            <w:tcW w:w="2126" w:type="dxa"/>
            <w:tcBorders>
              <w:top w:val="single" w:color="000000" w:sz="4" w:space="0"/>
              <w:left w:val="single" w:color="000000" w:sz="4" w:space="0"/>
              <w:bottom w:val="single" w:color="000000" w:sz="4" w:space="0"/>
              <w:right w:val="single" w:color="000000" w:sz="4" w:space="0"/>
            </w:tcBorders>
            <w:vAlign w:val="center"/>
          </w:tcPr>
          <w:p w14:paraId="2615287A">
            <w:pPr>
              <w:widowControl/>
              <w:jc w:val="left"/>
              <w:rPr>
                <w:rFonts w:ascii="宋体" w:hAnsi="宋体" w:eastAsia="宋体" w:cs="宋体"/>
                <w:color w:val="000000"/>
                <w:kern w:val="0"/>
                <w:szCs w:val="21"/>
              </w:rPr>
            </w:pPr>
            <w:r>
              <w:rPr>
                <w:rFonts w:hint="eastAsia" w:ascii="宋体" w:hAnsi="宋体" w:eastAsia="宋体" w:cs="宋体"/>
                <w:color w:val="000000"/>
                <w:kern w:val="0"/>
                <w:szCs w:val="21"/>
              </w:rPr>
              <w:t>发明人</w:t>
            </w:r>
          </w:p>
        </w:tc>
        <w:tc>
          <w:tcPr>
            <w:tcW w:w="6946" w:type="dxa"/>
            <w:gridSpan w:val="3"/>
            <w:tcBorders>
              <w:top w:val="single" w:color="000000" w:sz="4" w:space="0"/>
              <w:left w:val="single" w:color="000000" w:sz="4" w:space="0"/>
              <w:bottom w:val="single" w:color="000000" w:sz="4" w:space="0"/>
              <w:right w:val="single" w:color="000000" w:sz="4" w:space="0"/>
            </w:tcBorders>
            <w:vAlign w:val="center"/>
          </w:tcPr>
          <w:p w14:paraId="6F03A9A9">
            <w:pPr>
              <w:widowControl/>
              <w:jc w:val="left"/>
              <w:rPr>
                <w:rFonts w:ascii="宋体" w:hAnsi="宋体" w:eastAsia="宋体" w:cs="宋体"/>
                <w:color w:val="000000"/>
                <w:kern w:val="0"/>
                <w:szCs w:val="21"/>
              </w:rPr>
            </w:pPr>
          </w:p>
        </w:tc>
      </w:tr>
      <w:tr w14:paraId="07ECF853">
        <w:tblPrEx>
          <w:tblCellMar>
            <w:top w:w="15" w:type="dxa"/>
            <w:left w:w="108" w:type="dxa"/>
            <w:bottom w:w="15" w:type="dxa"/>
            <w:right w:w="108" w:type="dxa"/>
          </w:tblCellMar>
        </w:tblPrEx>
        <w:trPr>
          <w:trHeight w:val="454" w:hRule="atLeast"/>
        </w:trPr>
        <w:tc>
          <w:tcPr>
            <w:tcW w:w="2126" w:type="dxa"/>
            <w:tcBorders>
              <w:top w:val="single" w:color="000000" w:sz="4" w:space="0"/>
              <w:left w:val="single" w:color="000000" w:sz="4" w:space="0"/>
              <w:bottom w:val="single" w:color="000000" w:sz="4" w:space="0"/>
              <w:right w:val="single" w:color="000000" w:sz="4" w:space="0"/>
            </w:tcBorders>
            <w:vAlign w:val="center"/>
          </w:tcPr>
          <w:p w14:paraId="02A3CB66">
            <w:pPr>
              <w:widowControl/>
              <w:jc w:val="left"/>
              <w:rPr>
                <w:rFonts w:ascii="宋体" w:hAnsi="宋体" w:eastAsia="宋体" w:cs="宋体"/>
                <w:color w:val="000000"/>
                <w:kern w:val="0"/>
                <w:szCs w:val="21"/>
              </w:rPr>
            </w:pPr>
            <w:r>
              <w:rPr>
                <w:rFonts w:hint="eastAsia" w:ascii="宋体" w:hAnsi="宋体" w:eastAsia="宋体" w:cs="宋体"/>
                <w:color w:val="000000"/>
                <w:kern w:val="0"/>
                <w:szCs w:val="21"/>
              </w:rPr>
              <w:t>第一发明人</w:t>
            </w:r>
          </w:p>
        </w:tc>
        <w:tc>
          <w:tcPr>
            <w:tcW w:w="1790" w:type="dxa"/>
            <w:tcBorders>
              <w:top w:val="single" w:color="000000" w:sz="4" w:space="0"/>
              <w:left w:val="single" w:color="000000" w:sz="4" w:space="0"/>
              <w:bottom w:val="single" w:color="000000" w:sz="4" w:space="0"/>
              <w:right w:val="single" w:color="000000" w:sz="4" w:space="0"/>
            </w:tcBorders>
            <w:vAlign w:val="center"/>
          </w:tcPr>
          <w:p w14:paraId="7A3F24C9">
            <w:pPr>
              <w:widowControl/>
              <w:jc w:val="left"/>
              <w:rPr>
                <w:rFonts w:ascii="宋体" w:hAnsi="宋体" w:eastAsia="宋体" w:cs="宋体"/>
                <w:color w:val="000000"/>
                <w:kern w:val="0"/>
                <w:szCs w:val="21"/>
              </w:rPr>
            </w:pPr>
            <w:r>
              <w:rPr>
                <w:rFonts w:hint="eastAsia" w:ascii="宋体" w:hAnsi="宋体" w:eastAsia="宋体" w:cs="宋体"/>
                <w:color w:val="000000"/>
                <w:kern w:val="0"/>
                <w:szCs w:val="21"/>
              </w:rPr>
              <w:t>姓名</w:t>
            </w:r>
          </w:p>
        </w:tc>
        <w:tc>
          <w:tcPr>
            <w:tcW w:w="2322" w:type="dxa"/>
            <w:tcBorders>
              <w:top w:val="single" w:color="000000" w:sz="4" w:space="0"/>
              <w:left w:val="single" w:color="000000" w:sz="4" w:space="0"/>
              <w:bottom w:val="single" w:color="000000" w:sz="4" w:space="0"/>
              <w:right w:val="single" w:color="000000" w:sz="4" w:space="0"/>
            </w:tcBorders>
            <w:vAlign w:val="center"/>
          </w:tcPr>
          <w:p w14:paraId="39E60C29">
            <w:pPr>
              <w:widowControl/>
              <w:jc w:val="left"/>
              <w:rPr>
                <w:rFonts w:ascii="宋体" w:hAnsi="宋体" w:eastAsia="宋体" w:cs="宋体"/>
                <w:color w:val="000000"/>
                <w:kern w:val="0"/>
                <w:szCs w:val="21"/>
              </w:rPr>
            </w:pPr>
            <w:r>
              <w:rPr>
                <w:rFonts w:hint="eastAsia" w:ascii="宋体" w:hAnsi="宋体" w:eastAsia="宋体" w:cs="宋体"/>
                <w:color w:val="000000"/>
                <w:kern w:val="0"/>
                <w:szCs w:val="21"/>
              </w:rPr>
              <w:t>身份证号</w:t>
            </w:r>
          </w:p>
        </w:tc>
        <w:tc>
          <w:tcPr>
            <w:tcW w:w="2834" w:type="dxa"/>
            <w:tcBorders>
              <w:top w:val="single" w:color="000000" w:sz="4" w:space="0"/>
              <w:left w:val="single" w:color="000000" w:sz="4" w:space="0"/>
              <w:bottom w:val="single" w:color="000000" w:sz="4" w:space="0"/>
              <w:right w:val="single" w:color="000000" w:sz="4" w:space="0"/>
            </w:tcBorders>
            <w:vAlign w:val="center"/>
          </w:tcPr>
          <w:p w14:paraId="2D2B4784">
            <w:pPr>
              <w:widowControl/>
              <w:jc w:val="left"/>
              <w:rPr>
                <w:rFonts w:ascii="宋体" w:hAnsi="宋体" w:eastAsia="宋体" w:cs="宋体"/>
                <w:color w:val="000000"/>
                <w:kern w:val="0"/>
                <w:szCs w:val="21"/>
              </w:rPr>
            </w:pPr>
            <w:r>
              <w:rPr>
                <w:rFonts w:hint="eastAsia" w:ascii="宋体" w:hAnsi="宋体" w:eastAsia="宋体" w:cs="宋体"/>
                <w:color w:val="000000"/>
                <w:kern w:val="0"/>
                <w:szCs w:val="21"/>
              </w:rPr>
              <w:t>国籍</w:t>
            </w:r>
          </w:p>
        </w:tc>
      </w:tr>
      <w:tr w14:paraId="05E52094">
        <w:tblPrEx>
          <w:tblCellMar>
            <w:top w:w="15" w:type="dxa"/>
            <w:left w:w="108" w:type="dxa"/>
            <w:bottom w:w="15" w:type="dxa"/>
            <w:right w:w="108" w:type="dxa"/>
          </w:tblCellMar>
        </w:tblPrEx>
        <w:trPr>
          <w:trHeight w:val="454" w:hRule="atLeast"/>
        </w:trPr>
        <w:tc>
          <w:tcPr>
            <w:tcW w:w="2126" w:type="dxa"/>
            <w:tcBorders>
              <w:top w:val="single" w:color="000000" w:sz="4" w:space="0"/>
              <w:left w:val="single" w:color="000000" w:sz="4" w:space="0"/>
              <w:bottom w:val="single" w:color="000000" w:sz="4" w:space="0"/>
              <w:right w:val="single" w:color="000000" w:sz="4" w:space="0"/>
            </w:tcBorders>
            <w:vAlign w:val="center"/>
          </w:tcPr>
          <w:p w14:paraId="4AF84669">
            <w:pPr>
              <w:widowControl/>
              <w:jc w:val="left"/>
              <w:rPr>
                <w:rFonts w:ascii="宋体" w:hAnsi="宋体" w:eastAsia="宋体" w:cs="宋体"/>
                <w:color w:val="000000"/>
                <w:kern w:val="0"/>
                <w:szCs w:val="21"/>
              </w:rPr>
            </w:pPr>
            <w:r>
              <w:rPr>
                <w:rFonts w:hint="eastAsia" w:ascii="宋体" w:hAnsi="宋体" w:eastAsia="宋体" w:cs="宋体"/>
                <w:color w:val="000000"/>
                <w:kern w:val="0"/>
                <w:szCs w:val="21"/>
              </w:rPr>
              <w:t>技术联系人</w:t>
            </w:r>
          </w:p>
        </w:tc>
        <w:tc>
          <w:tcPr>
            <w:tcW w:w="1790" w:type="dxa"/>
            <w:tcBorders>
              <w:top w:val="single" w:color="000000" w:sz="4" w:space="0"/>
              <w:left w:val="single" w:color="000000" w:sz="4" w:space="0"/>
              <w:bottom w:val="single" w:color="000000" w:sz="4" w:space="0"/>
              <w:right w:val="single" w:color="000000" w:sz="4" w:space="0"/>
            </w:tcBorders>
            <w:vAlign w:val="center"/>
          </w:tcPr>
          <w:p w14:paraId="0EE51A11">
            <w:pPr>
              <w:widowControl/>
              <w:jc w:val="left"/>
              <w:rPr>
                <w:rFonts w:ascii="宋体" w:hAnsi="宋体" w:eastAsia="宋体" w:cs="宋体"/>
                <w:color w:val="000000"/>
                <w:kern w:val="0"/>
                <w:szCs w:val="21"/>
              </w:rPr>
            </w:pPr>
            <w:r>
              <w:rPr>
                <w:rFonts w:hint="eastAsia" w:ascii="宋体" w:hAnsi="宋体" w:eastAsia="宋体" w:cs="宋体"/>
                <w:color w:val="000000"/>
                <w:kern w:val="0"/>
                <w:szCs w:val="21"/>
              </w:rPr>
              <w:t>姓名</w:t>
            </w:r>
          </w:p>
        </w:tc>
        <w:tc>
          <w:tcPr>
            <w:tcW w:w="2322" w:type="dxa"/>
            <w:tcBorders>
              <w:top w:val="single" w:color="000000" w:sz="4" w:space="0"/>
              <w:left w:val="single" w:color="000000" w:sz="4" w:space="0"/>
              <w:bottom w:val="single" w:color="000000" w:sz="4" w:space="0"/>
              <w:right w:val="single" w:color="000000" w:sz="4" w:space="0"/>
            </w:tcBorders>
            <w:vAlign w:val="center"/>
          </w:tcPr>
          <w:p w14:paraId="45A7F2F5">
            <w:pPr>
              <w:widowControl/>
              <w:jc w:val="left"/>
              <w:rPr>
                <w:rFonts w:ascii="宋体" w:hAnsi="宋体" w:eastAsia="宋体" w:cs="宋体"/>
                <w:color w:val="000000"/>
                <w:kern w:val="0"/>
                <w:szCs w:val="21"/>
              </w:rPr>
            </w:pPr>
            <w:r>
              <w:rPr>
                <w:rFonts w:hint="eastAsia" w:ascii="宋体" w:hAnsi="宋体" w:eastAsia="宋体" w:cs="宋体"/>
                <w:color w:val="000000"/>
                <w:kern w:val="0"/>
                <w:szCs w:val="21"/>
              </w:rPr>
              <w:t>电话</w:t>
            </w:r>
          </w:p>
        </w:tc>
        <w:tc>
          <w:tcPr>
            <w:tcW w:w="2834" w:type="dxa"/>
            <w:tcBorders>
              <w:top w:val="single" w:color="000000" w:sz="4" w:space="0"/>
              <w:left w:val="single" w:color="000000" w:sz="4" w:space="0"/>
              <w:bottom w:val="single" w:color="000000" w:sz="4" w:space="0"/>
              <w:right w:val="single" w:color="000000" w:sz="4" w:space="0"/>
            </w:tcBorders>
            <w:vAlign w:val="center"/>
          </w:tcPr>
          <w:p w14:paraId="26DED49C">
            <w:pPr>
              <w:widowControl/>
              <w:jc w:val="left"/>
              <w:rPr>
                <w:rFonts w:ascii="宋体" w:hAnsi="宋体" w:eastAsia="宋体" w:cs="宋体"/>
                <w:color w:val="000000"/>
                <w:kern w:val="0"/>
                <w:szCs w:val="21"/>
              </w:rPr>
            </w:pPr>
            <w:r>
              <w:rPr>
                <w:rFonts w:hint="eastAsia" w:ascii="宋体" w:hAnsi="宋体" w:eastAsia="宋体" w:cs="宋体"/>
                <w:color w:val="000000"/>
                <w:kern w:val="0"/>
                <w:szCs w:val="21"/>
              </w:rPr>
              <w:t>电子邮箱</w:t>
            </w:r>
          </w:p>
        </w:tc>
      </w:tr>
      <w:tr w14:paraId="08DB6949">
        <w:tblPrEx>
          <w:tblCellMar>
            <w:top w:w="15" w:type="dxa"/>
            <w:left w:w="108" w:type="dxa"/>
            <w:bottom w:w="15" w:type="dxa"/>
            <w:right w:w="108" w:type="dxa"/>
          </w:tblCellMar>
        </w:tblPrEx>
        <w:trPr>
          <w:trHeight w:val="454" w:hRule="atLeast"/>
        </w:trPr>
        <w:tc>
          <w:tcPr>
            <w:tcW w:w="9072" w:type="dxa"/>
            <w:gridSpan w:val="4"/>
            <w:tcBorders>
              <w:top w:val="single" w:color="000000" w:sz="4" w:space="0"/>
              <w:left w:val="single" w:color="000000" w:sz="4" w:space="0"/>
              <w:bottom w:val="single" w:color="000000" w:sz="4" w:space="0"/>
              <w:right w:val="single" w:color="000000" w:sz="4" w:space="0"/>
            </w:tcBorders>
            <w:vAlign w:val="center"/>
          </w:tcPr>
          <w:p w14:paraId="3DEDC84E">
            <w:pPr>
              <w:widowControl/>
              <w:jc w:val="left"/>
              <w:rPr>
                <w:rFonts w:hint="eastAsia" w:ascii="宋体" w:hAnsi="宋体" w:eastAsia="宋体" w:cs="宋体"/>
                <w:b/>
                <w:bCs/>
                <w:color w:val="000000"/>
                <w:kern w:val="0"/>
                <w:szCs w:val="21"/>
                <w:lang w:eastAsia="zh-CN"/>
              </w:rPr>
            </w:pPr>
            <w:r>
              <w:rPr>
                <w:rFonts w:hint="eastAsia" w:ascii="宋体" w:hAnsi="宋体" w:eastAsia="宋体" w:cs="宋体"/>
                <w:b/>
                <w:bCs/>
                <w:color w:val="000000"/>
                <w:kern w:val="0"/>
                <w:szCs w:val="21"/>
              </w:rPr>
              <w:t>三、缩略语和关键术语定义</w:t>
            </w:r>
          </w:p>
          <w:p w14:paraId="0EB6EAD1">
            <w:pPr>
              <w:widowControl/>
              <w:jc w:val="left"/>
              <w:rPr>
                <w:rFonts w:ascii="宋体" w:hAnsi="宋体" w:eastAsia="宋体" w:cs="宋体"/>
                <w:b/>
                <w:bCs/>
                <w:color w:val="000000"/>
                <w:kern w:val="0"/>
                <w:szCs w:val="21"/>
              </w:rPr>
            </w:pPr>
            <w:r>
              <w:rPr>
                <w:rFonts w:hint="eastAsia" w:ascii="宋体" w:hAnsi="宋体" w:eastAsia="宋体" w:cs="宋体"/>
                <w:b/>
                <w:bCs/>
                <w:color w:val="FF0000"/>
                <w:kern w:val="0"/>
                <w:sz w:val="18"/>
                <w:szCs w:val="18"/>
              </w:rPr>
              <w:t>（请列出本专利中所出现的缩略的英文全称及中文定义（没有可不填写））</w:t>
            </w:r>
          </w:p>
        </w:tc>
      </w:tr>
      <w:tr w14:paraId="7F937836">
        <w:tblPrEx>
          <w:tblCellMar>
            <w:top w:w="15" w:type="dxa"/>
            <w:left w:w="108" w:type="dxa"/>
            <w:bottom w:w="15" w:type="dxa"/>
            <w:right w:w="108" w:type="dxa"/>
          </w:tblCellMar>
        </w:tblPrEx>
        <w:trPr>
          <w:trHeight w:val="616" w:hRule="atLeast"/>
        </w:trPr>
        <w:tc>
          <w:tcPr>
            <w:tcW w:w="9072" w:type="dxa"/>
            <w:gridSpan w:val="4"/>
            <w:tcBorders>
              <w:top w:val="single" w:color="000000" w:sz="4" w:space="0"/>
              <w:left w:val="single" w:color="000000" w:sz="4" w:space="0"/>
              <w:bottom w:val="single" w:color="000000" w:sz="4" w:space="0"/>
              <w:right w:val="single" w:color="000000" w:sz="4" w:space="0"/>
            </w:tcBorders>
            <w:vAlign w:val="center"/>
          </w:tcPr>
          <w:p w14:paraId="6BE57B54">
            <w:pPr>
              <w:widowControl/>
              <w:jc w:val="left"/>
              <w:rPr>
                <w:rFonts w:hint="default" w:ascii="宋体" w:hAnsi="宋体" w:eastAsia="宋体" w:cs="宋体"/>
                <w:color w:val="FF0000"/>
                <w:kern w:val="0"/>
                <w:sz w:val="18"/>
                <w:szCs w:val="18"/>
                <w:lang w:val="en-US" w:eastAsia="zh-CN"/>
              </w:rPr>
            </w:pPr>
            <w:r>
              <w:rPr>
                <w:rFonts w:hint="eastAsia" w:ascii="宋体" w:hAnsi="宋体" w:eastAsia="宋体" w:cs="宋体"/>
                <w:color w:val="FF0000"/>
                <w:kern w:val="0"/>
                <w:sz w:val="18"/>
                <w:szCs w:val="18"/>
                <w:lang w:val="en-US" w:eastAsia="zh-CN"/>
              </w:rPr>
              <w:t>LLM： Large Language Model 大语言模型</w:t>
            </w:r>
            <w:r>
              <w:rPr>
                <w:rFonts w:hint="eastAsia" w:ascii="宋体" w:hAnsi="宋体" w:eastAsia="宋体" w:cs="宋体"/>
                <w:color w:val="FF0000"/>
                <w:kern w:val="0"/>
                <w:sz w:val="18"/>
                <w:szCs w:val="18"/>
                <w:lang w:val="en-US" w:eastAsia="zh-CN"/>
              </w:rPr>
              <w:br w:type="textWrapping"/>
            </w:r>
            <w:r>
              <w:rPr>
                <w:rFonts w:hint="eastAsia" w:ascii="宋体" w:hAnsi="宋体" w:eastAsia="宋体" w:cs="宋体"/>
                <w:color w:val="FF0000"/>
                <w:kern w:val="0"/>
                <w:sz w:val="18"/>
                <w:szCs w:val="18"/>
                <w:lang w:val="en-US" w:eastAsia="zh-CN"/>
              </w:rPr>
              <w:t xml:space="preserve">ML: Machine Learning 机器学习 </w:t>
            </w:r>
          </w:p>
          <w:p w14:paraId="5A02B7AA">
            <w:pPr>
              <w:widowControl/>
              <w:jc w:val="left"/>
              <w:rPr>
                <w:rFonts w:hint="default" w:ascii="宋体" w:hAnsi="宋体" w:eastAsia="宋体" w:cs="宋体"/>
                <w:color w:val="FF0000"/>
                <w:kern w:val="0"/>
                <w:sz w:val="18"/>
                <w:szCs w:val="18"/>
                <w:lang w:val="en-US" w:eastAsia="zh-CN"/>
              </w:rPr>
            </w:pPr>
            <w:r>
              <w:rPr>
                <w:rFonts w:hint="default" w:ascii="宋体" w:hAnsi="宋体" w:eastAsia="宋体" w:cs="宋体"/>
                <w:color w:val="FF0000"/>
                <w:kern w:val="0"/>
                <w:sz w:val="18"/>
                <w:szCs w:val="18"/>
                <w:lang w:val="en-US" w:eastAsia="zh-CN"/>
              </w:rPr>
              <w:t>AutoML</w:t>
            </w:r>
            <w:r>
              <w:rPr>
                <w:rFonts w:hint="eastAsia" w:ascii="宋体" w:hAnsi="宋体" w:eastAsia="宋体" w:cs="宋体"/>
                <w:color w:val="FF0000"/>
                <w:kern w:val="0"/>
                <w:sz w:val="18"/>
                <w:szCs w:val="18"/>
                <w:lang w:val="en-US" w:eastAsia="zh-CN"/>
              </w:rPr>
              <w:t>: Auto Machine Learning自动化机器学习</w:t>
            </w:r>
          </w:p>
        </w:tc>
      </w:tr>
      <w:tr w14:paraId="25ABA7D8">
        <w:tblPrEx>
          <w:tblCellMar>
            <w:top w:w="15" w:type="dxa"/>
            <w:left w:w="108" w:type="dxa"/>
            <w:bottom w:w="15" w:type="dxa"/>
            <w:right w:w="108" w:type="dxa"/>
          </w:tblCellMar>
        </w:tblPrEx>
        <w:trPr>
          <w:trHeight w:val="486" w:hRule="atLeast"/>
        </w:trPr>
        <w:tc>
          <w:tcPr>
            <w:tcW w:w="9072" w:type="dxa"/>
            <w:gridSpan w:val="4"/>
            <w:tcBorders>
              <w:top w:val="single" w:color="000000" w:sz="4" w:space="0"/>
              <w:left w:val="single" w:color="000000" w:sz="4" w:space="0"/>
              <w:bottom w:val="single" w:color="000000" w:sz="4" w:space="0"/>
              <w:right w:val="single" w:color="000000" w:sz="4" w:space="0"/>
            </w:tcBorders>
            <w:vAlign w:val="center"/>
          </w:tcPr>
          <w:p w14:paraId="6DA3ED60">
            <w:pPr>
              <w:widowControl/>
              <w:jc w:val="left"/>
              <w:rPr>
                <w:rFonts w:ascii="宋体" w:hAnsi="宋体" w:eastAsia="宋体" w:cs="宋体"/>
                <w:b/>
                <w:bCs/>
                <w:color w:val="000000"/>
                <w:kern w:val="0"/>
                <w:szCs w:val="21"/>
              </w:rPr>
            </w:pPr>
            <w:r>
              <w:rPr>
                <w:rFonts w:hint="eastAsia" w:ascii="宋体" w:hAnsi="宋体" w:eastAsia="宋体" w:cs="宋体"/>
                <w:b/>
                <w:bCs/>
                <w:color w:val="000000"/>
                <w:kern w:val="0"/>
                <w:szCs w:val="21"/>
              </w:rPr>
              <w:t>四、专利背景（</w:t>
            </w:r>
            <w:r>
              <w:rPr>
                <w:rFonts w:ascii="宋体" w:hAnsi="宋体" w:eastAsia="宋体" w:cs="宋体"/>
                <w:color w:val="000000"/>
                <w:kern w:val="0"/>
                <w:szCs w:val="21"/>
              </w:rPr>
              <w:t>与本专利相近的已有技术及其缺陷描述）</w:t>
            </w:r>
          </w:p>
        </w:tc>
      </w:tr>
      <w:tr w14:paraId="3043F63F">
        <w:tblPrEx>
          <w:tblCellMar>
            <w:top w:w="15" w:type="dxa"/>
            <w:left w:w="108" w:type="dxa"/>
            <w:bottom w:w="15" w:type="dxa"/>
            <w:right w:w="108" w:type="dxa"/>
          </w:tblCellMar>
        </w:tblPrEx>
        <w:trPr>
          <w:trHeight w:val="454" w:hRule="atLeast"/>
        </w:trPr>
        <w:tc>
          <w:tcPr>
            <w:tcW w:w="2126" w:type="dxa"/>
            <w:vMerge w:val="restart"/>
            <w:tcBorders>
              <w:top w:val="single" w:color="000000" w:sz="4" w:space="0"/>
              <w:left w:val="single" w:color="000000" w:sz="4" w:space="0"/>
              <w:bottom w:val="single" w:color="000000" w:sz="4" w:space="0"/>
              <w:right w:val="single" w:color="000000" w:sz="4" w:space="0"/>
            </w:tcBorders>
            <w:vAlign w:val="center"/>
          </w:tcPr>
          <w:p w14:paraId="0182B0DA">
            <w:pPr>
              <w:pStyle w:val="8"/>
              <w:keepNext w:val="0"/>
              <w:keepLines w:val="0"/>
              <w:widowControl/>
              <w:suppressLineNumbers w:val="0"/>
              <w:shd w:val="clear" w:fill="FFFFFF"/>
              <w:spacing w:before="0" w:beforeAutospacing="0" w:after="180" w:afterAutospacing="0" w:line="180" w:lineRule="atLeast"/>
              <w:ind w:left="0" w:right="0" w:firstLine="0"/>
              <w:rPr>
                <w:rFonts w:hint="default" w:eastAsia="helvetica" w:cs="helvetica" w:asciiTheme="minorAscii" w:hAnsiTheme="minorAscii"/>
                <w:i w:val="0"/>
                <w:iCs w:val="0"/>
                <w:caps w:val="0"/>
                <w:color w:val="060607"/>
                <w:spacing w:val="2"/>
                <w:sz w:val="18"/>
                <w:szCs w:val="18"/>
                <w:shd w:val="clear" w:fill="FFFFFF"/>
              </w:rPr>
            </w:pPr>
            <w:r>
              <w:rPr>
                <w:rFonts w:hint="eastAsia" w:eastAsia="helvetica" w:cs="helvetica" w:asciiTheme="minorAscii" w:hAnsiTheme="minorAscii"/>
                <w:i w:val="0"/>
                <w:iCs w:val="0"/>
                <w:caps w:val="0"/>
                <w:color w:val="060607"/>
                <w:spacing w:val="2"/>
                <w:sz w:val="18"/>
                <w:szCs w:val="18"/>
                <w:shd w:val="clear" w:fill="FFFFFF"/>
              </w:rPr>
              <w:t>已有技术描述</w:t>
            </w:r>
          </w:p>
        </w:tc>
        <w:tc>
          <w:tcPr>
            <w:tcW w:w="6946" w:type="dxa"/>
            <w:gridSpan w:val="3"/>
            <w:tcBorders>
              <w:top w:val="single" w:color="000000" w:sz="4" w:space="0"/>
              <w:left w:val="single" w:color="000000" w:sz="4" w:space="0"/>
              <w:bottom w:val="single" w:color="000000" w:sz="4" w:space="0"/>
              <w:right w:val="single" w:color="000000" w:sz="4" w:space="0"/>
            </w:tcBorders>
            <w:vAlign w:val="center"/>
          </w:tcPr>
          <w:p w14:paraId="6FB8D368">
            <w:pPr>
              <w:pStyle w:val="8"/>
              <w:keepNext w:val="0"/>
              <w:keepLines w:val="0"/>
              <w:widowControl/>
              <w:suppressLineNumbers w:val="0"/>
              <w:shd w:val="clear" w:fill="FFFFFF"/>
              <w:spacing w:before="0" w:beforeAutospacing="0" w:after="180" w:afterAutospacing="0" w:line="180" w:lineRule="atLeast"/>
              <w:ind w:left="0" w:right="0" w:firstLine="0"/>
              <w:rPr>
                <w:rFonts w:hint="default" w:eastAsia="helvetica" w:cs="helvetica" w:asciiTheme="minorAscii" w:hAnsiTheme="minorAscii"/>
                <w:i w:val="0"/>
                <w:iCs w:val="0"/>
                <w:caps w:val="0"/>
                <w:color w:val="060607"/>
                <w:spacing w:val="2"/>
                <w:sz w:val="18"/>
                <w:szCs w:val="18"/>
                <w:shd w:val="clear" w:fill="FFFFFF"/>
              </w:rPr>
            </w:pPr>
            <w:r>
              <w:rPr>
                <w:rFonts w:hint="eastAsia" w:eastAsia="helvetica" w:cs="helvetica" w:asciiTheme="minorAscii" w:hAnsiTheme="minorAscii"/>
                <w:i w:val="0"/>
                <w:iCs w:val="0"/>
                <w:caps w:val="0"/>
                <w:color w:val="060607"/>
                <w:spacing w:val="2"/>
                <w:sz w:val="18"/>
                <w:szCs w:val="18"/>
                <w:shd w:val="clear" w:fill="FFFFFF"/>
              </w:rPr>
              <w:t>写明已有技术中与本专利技术最接近的方案，有附图请结合附图描述</w:t>
            </w:r>
          </w:p>
        </w:tc>
      </w:tr>
      <w:tr w14:paraId="7AE94C72">
        <w:tblPrEx>
          <w:tblCellMar>
            <w:top w:w="15" w:type="dxa"/>
            <w:left w:w="108" w:type="dxa"/>
            <w:bottom w:w="15" w:type="dxa"/>
            <w:right w:w="108" w:type="dxa"/>
          </w:tblCellMar>
        </w:tblPrEx>
        <w:trPr>
          <w:trHeight w:val="810" w:hRule="atLeast"/>
        </w:trPr>
        <w:tc>
          <w:tcPr>
            <w:tcW w:w="2126" w:type="dxa"/>
            <w:vMerge w:val="continue"/>
            <w:tcBorders>
              <w:top w:val="single" w:color="000000" w:sz="4" w:space="0"/>
              <w:left w:val="single" w:color="000000" w:sz="4" w:space="0"/>
              <w:bottom w:val="single" w:color="000000" w:sz="4" w:space="0"/>
              <w:right w:val="single" w:color="000000" w:sz="4" w:space="0"/>
            </w:tcBorders>
            <w:vAlign w:val="center"/>
          </w:tcPr>
          <w:p w14:paraId="1290F64F">
            <w:pPr>
              <w:pStyle w:val="8"/>
              <w:keepNext w:val="0"/>
              <w:keepLines w:val="0"/>
              <w:widowControl/>
              <w:suppressLineNumbers w:val="0"/>
              <w:shd w:val="clear" w:fill="FFFFFF"/>
              <w:spacing w:before="0" w:beforeAutospacing="0" w:after="180" w:afterAutospacing="0" w:line="180" w:lineRule="atLeast"/>
              <w:ind w:left="0" w:right="0" w:firstLine="0"/>
              <w:rPr>
                <w:rFonts w:hint="default" w:eastAsia="helvetica" w:cs="helvetica" w:asciiTheme="minorAscii" w:hAnsiTheme="minorAscii"/>
                <w:i w:val="0"/>
                <w:iCs w:val="0"/>
                <w:caps w:val="0"/>
                <w:color w:val="060607"/>
                <w:spacing w:val="2"/>
                <w:sz w:val="18"/>
                <w:szCs w:val="18"/>
                <w:shd w:val="clear" w:fill="FFFFFF"/>
              </w:rPr>
            </w:pPr>
          </w:p>
        </w:tc>
        <w:tc>
          <w:tcPr>
            <w:tcW w:w="6946" w:type="dxa"/>
            <w:gridSpan w:val="3"/>
            <w:tcBorders>
              <w:top w:val="single" w:color="000000" w:sz="4" w:space="0"/>
              <w:left w:val="single" w:color="000000" w:sz="4" w:space="0"/>
              <w:bottom w:val="single" w:color="000000" w:sz="4" w:space="0"/>
              <w:right w:val="single" w:color="000000" w:sz="4" w:space="0"/>
            </w:tcBorders>
            <w:vAlign w:val="center"/>
          </w:tcPr>
          <w:p w14:paraId="5EA8A662">
            <w:pPr>
              <w:pStyle w:val="8"/>
              <w:keepNext w:val="0"/>
              <w:keepLines w:val="0"/>
              <w:widowControl/>
              <w:suppressLineNumbers w:val="0"/>
              <w:shd w:val="clear" w:fill="FFFFFF"/>
              <w:spacing w:before="0" w:beforeAutospacing="0" w:after="180" w:afterAutospacing="0" w:line="180" w:lineRule="atLeast"/>
              <w:ind w:left="0" w:right="0" w:firstLine="0"/>
              <w:rPr>
                <w:rFonts w:hint="default" w:eastAsia="helvetica" w:cs="helvetica" w:asciiTheme="minorAscii" w:hAnsiTheme="minorAscii"/>
                <w:b/>
                <w:bCs/>
                <w:i w:val="0"/>
                <w:iCs w:val="0"/>
                <w:caps w:val="0"/>
                <w:color w:val="060607"/>
                <w:spacing w:val="2"/>
                <w:sz w:val="18"/>
                <w:szCs w:val="18"/>
                <w:shd w:val="clear" w:fill="FFFFFF"/>
              </w:rPr>
            </w:pPr>
            <w:r>
              <w:rPr>
                <w:rFonts w:hint="default" w:eastAsia="helvetica" w:cs="helvetica" w:asciiTheme="minorAscii" w:hAnsiTheme="minorAscii"/>
                <w:b/>
                <w:bCs/>
                <w:i w:val="0"/>
                <w:iCs w:val="0"/>
                <w:caps w:val="0"/>
                <w:color w:val="060607"/>
                <w:spacing w:val="2"/>
                <w:sz w:val="18"/>
                <w:szCs w:val="18"/>
                <w:shd w:val="clear" w:fill="FFFFFF"/>
              </w:rPr>
              <w:t>Data Interpreter 技术方案介绍</w:t>
            </w:r>
          </w:p>
          <w:p w14:paraId="56FCF81D">
            <w:pPr>
              <w:pStyle w:val="8"/>
              <w:keepNext w:val="0"/>
              <w:keepLines w:val="0"/>
              <w:widowControl/>
              <w:suppressLineNumbers w:val="0"/>
              <w:shd w:val="clear" w:fill="FFFFFF"/>
              <w:spacing w:before="0" w:beforeAutospacing="0" w:after="180" w:afterAutospacing="0" w:line="180" w:lineRule="atLeast"/>
              <w:ind w:left="0" w:right="0" w:firstLine="0"/>
              <w:rPr>
                <w:rFonts w:hint="default" w:eastAsia="helvetica" w:cs="helvetica" w:asciiTheme="minorAscii" w:hAnsiTheme="minorAscii"/>
                <w:b/>
                <w:bCs/>
                <w:i w:val="0"/>
                <w:iCs w:val="0"/>
                <w:caps w:val="0"/>
                <w:color w:val="060607"/>
                <w:spacing w:val="2"/>
                <w:sz w:val="18"/>
                <w:szCs w:val="18"/>
                <w:shd w:val="clear" w:fill="FFFFFF"/>
              </w:rPr>
            </w:pPr>
            <w:r>
              <w:drawing>
                <wp:inline distT="0" distB="0" distL="114300" distR="114300">
                  <wp:extent cx="4269740" cy="3635375"/>
                  <wp:effectExtent l="0" t="0" r="6985" b="317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6"/>
                          <a:stretch>
                            <a:fillRect/>
                          </a:stretch>
                        </pic:blipFill>
                        <pic:spPr>
                          <a:xfrm>
                            <a:off x="0" y="0"/>
                            <a:ext cx="4269740" cy="3635375"/>
                          </a:xfrm>
                          <a:prstGeom prst="rect">
                            <a:avLst/>
                          </a:prstGeom>
                          <a:noFill/>
                          <a:ln>
                            <a:noFill/>
                          </a:ln>
                        </pic:spPr>
                      </pic:pic>
                    </a:graphicData>
                  </a:graphic>
                </wp:inline>
              </w:drawing>
            </w:r>
          </w:p>
          <w:p w14:paraId="74F81CB2">
            <w:pPr>
              <w:pStyle w:val="8"/>
              <w:keepNext w:val="0"/>
              <w:keepLines w:val="0"/>
              <w:widowControl/>
              <w:suppressLineNumbers w:val="0"/>
              <w:shd w:val="clear" w:fill="FFFFFF"/>
              <w:spacing w:before="0" w:beforeAutospacing="0" w:after="180" w:afterAutospacing="0" w:line="180" w:lineRule="atLeast"/>
              <w:ind w:left="0" w:right="0" w:firstLine="0"/>
              <w:rPr>
                <w:rFonts w:hint="default" w:eastAsia="helvetica" w:cs="helvetica" w:asciiTheme="minorAscii" w:hAnsiTheme="minorAscii"/>
                <w:i w:val="0"/>
                <w:iCs w:val="0"/>
                <w:caps w:val="0"/>
                <w:color w:val="060607"/>
                <w:spacing w:val="2"/>
                <w:sz w:val="18"/>
                <w:szCs w:val="18"/>
                <w:shd w:val="clear" w:fill="FFFFFF"/>
              </w:rPr>
            </w:pPr>
            <w:r>
              <w:rPr>
                <w:rFonts w:hint="default" w:eastAsia="helvetica" w:cs="helvetica" w:asciiTheme="minorAscii" w:hAnsiTheme="minorAscii"/>
                <w:i w:val="0"/>
                <w:iCs w:val="0"/>
                <w:caps w:val="0"/>
                <w:color w:val="060607"/>
                <w:spacing w:val="2"/>
                <w:sz w:val="18"/>
                <w:szCs w:val="18"/>
                <w:shd w:val="clear" w:fill="FFFFFF"/>
              </w:rPr>
              <w:t>Data Interpreter 是一种创新的基于大语言模型（LLM）的数据科学解决方案，旨在通过自动化手段调整和优化数据处理过程，以提升数据科学问题解决的效率和准确性。它集成了三项关键技术，推动了数据科学的技术进步，具体包括：</w:t>
            </w:r>
          </w:p>
          <w:p w14:paraId="4FD52B8C">
            <w:pPr>
              <w:pStyle w:val="8"/>
              <w:keepNext w:val="0"/>
              <w:keepLines w:val="0"/>
              <w:widowControl/>
              <w:numPr>
                <w:ilvl w:val="0"/>
                <w:numId w:val="1"/>
              </w:numPr>
              <w:suppressLineNumbers w:val="0"/>
              <w:shd w:val="clear" w:fill="FFFFFF"/>
              <w:spacing w:before="0" w:beforeAutospacing="0" w:after="180" w:afterAutospacing="0" w:line="180" w:lineRule="atLeast"/>
              <w:ind w:left="0" w:right="0" w:firstLine="0"/>
              <w:rPr>
                <w:rFonts w:hint="default" w:eastAsia="helvetica" w:cs="helvetica" w:asciiTheme="minorAscii" w:hAnsiTheme="minorAscii"/>
                <w:i w:val="0"/>
                <w:iCs w:val="0"/>
                <w:caps w:val="0"/>
                <w:color w:val="060607"/>
                <w:spacing w:val="2"/>
                <w:sz w:val="18"/>
                <w:szCs w:val="18"/>
                <w:shd w:val="clear" w:fill="FFFFFF"/>
              </w:rPr>
            </w:pPr>
            <w:r>
              <w:rPr>
                <w:rFonts w:hint="default" w:eastAsia="helvetica" w:cs="helvetica" w:asciiTheme="minorAscii" w:hAnsiTheme="minorAscii"/>
                <w:i w:val="0"/>
                <w:iCs w:val="0"/>
                <w:caps w:val="0"/>
                <w:color w:val="060607"/>
                <w:spacing w:val="2"/>
                <w:sz w:val="18"/>
                <w:szCs w:val="18"/>
                <w:shd w:val="clear" w:fill="FFFFFF"/>
              </w:rPr>
              <w:t>动态规划与层次图结构： Data Interpreter 采用动态规划与层次图结构来实现数据的实时适应性。这一技术能够根据输入数据的特性和变化，智能调整数据处理流程，从而确保在面对复杂和不断变化的数据集时，能够实时地适应和优化解决方案。</w:t>
            </w:r>
          </w:p>
          <w:p w14:paraId="61F9111C">
            <w:pPr>
              <w:pStyle w:val="8"/>
              <w:keepNext w:val="0"/>
              <w:keepLines w:val="0"/>
              <w:widowControl/>
              <w:numPr>
                <w:ilvl w:val="0"/>
                <w:numId w:val="1"/>
              </w:numPr>
              <w:suppressLineNumbers w:val="0"/>
              <w:shd w:val="clear" w:fill="FFFFFF"/>
              <w:spacing w:before="0" w:beforeAutospacing="0" w:after="180" w:afterAutospacing="0" w:line="180" w:lineRule="atLeast"/>
              <w:ind w:left="0" w:leftChars="0" w:right="0" w:firstLine="0" w:firstLineChars="0"/>
              <w:rPr>
                <w:rFonts w:hint="default" w:eastAsia="helvetica" w:cs="helvetica" w:asciiTheme="minorAscii" w:hAnsiTheme="minorAscii"/>
                <w:i w:val="0"/>
                <w:iCs w:val="0"/>
                <w:caps w:val="0"/>
                <w:color w:val="060607"/>
                <w:spacing w:val="2"/>
                <w:sz w:val="18"/>
                <w:szCs w:val="18"/>
                <w:shd w:val="clear" w:fill="FFFFFF"/>
              </w:rPr>
            </w:pPr>
            <w:r>
              <w:rPr>
                <w:rFonts w:hint="default" w:eastAsia="helvetica" w:cs="helvetica" w:asciiTheme="minorAscii" w:hAnsiTheme="minorAscii"/>
                <w:i w:val="0"/>
                <w:iCs w:val="0"/>
                <w:caps w:val="0"/>
                <w:color w:val="060607"/>
                <w:spacing w:val="2"/>
                <w:sz w:val="18"/>
                <w:szCs w:val="18"/>
                <w:shd w:val="clear" w:fill="FFFFFF"/>
              </w:rPr>
              <w:t>动态集成工具： 通过动态集成多种工具和技术，Data Interpreter 在执行过程中能够不断提升代码的执行效率和技术熟练度。这一过程不仅增强了其处理任务的能力，还丰富了模型所需的专业知识，确保在不同的数据科学任务中都能够提供精准且高效的解决方案。</w:t>
            </w:r>
          </w:p>
          <w:p w14:paraId="0B2974D2">
            <w:pPr>
              <w:pStyle w:val="8"/>
              <w:keepNext w:val="0"/>
              <w:keepLines w:val="0"/>
              <w:widowControl/>
              <w:numPr>
                <w:ilvl w:val="0"/>
                <w:numId w:val="1"/>
              </w:numPr>
              <w:suppressLineNumbers w:val="0"/>
              <w:shd w:val="clear" w:fill="FFFFFF"/>
              <w:spacing w:before="0" w:beforeAutospacing="0" w:after="180" w:afterAutospacing="0" w:line="180" w:lineRule="atLeast"/>
              <w:ind w:left="0" w:leftChars="0" w:right="0" w:firstLine="0" w:firstLineChars="0"/>
              <w:rPr>
                <w:rFonts w:hint="default" w:eastAsia="helvetica" w:cs="helvetica" w:asciiTheme="minorAscii" w:hAnsiTheme="minorAscii"/>
                <w:i w:val="0"/>
                <w:iCs w:val="0"/>
                <w:caps w:val="0"/>
                <w:color w:val="060607"/>
                <w:spacing w:val="2"/>
                <w:sz w:val="18"/>
                <w:szCs w:val="18"/>
                <w:shd w:val="clear" w:fill="FFFFFF"/>
              </w:rPr>
            </w:pPr>
            <w:r>
              <w:rPr>
                <w:rFonts w:hint="default" w:eastAsia="helvetica" w:cs="helvetica" w:asciiTheme="minorAscii" w:hAnsiTheme="minorAscii"/>
                <w:i w:val="0"/>
                <w:iCs w:val="0"/>
                <w:caps w:val="0"/>
                <w:color w:val="060607"/>
                <w:spacing w:val="2"/>
                <w:sz w:val="18"/>
                <w:szCs w:val="18"/>
                <w:shd w:val="clear" w:fill="FFFFFF"/>
              </w:rPr>
              <w:t>逻辑不一致性识别与反馈优化： Data Interpreter 能够在处理数据时及时识别逻辑不一致性，并通过经验反馈来不断优化其表现。每一次处理过程中的反馈信息都会被记录下来，形成一个不断积累的知识库，从而在后续任务中提升整体效率和准确度。</w:t>
            </w:r>
          </w:p>
          <w:p w14:paraId="6B03BBCB">
            <w:pPr>
              <w:pStyle w:val="8"/>
              <w:keepNext w:val="0"/>
              <w:keepLines w:val="0"/>
              <w:widowControl/>
              <w:suppressLineNumbers w:val="0"/>
              <w:shd w:val="clear" w:fill="FFFFFF"/>
              <w:spacing w:before="0" w:beforeAutospacing="0" w:after="180" w:afterAutospacing="0" w:line="180" w:lineRule="atLeast"/>
              <w:ind w:left="0" w:right="0" w:firstLine="0"/>
              <w:rPr>
                <w:rFonts w:hint="default" w:eastAsia="helvetica" w:cs="helvetica" w:asciiTheme="minorAscii" w:hAnsiTheme="minorAscii"/>
                <w:i w:val="0"/>
                <w:iCs w:val="0"/>
                <w:caps w:val="0"/>
                <w:color w:val="060607"/>
                <w:spacing w:val="2"/>
                <w:sz w:val="18"/>
                <w:szCs w:val="18"/>
                <w:shd w:val="clear" w:fill="FFFFFF"/>
              </w:rPr>
            </w:pPr>
            <w:r>
              <w:rPr>
                <w:rFonts w:hint="default" w:eastAsia="helvetica" w:cs="helvetica" w:asciiTheme="minorAscii" w:hAnsiTheme="minorAscii"/>
                <w:i w:val="0"/>
                <w:iCs w:val="0"/>
                <w:caps w:val="0"/>
                <w:color w:val="060607"/>
                <w:spacing w:val="2"/>
                <w:sz w:val="18"/>
                <w:szCs w:val="18"/>
                <w:shd w:val="clear" w:fill="FFFFFF"/>
              </w:rPr>
              <w:t>性能评估</w:t>
            </w:r>
            <w:r>
              <w:rPr>
                <w:rFonts w:hint="eastAsia" w:eastAsia="宋体" w:cs="helvetica" w:asciiTheme="minorAscii" w:hAnsiTheme="minorAscii"/>
                <w:i w:val="0"/>
                <w:iCs w:val="0"/>
                <w:caps w:val="0"/>
                <w:color w:val="060607"/>
                <w:spacing w:val="2"/>
                <w:sz w:val="18"/>
                <w:szCs w:val="18"/>
                <w:shd w:val="clear" w:fill="FFFFFF"/>
                <w:lang w:val="en-US" w:eastAsia="zh-CN"/>
              </w:rPr>
              <w:t xml:space="preserve">: </w:t>
            </w:r>
            <w:r>
              <w:rPr>
                <w:rFonts w:hint="default" w:eastAsia="helvetica" w:cs="helvetica" w:asciiTheme="minorAscii" w:hAnsiTheme="minorAscii"/>
                <w:i w:val="0"/>
                <w:iCs w:val="0"/>
                <w:caps w:val="0"/>
                <w:color w:val="060607"/>
                <w:spacing w:val="2"/>
                <w:sz w:val="18"/>
                <w:szCs w:val="18"/>
                <w:shd w:val="clear" w:fill="FFFFFF"/>
              </w:rPr>
              <w:t>Data Interpreter 在多种数据科学任务和现实世界应用场景中经过了广泛的评估，并且展现了显著的性能优势。与现有的开源基线相比，Data Interpreter 在机器学习任务中的表现有了显著提升，从传统基线的 0.86 提高至 0.95。此外，在 MATH 数据集上的表现提高了 26%，而在开放式任务中，性能提升更是达到了 112%。</w:t>
            </w:r>
          </w:p>
          <w:p w14:paraId="42888DE0">
            <w:pPr>
              <w:pStyle w:val="8"/>
              <w:keepNext w:val="0"/>
              <w:keepLines w:val="0"/>
              <w:widowControl/>
              <w:suppressLineNumbers w:val="0"/>
              <w:shd w:val="clear" w:fill="FFFFFF"/>
              <w:spacing w:before="0" w:beforeAutospacing="0" w:after="180" w:afterAutospacing="0" w:line="180" w:lineRule="atLeast"/>
              <w:ind w:left="0" w:right="0" w:firstLine="0"/>
              <w:rPr>
                <w:rFonts w:hint="default" w:eastAsia="helvetica" w:cs="helvetica" w:asciiTheme="minorAscii" w:hAnsiTheme="minorAscii"/>
                <w:b/>
                <w:bCs/>
                <w:i w:val="0"/>
                <w:iCs w:val="0"/>
                <w:caps w:val="0"/>
                <w:color w:val="060607"/>
                <w:spacing w:val="2"/>
                <w:sz w:val="18"/>
                <w:szCs w:val="18"/>
                <w:shd w:val="clear" w:fill="FFFFFF"/>
              </w:rPr>
            </w:pPr>
            <w:r>
              <w:rPr>
                <w:rFonts w:hint="default" w:eastAsia="helvetica" w:cs="helvetica" w:asciiTheme="minorAscii" w:hAnsiTheme="minorAscii"/>
                <w:b/>
                <w:bCs/>
                <w:i w:val="0"/>
                <w:iCs w:val="0"/>
                <w:caps w:val="0"/>
                <w:color w:val="060607"/>
                <w:spacing w:val="2"/>
                <w:sz w:val="18"/>
                <w:szCs w:val="18"/>
                <w:shd w:val="clear" w:fill="FFFFFF"/>
              </w:rPr>
              <w:t>auto-sklearn 技术方案介绍</w:t>
            </w:r>
          </w:p>
          <w:p w14:paraId="59D92DCC">
            <w:pPr>
              <w:pStyle w:val="8"/>
              <w:keepNext w:val="0"/>
              <w:keepLines w:val="0"/>
              <w:widowControl/>
              <w:suppressLineNumbers w:val="0"/>
              <w:shd w:val="clear" w:fill="FFFFFF"/>
              <w:spacing w:before="0" w:beforeAutospacing="0" w:after="180" w:afterAutospacing="0" w:line="180" w:lineRule="atLeast"/>
              <w:ind w:left="0" w:right="0" w:firstLine="0"/>
              <w:rPr>
                <w:rFonts w:hint="default" w:eastAsia="helvetica" w:cs="helvetica" w:asciiTheme="minorAscii" w:hAnsiTheme="minorAscii"/>
                <w:i w:val="0"/>
                <w:iCs w:val="0"/>
                <w:caps w:val="0"/>
                <w:color w:val="060607"/>
                <w:spacing w:val="2"/>
                <w:sz w:val="18"/>
                <w:szCs w:val="18"/>
                <w:shd w:val="clear" w:fill="FFFFFF"/>
              </w:rPr>
            </w:pPr>
            <w:r>
              <w:rPr>
                <w:rFonts w:hint="default" w:eastAsia="helvetica" w:cs="helvetica" w:asciiTheme="minorAscii" w:hAnsiTheme="minorAscii"/>
                <w:i w:val="0"/>
                <w:iCs w:val="0"/>
                <w:caps w:val="0"/>
                <w:color w:val="060607"/>
                <w:spacing w:val="2"/>
                <w:sz w:val="18"/>
                <w:szCs w:val="18"/>
                <w:shd w:val="clear" w:fill="FFFFFF"/>
              </w:rPr>
              <w:t>auto-sklearn 是一个基于 scikit-learn 的自动化机器学习（AutoML）工具，它通过自动选择、优化和组合多个机器学习算法和预处理方法，简化了机器学习模型的开发过程。利用 auto-sklearn，用户可以在不需要深厚机器学习背景的情况下，快速地对数据进行建模并实现高效的预测任务。</w:t>
            </w:r>
          </w:p>
          <w:p w14:paraId="3259DF7B">
            <w:pPr>
              <w:pStyle w:val="8"/>
              <w:keepNext w:val="0"/>
              <w:keepLines w:val="0"/>
              <w:widowControl/>
              <w:suppressLineNumbers w:val="0"/>
              <w:shd w:val="clear" w:fill="FFFFFF"/>
              <w:spacing w:before="0" w:beforeAutospacing="0" w:after="180" w:afterAutospacing="0" w:line="180" w:lineRule="atLeast"/>
              <w:ind w:left="0" w:right="0" w:firstLine="0"/>
              <w:rPr>
                <w:rFonts w:hint="default" w:eastAsia="helvetica" w:cs="helvetica" w:asciiTheme="minorAscii" w:hAnsiTheme="minorAscii"/>
                <w:b w:val="0"/>
                <w:bCs w:val="0"/>
                <w:i w:val="0"/>
                <w:iCs w:val="0"/>
                <w:caps w:val="0"/>
                <w:color w:val="060607"/>
                <w:spacing w:val="2"/>
                <w:kern w:val="0"/>
                <w:sz w:val="18"/>
                <w:szCs w:val="18"/>
                <w:shd w:val="clear" w:fill="FFFFFF"/>
                <w:lang w:val="en-US" w:eastAsia="zh-CN" w:bidi="ar"/>
              </w:rPr>
            </w:pPr>
            <w:r>
              <w:rPr>
                <w:rFonts w:hint="default" w:eastAsia="helvetica" w:cs="helvetica" w:asciiTheme="minorAscii" w:hAnsiTheme="minorAscii"/>
                <w:i w:val="0"/>
                <w:iCs w:val="0"/>
                <w:caps w:val="0"/>
                <w:color w:val="060607"/>
                <w:spacing w:val="2"/>
                <w:sz w:val="18"/>
                <w:szCs w:val="18"/>
                <w:shd w:val="clear" w:fill="FFFFFF"/>
              </w:rPr>
              <w:drawing>
                <wp:inline distT="0" distB="0" distL="114300" distR="114300">
                  <wp:extent cx="4261485" cy="821055"/>
                  <wp:effectExtent l="0" t="0" r="5715" b="762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4261485" cy="821055"/>
                          </a:xfrm>
                          <a:prstGeom prst="rect">
                            <a:avLst/>
                          </a:prstGeom>
                          <a:noFill/>
                          <a:ln>
                            <a:noFill/>
                          </a:ln>
                        </pic:spPr>
                      </pic:pic>
                    </a:graphicData>
                  </a:graphic>
                </wp:inline>
              </w:drawing>
            </w:r>
            <w:r>
              <w:rPr>
                <w:rFonts w:hint="default" w:eastAsia="helvetica" w:cs="helvetica" w:asciiTheme="minorAscii" w:hAnsiTheme="minorAscii"/>
                <w:b w:val="0"/>
                <w:bCs w:val="0"/>
                <w:i w:val="0"/>
                <w:iCs w:val="0"/>
                <w:caps w:val="0"/>
                <w:color w:val="060607"/>
                <w:spacing w:val="2"/>
                <w:kern w:val="0"/>
                <w:sz w:val="18"/>
                <w:szCs w:val="18"/>
                <w:shd w:val="clear" w:fill="FFFFFF"/>
                <w:lang w:val="en-US" w:eastAsia="zh-CN" w:bidi="ar"/>
              </w:rPr>
              <w:t>主要特点</w:t>
            </w:r>
          </w:p>
          <w:p w14:paraId="449AB89E">
            <w:pPr>
              <w:pStyle w:val="8"/>
              <w:keepNext w:val="0"/>
              <w:keepLines w:val="0"/>
              <w:widowControl/>
              <w:numPr>
                <w:ilvl w:val="0"/>
                <w:numId w:val="2"/>
              </w:numPr>
              <w:suppressLineNumbers w:val="0"/>
              <w:rPr>
                <w:rFonts w:hint="default" w:eastAsia="helvetica" w:cs="helvetica" w:asciiTheme="minorAscii" w:hAnsiTheme="minorAscii"/>
                <w:b w:val="0"/>
                <w:bCs w:val="0"/>
                <w:i w:val="0"/>
                <w:iCs w:val="0"/>
                <w:caps w:val="0"/>
                <w:color w:val="060607"/>
                <w:spacing w:val="2"/>
                <w:kern w:val="0"/>
                <w:sz w:val="18"/>
                <w:szCs w:val="18"/>
                <w:shd w:val="clear" w:fill="FFFFFF"/>
                <w:lang w:val="en-US" w:eastAsia="zh-CN" w:bidi="ar"/>
              </w:rPr>
            </w:pPr>
            <w:r>
              <w:rPr>
                <w:rFonts w:hint="default" w:eastAsia="helvetica" w:cs="helvetica" w:asciiTheme="minorAscii" w:hAnsiTheme="minorAscii"/>
                <w:b w:val="0"/>
                <w:bCs w:val="0"/>
                <w:i w:val="0"/>
                <w:iCs w:val="0"/>
                <w:caps w:val="0"/>
                <w:color w:val="060607"/>
                <w:spacing w:val="2"/>
                <w:kern w:val="0"/>
                <w:sz w:val="18"/>
                <w:szCs w:val="18"/>
                <w:shd w:val="clear" w:fill="FFFFFF"/>
                <w:lang w:val="en-US" w:eastAsia="zh-CN" w:bidi="ar"/>
              </w:rPr>
              <w:t>自动化模型选择和优化： Auto</w:t>
            </w:r>
            <w:r>
              <w:rPr>
                <w:rFonts w:hint="eastAsia" w:eastAsia="helvetica" w:cs="helvetica" w:asciiTheme="minorAscii" w:hAnsiTheme="minorAscii"/>
                <w:b w:val="0"/>
                <w:bCs w:val="0"/>
                <w:i w:val="0"/>
                <w:iCs w:val="0"/>
                <w:caps w:val="0"/>
                <w:color w:val="060607"/>
                <w:spacing w:val="2"/>
                <w:kern w:val="0"/>
                <w:sz w:val="18"/>
                <w:szCs w:val="18"/>
                <w:shd w:val="clear" w:fill="FFFFFF"/>
                <w:lang w:val="en-US" w:eastAsia="zh-CN" w:bidi="ar"/>
              </w:rPr>
              <w:t>-</w:t>
            </w:r>
            <w:r>
              <w:rPr>
                <w:rFonts w:hint="default" w:eastAsia="helvetica" w:cs="helvetica" w:asciiTheme="minorAscii" w:hAnsiTheme="minorAscii"/>
                <w:b w:val="0"/>
                <w:bCs w:val="0"/>
                <w:i w:val="0"/>
                <w:iCs w:val="0"/>
                <w:caps w:val="0"/>
                <w:color w:val="060607"/>
                <w:spacing w:val="2"/>
                <w:kern w:val="0"/>
                <w:sz w:val="18"/>
                <w:szCs w:val="18"/>
                <w:shd w:val="clear" w:fill="FFFFFF"/>
                <w:lang w:val="en-US" w:eastAsia="zh-CN" w:bidi="ar"/>
              </w:rPr>
              <w:t>Sklearn 采用了贝叶斯优化算法（Bayesian Optimization），能够根据数据集的特性自动选择最合适的算法和参数。这使得它能够在有限的时间内，找到最优的机器学习模型，提升模型性能。</w:t>
            </w:r>
          </w:p>
          <w:p w14:paraId="2DED8CEC">
            <w:pPr>
              <w:pStyle w:val="8"/>
              <w:keepNext w:val="0"/>
              <w:keepLines w:val="0"/>
              <w:widowControl/>
              <w:numPr>
                <w:ilvl w:val="0"/>
                <w:numId w:val="2"/>
              </w:numPr>
              <w:suppressLineNumbers w:val="0"/>
              <w:ind w:left="0" w:leftChars="0" w:firstLine="0" w:firstLineChars="0"/>
              <w:rPr>
                <w:rFonts w:hint="default" w:eastAsia="helvetica" w:cs="helvetica" w:asciiTheme="minorAscii" w:hAnsiTheme="minorAscii"/>
                <w:b w:val="0"/>
                <w:bCs w:val="0"/>
                <w:i w:val="0"/>
                <w:iCs w:val="0"/>
                <w:caps w:val="0"/>
                <w:color w:val="060607"/>
                <w:spacing w:val="2"/>
                <w:kern w:val="0"/>
                <w:sz w:val="18"/>
                <w:szCs w:val="18"/>
                <w:shd w:val="clear" w:fill="FFFFFF"/>
                <w:lang w:val="en-US" w:eastAsia="zh-CN" w:bidi="ar"/>
              </w:rPr>
            </w:pPr>
            <w:r>
              <w:rPr>
                <w:rFonts w:hint="default" w:eastAsia="helvetica" w:cs="helvetica" w:asciiTheme="minorAscii" w:hAnsiTheme="minorAscii"/>
                <w:b w:val="0"/>
                <w:bCs w:val="0"/>
                <w:i w:val="0"/>
                <w:iCs w:val="0"/>
                <w:caps w:val="0"/>
                <w:color w:val="060607"/>
                <w:spacing w:val="2"/>
                <w:kern w:val="0"/>
                <w:sz w:val="18"/>
                <w:szCs w:val="18"/>
                <w:shd w:val="clear" w:fill="FFFFFF"/>
                <w:lang w:val="en-US" w:eastAsia="zh-CN" w:bidi="ar"/>
              </w:rPr>
              <w:t>模型组合（Ensemble）： Auto</w:t>
            </w:r>
            <w:r>
              <w:rPr>
                <w:rFonts w:hint="eastAsia" w:eastAsia="helvetica" w:cs="helvetica" w:asciiTheme="minorAscii" w:hAnsiTheme="minorAscii"/>
                <w:b w:val="0"/>
                <w:bCs w:val="0"/>
                <w:i w:val="0"/>
                <w:iCs w:val="0"/>
                <w:caps w:val="0"/>
                <w:color w:val="060607"/>
                <w:spacing w:val="2"/>
                <w:kern w:val="0"/>
                <w:sz w:val="18"/>
                <w:szCs w:val="18"/>
                <w:shd w:val="clear" w:fill="FFFFFF"/>
                <w:lang w:val="en-US" w:eastAsia="zh-CN" w:bidi="ar"/>
              </w:rPr>
              <w:t>-</w:t>
            </w:r>
            <w:r>
              <w:rPr>
                <w:rFonts w:hint="default" w:eastAsia="helvetica" w:cs="helvetica" w:asciiTheme="minorAscii" w:hAnsiTheme="minorAscii"/>
                <w:b w:val="0"/>
                <w:bCs w:val="0"/>
                <w:i w:val="0"/>
                <w:iCs w:val="0"/>
                <w:caps w:val="0"/>
                <w:color w:val="060607"/>
                <w:spacing w:val="2"/>
                <w:kern w:val="0"/>
                <w:sz w:val="18"/>
                <w:szCs w:val="18"/>
                <w:shd w:val="clear" w:fill="FFFFFF"/>
                <w:lang w:val="en-US" w:eastAsia="zh-CN" w:bidi="ar"/>
              </w:rPr>
              <w:t>Sklearn 通过生成多个候选模型，并将它们组合成一个强大的集成模型，从而进一步提高预测准确性。集成学习方法（Ensemble Learning）可以有效地减少单一模型的偏差和方差，提高模型的鲁棒性。</w:t>
            </w:r>
          </w:p>
          <w:p w14:paraId="67D1192F">
            <w:pPr>
              <w:pStyle w:val="8"/>
              <w:keepNext w:val="0"/>
              <w:keepLines w:val="0"/>
              <w:widowControl/>
              <w:numPr>
                <w:ilvl w:val="0"/>
                <w:numId w:val="2"/>
              </w:numPr>
              <w:suppressLineNumbers w:val="0"/>
              <w:ind w:left="0" w:leftChars="0" w:right="0" w:rightChars="0" w:firstLine="0" w:firstLineChars="0"/>
              <w:rPr>
                <w:rFonts w:hint="default" w:eastAsia="helvetica" w:cs="helvetica" w:asciiTheme="minorAscii" w:hAnsiTheme="minorAscii"/>
                <w:b w:val="0"/>
                <w:bCs w:val="0"/>
                <w:i w:val="0"/>
                <w:iCs w:val="0"/>
                <w:caps w:val="0"/>
                <w:color w:val="060607"/>
                <w:spacing w:val="2"/>
                <w:kern w:val="0"/>
                <w:sz w:val="18"/>
                <w:szCs w:val="18"/>
                <w:shd w:val="clear" w:fill="FFFFFF"/>
                <w:lang w:val="en-US" w:eastAsia="zh-CN" w:bidi="ar"/>
              </w:rPr>
            </w:pPr>
            <w:r>
              <w:rPr>
                <w:rFonts w:hint="default" w:eastAsia="helvetica" w:cs="helvetica" w:asciiTheme="minorAscii" w:hAnsiTheme="minorAscii"/>
                <w:b w:val="0"/>
                <w:bCs w:val="0"/>
                <w:i w:val="0"/>
                <w:iCs w:val="0"/>
                <w:caps w:val="0"/>
                <w:color w:val="060607"/>
                <w:spacing w:val="2"/>
                <w:kern w:val="0"/>
                <w:sz w:val="18"/>
                <w:szCs w:val="18"/>
                <w:shd w:val="clear" w:fill="FFFFFF"/>
                <w:lang w:val="en-US" w:eastAsia="zh-CN" w:bidi="ar"/>
              </w:rPr>
              <w:t>自动特征工程： 除了自动选择最优模型外，Auto</w:t>
            </w:r>
            <w:r>
              <w:rPr>
                <w:rFonts w:hint="eastAsia" w:eastAsia="helvetica" w:cs="helvetica" w:asciiTheme="minorAscii" w:hAnsiTheme="minorAscii"/>
                <w:b w:val="0"/>
                <w:bCs w:val="0"/>
                <w:i w:val="0"/>
                <w:iCs w:val="0"/>
                <w:caps w:val="0"/>
                <w:color w:val="060607"/>
                <w:spacing w:val="2"/>
                <w:kern w:val="0"/>
                <w:sz w:val="18"/>
                <w:szCs w:val="18"/>
                <w:shd w:val="clear" w:fill="FFFFFF"/>
                <w:lang w:val="en-US" w:eastAsia="zh-CN" w:bidi="ar"/>
              </w:rPr>
              <w:t>-</w:t>
            </w:r>
            <w:r>
              <w:rPr>
                <w:rFonts w:hint="default" w:eastAsia="helvetica" w:cs="helvetica" w:asciiTheme="minorAscii" w:hAnsiTheme="minorAscii"/>
                <w:b w:val="0"/>
                <w:bCs w:val="0"/>
                <w:i w:val="0"/>
                <w:iCs w:val="0"/>
                <w:caps w:val="0"/>
                <w:color w:val="060607"/>
                <w:spacing w:val="2"/>
                <w:kern w:val="0"/>
                <w:sz w:val="18"/>
                <w:szCs w:val="18"/>
                <w:shd w:val="clear" w:fill="FFFFFF"/>
                <w:lang w:val="en-US" w:eastAsia="zh-CN" w:bidi="ar"/>
              </w:rPr>
              <w:t>Sklearn 还集成了多种自动化的特征处理和工程方法。它能够自动进行特征选择、特征缩放、缺失值处理等数据预处理任务，从而减少了手动调试的时间。</w:t>
            </w:r>
          </w:p>
          <w:p w14:paraId="01296737">
            <w:pPr>
              <w:pStyle w:val="8"/>
              <w:keepNext w:val="0"/>
              <w:keepLines w:val="0"/>
              <w:widowControl/>
              <w:numPr>
                <w:ilvl w:val="0"/>
                <w:numId w:val="2"/>
              </w:numPr>
              <w:suppressLineNumbers w:val="0"/>
              <w:ind w:left="0" w:leftChars="0" w:right="0" w:rightChars="0" w:firstLine="0" w:firstLineChars="0"/>
              <w:rPr>
                <w:rFonts w:hint="default" w:eastAsia="helvetica" w:cs="helvetica" w:asciiTheme="minorAscii" w:hAnsiTheme="minorAscii"/>
                <w:b w:val="0"/>
                <w:bCs w:val="0"/>
                <w:i w:val="0"/>
                <w:iCs w:val="0"/>
                <w:caps w:val="0"/>
                <w:color w:val="060607"/>
                <w:spacing w:val="2"/>
                <w:kern w:val="0"/>
                <w:sz w:val="18"/>
                <w:szCs w:val="18"/>
                <w:shd w:val="clear" w:fill="FFFFFF"/>
                <w:lang w:val="en-US" w:eastAsia="zh-CN" w:bidi="ar"/>
              </w:rPr>
            </w:pPr>
            <w:r>
              <w:rPr>
                <w:rFonts w:hint="default" w:eastAsia="helvetica" w:cs="helvetica" w:asciiTheme="minorAscii" w:hAnsiTheme="minorAscii"/>
                <w:b w:val="0"/>
                <w:bCs w:val="0"/>
                <w:i w:val="0"/>
                <w:iCs w:val="0"/>
                <w:caps w:val="0"/>
                <w:color w:val="060607"/>
                <w:spacing w:val="2"/>
                <w:kern w:val="0"/>
                <w:sz w:val="18"/>
                <w:szCs w:val="18"/>
                <w:shd w:val="clear" w:fill="FFFFFF"/>
                <w:lang w:val="en-US" w:eastAsia="zh-CN" w:bidi="ar"/>
              </w:rPr>
              <w:t>灵活的扩展性和兼容性： 作为基于 scikit-learn 的工具，Auto</w:t>
            </w:r>
            <w:r>
              <w:rPr>
                <w:rFonts w:hint="eastAsia" w:eastAsia="helvetica" w:cs="helvetica" w:asciiTheme="minorAscii" w:hAnsiTheme="minorAscii"/>
                <w:b w:val="0"/>
                <w:bCs w:val="0"/>
                <w:i w:val="0"/>
                <w:iCs w:val="0"/>
                <w:caps w:val="0"/>
                <w:color w:val="060607"/>
                <w:spacing w:val="2"/>
                <w:kern w:val="0"/>
                <w:sz w:val="18"/>
                <w:szCs w:val="18"/>
                <w:shd w:val="clear" w:fill="FFFFFF"/>
                <w:lang w:val="en-US" w:eastAsia="zh-CN" w:bidi="ar"/>
              </w:rPr>
              <w:t>-</w:t>
            </w:r>
            <w:r>
              <w:rPr>
                <w:rFonts w:hint="default" w:eastAsia="helvetica" w:cs="helvetica" w:asciiTheme="minorAscii" w:hAnsiTheme="minorAscii"/>
                <w:b w:val="0"/>
                <w:bCs w:val="0"/>
                <w:i w:val="0"/>
                <w:iCs w:val="0"/>
                <w:caps w:val="0"/>
                <w:color w:val="060607"/>
                <w:spacing w:val="2"/>
                <w:kern w:val="0"/>
                <w:sz w:val="18"/>
                <w:szCs w:val="18"/>
                <w:shd w:val="clear" w:fill="FFFFFF"/>
                <w:lang w:val="en-US" w:eastAsia="zh-CN" w:bidi="ar"/>
              </w:rPr>
              <w:t>Sklearn 完全兼容 scikit-learn 中的所有算法，并能够与其他机器学习库和框架结合使用。其良好的扩展性使得用户可以根据实际需求进行定制。</w:t>
            </w:r>
          </w:p>
          <w:p w14:paraId="1DD2352F">
            <w:pPr>
              <w:pStyle w:val="8"/>
              <w:keepNext w:val="0"/>
              <w:keepLines w:val="0"/>
              <w:widowControl/>
              <w:numPr>
                <w:ilvl w:val="0"/>
                <w:numId w:val="2"/>
              </w:numPr>
              <w:suppressLineNumbers w:val="0"/>
              <w:ind w:left="0" w:leftChars="0" w:right="0" w:rightChars="0" w:firstLine="0" w:firstLineChars="0"/>
              <w:rPr>
                <w:rFonts w:hint="default" w:eastAsia="helvetica" w:cs="helvetica" w:asciiTheme="minorAscii" w:hAnsiTheme="minorAscii"/>
                <w:i w:val="0"/>
                <w:iCs w:val="0"/>
                <w:caps w:val="0"/>
                <w:color w:val="060607"/>
                <w:spacing w:val="2"/>
                <w:sz w:val="18"/>
                <w:szCs w:val="18"/>
                <w:shd w:val="clear" w:fill="FFFFFF"/>
                <w:lang w:val="en-US" w:eastAsia="zh-CN"/>
              </w:rPr>
            </w:pPr>
            <w:r>
              <w:rPr>
                <w:rFonts w:hint="default" w:eastAsia="helvetica" w:cs="helvetica" w:asciiTheme="minorAscii" w:hAnsiTheme="minorAscii"/>
                <w:b w:val="0"/>
                <w:bCs w:val="0"/>
                <w:i w:val="0"/>
                <w:iCs w:val="0"/>
                <w:caps w:val="0"/>
                <w:color w:val="060607"/>
                <w:spacing w:val="2"/>
                <w:kern w:val="0"/>
                <w:sz w:val="18"/>
                <w:szCs w:val="18"/>
                <w:shd w:val="clear" w:fill="FFFFFF"/>
                <w:lang w:val="en-US" w:eastAsia="zh-CN" w:bidi="ar"/>
              </w:rPr>
              <w:t>高效的计算资源管理： 在大规模数据集的训练过程中，Auto</w:t>
            </w:r>
            <w:r>
              <w:rPr>
                <w:rFonts w:hint="eastAsia" w:eastAsia="helvetica" w:cs="helvetica" w:asciiTheme="minorAscii" w:hAnsiTheme="minorAscii"/>
                <w:b w:val="0"/>
                <w:bCs w:val="0"/>
                <w:i w:val="0"/>
                <w:iCs w:val="0"/>
                <w:caps w:val="0"/>
                <w:color w:val="060607"/>
                <w:spacing w:val="2"/>
                <w:kern w:val="0"/>
                <w:sz w:val="18"/>
                <w:szCs w:val="18"/>
                <w:shd w:val="clear" w:fill="FFFFFF"/>
                <w:lang w:val="en-US" w:eastAsia="zh-CN" w:bidi="ar"/>
              </w:rPr>
              <w:t>-</w:t>
            </w:r>
            <w:r>
              <w:rPr>
                <w:rFonts w:hint="default" w:eastAsia="helvetica" w:cs="helvetica" w:asciiTheme="minorAscii" w:hAnsiTheme="minorAscii"/>
                <w:b w:val="0"/>
                <w:bCs w:val="0"/>
                <w:i w:val="0"/>
                <w:iCs w:val="0"/>
                <w:caps w:val="0"/>
                <w:color w:val="060607"/>
                <w:spacing w:val="2"/>
                <w:kern w:val="0"/>
                <w:sz w:val="18"/>
                <w:szCs w:val="18"/>
                <w:shd w:val="clear" w:fill="FFFFFF"/>
                <w:lang w:val="en-US" w:eastAsia="zh-CN" w:bidi="ar"/>
              </w:rPr>
              <w:t>Sklearn 通过并行化处理和资源调度，有效利用多核计算资源，加快模型的训练速度，同时保持较高的模型质量。</w:t>
            </w:r>
          </w:p>
        </w:tc>
      </w:tr>
      <w:tr w14:paraId="6B1651DA">
        <w:tblPrEx>
          <w:tblCellMar>
            <w:top w:w="15" w:type="dxa"/>
            <w:left w:w="108" w:type="dxa"/>
            <w:bottom w:w="15" w:type="dxa"/>
            <w:right w:w="108" w:type="dxa"/>
          </w:tblCellMar>
        </w:tblPrEx>
        <w:trPr>
          <w:trHeight w:val="524" w:hRule="atLeast"/>
        </w:trPr>
        <w:tc>
          <w:tcPr>
            <w:tcW w:w="2126" w:type="dxa"/>
            <w:vMerge w:val="restart"/>
            <w:tcBorders>
              <w:top w:val="single" w:color="000000" w:sz="4" w:space="0"/>
              <w:left w:val="single" w:color="000000" w:sz="4" w:space="0"/>
              <w:bottom w:val="single" w:color="000000" w:sz="4" w:space="0"/>
              <w:right w:val="single" w:color="000000" w:sz="4" w:space="0"/>
            </w:tcBorders>
            <w:vAlign w:val="center"/>
          </w:tcPr>
          <w:p w14:paraId="55E68525">
            <w:pPr>
              <w:widowControl/>
              <w:jc w:val="left"/>
              <w:rPr>
                <w:rFonts w:ascii="宋体" w:hAnsi="宋体" w:eastAsia="宋体" w:cs="宋体"/>
                <w:color w:val="000000"/>
                <w:kern w:val="0"/>
                <w:szCs w:val="21"/>
              </w:rPr>
            </w:pPr>
            <w:r>
              <w:rPr>
                <w:rFonts w:hint="eastAsia" w:ascii="宋体" w:hAnsi="宋体" w:eastAsia="宋体" w:cs="宋体"/>
                <w:color w:val="000000"/>
                <w:kern w:val="0"/>
                <w:szCs w:val="21"/>
              </w:rPr>
              <w:t>已有技术的问题及其缺陷描述</w:t>
            </w:r>
          </w:p>
        </w:tc>
        <w:tc>
          <w:tcPr>
            <w:tcW w:w="6946" w:type="dxa"/>
            <w:gridSpan w:val="3"/>
            <w:tcBorders>
              <w:top w:val="single" w:color="000000" w:sz="4" w:space="0"/>
              <w:left w:val="single" w:color="000000" w:sz="4" w:space="0"/>
              <w:bottom w:val="single" w:color="000000" w:sz="4" w:space="0"/>
              <w:right w:val="single" w:color="000000" w:sz="4" w:space="0"/>
            </w:tcBorders>
            <w:vAlign w:val="center"/>
          </w:tcPr>
          <w:p w14:paraId="5A07D7CC">
            <w:pPr>
              <w:widowControl/>
              <w:jc w:val="left"/>
              <w:rPr>
                <w:rFonts w:ascii="宋体" w:hAnsi="宋体" w:eastAsia="宋体" w:cs="宋体"/>
                <w:color w:val="FF0000"/>
                <w:kern w:val="0"/>
                <w:sz w:val="18"/>
                <w:szCs w:val="18"/>
              </w:rPr>
            </w:pPr>
            <w:r>
              <w:rPr>
                <w:rFonts w:hint="eastAsia" w:ascii="宋体" w:hAnsi="宋体" w:eastAsia="宋体" w:cs="宋体"/>
                <w:color w:val="FF0000"/>
                <w:kern w:val="0"/>
                <w:sz w:val="18"/>
                <w:szCs w:val="18"/>
              </w:rPr>
              <w:t>①客观评价，现有技术方案的缺点是相对于本专利的优点来说的，本专利不能解决的缺点不必写；</w:t>
            </w:r>
          </w:p>
          <w:p w14:paraId="4925375C">
            <w:pPr>
              <w:widowControl/>
              <w:jc w:val="left"/>
              <w:rPr>
                <w:rFonts w:ascii="宋体" w:hAnsi="宋体" w:eastAsia="宋体" w:cs="宋体"/>
                <w:color w:val="FF0000"/>
                <w:kern w:val="0"/>
                <w:sz w:val="18"/>
                <w:szCs w:val="18"/>
              </w:rPr>
            </w:pPr>
            <w:r>
              <w:rPr>
                <w:rFonts w:hint="eastAsia" w:ascii="宋体" w:hAnsi="宋体" w:eastAsia="宋体" w:cs="宋体"/>
                <w:color w:val="FF0000"/>
                <w:kern w:val="0"/>
                <w:sz w:val="18"/>
                <w:szCs w:val="18"/>
              </w:rPr>
              <w:t>②不能单纯讲缺陷，要结合产生缺陷的原因来描述。</w:t>
            </w:r>
          </w:p>
        </w:tc>
      </w:tr>
      <w:tr w14:paraId="55A526FE">
        <w:tblPrEx>
          <w:tblCellMar>
            <w:top w:w="15" w:type="dxa"/>
            <w:left w:w="108" w:type="dxa"/>
            <w:bottom w:w="15" w:type="dxa"/>
            <w:right w:w="108" w:type="dxa"/>
          </w:tblCellMar>
        </w:tblPrEx>
        <w:trPr>
          <w:trHeight w:val="90" w:hRule="atLeast"/>
        </w:trPr>
        <w:tc>
          <w:tcPr>
            <w:tcW w:w="2126" w:type="dxa"/>
            <w:vMerge w:val="continue"/>
            <w:tcBorders>
              <w:top w:val="single" w:color="000000" w:sz="4" w:space="0"/>
              <w:left w:val="single" w:color="000000" w:sz="4" w:space="0"/>
              <w:bottom w:val="single" w:color="000000" w:sz="4" w:space="0"/>
              <w:right w:val="single" w:color="000000" w:sz="4" w:space="0"/>
            </w:tcBorders>
            <w:vAlign w:val="center"/>
          </w:tcPr>
          <w:p w14:paraId="37038061">
            <w:pPr>
              <w:widowControl/>
              <w:jc w:val="left"/>
              <w:rPr>
                <w:rFonts w:ascii="宋体" w:hAnsi="宋体" w:eastAsia="宋体" w:cs="宋体"/>
                <w:color w:val="000000"/>
                <w:kern w:val="0"/>
                <w:szCs w:val="21"/>
              </w:rPr>
            </w:pPr>
          </w:p>
        </w:tc>
        <w:tc>
          <w:tcPr>
            <w:tcW w:w="6946" w:type="dxa"/>
            <w:gridSpan w:val="3"/>
            <w:tcBorders>
              <w:top w:val="single" w:color="000000" w:sz="4" w:space="0"/>
              <w:left w:val="single" w:color="000000" w:sz="4" w:space="0"/>
              <w:right w:val="single" w:color="000000" w:sz="4" w:space="0"/>
            </w:tcBorders>
            <w:vAlign w:val="center"/>
          </w:tcPr>
          <w:p w14:paraId="6CB14C50">
            <w:pPr>
              <w:pStyle w:val="8"/>
              <w:keepNext w:val="0"/>
              <w:keepLines w:val="0"/>
              <w:widowControl/>
              <w:numPr>
                <w:ilvl w:val="0"/>
                <w:numId w:val="0"/>
              </w:numPr>
              <w:suppressLineNumbers w:val="0"/>
              <w:ind w:leftChars="0" w:right="0" w:rightChars="0"/>
              <w:rPr>
                <w:rFonts w:hint="default" w:eastAsia="helvetica" w:cs="helvetica" w:asciiTheme="minorAscii" w:hAnsiTheme="minorAscii"/>
                <w:b w:val="0"/>
                <w:bCs w:val="0"/>
                <w:i w:val="0"/>
                <w:iCs w:val="0"/>
                <w:caps w:val="0"/>
                <w:color w:val="060607"/>
                <w:spacing w:val="2"/>
                <w:kern w:val="0"/>
                <w:sz w:val="18"/>
                <w:szCs w:val="18"/>
                <w:shd w:val="clear" w:fill="FFFFFF"/>
                <w:lang w:val="en-US" w:eastAsia="zh-CN" w:bidi="ar"/>
              </w:rPr>
            </w:pPr>
            <w:r>
              <w:rPr>
                <w:rFonts w:hint="default" w:eastAsia="helvetica" w:cs="helvetica" w:asciiTheme="minorAscii" w:hAnsiTheme="minorAscii"/>
                <w:b w:val="0"/>
                <w:bCs w:val="0"/>
                <w:i w:val="0"/>
                <w:iCs w:val="0"/>
                <w:caps w:val="0"/>
                <w:color w:val="060607"/>
                <w:spacing w:val="2"/>
                <w:kern w:val="0"/>
                <w:sz w:val="18"/>
                <w:szCs w:val="18"/>
                <w:shd w:val="clear" w:fill="FFFFFF"/>
                <w:lang w:val="en-US" w:eastAsia="zh-CN" w:bidi="ar"/>
              </w:rPr>
              <w:t>一、Data Interpreter模块所存在的局限性</w:t>
            </w:r>
          </w:p>
          <w:p w14:paraId="77E17050">
            <w:pPr>
              <w:pStyle w:val="8"/>
              <w:keepNext w:val="0"/>
              <w:keepLines w:val="0"/>
              <w:widowControl/>
              <w:numPr>
                <w:ilvl w:val="0"/>
                <w:numId w:val="0"/>
              </w:numPr>
              <w:suppressLineNumbers w:val="0"/>
              <w:ind w:leftChars="0" w:right="0" w:rightChars="0"/>
              <w:rPr>
                <w:rFonts w:hint="default" w:eastAsia="helvetica" w:cs="helvetica" w:asciiTheme="minorAscii" w:hAnsiTheme="minorAscii"/>
                <w:b w:val="0"/>
                <w:bCs w:val="0"/>
                <w:i w:val="0"/>
                <w:iCs w:val="0"/>
                <w:caps w:val="0"/>
                <w:color w:val="060607"/>
                <w:spacing w:val="2"/>
                <w:kern w:val="0"/>
                <w:sz w:val="18"/>
                <w:szCs w:val="18"/>
                <w:shd w:val="clear" w:fill="FFFFFF"/>
                <w:lang w:val="en-US" w:eastAsia="zh-CN" w:bidi="ar"/>
              </w:rPr>
            </w:pPr>
            <w:r>
              <w:rPr>
                <w:rFonts w:hint="default" w:eastAsia="helvetica" w:cs="helvetica" w:asciiTheme="minorAscii" w:hAnsiTheme="minorAscii"/>
                <w:b w:val="0"/>
                <w:bCs w:val="0"/>
                <w:i w:val="0"/>
                <w:iCs w:val="0"/>
                <w:caps w:val="0"/>
                <w:color w:val="060607"/>
                <w:spacing w:val="2"/>
                <w:kern w:val="0"/>
                <w:sz w:val="18"/>
                <w:szCs w:val="18"/>
                <w:shd w:val="clear" w:fill="FFFFFF"/>
                <w:lang w:val="en-US" w:eastAsia="zh-CN" w:bidi="ar"/>
              </w:rPr>
              <w:t>作为LLM代理系统的Data Interpreter未能充分发挥大语言模型的规划潜力。系统仅能机械地按照预设顺序执行任务列表，缺乏对机器学习任务进行智能化资源调配的能力。同时，系统在代码生成方面表现出较大的随机性和不确定性。即便经过多轮迭代优化，其生成的代码质量和任务配置方案仍难以达到理想效果，系统整体性能提升遇到瓶颈。这反映出当前技术方案在智能决策和自适应优化方面存在明显不足。</w:t>
            </w:r>
          </w:p>
          <w:p w14:paraId="73A902C3">
            <w:pPr>
              <w:pStyle w:val="8"/>
              <w:keepNext w:val="0"/>
              <w:keepLines w:val="0"/>
              <w:widowControl/>
              <w:numPr>
                <w:ilvl w:val="0"/>
                <w:numId w:val="0"/>
              </w:numPr>
              <w:suppressLineNumbers w:val="0"/>
              <w:ind w:leftChars="0" w:right="0" w:rightChars="0"/>
              <w:rPr>
                <w:rFonts w:hint="default" w:eastAsia="helvetica" w:cs="helvetica" w:asciiTheme="minorAscii" w:hAnsiTheme="minorAscii"/>
                <w:b w:val="0"/>
                <w:bCs w:val="0"/>
                <w:i w:val="0"/>
                <w:iCs w:val="0"/>
                <w:caps w:val="0"/>
                <w:color w:val="060607"/>
                <w:spacing w:val="2"/>
                <w:kern w:val="0"/>
                <w:sz w:val="18"/>
                <w:szCs w:val="18"/>
                <w:shd w:val="clear" w:fill="FFFFFF"/>
                <w:lang w:val="en-US" w:eastAsia="zh-CN" w:bidi="ar"/>
              </w:rPr>
            </w:pPr>
            <w:r>
              <w:rPr>
                <w:rFonts w:hint="default" w:eastAsia="helvetica" w:cs="helvetica" w:asciiTheme="minorAscii" w:hAnsiTheme="minorAscii"/>
                <w:b w:val="0"/>
                <w:bCs w:val="0"/>
                <w:i w:val="0"/>
                <w:iCs w:val="0"/>
                <w:caps w:val="0"/>
                <w:color w:val="060607"/>
                <w:spacing w:val="2"/>
                <w:kern w:val="0"/>
                <w:sz w:val="18"/>
                <w:szCs w:val="18"/>
                <w:shd w:val="clear" w:fill="FFFFFF"/>
                <w:lang w:val="en-US" w:eastAsia="zh-CN" w:bidi="ar"/>
              </w:rPr>
              <w:t>二、Auto</w:t>
            </w:r>
            <w:r>
              <w:rPr>
                <w:rFonts w:hint="eastAsia" w:eastAsia="helvetica" w:cs="helvetica" w:asciiTheme="minorAscii" w:hAnsiTheme="minorAscii"/>
                <w:b w:val="0"/>
                <w:bCs w:val="0"/>
                <w:i w:val="0"/>
                <w:iCs w:val="0"/>
                <w:caps w:val="0"/>
                <w:color w:val="060607"/>
                <w:spacing w:val="2"/>
                <w:kern w:val="0"/>
                <w:sz w:val="18"/>
                <w:szCs w:val="18"/>
                <w:shd w:val="clear" w:fill="FFFFFF"/>
                <w:lang w:val="en-US" w:eastAsia="zh-CN" w:bidi="ar"/>
              </w:rPr>
              <w:t>-</w:t>
            </w:r>
            <w:r>
              <w:rPr>
                <w:rFonts w:hint="default" w:eastAsia="helvetica" w:cs="helvetica" w:asciiTheme="minorAscii" w:hAnsiTheme="minorAscii"/>
                <w:b w:val="0"/>
                <w:bCs w:val="0"/>
                <w:i w:val="0"/>
                <w:iCs w:val="0"/>
                <w:caps w:val="0"/>
                <w:color w:val="060607"/>
                <w:spacing w:val="2"/>
                <w:kern w:val="0"/>
                <w:sz w:val="18"/>
                <w:szCs w:val="18"/>
                <w:shd w:val="clear" w:fill="FFFFFF"/>
                <w:lang w:val="en-US" w:eastAsia="zh-CN" w:bidi="ar"/>
              </w:rPr>
              <w:t>Sklearn框架的技术缺陷</w:t>
            </w:r>
          </w:p>
          <w:p w14:paraId="4FD59DD1">
            <w:pPr>
              <w:pStyle w:val="8"/>
              <w:keepNext w:val="0"/>
              <w:keepLines w:val="0"/>
              <w:widowControl/>
              <w:numPr>
                <w:ilvl w:val="0"/>
                <w:numId w:val="0"/>
              </w:numPr>
              <w:suppressLineNumbers w:val="0"/>
              <w:ind w:leftChars="0" w:right="0" w:rightChars="0"/>
              <w:rPr>
                <w:rFonts w:hint="default" w:eastAsia="helvetica" w:cs="helvetica" w:asciiTheme="minorAscii" w:hAnsiTheme="minorAscii"/>
                <w:b w:val="0"/>
                <w:bCs w:val="0"/>
                <w:i w:val="0"/>
                <w:iCs w:val="0"/>
                <w:caps w:val="0"/>
                <w:color w:val="060607"/>
                <w:spacing w:val="2"/>
                <w:kern w:val="0"/>
                <w:sz w:val="18"/>
                <w:szCs w:val="18"/>
                <w:shd w:val="clear" w:fill="FFFFFF"/>
                <w:lang w:val="en-US" w:eastAsia="zh-CN" w:bidi="ar"/>
              </w:rPr>
            </w:pPr>
            <w:r>
              <w:rPr>
                <w:rFonts w:hint="default" w:eastAsia="helvetica" w:cs="helvetica" w:asciiTheme="minorAscii" w:hAnsiTheme="minorAscii"/>
                <w:b w:val="0"/>
                <w:bCs w:val="0"/>
                <w:i w:val="0"/>
                <w:iCs w:val="0"/>
                <w:caps w:val="0"/>
                <w:color w:val="060607"/>
                <w:spacing w:val="2"/>
                <w:kern w:val="0"/>
                <w:sz w:val="18"/>
                <w:szCs w:val="18"/>
                <w:shd w:val="clear" w:fill="FFFFFF"/>
                <w:lang w:val="en-US" w:eastAsia="zh-CN" w:bidi="ar"/>
              </w:rPr>
              <w:t>Auto</w:t>
            </w:r>
            <w:r>
              <w:rPr>
                <w:rFonts w:hint="eastAsia" w:eastAsia="helvetica" w:cs="helvetica" w:asciiTheme="minorAscii" w:hAnsiTheme="minorAscii"/>
                <w:b w:val="0"/>
                <w:bCs w:val="0"/>
                <w:i w:val="0"/>
                <w:iCs w:val="0"/>
                <w:caps w:val="0"/>
                <w:color w:val="060607"/>
                <w:spacing w:val="2"/>
                <w:kern w:val="0"/>
                <w:sz w:val="18"/>
                <w:szCs w:val="18"/>
                <w:shd w:val="clear" w:fill="FFFFFF"/>
                <w:lang w:val="en-US" w:eastAsia="zh-CN" w:bidi="ar"/>
              </w:rPr>
              <w:t>-</w:t>
            </w:r>
            <w:r>
              <w:rPr>
                <w:rFonts w:hint="default" w:eastAsia="helvetica" w:cs="helvetica" w:asciiTheme="minorAscii" w:hAnsiTheme="minorAscii"/>
                <w:b w:val="0"/>
                <w:bCs w:val="0"/>
                <w:i w:val="0"/>
                <w:iCs w:val="0"/>
                <w:caps w:val="0"/>
                <w:color w:val="060607"/>
                <w:spacing w:val="2"/>
                <w:kern w:val="0"/>
                <w:sz w:val="18"/>
                <w:szCs w:val="18"/>
                <w:shd w:val="clear" w:fill="FFFFFF"/>
                <w:lang w:val="en-US" w:eastAsia="zh-CN" w:bidi="ar"/>
              </w:rPr>
              <w:t>Sklearn框架虽在固定流程的组件选择方面具有一定优势，但整体灵活性不足。具体表现在：其在模型选择、超参数优化以及集成学习设置等方面的自适应能力有待提高；在数据预处理环节，系统对非数值型数据的处理能力较弱，需要较多人工干预。这些限制显著降低了系统在处理多样化数据时的自动化程度和运行效率。</w:t>
            </w:r>
          </w:p>
          <w:p w14:paraId="511209E0">
            <w:pPr>
              <w:pStyle w:val="8"/>
              <w:keepNext w:val="0"/>
              <w:keepLines w:val="0"/>
              <w:widowControl/>
              <w:numPr>
                <w:ilvl w:val="0"/>
                <w:numId w:val="0"/>
              </w:numPr>
              <w:suppressLineNumbers w:val="0"/>
              <w:ind w:leftChars="0" w:right="0" w:rightChars="0"/>
              <w:rPr>
                <w:rFonts w:hint="default" w:eastAsia="helvetica" w:cs="helvetica" w:asciiTheme="minorAscii" w:hAnsiTheme="minorAscii"/>
                <w:b w:val="0"/>
                <w:bCs w:val="0"/>
                <w:i w:val="0"/>
                <w:iCs w:val="0"/>
                <w:caps w:val="0"/>
                <w:color w:val="060607"/>
                <w:spacing w:val="2"/>
                <w:kern w:val="0"/>
                <w:sz w:val="18"/>
                <w:szCs w:val="18"/>
                <w:shd w:val="clear" w:fill="FFFFFF"/>
                <w:lang w:val="en-US" w:eastAsia="zh-CN" w:bidi="ar"/>
              </w:rPr>
            </w:pPr>
            <w:r>
              <w:rPr>
                <w:rFonts w:hint="default" w:eastAsia="helvetica" w:cs="helvetica" w:asciiTheme="minorAscii" w:hAnsiTheme="minorAscii"/>
                <w:b w:val="0"/>
                <w:bCs w:val="0"/>
                <w:i w:val="0"/>
                <w:iCs w:val="0"/>
                <w:caps w:val="0"/>
                <w:color w:val="060607"/>
                <w:spacing w:val="2"/>
                <w:kern w:val="0"/>
                <w:sz w:val="18"/>
                <w:szCs w:val="18"/>
                <w:shd w:val="clear" w:fill="FFFFFF"/>
                <w:lang w:val="en-US" w:eastAsia="zh-CN" w:bidi="ar"/>
              </w:rPr>
              <w:t>通过上述分析可见，现有技术方案在自动化水平、智能决策能力和环境适应性等关键方面均存在显著不足，难以满足当前智能计算领域对高效能、高适应性系统的迫切需求。这些技术局限正是本专利方案着力解决的核心问题。本专利提出的创新技术方案将在后续章节详细阐述。</w:t>
            </w:r>
          </w:p>
          <w:p w14:paraId="3B888858">
            <w:pPr>
              <w:widowControl/>
              <w:numPr>
                <w:ilvl w:val="0"/>
                <w:numId w:val="0"/>
              </w:numPr>
              <w:jc w:val="left"/>
              <w:rPr>
                <w:rFonts w:hint="default" w:ascii="宋体" w:hAnsi="宋体" w:eastAsia="宋体" w:cs="宋体"/>
                <w:color w:val="auto"/>
                <w:kern w:val="0"/>
                <w:sz w:val="18"/>
                <w:szCs w:val="18"/>
                <w:lang w:val="en-US" w:eastAsia="zh-CN"/>
              </w:rPr>
            </w:pPr>
          </w:p>
        </w:tc>
      </w:tr>
      <w:tr w14:paraId="7D175723">
        <w:tblPrEx>
          <w:tblCellMar>
            <w:top w:w="15" w:type="dxa"/>
            <w:left w:w="108" w:type="dxa"/>
            <w:bottom w:w="15" w:type="dxa"/>
            <w:right w:w="108" w:type="dxa"/>
          </w:tblCellMar>
        </w:tblPrEx>
        <w:trPr>
          <w:trHeight w:val="454" w:hRule="atLeast"/>
        </w:trPr>
        <w:tc>
          <w:tcPr>
            <w:tcW w:w="9072" w:type="dxa"/>
            <w:gridSpan w:val="4"/>
            <w:tcBorders>
              <w:top w:val="single" w:color="000000" w:sz="4" w:space="0"/>
              <w:left w:val="single" w:color="000000" w:sz="4" w:space="0"/>
              <w:bottom w:val="single" w:color="000000" w:sz="4" w:space="0"/>
              <w:right w:val="single" w:color="000000" w:sz="4" w:space="0"/>
            </w:tcBorders>
            <w:vAlign w:val="center"/>
          </w:tcPr>
          <w:p w14:paraId="74B41B22">
            <w:pPr>
              <w:widowControl/>
              <w:jc w:val="left"/>
              <w:rPr>
                <w:rFonts w:ascii="宋体" w:hAnsi="宋体" w:eastAsia="宋体" w:cs="宋体"/>
                <w:b/>
                <w:bCs/>
                <w:color w:val="000000"/>
                <w:kern w:val="0"/>
                <w:szCs w:val="21"/>
              </w:rPr>
            </w:pPr>
            <w:r>
              <w:rPr>
                <w:rFonts w:hint="eastAsia" w:ascii="宋体" w:hAnsi="宋体" w:eastAsia="宋体" w:cs="宋体"/>
                <w:b/>
                <w:bCs/>
                <w:color w:val="000000"/>
                <w:kern w:val="0"/>
                <w:szCs w:val="21"/>
              </w:rPr>
              <w:t>五、本专利技术方案的详细阐述</w:t>
            </w:r>
          </w:p>
        </w:tc>
      </w:tr>
      <w:tr w14:paraId="3173AE59">
        <w:tblPrEx>
          <w:tblCellMar>
            <w:top w:w="15" w:type="dxa"/>
            <w:left w:w="108" w:type="dxa"/>
            <w:bottom w:w="15" w:type="dxa"/>
            <w:right w:w="108" w:type="dxa"/>
          </w:tblCellMar>
        </w:tblPrEx>
        <w:trPr>
          <w:trHeight w:val="454" w:hRule="atLeast"/>
        </w:trPr>
        <w:tc>
          <w:tcPr>
            <w:tcW w:w="9072" w:type="dxa"/>
            <w:gridSpan w:val="4"/>
            <w:tcBorders>
              <w:top w:val="single" w:color="000000" w:sz="4" w:space="0"/>
              <w:left w:val="single" w:color="000000" w:sz="4" w:space="0"/>
              <w:bottom w:val="single" w:color="000000" w:sz="4" w:space="0"/>
              <w:right w:val="single" w:color="000000" w:sz="4" w:space="0"/>
            </w:tcBorders>
            <w:vAlign w:val="center"/>
          </w:tcPr>
          <w:p w14:paraId="1000E89B">
            <w:pPr>
              <w:widowControl/>
              <w:jc w:val="left"/>
              <w:rPr>
                <w:rFonts w:hint="eastAsia" w:ascii="宋体" w:hAnsi="宋体" w:eastAsia="宋体" w:cs="宋体"/>
                <w:b/>
                <w:bCs/>
                <w:color w:val="000000"/>
                <w:kern w:val="0"/>
                <w:szCs w:val="21"/>
                <w:lang w:eastAsia="zh-CN"/>
              </w:rPr>
            </w:pPr>
            <w:r>
              <w:rPr>
                <w:rFonts w:hint="eastAsia" w:ascii="宋体" w:hAnsi="宋体" w:eastAsia="宋体" w:cs="宋体"/>
                <w:b/>
                <w:bCs/>
                <w:color w:val="000000"/>
                <w:kern w:val="0"/>
                <w:szCs w:val="21"/>
              </w:rPr>
              <w:t>5.1本专利所要解决的技术问题</w:t>
            </w:r>
          </w:p>
          <w:p w14:paraId="70ABC882">
            <w:pPr>
              <w:widowControl/>
              <w:jc w:val="left"/>
              <w:rPr>
                <w:rFonts w:ascii="宋体" w:hAnsi="宋体" w:eastAsia="宋体" w:cs="宋体"/>
                <w:b/>
                <w:bCs/>
                <w:color w:val="000000"/>
                <w:kern w:val="0"/>
                <w:szCs w:val="21"/>
              </w:rPr>
            </w:pPr>
            <w:r>
              <w:rPr>
                <w:rFonts w:ascii="宋体" w:hAnsi="宋体" w:eastAsia="宋体" w:cs="宋体"/>
                <w:color w:val="FF0000"/>
                <w:kern w:val="0"/>
                <w:sz w:val="18"/>
                <w:szCs w:val="18"/>
              </w:rPr>
              <w:t xml:space="preserve"> 针对现有技术方案的缺陷，说明本专利要解决的技术问题</w:t>
            </w:r>
          </w:p>
        </w:tc>
      </w:tr>
      <w:tr w14:paraId="16F43BBD">
        <w:tblPrEx>
          <w:tblCellMar>
            <w:top w:w="15" w:type="dxa"/>
            <w:left w:w="108" w:type="dxa"/>
            <w:bottom w:w="15" w:type="dxa"/>
            <w:right w:w="108" w:type="dxa"/>
          </w:tblCellMar>
        </w:tblPrEx>
        <w:trPr>
          <w:trHeight w:val="798" w:hRule="atLeast"/>
        </w:trPr>
        <w:tc>
          <w:tcPr>
            <w:tcW w:w="9072" w:type="dxa"/>
            <w:gridSpan w:val="4"/>
            <w:tcBorders>
              <w:top w:val="single" w:color="000000" w:sz="4" w:space="0"/>
              <w:left w:val="single" w:color="000000" w:sz="4" w:space="0"/>
              <w:bottom w:val="single" w:color="000000" w:sz="4" w:space="0"/>
              <w:right w:val="single" w:color="000000" w:sz="4" w:space="0"/>
            </w:tcBorders>
            <w:vAlign w:val="center"/>
          </w:tcPr>
          <w:p w14:paraId="1627128D">
            <w:pPr>
              <w:pStyle w:val="8"/>
              <w:keepNext w:val="0"/>
              <w:keepLines w:val="0"/>
              <w:widowControl/>
              <w:numPr>
                <w:ilvl w:val="0"/>
                <w:numId w:val="0"/>
              </w:numPr>
              <w:suppressLineNumbers w:val="0"/>
              <w:ind w:leftChars="0" w:right="0" w:rightChars="0"/>
              <w:rPr>
                <w:rFonts w:hint="default" w:eastAsia="helvetica" w:cs="helvetica" w:asciiTheme="minorAscii" w:hAnsiTheme="minorAscii"/>
                <w:b w:val="0"/>
                <w:bCs w:val="0"/>
                <w:i w:val="0"/>
                <w:iCs w:val="0"/>
                <w:caps w:val="0"/>
                <w:color w:val="060607"/>
                <w:spacing w:val="2"/>
                <w:kern w:val="0"/>
                <w:sz w:val="18"/>
                <w:szCs w:val="18"/>
                <w:shd w:val="clear" w:fill="FFFFFF"/>
                <w:lang w:val="en-US" w:eastAsia="zh-CN" w:bidi="ar"/>
              </w:rPr>
            </w:pPr>
            <w:r>
              <w:rPr>
                <w:rFonts w:hint="default" w:eastAsia="helvetica" w:cs="helvetica" w:asciiTheme="minorAscii" w:hAnsiTheme="minorAscii"/>
                <w:b w:val="0"/>
                <w:bCs w:val="0"/>
                <w:i w:val="0"/>
                <w:iCs w:val="0"/>
                <w:caps w:val="0"/>
                <w:color w:val="060607"/>
                <w:spacing w:val="2"/>
                <w:kern w:val="0"/>
                <w:sz w:val="18"/>
                <w:szCs w:val="18"/>
                <w:shd w:val="clear" w:fill="FFFFFF"/>
                <w:lang w:val="en-US" w:eastAsia="zh-CN" w:bidi="ar"/>
              </w:rPr>
              <w:t>基于对前述技术缺陷的深入分析，本专利致力于解决以下关键技术问题：</w:t>
            </w:r>
          </w:p>
          <w:p w14:paraId="6F462D3D">
            <w:pPr>
              <w:pStyle w:val="8"/>
              <w:keepNext w:val="0"/>
              <w:keepLines w:val="0"/>
              <w:widowControl/>
              <w:numPr>
                <w:ilvl w:val="0"/>
                <w:numId w:val="0"/>
              </w:numPr>
              <w:suppressLineNumbers w:val="0"/>
              <w:ind w:leftChars="0" w:right="0" w:rightChars="0"/>
              <w:rPr>
                <w:rFonts w:hint="default" w:eastAsia="helvetica" w:cs="helvetica" w:asciiTheme="minorAscii" w:hAnsiTheme="minorAscii"/>
                <w:b w:val="0"/>
                <w:bCs w:val="0"/>
                <w:i w:val="0"/>
                <w:iCs w:val="0"/>
                <w:caps w:val="0"/>
                <w:color w:val="060607"/>
                <w:spacing w:val="2"/>
                <w:kern w:val="0"/>
                <w:sz w:val="18"/>
                <w:szCs w:val="18"/>
                <w:shd w:val="clear" w:fill="FFFFFF"/>
                <w:lang w:val="en-US" w:eastAsia="zh-CN" w:bidi="ar"/>
              </w:rPr>
            </w:pPr>
            <w:r>
              <w:rPr>
                <w:rFonts w:hint="default" w:eastAsia="helvetica" w:cs="helvetica" w:asciiTheme="minorAscii" w:hAnsiTheme="minorAscii"/>
                <w:b w:val="0"/>
                <w:bCs w:val="0"/>
                <w:i w:val="0"/>
                <w:iCs w:val="0"/>
                <w:caps w:val="0"/>
                <w:color w:val="060607"/>
                <w:spacing w:val="2"/>
                <w:kern w:val="0"/>
                <w:sz w:val="18"/>
                <w:szCs w:val="18"/>
                <w:shd w:val="clear" w:fill="FFFFFF"/>
                <w:lang w:val="en-US" w:eastAsia="zh-CN" w:bidi="ar"/>
              </w:rPr>
              <w:t>一、增强系统的智能规划能力 针对现有Data Interpreter作为LLM代理系统在规划能力方面的不足，本专利创新性地引入蒙特卡洛树搜索（MCTS）算法来优化AutoML过程。该方案使代理系统能够智能地规划实验流程并迭代完善策略，从而实现对机器学习解决方案空间的高效探索。通过将MCTS与LLM的决策能力相结合，显著提升了系统在任务规划和资源调配方面的智能化水平。</w:t>
            </w:r>
          </w:p>
          <w:p w14:paraId="2B95D515">
            <w:pPr>
              <w:pStyle w:val="8"/>
              <w:keepNext w:val="0"/>
              <w:keepLines w:val="0"/>
              <w:widowControl/>
              <w:numPr>
                <w:ilvl w:val="0"/>
                <w:numId w:val="0"/>
              </w:numPr>
              <w:suppressLineNumbers w:val="0"/>
              <w:ind w:leftChars="0" w:right="0" w:rightChars="0"/>
              <w:rPr>
                <w:rFonts w:hint="default" w:eastAsia="helvetica" w:cs="helvetica" w:asciiTheme="minorAscii" w:hAnsiTheme="minorAscii"/>
                <w:b w:val="0"/>
                <w:bCs w:val="0"/>
                <w:i w:val="0"/>
                <w:iCs w:val="0"/>
                <w:caps w:val="0"/>
                <w:color w:val="060607"/>
                <w:spacing w:val="2"/>
                <w:kern w:val="0"/>
                <w:sz w:val="18"/>
                <w:szCs w:val="18"/>
                <w:shd w:val="clear" w:fill="FFFFFF"/>
                <w:lang w:val="en-US" w:eastAsia="zh-CN" w:bidi="ar"/>
              </w:rPr>
            </w:pPr>
            <w:r>
              <w:rPr>
                <w:rFonts w:hint="default" w:eastAsia="helvetica" w:cs="helvetica" w:asciiTheme="minorAscii" w:hAnsiTheme="minorAscii"/>
                <w:b w:val="0"/>
                <w:bCs w:val="0"/>
                <w:i w:val="0"/>
                <w:iCs w:val="0"/>
                <w:caps w:val="0"/>
                <w:color w:val="060607"/>
                <w:spacing w:val="2"/>
                <w:kern w:val="0"/>
                <w:sz w:val="18"/>
                <w:szCs w:val="18"/>
                <w:shd w:val="clear" w:fill="FFFFFF"/>
                <w:lang w:val="en-US" w:eastAsia="zh-CN" w:bidi="ar"/>
              </w:rPr>
              <w:t>二、提升代码生成的质量与稳定性 本专利采用创新的树形搜索结构来组织解决方案空间，实现了在每个技术阶段的智能化探索与方案生成。这种结构化的搜索机制不仅提高了生成代码的多样性，更通过实验反馈迭代机制持续优化解决方案，确保了代码质量的稳定性和可靠性。</w:t>
            </w:r>
          </w:p>
          <w:p w14:paraId="15F2F6E3">
            <w:pPr>
              <w:pStyle w:val="8"/>
              <w:keepNext w:val="0"/>
              <w:keepLines w:val="0"/>
              <w:widowControl/>
              <w:numPr>
                <w:ilvl w:val="0"/>
                <w:numId w:val="0"/>
              </w:numPr>
              <w:suppressLineNumbers w:val="0"/>
              <w:ind w:leftChars="0" w:right="0" w:rightChars="0"/>
              <w:rPr>
                <w:rFonts w:hint="default" w:eastAsia="helvetica" w:cs="helvetica" w:asciiTheme="minorAscii" w:hAnsiTheme="minorAscii"/>
                <w:b w:val="0"/>
                <w:bCs w:val="0"/>
                <w:i w:val="0"/>
                <w:iCs w:val="0"/>
                <w:caps w:val="0"/>
                <w:color w:val="060607"/>
                <w:spacing w:val="2"/>
                <w:kern w:val="0"/>
                <w:sz w:val="18"/>
                <w:szCs w:val="18"/>
                <w:shd w:val="clear" w:fill="FFFFFF"/>
                <w:lang w:val="en-US" w:eastAsia="zh-CN" w:bidi="ar"/>
              </w:rPr>
            </w:pPr>
            <w:r>
              <w:rPr>
                <w:rFonts w:hint="default" w:eastAsia="helvetica" w:cs="helvetica" w:asciiTheme="minorAscii" w:hAnsiTheme="minorAscii"/>
                <w:b w:val="0"/>
                <w:bCs w:val="0"/>
                <w:i w:val="0"/>
                <w:iCs w:val="0"/>
                <w:caps w:val="0"/>
                <w:color w:val="060607"/>
                <w:spacing w:val="2"/>
                <w:kern w:val="0"/>
                <w:sz w:val="18"/>
                <w:szCs w:val="18"/>
                <w:shd w:val="clear" w:fill="FFFFFF"/>
                <w:lang w:val="en-US" w:eastAsia="zh-CN" w:bidi="ar"/>
              </w:rPr>
              <w:t>三、增强系统灵活性与环境适应能力 通过建立动态化和多样化的策略体系，本专利使系统能够根据中间执行结果自适应地调整工作流程。这种智能化的自适应机制显著提升了系统应对不同场景和需求变化的能力，使其具备更强的环境适应性。</w:t>
            </w:r>
          </w:p>
          <w:p w14:paraId="4052F9AA">
            <w:pPr>
              <w:pStyle w:val="8"/>
              <w:keepNext w:val="0"/>
              <w:keepLines w:val="0"/>
              <w:widowControl/>
              <w:numPr>
                <w:ilvl w:val="0"/>
                <w:numId w:val="0"/>
              </w:numPr>
              <w:suppressLineNumbers w:val="0"/>
              <w:ind w:leftChars="0" w:right="0" w:rightChars="0"/>
              <w:rPr>
                <w:rFonts w:hint="default" w:eastAsia="helvetica" w:cs="helvetica" w:asciiTheme="minorAscii" w:hAnsiTheme="minorAscii"/>
                <w:b w:val="0"/>
                <w:bCs w:val="0"/>
                <w:i w:val="0"/>
                <w:iCs w:val="0"/>
                <w:caps w:val="0"/>
                <w:color w:val="060607"/>
                <w:spacing w:val="2"/>
                <w:kern w:val="0"/>
                <w:sz w:val="18"/>
                <w:szCs w:val="18"/>
                <w:shd w:val="clear" w:fill="FFFFFF"/>
                <w:lang w:val="en-US" w:eastAsia="zh-CN" w:bidi="ar"/>
              </w:rPr>
            </w:pPr>
            <w:r>
              <w:rPr>
                <w:rFonts w:hint="default" w:eastAsia="helvetica" w:cs="helvetica" w:asciiTheme="minorAscii" w:hAnsiTheme="minorAscii"/>
                <w:b w:val="0"/>
                <w:bCs w:val="0"/>
                <w:i w:val="0"/>
                <w:iCs w:val="0"/>
                <w:caps w:val="0"/>
                <w:color w:val="060607"/>
                <w:spacing w:val="2"/>
                <w:kern w:val="0"/>
                <w:sz w:val="18"/>
                <w:szCs w:val="18"/>
                <w:shd w:val="clear" w:fill="FFFFFF"/>
                <w:lang w:val="en-US" w:eastAsia="zh-CN" w:bidi="ar"/>
              </w:rPr>
              <w:t>四、实现多层次的规划与优化机制 本专利创新性地结合了分阶段规划和迭代优化机制，在每个技术阶段都能探索并生成更优的解决方案。这种多层次的规划优化方法提供了更精细的控制粒度，显著提升了系统在复杂任务处理中的效能。</w:t>
            </w:r>
          </w:p>
          <w:p w14:paraId="48343C50">
            <w:pPr>
              <w:pStyle w:val="8"/>
              <w:keepNext w:val="0"/>
              <w:keepLines w:val="0"/>
              <w:widowControl/>
              <w:numPr>
                <w:ilvl w:val="0"/>
                <w:numId w:val="0"/>
              </w:numPr>
              <w:suppressLineNumbers w:val="0"/>
              <w:ind w:leftChars="0" w:right="0" w:rightChars="0"/>
              <w:rPr>
                <w:rFonts w:hint="default" w:eastAsia="helvetica" w:cs="helvetica" w:asciiTheme="minorAscii" w:hAnsiTheme="minorAscii"/>
                <w:b w:val="0"/>
                <w:bCs w:val="0"/>
                <w:i w:val="0"/>
                <w:iCs w:val="0"/>
                <w:caps w:val="0"/>
                <w:color w:val="060607"/>
                <w:spacing w:val="2"/>
                <w:kern w:val="0"/>
                <w:sz w:val="18"/>
                <w:szCs w:val="18"/>
                <w:shd w:val="clear" w:fill="FFFFFF"/>
                <w:lang w:val="en-US" w:eastAsia="zh-CN" w:bidi="ar"/>
              </w:rPr>
            </w:pPr>
            <w:r>
              <w:rPr>
                <w:rFonts w:hint="default" w:eastAsia="helvetica" w:cs="helvetica" w:asciiTheme="minorAscii" w:hAnsiTheme="minorAscii"/>
                <w:b w:val="0"/>
                <w:bCs w:val="0"/>
                <w:i w:val="0"/>
                <w:iCs w:val="0"/>
                <w:caps w:val="0"/>
                <w:color w:val="060607"/>
                <w:spacing w:val="2"/>
                <w:kern w:val="0"/>
                <w:sz w:val="18"/>
                <w:szCs w:val="18"/>
                <w:shd w:val="clear" w:fill="FFFFFF"/>
                <w:lang w:val="en-US" w:eastAsia="zh-CN" w:bidi="ar"/>
              </w:rPr>
              <w:t>五、优化实验状态管理与资源利用 为提升系统运行效率并确保性能稳定性，本专利实现了细粒度的代码复用机制。通过系统性地缓存和管理每个实验配置的阶段代码，使框架在新配置与现有配置共享组件时能够高效复用已有代码。这一创新不仅优化了资源利用效率，还有效解决了LLM系统的非确定性问题，确保了性能表现的一致性和可预测性。</w:t>
            </w:r>
          </w:p>
          <w:p w14:paraId="002D87D7">
            <w:pPr>
              <w:widowControl/>
              <w:numPr>
                <w:ilvl w:val="0"/>
                <w:numId w:val="0"/>
              </w:numPr>
              <w:ind w:leftChars="0"/>
              <w:jc w:val="left"/>
              <w:rPr>
                <w:rFonts w:hint="default" w:ascii="宋体" w:hAnsi="宋体" w:eastAsia="宋体" w:cs="宋体"/>
                <w:color w:val="FF0000"/>
                <w:kern w:val="0"/>
                <w:sz w:val="18"/>
                <w:szCs w:val="18"/>
                <w:lang w:val="en-US" w:eastAsia="zh-Hans"/>
              </w:rPr>
            </w:pPr>
          </w:p>
        </w:tc>
      </w:tr>
      <w:tr w14:paraId="4C6E7694">
        <w:tblPrEx>
          <w:tblCellMar>
            <w:top w:w="15" w:type="dxa"/>
            <w:left w:w="108" w:type="dxa"/>
            <w:bottom w:w="15" w:type="dxa"/>
            <w:right w:w="108" w:type="dxa"/>
          </w:tblCellMar>
        </w:tblPrEx>
        <w:trPr>
          <w:trHeight w:val="524" w:hRule="atLeast"/>
        </w:trPr>
        <w:tc>
          <w:tcPr>
            <w:tcW w:w="9072" w:type="dxa"/>
            <w:gridSpan w:val="4"/>
            <w:tcBorders>
              <w:top w:val="single" w:color="000000" w:sz="4" w:space="0"/>
              <w:left w:val="single" w:color="000000" w:sz="4" w:space="0"/>
              <w:bottom w:val="single" w:color="000000" w:sz="4" w:space="0"/>
              <w:right w:val="single" w:color="000000" w:sz="4" w:space="0"/>
            </w:tcBorders>
            <w:vAlign w:val="center"/>
          </w:tcPr>
          <w:p w14:paraId="0B1443EC">
            <w:pPr>
              <w:widowControl/>
              <w:jc w:val="left"/>
              <w:rPr>
                <w:rFonts w:ascii="宋体" w:hAnsi="宋体" w:eastAsia="宋体" w:cs="宋体"/>
                <w:b/>
                <w:bCs/>
                <w:color w:val="000000"/>
                <w:kern w:val="0"/>
                <w:szCs w:val="21"/>
              </w:rPr>
            </w:pPr>
            <w:r>
              <w:rPr>
                <w:rFonts w:hint="eastAsia" w:ascii="宋体" w:hAnsi="宋体" w:eastAsia="宋体" w:cs="宋体"/>
                <w:b/>
                <w:bCs/>
                <w:color w:val="000000"/>
                <w:kern w:val="0"/>
                <w:szCs w:val="21"/>
              </w:rPr>
              <w:t>5.2本专利提供的完整技术方案（请结合附图说明）</w:t>
            </w:r>
          </w:p>
        </w:tc>
      </w:tr>
      <w:tr w14:paraId="6C74A945">
        <w:tblPrEx>
          <w:tblCellMar>
            <w:top w:w="15" w:type="dxa"/>
            <w:left w:w="108" w:type="dxa"/>
            <w:bottom w:w="15" w:type="dxa"/>
            <w:right w:w="108" w:type="dxa"/>
          </w:tblCellMar>
        </w:tblPrEx>
        <w:trPr>
          <w:trHeight w:val="454" w:hRule="atLeast"/>
        </w:trPr>
        <w:tc>
          <w:tcPr>
            <w:tcW w:w="9072" w:type="dxa"/>
            <w:gridSpan w:val="4"/>
            <w:tcBorders>
              <w:top w:val="single" w:color="000000" w:sz="4" w:space="0"/>
              <w:left w:val="single" w:color="000000" w:sz="4" w:space="0"/>
              <w:bottom w:val="single" w:color="000000" w:sz="4" w:space="0"/>
              <w:right w:val="single" w:color="000000" w:sz="4" w:space="0"/>
            </w:tcBorders>
            <w:vAlign w:val="center"/>
          </w:tcPr>
          <w:p w14:paraId="2EC9F115">
            <w:pPr>
              <w:widowControl/>
              <w:jc w:val="left"/>
              <w:rPr>
                <w:rFonts w:ascii="宋体" w:hAnsi="宋体" w:eastAsia="宋体" w:cs="宋体"/>
                <w:color w:val="FF0000"/>
                <w:kern w:val="0"/>
                <w:sz w:val="18"/>
                <w:szCs w:val="18"/>
              </w:rPr>
            </w:pPr>
            <w:r>
              <w:rPr>
                <w:rFonts w:hint="eastAsia" w:ascii="宋体" w:hAnsi="宋体" w:eastAsia="宋体" w:cs="宋体"/>
                <w:color w:val="FF0000"/>
                <w:kern w:val="0"/>
                <w:sz w:val="18"/>
                <w:szCs w:val="18"/>
              </w:rPr>
              <w:t>①专利是关于结构的，请描述本专利所包含的各个元件，各元件之间的结构关系或者电路连接关系，描述专利技术的工作原理（有附图的请结合附图来描述）</w:t>
            </w:r>
          </w:p>
          <w:p w14:paraId="44AAE234">
            <w:pPr>
              <w:widowControl/>
              <w:jc w:val="left"/>
              <w:rPr>
                <w:rFonts w:ascii="宋体" w:hAnsi="宋体" w:eastAsia="宋体" w:cs="宋体"/>
                <w:color w:val="FF0000"/>
                <w:kern w:val="0"/>
                <w:sz w:val="18"/>
                <w:szCs w:val="18"/>
              </w:rPr>
            </w:pPr>
            <w:r>
              <w:rPr>
                <w:rFonts w:hint="eastAsia" w:ascii="宋体" w:hAnsi="宋体" w:eastAsia="宋体" w:cs="宋体"/>
                <w:color w:val="FF0000"/>
                <w:kern w:val="0"/>
                <w:sz w:val="18"/>
                <w:szCs w:val="18"/>
              </w:rPr>
              <w:t>②专利是关于方法或流程的，请描述该方法或者流程所包括的所有步骤以及各步骤的详细情况，涉及软件开发过程的，以描述流程图及相关的设计说明为主（有流程图的请务必将流程图附上）</w:t>
            </w:r>
          </w:p>
        </w:tc>
      </w:tr>
      <w:tr w14:paraId="1AB8E756">
        <w:tblPrEx>
          <w:tblCellMar>
            <w:top w:w="15" w:type="dxa"/>
            <w:left w:w="108" w:type="dxa"/>
            <w:bottom w:w="15" w:type="dxa"/>
            <w:right w:w="108" w:type="dxa"/>
          </w:tblCellMar>
        </w:tblPrEx>
        <w:trPr>
          <w:trHeight w:val="1103" w:hRule="atLeast"/>
        </w:trPr>
        <w:tc>
          <w:tcPr>
            <w:tcW w:w="9072" w:type="dxa"/>
            <w:gridSpan w:val="4"/>
            <w:tcBorders>
              <w:top w:val="single" w:color="000000" w:sz="4" w:space="0"/>
              <w:left w:val="single" w:color="000000" w:sz="4" w:space="0"/>
              <w:right w:val="single" w:color="000000" w:sz="4" w:space="0"/>
            </w:tcBorders>
            <w:vAlign w:val="center"/>
          </w:tcPr>
          <w:p w14:paraId="42A6DCBF">
            <w:pPr>
              <w:pStyle w:val="4"/>
              <w:keepNext w:val="0"/>
              <w:keepLines w:val="0"/>
              <w:widowControl/>
              <w:suppressLineNumbers w:val="0"/>
              <w:shd w:val="clear" w:fill="FFFFFF"/>
              <w:spacing w:before="239" w:beforeAutospacing="0" w:after="0" w:afterAutospacing="0" w:line="180" w:lineRule="atLeast"/>
              <w:ind w:left="0" w:firstLine="0"/>
              <w:rPr>
                <w:rFonts w:hint="eastAsia" w:asciiTheme="majorEastAsia" w:hAnsiTheme="majorEastAsia" w:eastAsiaTheme="majorEastAsia" w:cstheme="majorEastAsia"/>
                <w:i w:val="0"/>
                <w:iCs w:val="0"/>
                <w:caps w:val="0"/>
                <w:color w:val="060607"/>
                <w:spacing w:val="4"/>
                <w:sz w:val="18"/>
                <w:szCs w:val="18"/>
              </w:rPr>
            </w:pPr>
            <w:r>
              <w:rPr>
                <w:rFonts w:hint="eastAsia" w:asciiTheme="majorEastAsia" w:hAnsiTheme="majorEastAsia" w:eastAsiaTheme="majorEastAsia" w:cstheme="majorEastAsia"/>
                <w:i w:val="0"/>
                <w:iCs w:val="0"/>
                <w:caps w:val="0"/>
                <w:color w:val="060607"/>
                <w:spacing w:val="4"/>
                <w:sz w:val="18"/>
                <w:szCs w:val="18"/>
                <w:shd w:val="clear" w:fill="FFFFFF"/>
              </w:rPr>
              <w:t>1. 系统组成：</w:t>
            </w:r>
          </w:p>
          <w:p w14:paraId="4CC19A44">
            <w:pPr>
              <w:pStyle w:val="8"/>
              <w:keepNext w:val="0"/>
              <w:keepLines w:val="0"/>
              <w:widowControl/>
              <w:suppressLineNumbers w:val="0"/>
              <w:shd w:val="clear" w:fill="FFFFFF"/>
              <w:spacing w:before="180" w:beforeAutospacing="0" w:after="180" w:afterAutospacing="0" w:line="180" w:lineRule="atLeast"/>
              <w:ind w:left="0" w:right="0" w:firstLine="0"/>
              <w:rPr>
                <w:rFonts w:hint="eastAsia" w:asciiTheme="majorEastAsia" w:hAnsiTheme="majorEastAsia" w:eastAsiaTheme="majorEastAsia" w:cstheme="majorEastAsia"/>
                <w:i w:val="0"/>
                <w:iCs w:val="0"/>
                <w:caps w:val="0"/>
                <w:color w:val="060607"/>
                <w:spacing w:val="2"/>
                <w:sz w:val="18"/>
                <w:szCs w:val="18"/>
              </w:rPr>
            </w:pPr>
            <w:r>
              <w:rPr>
                <w:rFonts w:hint="eastAsia" w:asciiTheme="majorEastAsia" w:hAnsiTheme="majorEastAsia" w:eastAsiaTheme="majorEastAsia" w:cstheme="majorEastAsia"/>
                <w:i w:val="0"/>
                <w:iCs w:val="0"/>
                <w:caps w:val="0"/>
                <w:color w:val="060607"/>
                <w:spacing w:val="2"/>
                <w:sz w:val="18"/>
                <w:szCs w:val="18"/>
                <w:shd w:val="clear" w:fill="FFFFFF"/>
              </w:rPr>
              <w:t>本专利包括以下主要组件：</w:t>
            </w:r>
          </w:p>
          <w:p w14:paraId="58377D1F">
            <w:pPr>
              <w:keepNext w:val="0"/>
              <w:keepLines w:val="0"/>
              <w:widowControl/>
              <w:numPr>
                <w:ilvl w:val="0"/>
                <w:numId w:val="3"/>
              </w:numPr>
              <w:suppressLineNumbers w:val="0"/>
              <w:spacing w:before="0" w:beforeAutospacing="1" w:after="0" w:afterAutospacing="1" w:line="180" w:lineRule="atLeast"/>
              <w:ind w:left="0" w:hanging="360"/>
              <w:rPr>
                <w:rFonts w:hint="eastAsia" w:asciiTheme="majorEastAsia" w:hAnsiTheme="majorEastAsia" w:eastAsiaTheme="majorEastAsia" w:cstheme="majorEastAsia"/>
                <w:spacing w:val="2"/>
                <w:sz w:val="18"/>
                <w:szCs w:val="18"/>
              </w:rPr>
            </w:pPr>
            <w:r>
              <w:rPr>
                <w:rStyle w:val="12"/>
                <w:rFonts w:hint="eastAsia" w:asciiTheme="majorEastAsia" w:hAnsiTheme="majorEastAsia" w:eastAsiaTheme="majorEastAsia" w:cstheme="majorEastAsia"/>
                <w:b/>
                <w:bCs/>
                <w:i w:val="0"/>
                <w:iCs w:val="0"/>
                <w:caps w:val="0"/>
                <w:color w:val="060607"/>
                <w:spacing w:val="2"/>
                <w:sz w:val="18"/>
                <w:szCs w:val="18"/>
                <w:shd w:val="clear" w:fill="FFFFFF"/>
              </w:rPr>
              <w:t>大型语言模型（LLM）</w:t>
            </w:r>
            <w:r>
              <w:rPr>
                <w:rFonts w:hint="eastAsia" w:asciiTheme="majorEastAsia" w:hAnsiTheme="majorEastAsia" w:eastAsiaTheme="majorEastAsia" w:cstheme="majorEastAsia"/>
                <w:i w:val="0"/>
                <w:iCs w:val="0"/>
                <w:caps w:val="0"/>
                <w:color w:val="060607"/>
                <w:spacing w:val="2"/>
                <w:sz w:val="18"/>
                <w:szCs w:val="18"/>
                <w:shd w:val="clear" w:fill="FFFFFF"/>
              </w:rPr>
              <w:t>：用于生成机器学习任务的洞察和代码。</w:t>
            </w:r>
          </w:p>
          <w:p w14:paraId="6CD3B3E1">
            <w:pPr>
              <w:keepNext w:val="0"/>
              <w:keepLines w:val="0"/>
              <w:widowControl/>
              <w:numPr>
                <w:ilvl w:val="0"/>
                <w:numId w:val="3"/>
              </w:numPr>
              <w:suppressLineNumbers w:val="0"/>
              <w:spacing w:before="0" w:beforeAutospacing="1" w:after="0" w:afterAutospacing="1" w:line="180" w:lineRule="atLeast"/>
              <w:ind w:left="0" w:hanging="360"/>
              <w:rPr>
                <w:rFonts w:hint="eastAsia" w:asciiTheme="majorEastAsia" w:hAnsiTheme="majorEastAsia" w:eastAsiaTheme="majorEastAsia" w:cstheme="majorEastAsia"/>
                <w:spacing w:val="2"/>
                <w:sz w:val="18"/>
                <w:szCs w:val="18"/>
              </w:rPr>
            </w:pPr>
            <w:r>
              <w:rPr>
                <w:rStyle w:val="12"/>
                <w:rFonts w:hint="eastAsia" w:asciiTheme="majorEastAsia" w:hAnsiTheme="majorEastAsia" w:eastAsiaTheme="majorEastAsia" w:cstheme="majorEastAsia"/>
                <w:b/>
                <w:bCs/>
                <w:i w:val="0"/>
                <w:iCs w:val="0"/>
                <w:caps w:val="0"/>
                <w:color w:val="060607"/>
                <w:spacing w:val="2"/>
                <w:sz w:val="18"/>
                <w:szCs w:val="18"/>
                <w:shd w:val="clear" w:fill="FFFFFF"/>
              </w:rPr>
              <w:t>蒙特卡洛树搜索（MCTS）模块</w:t>
            </w:r>
            <w:r>
              <w:rPr>
                <w:rFonts w:hint="eastAsia" w:asciiTheme="majorEastAsia" w:hAnsiTheme="majorEastAsia" w:eastAsiaTheme="majorEastAsia" w:cstheme="majorEastAsia"/>
                <w:i w:val="0"/>
                <w:iCs w:val="0"/>
                <w:caps w:val="0"/>
                <w:color w:val="060607"/>
                <w:spacing w:val="2"/>
                <w:sz w:val="18"/>
                <w:szCs w:val="18"/>
                <w:shd w:val="clear" w:fill="FFFFFF"/>
              </w:rPr>
              <w:t>：用于在树状结构的搜索空间中进行决策，以优化机器学习流程。</w:t>
            </w:r>
          </w:p>
          <w:p w14:paraId="5F781241">
            <w:pPr>
              <w:keepNext w:val="0"/>
              <w:keepLines w:val="0"/>
              <w:widowControl/>
              <w:numPr>
                <w:ilvl w:val="0"/>
                <w:numId w:val="3"/>
              </w:numPr>
              <w:suppressLineNumbers w:val="0"/>
              <w:spacing w:before="0" w:beforeAutospacing="1" w:after="0" w:afterAutospacing="1" w:line="180" w:lineRule="atLeast"/>
              <w:ind w:left="0" w:hanging="360"/>
              <w:rPr>
                <w:rFonts w:hint="eastAsia" w:asciiTheme="majorEastAsia" w:hAnsiTheme="majorEastAsia" w:eastAsiaTheme="majorEastAsia" w:cstheme="majorEastAsia"/>
                <w:spacing w:val="2"/>
                <w:sz w:val="18"/>
                <w:szCs w:val="18"/>
              </w:rPr>
            </w:pPr>
            <w:r>
              <w:rPr>
                <w:rStyle w:val="12"/>
                <w:rFonts w:hint="eastAsia" w:asciiTheme="majorEastAsia" w:hAnsiTheme="majorEastAsia" w:eastAsiaTheme="majorEastAsia" w:cstheme="majorEastAsia"/>
                <w:b/>
                <w:bCs/>
                <w:i w:val="0"/>
                <w:iCs w:val="0"/>
                <w:caps w:val="0"/>
                <w:color w:val="060607"/>
                <w:spacing w:val="2"/>
                <w:sz w:val="18"/>
                <w:szCs w:val="18"/>
                <w:shd w:val="clear" w:fill="FFFFFF"/>
              </w:rPr>
              <w:t>实验执行器（Experiment Executor）</w:t>
            </w:r>
            <w:r>
              <w:rPr>
                <w:rFonts w:hint="eastAsia" w:asciiTheme="majorEastAsia" w:hAnsiTheme="majorEastAsia" w:eastAsiaTheme="majorEastAsia" w:cstheme="majorEastAsia"/>
                <w:i w:val="0"/>
                <w:iCs w:val="0"/>
                <w:caps w:val="0"/>
                <w:color w:val="060607"/>
                <w:spacing w:val="2"/>
                <w:sz w:val="18"/>
                <w:szCs w:val="18"/>
                <w:shd w:val="clear" w:fill="FFFFFF"/>
              </w:rPr>
              <w:t>：根据LLM生成的配置执行机器学习实验，并反馈结果。</w:t>
            </w:r>
          </w:p>
          <w:p w14:paraId="7F760B8F">
            <w:pPr>
              <w:pStyle w:val="4"/>
              <w:keepNext w:val="0"/>
              <w:keepLines w:val="0"/>
              <w:widowControl/>
              <w:suppressLineNumbers w:val="0"/>
              <w:shd w:val="clear" w:fill="FFFFFF"/>
              <w:spacing w:before="239" w:beforeAutospacing="0" w:after="0" w:afterAutospacing="0" w:line="180" w:lineRule="atLeast"/>
              <w:ind w:left="0" w:firstLine="0"/>
              <w:rPr>
                <w:rFonts w:hint="eastAsia" w:asciiTheme="majorEastAsia" w:hAnsiTheme="majorEastAsia" w:eastAsiaTheme="majorEastAsia" w:cstheme="majorEastAsia"/>
                <w:i w:val="0"/>
                <w:iCs w:val="0"/>
                <w:caps w:val="0"/>
                <w:color w:val="060607"/>
                <w:spacing w:val="4"/>
                <w:sz w:val="18"/>
                <w:szCs w:val="18"/>
              </w:rPr>
            </w:pPr>
            <w:r>
              <w:rPr>
                <w:rFonts w:hint="eastAsia" w:asciiTheme="majorEastAsia" w:hAnsiTheme="majorEastAsia" w:eastAsiaTheme="majorEastAsia" w:cstheme="majorEastAsia"/>
                <w:i w:val="0"/>
                <w:iCs w:val="0"/>
                <w:caps w:val="0"/>
                <w:color w:val="060607"/>
                <w:spacing w:val="4"/>
                <w:sz w:val="18"/>
                <w:szCs w:val="18"/>
                <w:shd w:val="clear" w:fill="FFFFFF"/>
              </w:rPr>
              <w:t>2. 工作原理：</w:t>
            </w:r>
          </w:p>
          <w:p w14:paraId="7980AE3D">
            <w:pPr>
              <w:keepNext w:val="0"/>
              <w:keepLines w:val="0"/>
              <w:widowControl/>
              <w:numPr>
                <w:ilvl w:val="0"/>
                <w:numId w:val="4"/>
              </w:numPr>
              <w:suppressLineNumbers w:val="0"/>
              <w:spacing w:before="0" w:beforeAutospacing="1" w:after="0" w:afterAutospacing="1" w:line="180" w:lineRule="atLeast"/>
              <w:ind w:left="0" w:hanging="360"/>
              <w:rPr>
                <w:rFonts w:hint="eastAsia" w:asciiTheme="majorEastAsia" w:hAnsiTheme="majorEastAsia" w:eastAsiaTheme="majorEastAsia" w:cstheme="majorEastAsia"/>
                <w:i w:val="0"/>
                <w:iCs w:val="0"/>
                <w:caps w:val="0"/>
                <w:color w:val="060607"/>
                <w:spacing w:val="2"/>
                <w:sz w:val="18"/>
                <w:szCs w:val="18"/>
                <w:shd w:val="clear" w:fill="FFFFFF"/>
              </w:rPr>
            </w:pPr>
            <w:r>
              <w:rPr>
                <w:rStyle w:val="12"/>
                <w:rFonts w:hint="eastAsia" w:asciiTheme="majorEastAsia" w:hAnsiTheme="majorEastAsia" w:eastAsiaTheme="majorEastAsia" w:cstheme="majorEastAsia"/>
                <w:b/>
                <w:bCs/>
                <w:i w:val="0"/>
                <w:iCs w:val="0"/>
                <w:caps w:val="0"/>
                <w:color w:val="060607"/>
                <w:spacing w:val="2"/>
                <w:sz w:val="18"/>
                <w:szCs w:val="18"/>
                <w:shd w:val="clear" w:fill="FFFFFF"/>
              </w:rPr>
              <w:t>洞察提议（Insight Proposal）</w:t>
            </w:r>
            <w:r>
              <w:rPr>
                <w:rFonts w:hint="eastAsia" w:asciiTheme="majorEastAsia" w:hAnsiTheme="majorEastAsia" w:eastAsiaTheme="majorEastAsia" w:cstheme="majorEastAsia"/>
                <w:i w:val="0"/>
                <w:iCs w:val="0"/>
                <w:caps w:val="0"/>
                <w:color w:val="060607"/>
                <w:spacing w:val="2"/>
                <w:sz w:val="18"/>
                <w:szCs w:val="18"/>
                <w:shd w:val="clear" w:fill="FFFFFF"/>
              </w:rPr>
              <w:t>：LLM根据问题描述和数据集信息生成一系列洞察，这些洞察构成</w:t>
            </w:r>
          </w:p>
          <w:p w14:paraId="2CABF143">
            <w:pPr>
              <w:keepNext w:val="0"/>
              <w:keepLines w:val="0"/>
              <w:widowControl/>
              <w:numPr>
                <w:ilvl w:val="0"/>
                <w:numId w:val="4"/>
              </w:numPr>
              <w:suppressLineNumbers w:val="0"/>
              <w:spacing w:before="0" w:beforeAutospacing="1" w:after="0" w:afterAutospacing="1" w:line="180" w:lineRule="atLeast"/>
              <w:ind w:left="0" w:hanging="360"/>
              <w:rPr>
                <w:rFonts w:hint="eastAsia" w:asciiTheme="majorEastAsia" w:hAnsiTheme="majorEastAsia" w:eastAsiaTheme="majorEastAsia" w:cstheme="majorEastAsia"/>
                <w:i w:val="0"/>
                <w:iCs w:val="0"/>
                <w:caps w:val="0"/>
                <w:color w:val="060607"/>
                <w:spacing w:val="2"/>
                <w:sz w:val="18"/>
                <w:szCs w:val="18"/>
                <w:shd w:val="clear" w:fill="FFFFFF"/>
              </w:rPr>
            </w:pPr>
            <w:r>
              <w:rPr>
                <w:rFonts w:hint="eastAsia" w:asciiTheme="majorEastAsia" w:hAnsiTheme="majorEastAsia" w:eastAsiaTheme="majorEastAsia" w:cstheme="majorEastAsia"/>
                <w:i w:val="0"/>
                <w:iCs w:val="0"/>
                <w:caps w:val="0"/>
                <w:color w:val="060607"/>
                <w:spacing w:val="2"/>
                <w:sz w:val="18"/>
                <w:szCs w:val="18"/>
                <w:shd w:val="clear" w:fill="FFFFFF"/>
                <w:lang w:val="en-US" w:eastAsia="zh-CN"/>
              </w:rPr>
              <w:t>了</w:t>
            </w:r>
            <w:r>
              <w:rPr>
                <w:rFonts w:hint="eastAsia" w:asciiTheme="majorEastAsia" w:hAnsiTheme="majorEastAsia" w:eastAsiaTheme="majorEastAsia" w:cstheme="majorEastAsia"/>
                <w:i w:val="0"/>
                <w:iCs w:val="0"/>
                <w:caps w:val="0"/>
                <w:color w:val="060607"/>
                <w:spacing w:val="2"/>
                <w:sz w:val="18"/>
                <w:szCs w:val="18"/>
                <w:shd w:val="clear" w:fill="FFFFFF"/>
              </w:rPr>
              <w:t>搜索空间。洞察按照机器学习的不同阶段进行组织,如数据探索、数据预处理、特征工程和模型训练</w:t>
            </w:r>
          </w:p>
          <w:p w14:paraId="70F4F4D4">
            <w:pPr>
              <w:keepNext w:val="0"/>
              <w:keepLines w:val="0"/>
              <w:widowControl/>
              <w:numPr>
                <w:ilvl w:val="0"/>
                <w:numId w:val="4"/>
              </w:numPr>
              <w:suppressLineNumbers w:val="0"/>
              <w:spacing w:before="0" w:beforeAutospacing="1" w:after="0" w:afterAutospacing="1" w:line="180" w:lineRule="atLeast"/>
              <w:ind w:left="0" w:hanging="360"/>
              <w:rPr>
                <w:rFonts w:hint="eastAsia" w:asciiTheme="majorEastAsia" w:hAnsiTheme="majorEastAsia" w:eastAsiaTheme="majorEastAsia" w:cstheme="majorEastAsia"/>
                <w:i w:val="0"/>
                <w:iCs w:val="0"/>
                <w:caps w:val="0"/>
                <w:color w:val="060607"/>
                <w:spacing w:val="2"/>
                <w:sz w:val="18"/>
                <w:szCs w:val="18"/>
                <w:shd w:val="clear" w:fill="FFFFFF"/>
              </w:rPr>
            </w:pPr>
            <w:r>
              <w:rPr>
                <w:rFonts w:hint="eastAsia" w:asciiTheme="majorEastAsia" w:hAnsiTheme="majorEastAsia" w:eastAsiaTheme="majorEastAsia" w:cstheme="majorEastAsia"/>
                <w:i w:val="0"/>
                <w:iCs w:val="0"/>
                <w:caps w:val="0"/>
                <w:color w:val="060607"/>
                <w:spacing w:val="2"/>
                <w:sz w:val="18"/>
                <w:szCs w:val="18"/>
                <w:shd w:val="clear" w:fill="FFFFFF"/>
                <w:lang w:val="en-US" w:eastAsia="zh-CN"/>
              </w:rPr>
              <w:t>等</w:t>
            </w:r>
            <w:r>
              <w:rPr>
                <w:rFonts w:hint="eastAsia" w:asciiTheme="majorEastAsia" w:hAnsiTheme="majorEastAsia" w:eastAsiaTheme="majorEastAsia" w:cstheme="majorEastAsia"/>
                <w:i w:val="0"/>
                <w:iCs w:val="0"/>
                <w:caps w:val="0"/>
                <w:color w:val="060607"/>
                <w:spacing w:val="2"/>
                <w:sz w:val="18"/>
                <w:szCs w:val="18"/>
                <w:shd w:val="clear" w:fill="FFFFFF"/>
              </w:rPr>
              <w:t>，形成树状结构。</w:t>
            </w:r>
          </w:p>
          <w:p w14:paraId="7C4557D0">
            <w:pPr>
              <w:keepNext w:val="0"/>
              <w:keepLines w:val="0"/>
              <w:widowControl/>
              <w:numPr>
                <w:ilvl w:val="0"/>
                <w:numId w:val="4"/>
              </w:numPr>
              <w:suppressLineNumbers w:val="0"/>
              <w:spacing w:before="0" w:beforeAutospacing="1" w:after="0" w:afterAutospacing="1" w:line="180" w:lineRule="atLeast"/>
              <w:ind w:left="0" w:hanging="360"/>
              <w:rPr>
                <w:rFonts w:hint="eastAsia" w:asciiTheme="majorEastAsia" w:hAnsiTheme="majorEastAsia" w:eastAsiaTheme="majorEastAsia" w:cstheme="majorEastAsia"/>
                <w:spacing w:val="2"/>
                <w:sz w:val="18"/>
                <w:szCs w:val="18"/>
              </w:rPr>
            </w:pPr>
            <w:r>
              <w:rPr>
                <w:rStyle w:val="12"/>
                <w:rFonts w:hint="eastAsia" w:asciiTheme="majorEastAsia" w:hAnsiTheme="majorEastAsia" w:eastAsiaTheme="majorEastAsia" w:cstheme="majorEastAsia"/>
                <w:b/>
                <w:bCs/>
                <w:i w:val="0"/>
                <w:iCs w:val="0"/>
                <w:caps w:val="0"/>
                <w:color w:val="060607"/>
                <w:spacing w:val="2"/>
                <w:sz w:val="18"/>
                <w:szCs w:val="18"/>
                <w:shd w:val="clear" w:fill="FFFFFF"/>
              </w:rPr>
              <w:t>树状搜索空间构建</w:t>
            </w:r>
            <w:r>
              <w:rPr>
                <w:rFonts w:hint="eastAsia" w:asciiTheme="majorEastAsia" w:hAnsiTheme="majorEastAsia" w:eastAsiaTheme="majorEastAsia" w:cstheme="majorEastAsia"/>
                <w:i w:val="0"/>
                <w:iCs w:val="0"/>
                <w:caps w:val="0"/>
                <w:color w:val="060607"/>
                <w:spacing w:val="2"/>
                <w:sz w:val="18"/>
                <w:szCs w:val="18"/>
                <w:shd w:val="clear" w:fill="FFFFFF"/>
              </w:rPr>
              <w:t>：MCTS模块将洞察组织成树状结构，每个节点代表一个潜在的解决方案路径。</w:t>
            </w:r>
          </w:p>
          <w:p w14:paraId="2E26ACA2">
            <w:pPr>
              <w:keepNext w:val="0"/>
              <w:keepLines w:val="0"/>
              <w:widowControl/>
              <w:numPr>
                <w:ilvl w:val="0"/>
                <w:numId w:val="4"/>
              </w:numPr>
              <w:suppressLineNumbers w:val="0"/>
              <w:spacing w:before="0" w:beforeAutospacing="1" w:after="0" w:afterAutospacing="1" w:line="180" w:lineRule="atLeast"/>
              <w:ind w:left="0" w:hanging="360"/>
              <w:rPr>
                <w:rFonts w:hint="eastAsia" w:asciiTheme="majorEastAsia" w:hAnsiTheme="majorEastAsia" w:eastAsiaTheme="majorEastAsia" w:cstheme="majorEastAsia"/>
                <w:spacing w:val="2"/>
                <w:sz w:val="18"/>
                <w:szCs w:val="18"/>
              </w:rPr>
            </w:pPr>
            <w:r>
              <w:rPr>
                <w:rStyle w:val="12"/>
                <w:rFonts w:hint="eastAsia" w:asciiTheme="majorEastAsia" w:hAnsiTheme="majorEastAsia" w:eastAsiaTheme="majorEastAsia" w:cstheme="majorEastAsia"/>
                <w:b/>
                <w:bCs/>
                <w:i w:val="0"/>
                <w:iCs w:val="0"/>
                <w:caps w:val="0"/>
                <w:color w:val="060607"/>
                <w:spacing w:val="2"/>
                <w:sz w:val="18"/>
                <w:szCs w:val="18"/>
                <w:shd w:val="clear" w:fill="FFFFFF"/>
              </w:rPr>
              <w:t>选择（Selection）</w:t>
            </w:r>
            <w:r>
              <w:rPr>
                <w:rFonts w:hint="eastAsia" w:asciiTheme="majorEastAsia" w:hAnsiTheme="majorEastAsia" w:eastAsiaTheme="majorEastAsia" w:cstheme="majorEastAsia"/>
                <w:i w:val="0"/>
                <w:iCs w:val="0"/>
                <w:caps w:val="0"/>
                <w:color w:val="060607"/>
                <w:spacing w:val="2"/>
                <w:sz w:val="18"/>
                <w:szCs w:val="18"/>
                <w:shd w:val="clear" w:fill="FFFFFF"/>
              </w:rPr>
              <w:t>：使用修改版的UCT算法（UCT-DP）从搜索树中选择一个节点进行探索。</w:t>
            </w:r>
          </w:p>
          <w:p w14:paraId="61C01679">
            <w:pPr>
              <w:keepNext w:val="0"/>
              <w:keepLines w:val="0"/>
              <w:widowControl/>
              <w:numPr>
                <w:ilvl w:val="0"/>
                <w:numId w:val="4"/>
              </w:numPr>
              <w:suppressLineNumbers w:val="0"/>
              <w:spacing w:before="0" w:beforeAutospacing="1" w:after="0" w:afterAutospacing="1" w:line="180" w:lineRule="atLeast"/>
              <w:ind w:left="0" w:hanging="360"/>
              <w:rPr>
                <w:rFonts w:hint="eastAsia" w:asciiTheme="majorEastAsia" w:hAnsiTheme="majorEastAsia" w:eastAsiaTheme="majorEastAsia" w:cstheme="majorEastAsia"/>
                <w:spacing w:val="2"/>
                <w:sz w:val="18"/>
                <w:szCs w:val="18"/>
              </w:rPr>
            </w:pPr>
            <w:r>
              <w:rPr>
                <w:rStyle w:val="12"/>
                <w:rFonts w:hint="eastAsia" w:asciiTheme="majorEastAsia" w:hAnsiTheme="majorEastAsia" w:eastAsiaTheme="majorEastAsia" w:cstheme="majorEastAsia"/>
                <w:b/>
                <w:bCs/>
                <w:i w:val="0"/>
                <w:iCs w:val="0"/>
                <w:caps w:val="0"/>
                <w:color w:val="060607"/>
                <w:spacing w:val="2"/>
                <w:sz w:val="18"/>
                <w:szCs w:val="18"/>
                <w:shd w:val="clear" w:fill="FFFFFF"/>
              </w:rPr>
              <w:t>扩展（Expansion）</w:t>
            </w:r>
            <w:r>
              <w:rPr>
                <w:rFonts w:hint="eastAsia" w:asciiTheme="majorEastAsia" w:hAnsiTheme="majorEastAsia" w:eastAsiaTheme="majorEastAsia" w:cstheme="majorEastAsia"/>
                <w:i w:val="0"/>
                <w:iCs w:val="0"/>
                <w:caps w:val="0"/>
                <w:color w:val="060607"/>
                <w:spacing w:val="2"/>
                <w:sz w:val="18"/>
                <w:szCs w:val="18"/>
                <w:shd w:val="clear" w:fill="FFFFFF"/>
              </w:rPr>
              <w:t>：从选定节点生成子节点，代表不同的模型规范和训练策略。</w:t>
            </w:r>
          </w:p>
          <w:p w14:paraId="111EDB9C">
            <w:pPr>
              <w:keepNext w:val="0"/>
              <w:keepLines w:val="0"/>
              <w:widowControl/>
              <w:numPr>
                <w:ilvl w:val="0"/>
                <w:numId w:val="4"/>
              </w:numPr>
              <w:suppressLineNumbers w:val="0"/>
              <w:spacing w:before="0" w:beforeAutospacing="1" w:after="0" w:afterAutospacing="1" w:line="180" w:lineRule="atLeast"/>
              <w:ind w:left="0" w:hanging="360"/>
              <w:rPr>
                <w:rFonts w:hint="eastAsia" w:asciiTheme="majorEastAsia" w:hAnsiTheme="majorEastAsia" w:eastAsiaTheme="majorEastAsia" w:cstheme="majorEastAsia"/>
                <w:spacing w:val="2"/>
                <w:sz w:val="18"/>
                <w:szCs w:val="18"/>
              </w:rPr>
            </w:pPr>
            <w:r>
              <w:rPr>
                <w:rStyle w:val="12"/>
                <w:rFonts w:hint="eastAsia" w:asciiTheme="majorEastAsia" w:hAnsiTheme="majorEastAsia" w:eastAsiaTheme="majorEastAsia" w:cstheme="majorEastAsia"/>
                <w:b/>
                <w:bCs/>
                <w:i w:val="0"/>
                <w:iCs w:val="0"/>
                <w:caps w:val="0"/>
                <w:color w:val="060607"/>
                <w:spacing w:val="2"/>
                <w:sz w:val="18"/>
                <w:szCs w:val="18"/>
                <w:shd w:val="clear" w:fill="FFFFFF"/>
              </w:rPr>
              <w:t>模拟（Simulation）</w:t>
            </w:r>
            <w:r>
              <w:rPr>
                <w:rFonts w:hint="eastAsia" w:asciiTheme="majorEastAsia" w:hAnsiTheme="majorEastAsia" w:eastAsiaTheme="majorEastAsia" w:cstheme="majorEastAsia"/>
                <w:i w:val="0"/>
                <w:iCs w:val="0"/>
                <w:caps w:val="0"/>
                <w:color w:val="060607"/>
                <w:spacing w:val="2"/>
                <w:sz w:val="18"/>
                <w:szCs w:val="18"/>
                <w:shd w:val="clear" w:fill="FFFFFF"/>
              </w:rPr>
              <w:t>：实验执行器根据选定的配置执行完整的机器学习实验，并产生评估分数。</w:t>
            </w:r>
          </w:p>
          <w:p w14:paraId="082A3B3B">
            <w:pPr>
              <w:keepNext w:val="0"/>
              <w:keepLines w:val="0"/>
              <w:widowControl/>
              <w:numPr>
                <w:ilvl w:val="0"/>
                <w:numId w:val="4"/>
              </w:numPr>
              <w:suppressLineNumbers w:val="0"/>
              <w:spacing w:before="0" w:beforeAutospacing="1" w:after="0" w:afterAutospacing="1" w:line="180" w:lineRule="atLeast"/>
              <w:ind w:left="0" w:hanging="360"/>
              <w:rPr>
                <w:rFonts w:hint="eastAsia" w:asciiTheme="majorEastAsia" w:hAnsiTheme="majorEastAsia" w:eastAsiaTheme="majorEastAsia" w:cstheme="majorEastAsia"/>
                <w:spacing w:val="2"/>
                <w:sz w:val="18"/>
                <w:szCs w:val="18"/>
              </w:rPr>
            </w:pPr>
            <w:r>
              <w:rPr>
                <w:rStyle w:val="12"/>
                <w:rFonts w:hint="eastAsia" w:asciiTheme="majorEastAsia" w:hAnsiTheme="majorEastAsia" w:eastAsiaTheme="majorEastAsia" w:cstheme="majorEastAsia"/>
                <w:b/>
                <w:bCs/>
                <w:i w:val="0"/>
                <w:iCs w:val="0"/>
                <w:caps w:val="0"/>
                <w:color w:val="060607"/>
                <w:spacing w:val="2"/>
                <w:sz w:val="18"/>
                <w:szCs w:val="18"/>
                <w:shd w:val="clear" w:fill="FFFFFF"/>
              </w:rPr>
              <w:t>反向传播（Backpropagation）</w:t>
            </w:r>
            <w:r>
              <w:rPr>
                <w:rFonts w:hint="eastAsia" w:asciiTheme="majorEastAsia" w:hAnsiTheme="majorEastAsia" w:eastAsiaTheme="majorEastAsia" w:cstheme="majorEastAsia"/>
                <w:i w:val="0"/>
                <w:iCs w:val="0"/>
                <w:caps w:val="0"/>
                <w:color w:val="060607"/>
                <w:spacing w:val="2"/>
                <w:sz w:val="18"/>
                <w:szCs w:val="18"/>
                <w:shd w:val="clear" w:fill="FFFFFF"/>
              </w:rPr>
              <w:t>：将模拟结果的绩效分数反馈回搜索树，更新节点的值和访问次数。</w:t>
            </w:r>
          </w:p>
          <w:p w14:paraId="683113E3">
            <w:pPr>
              <w:pStyle w:val="4"/>
              <w:keepNext w:val="0"/>
              <w:keepLines w:val="0"/>
              <w:widowControl/>
              <w:suppressLineNumbers w:val="0"/>
              <w:shd w:val="clear" w:fill="FFFFFF"/>
              <w:spacing w:before="239" w:beforeAutospacing="0" w:after="0" w:afterAutospacing="0" w:line="180" w:lineRule="atLeast"/>
              <w:ind w:left="0" w:firstLine="0"/>
              <w:rPr>
                <w:rFonts w:hint="eastAsia" w:asciiTheme="majorEastAsia" w:hAnsiTheme="majorEastAsia" w:eastAsiaTheme="majorEastAsia" w:cstheme="majorEastAsia"/>
                <w:i w:val="0"/>
                <w:iCs w:val="0"/>
                <w:caps w:val="0"/>
                <w:color w:val="060607"/>
                <w:spacing w:val="4"/>
                <w:sz w:val="18"/>
                <w:szCs w:val="18"/>
              </w:rPr>
            </w:pPr>
            <w:r>
              <w:rPr>
                <w:rFonts w:hint="eastAsia" w:asciiTheme="majorEastAsia" w:hAnsiTheme="majorEastAsia" w:eastAsiaTheme="majorEastAsia" w:cstheme="majorEastAsia"/>
                <w:i w:val="0"/>
                <w:iCs w:val="0"/>
                <w:caps w:val="0"/>
                <w:color w:val="060607"/>
                <w:spacing w:val="4"/>
                <w:sz w:val="18"/>
                <w:szCs w:val="18"/>
                <w:shd w:val="clear" w:fill="FFFFFF"/>
              </w:rPr>
              <w:t>3. 方法流程：</w:t>
            </w:r>
          </w:p>
          <w:p w14:paraId="3A00D57E">
            <w:pPr>
              <w:keepNext w:val="0"/>
              <w:keepLines w:val="0"/>
              <w:widowControl/>
              <w:numPr>
                <w:ilvl w:val="0"/>
                <w:numId w:val="5"/>
              </w:numPr>
              <w:suppressLineNumbers w:val="0"/>
              <w:spacing w:before="0" w:beforeAutospacing="1" w:after="0" w:afterAutospacing="1" w:line="180" w:lineRule="atLeast"/>
              <w:ind w:left="0" w:hanging="360"/>
              <w:rPr>
                <w:rFonts w:hint="eastAsia" w:asciiTheme="majorEastAsia" w:hAnsiTheme="majorEastAsia" w:eastAsiaTheme="majorEastAsia" w:cstheme="majorEastAsia"/>
                <w:spacing w:val="2"/>
                <w:sz w:val="18"/>
                <w:szCs w:val="18"/>
              </w:rPr>
            </w:pPr>
            <w:r>
              <w:rPr>
                <w:rStyle w:val="12"/>
                <w:rFonts w:hint="eastAsia" w:asciiTheme="majorEastAsia" w:hAnsiTheme="majorEastAsia" w:eastAsiaTheme="majorEastAsia" w:cstheme="majorEastAsia"/>
                <w:b/>
                <w:bCs/>
                <w:i w:val="0"/>
                <w:iCs w:val="0"/>
                <w:caps w:val="0"/>
                <w:color w:val="060607"/>
                <w:spacing w:val="2"/>
                <w:sz w:val="18"/>
                <w:szCs w:val="18"/>
                <w:shd w:val="clear" w:fill="FFFFFF"/>
              </w:rPr>
              <w:t>输入问题描述和数据集信息</w:t>
            </w:r>
            <w:r>
              <w:rPr>
                <w:rFonts w:hint="eastAsia" w:asciiTheme="majorEastAsia" w:hAnsiTheme="majorEastAsia" w:eastAsiaTheme="majorEastAsia" w:cstheme="majorEastAsia"/>
                <w:i w:val="0"/>
                <w:iCs w:val="0"/>
                <w:caps w:val="0"/>
                <w:color w:val="060607"/>
                <w:spacing w:val="2"/>
                <w:sz w:val="18"/>
                <w:szCs w:val="18"/>
                <w:shd w:val="clear" w:fill="FFFFFF"/>
              </w:rPr>
              <w:t>：提供给LLM以生成搜索空间。</w:t>
            </w:r>
          </w:p>
          <w:p w14:paraId="68840503">
            <w:pPr>
              <w:keepNext w:val="0"/>
              <w:keepLines w:val="0"/>
              <w:widowControl/>
              <w:numPr>
                <w:ilvl w:val="0"/>
                <w:numId w:val="5"/>
              </w:numPr>
              <w:suppressLineNumbers w:val="0"/>
              <w:spacing w:before="0" w:beforeAutospacing="1" w:after="0" w:afterAutospacing="1" w:line="180" w:lineRule="atLeast"/>
              <w:ind w:left="0" w:hanging="360"/>
              <w:rPr>
                <w:rFonts w:hint="eastAsia" w:asciiTheme="majorEastAsia" w:hAnsiTheme="majorEastAsia" w:eastAsiaTheme="majorEastAsia" w:cstheme="majorEastAsia"/>
                <w:spacing w:val="2"/>
                <w:sz w:val="18"/>
                <w:szCs w:val="18"/>
              </w:rPr>
            </w:pPr>
            <w:r>
              <w:rPr>
                <w:rStyle w:val="12"/>
                <w:rFonts w:hint="eastAsia" w:asciiTheme="majorEastAsia" w:hAnsiTheme="majorEastAsia" w:eastAsiaTheme="majorEastAsia" w:cstheme="majorEastAsia"/>
                <w:b/>
                <w:bCs/>
                <w:i w:val="0"/>
                <w:iCs w:val="0"/>
                <w:caps w:val="0"/>
                <w:color w:val="060607"/>
                <w:spacing w:val="2"/>
                <w:sz w:val="18"/>
                <w:szCs w:val="18"/>
                <w:shd w:val="clear" w:fill="FFFFFF"/>
              </w:rPr>
              <w:t>生成搜索空间</w:t>
            </w:r>
            <w:r>
              <w:rPr>
                <w:rFonts w:hint="eastAsia" w:asciiTheme="majorEastAsia" w:hAnsiTheme="majorEastAsia" w:eastAsiaTheme="majorEastAsia" w:cstheme="majorEastAsia"/>
                <w:i w:val="0"/>
                <w:iCs w:val="0"/>
                <w:caps w:val="0"/>
                <w:color w:val="060607"/>
                <w:spacing w:val="2"/>
                <w:sz w:val="18"/>
                <w:szCs w:val="18"/>
                <w:shd w:val="clear" w:fill="FFFFFF"/>
              </w:rPr>
              <w:t>：LLM根据输入生成洞察，形成搜索空间。</w:t>
            </w:r>
          </w:p>
          <w:p w14:paraId="25760F12">
            <w:pPr>
              <w:keepNext w:val="0"/>
              <w:keepLines w:val="0"/>
              <w:widowControl/>
              <w:numPr>
                <w:ilvl w:val="0"/>
                <w:numId w:val="5"/>
              </w:numPr>
              <w:suppressLineNumbers w:val="0"/>
              <w:spacing w:before="0" w:beforeAutospacing="1" w:after="0" w:afterAutospacing="1" w:line="180" w:lineRule="atLeast"/>
              <w:ind w:left="0" w:hanging="360"/>
              <w:rPr>
                <w:rFonts w:hint="eastAsia" w:asciiTheme="majorEastAsia" w:hAnsiTheme="majorEastAsia" w:eastAsiaTheme="majorEastAsia" w:cstheme="majorEastAsia"/>
                <w:spacing w:val="2"/>
                <w:sz w:val="18"/>
                <w:szCs w:val="18"/>
              </w:rPr>
            </w:pPr>
            <w:r>
              <w:rPr>
                <w:rStyle w:val="12"/>
                <w:rFonts w:hint="eastAsia" w:asciiTheme="majorEastAsia" w:hAnsiTheme="majorEastAsia" w:eastAsiaTheme="majorEastAsia" w:cstheme="majorEastAsia"/>
                <w:b/>
                <w:bCs/>
                <w:i w:val="0"/>
                <w:iCs w:val="0"/>
                <w:caps w:val="0"/>
                <w:color w:val="060607"/>
                <w:spacing w:val="2"/>
                <w:sz w:val="18"/>
                <w:szCs w:val="18"/>
                <w:shd w:val="clear" w:fill="FFFFFF"/>
              </w:rPr>
              <w:t>初始化树结构</w:t>
            </w:r>
            <w:r>
              <w:rPr>
                <w:rFonts w:hint="eastAsia" w:asciiTheme="majorEastAsia" w:hAnsiTheme="majorEastAsia" w:eastAsiaTheme="majorEastAsia" w:cstheme="majorEastAsia"/>
                <w:i w:val="0"/>
                <w:iCs w:val="0"/>
                <w:caps w:val="0"/>
                <w:color w:val="060607"/>
                <w:spacing w:val="2"/>
                <w:sz w:val="18"/>
                <w:szCs w:val="18"/>
                <w:shd w:val="clear" w:fill="FFFFFF"/>
              </w:rPr>
              <w:t>：使用洞察初始化MCTS的树结构。</w:t>
            </w:r>
          </w:p>
          <w:p w14:paraId="366BE33C">
            <w:pPr>
              <w:keepNext w:val="0"/>
              <w:keepLines w:val="0"/>
              <w:widowControl/>
              <w:numPr>
                <w:ilvl w:val="0"/>
                <w:numId w:val="5"/>
              </w:numPr>
              <w:suppressLineNumbers w:val="0"/>
              <w:spacing w:before="0" w:beforeAutospacing="1" w:after="0" w:afterAutospacing="1" w:line="180" w:lineRule="atLeast"/>
              <w:ind w:left="0" w:hanging="360"/>
              <w:rPr>
                <w:rFonts w:hint="eastAsia" w:asciiTheme="majorEastAsia" w:hAnsiTheme="majorEastAsia" w:eastAsiaTheme="majorEastAsia" w:cstheme="majorEastAsia"/>
                <w:spacing w:val="2"/>
                <w:sz w:val="18"/>
                <w:szCs w:val="18"/>
              </w:rPr>
            </w:pPr>
            <w:r>
              <w:rPr>
                <w:rStyle w:val="12"/>
                <w:rFonts w:hint="eastAsia" w:asciiTheme="majorEastAsia" w:hAnsiTheme="majorEastAsia" w:eastAsiaTheme="majorEastAsia" w:cstheme="majorEastAsia"/>
                <w:b/>
                <w:bCs/>
                <w:i w:val="0"/>
                <w:iCs w:val="0"/>
                <w:caps w:val="0"/>
                <w:color w:val="060607"/>
                <w:spacing w:val="2"/>
                <w:sz w:val="18"/>
                <w:szCs w:val="18"/>
                <w:shd w:val="clear" w:fill="FFFFFF"/>
              </w:rPr>
              <w:t>执行多次模拟</w:t>
            </w:r>
            <w:r>
              <w:rPr>
                <w:rFonts w:hint="eastAsia" w:asciiTheme="majorEastAsia" w:hAnsiTheme="majorEastAsia" w:eastAsiaTheme="majorEastAsia" w:cstheme="majorEastAsia"/>
                <w:i w:val="0"/>
                <w:iCs w:val="0"/>
                <w:caps w:val="0"/>
                <w:color w:val="060607"/>
                <w:spacing w:val="2"/>
                <w:sz w:val="18"/>
                <w:szCs w:val="18"/>
                <w:shd w:val="clear" w:fill="FFFFFF"/>
              </w:rPr>
              <w:t>：通过选择、扩展、模拟和反向传播步骤，进行多次模拟以探索不同的配置。</w:t>
            </w:r>
          </w:p>
          <w:p w14:paraId="2D10A894">
            <w:pPr>
              <w:keepNext w:val="0"/>
              <w:keepLines w:val="0"/>
              <w:widowControl/>
              <w:numPr>
                <w:ilvl w:val="0"/>
                <w:numId w:val="5"/>
              </w:numPr>
              <w:suppressLineNumbers w:val="0"/>
              <w:spacing w:before="0" w:beforeAutospacing="1" w:after="0" w:afterAutospacing="1" w:line="180" w:lineRule="atLeast"/>
              <w:ind w:left="0" w:hanging="360"/>
              <w:rPr>
                <w:rFonts w:hint="eastAsia" w:asciiTheme="majorEastAsia" w:hAnsiTheme="majorEastAsia" w:eastAsiaTheme="majorEastAsia" w:cstheme="majorEastAsia"/>
                <w:spacing w:val="2"/>
                <w:sz w:val="18"/>
                <w:szCs w:val="18"/>
              </w:rPr>
            </w:pPr>
            <w:r>
              <w:rPr>
                <w:rStyle w:val="12"/>
                <w:rFonts w:hint="eastAsia" w:asciiTheme="majorEastAsia" w:hAnsiTheme="majorEastAsia" w:eastAsiaTheme="majorEastAsia" w:cstheme="majorEastAsia"/>
                <w:b/>
                <w:bCs/>
                <w:i w:val="0"/>
                <w:iCs w:val="0"/>
                <w:caps w:val="0"/>
                <w:color w:val="060607"/>
                <w:spacing w:val="2"/>
                <w:sz w:val="18"/>
                <w:szCs w:val="18"/>
                <w:shd w:val="clear" w:fill="FFFFFF"/>
              </w:rPr>
              <w:t>选择最佳解决方案</w:t>
            </w:r>
            <w:r>
              <w:rPr>
                <w:rFonts w:hint="eastAsia" w:asciiTheme="majorEastAsia" w:hAnsiTheme="majorEastAsia" w:eastAsiaTheme="majorEastAsia" w:cstheme="majorEastAsia"/>
                <w:i w:val="0"/>
                <w:iCs w:val="0"/>
                <w:caps w:val="0"/>
                <w:color w:val="060607"/>
                <w:spacing w:val="2"/>
                <w:sz w:val="18"/>
                <w:szCs w:val="18"/>
                <w:shd w:val="clear" w:fill="FFFFFF"/>
              </w:rPr>
              <w:t>：根据模拟结果选择表现最佳的节点作为最终解决方案。</w:t>
            </w:r>
          </w:p>
          <w:p w14:paraId="5AD48331">
            <w:pPr>
              <w:widowControl/>
              <w:numPr>
                <w:ilvl w:val="0"/>
                <w:numId w:val="0"/>
              </w:numPr>
              <w:jc w:val="left"/>
            </w:pPr>
          </w:p>
          <w:p w14:paraId="322F6CB4">
            <w:pPr>
              <w:widowControl/>
              <w:numPr>
                <w:ilvl w:val="0"/>
                <w:numId w:val="0"/>
              </w:numPr>
              <w:jc w:val="left"/>
              <w:rPr>
                <w:rFonts w:hint="default"/>
                <w:lang w:val="en-US" w:eastAsia="zh-CN"/>
              </w:rPr>
            </w:pPr>
            <w:r>
              <w:drawing>
                <wp:inline distT="0" distB="0" distL="114300" distR="114300">
                  <wp:extent cx="4949825" cy="1904365"/>
                  <wp:effectExtent l="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8"/>
                          <a:srcRect r="-1989" b="36435"/>
                          <a:stretch>
                            <a:fillRect/>
                          </a:stretch>
                        </pic:blipFill>
                        <pic:spPr>
                          <a:xfrm>
                            <a:off x="0" y="0"/>
                            <a:ext cx="4949825" cy="1904365"/>
                          </a:xfrm>
                          <a:prstGeom prst="rect">
                            <a:avLst/>
                          </a:prstGeom>
                          <a:noFill/>
                          <a:ln>
                            <a:noFill/>
                          </a:ln>
                        </pic:spPr>
                      </pic:pic>
                    </a:graphicData>
                  </a:graphic>
                </wp:inline>
              </w:drawing>
            </w:r>
          </w:p>
          <w:p w14:paraId="5CCD58F2">
            <w:pPr>
              <w:widowControl/>
              <w:numPr>
                <w:ilvl w:val="0"/>
                <w:numId w:val="0"/>
              </w:numPr>
              <w:jc w:val="left"/>
              <w:rPr>
                <w:rFonts w:hint="eastAsia"/>
                <w:lang w:val="en-US" w:eastAsia="zh-CN"/>
              </w:rPr>
            </w:pPr>
          </w:p>
          <w:p w14:paraId="4D0C7EB5">
            <w:pPr>
              <w:widowControl/>
              <w:numPr>
                <w:ilvl w:val="0"/>
                <w:numId w:val="0"/>
              </w:numPr>
              <w:jc w:val="left"/>
              <w:rPr>
                <w:rFonts w:hint="default" w:ascii="宋体" w:hAnsi="宋体" w:eastAsia="宋体" w:cs="宋体"/>
                <w:color w:val="auto"/>
                <w:kern w:val="0"/>
                <w:sz w:val="18"/>
                <w:szCs w:val="18"/>
                <w:lang w:val="en-US" w:eastAsia="zh-CN"/>
              </w:rPr>
            </w:pPr>
          </w:p>
        </w:tc>
      </w:tr>
      <w:tr w14:paraId="1CF5547A">
        <w:tblPrEx>
          <w:tblCellMar>
            <w:top w:w="15" w:type="dxa"/>
            <w:left w:w="108" w:type="dxa"/>
            <w:bottom w:w="15" w:type="dxa"/>
            <w:right w:w="108" w:type="dxa"/>
          </w:tblCellMar>
        </w:tblPrEx>
        <w:trPr>
          <w:trHeight w:val="454" w:hRule="atLeast"/>
        </w:trPr>
        <w:tc>
          <w:tcPr>
            <w:tcW w:w="9072" w:type="dxa"/>
            <w:gridSpan w:val="4"/>
            <w:tcBorders>
              <w:top w:val="single" w:color="000000" w:sz="4" w:space="0"/>
              <w:left w:val="single" w:color="000000" w:sz="4" w:space="0"/>
              <w:bottom w:val="single" w:color="000000" w:sz="4" w:space="0"/>
              <w:right w:val="single" w:color="000000" w:sz="4" w:space="0"/>
            </w:tcBorders>
            <w:vAlign w:val="center"/>
          </w:tcPr>
          <w:p w14:paraId="33535BE2">
            <w:pPr>
              <w:widowControl/>
              <w:jc w:val="left"/>
              <w:rPr>
                <w:rFonts w:hint="eastAsia" w:ascii="宋体" w:hAnsi="宋体" w:eastAsia="宋体" w:cs="宋体"/>
                <w:b/>
                <w:bCs/>
                <w:color w:val="000000"/>
                <w:kern w:val="0"/>
                <w:szCs w:val="21"/>
                <w:lang w:eastAsia="zh-CN"/>
              </w:rPr>
            </w:pPr>
            <w:r>
              <w:rPr>
                <w:rFonts w:hint="eastAsia" w:ascii="宋体" w:hAnsi="宋体" w:eastAsia="宋体" w:cs="宋体"/>
                <w:b/>
                <w:bCs/>
                <w:color w:val="000000"/>
                <w:kern w:val="0"/>
                <w:szCs w:val="21"/>
              </w:rPr>
              <w:t>5.3本专利技术方案带来的有益效果</w:t>
            </w:r>
          </w:p>
          <w:p w14:paraId="035C7471">
            <w:pPr>
              <w:widowControl/>
              <w:jc w:val="left"/>
              <w:rPr>
                <w:rFonts w:ascii="宋体" w:hAnsi="宋体" w:eastAsia="宋体" w:cs="宋体"/>
                <w:b/>
                <w:bCs/>
                <w:color w:val="000000"/>
                <w:kern w:val="0"/>
                <w:szCs w:val="21"/>
              </w:rPr>
            </w:pPr>
            <w:r>
              <w:rPr>
                <w:rFonts w:ascii="宋体" w:hAnsi="宋体" w:eastAsia="宋体" w:cs="宋体"/>
                <w:color w:val="FF0000"/>
                <w:kern w:val="0"/>
                <w:sz w:val="18"/>
                <w:szCs w:val="18"/>
              </w:rPr>
              <w:t>发明的效果，是与背景技术相比较的结果。应当清楚、有根据地说明发明与背景技术相比所具有的优点和（或者）积极效果。例如：产率、质量、精度、效率等的提高，能量、原材料的节省，环境污染的改善等等。</w:t>
            </w:r>
          </w:p>
        </w:tc>
      </w:tr>
      <w:tr w14:paraId="545FF10B">
        <w:tblPrEx>
          <w:tblCellMar>
            <w:top w:w="15" w:type="dxa"/>
            <w:left w:w="108" w:type="dxa"/>
            <w:bottom w:w="15" w:type="dxa"/>
            <w:right w:w="108" w:type="dxa"/>
          </w:tblCellMar>
        </w:tblPrEx>
        <w:trPr>
          <w:trHeight w:val="1089" w:hRule="atLeast"/>
        </w:trPr>
        <w:tc>
          <w:tcPr>
            <w:tcW w:w="9072" w:type="dxa"/>
            <w:gridSpan w:val="4"/>
            <w:tcBorders>
              <w:top w:val="single" w:color="000000" w:sz="4" w:space="0"/>
              <w:left w:val="single" w:color="000000" w:sz="4" w:space="0"/>
              <w:bottom w:val="single" w:color="000000" w:sz="4" w:space="0"/>
              <w:right w:val="single" w:color="000000" w:sz="4" w:space="0"/>
            </w:tcBorders>
            <w:vAlign w:val="center"/>
          </w:tcPr>
          <w:p w14:paraId="702782C6">
            <w:pPr>
              <w:keepNext w:val="0"/>
              <w:keepLines w:val="0"/>
              <w:widowControl/>
              <w:numPr>
                <w:ilvl w:val="0"/>
                <w:numId w:val="6"/>
              </w:numPr>
              <w:suppressLineNumbers w:val="0"/>
              <w:spacing w:before="0" w:beforeAutospacing="1" w:after="0" w:afterAutospacing="1" w:line="180" w:lineRule="atLeast"/>
              <w:rPr>
                <w:rFonts w:hint="eastAsia" w:asciiTheme="majorEastAsia" w:hAnsiTheme="majorEastAsia" w:eastAsiaTheme="majorEastAsia" w:cstheme="majorEastAsia"/>
                <w:i w:val="0"/>
                <w:iCs w:val="0"/>
                <w:caps w:val="0"/>
                <w:color w:val="060607"/>
                <w:spacing w:val="2"/>
                <w:sz w:val="18"/>
                <w:szCs w:val="18"/>
                <w:shd w:val="clear" w:fill="FFFFFF"/>
                <w:lang w:val="en-US" w:eastAsia="zh-CN"/>
              </w:rPr>
            </w:pPr>
            <w:r>
              <w:rPr>
                <w:rFonts w:hint="eastAsia" w:asciiTheme="majorEastAsia" w:hAnsiTheme="majorEastAsia" w:eastAsiaTheme="majorEastAsia" w:cstheme="majorEastAsia"/>
                <w:i w:val="0"/>
                <w:iCs w:val="0"/>
                <w:caps w:val="0"/>
                <w:color w:val="060607"/>
                <w:spacing w:val="2"/>
                <w:sz w:val="18"/>
                <w:szCs w:val="18"/>
                <w:shd w:val="clear" w:fill="FFFFFF"/>
                <w:lang w:val="en-US" w:eastAsia="zh-CN"/>
              </w:rPr>
              <w:t>提高自动化水平</w:t>
            </w:r>
            <w:r>
              <w:rPr>
                <w:rFonts w:hint="default" w:asciiTheme="majorEastAsia" w:hAnsiTheme="majorEastAsia" w:eastAsiaTheme="majorEastAsia" w:cstheme="majorEastAsia"/>
                <w:i w:val="0"/>
                <w:iCs w:val="0"/>
                <w:caps w:val="0"/>
                <w:color w:val="060607"/>
                <w:spacing w:val="2"/>
                <w:sz w:val="18"/>
                <w:szCs w:val="18"/>
                <w:shd w:val="clear" w:fill="FFFFFF"/>
                <w:lang w:val="en-US" w:eastAsia="zh-CN"/>
              </w:rPr>
              <w:t>：</w:t>
            </w:r>
            <w:r>
              <w:rPr>
                <w:rFonts w:hint="eastAsia" w:asciiTheme="majorEastAsia" w:hAnsiTheme="majorEastAsia" w:eastAsiaTheme="majorEastAsia" w:cstheme="majorEastAsia"/>
                <w:i w:val="0"/>
                <w:iCs w:val="0"/>
                <w:caps w:val="0"/>
                <w:color w:val="060607"/>
                <w:spacing w:val="2"/>
                <w:sz w:val="18"/>
                <w:szCs w:val="18"/>
                <w:shd w:val="clear" w:fill="FFFFFF"/>
                <w:lang w:val="en-US" w:eastAsia="zh-CN"/>
              </w:rPr>
              <w:t>本专利</w:t>
            </w:r>
            <w:r>
              <w:rPr>
                <w:rFonts w:hint="default" w:asciiTheme="majorEastAsia" w:hAnsiTheme="majorEastAsia" w:eastAsiaTheme="majorEastAsia" w:cstheme="majorEastAsia"/>
                <w:i w:val="0"/>
                <w:iCs w:val="0"/>
                <w:caps w:val="0"/>
                <w:color w:val="060607"/>
                <w:spacing w:val="2"/>
                <w:sz w:val="18"/>
                <w:szCs w:val="18"/>
                <w:shd w:val="clear" w:fill="FFFFFF"/>
                <w:lang w:val="en-US" w:eastAsia="zh-CN"/>
              </w:rPr>
              <w:t>通过整合LLM代理和MCTS，能够自动化地探索和优化机器学习管道，减少人工干预，使得非专家用户也能有效地设计可靠的机器学习解决方案。</w:t>
            </w:r>
          </w:p>
          <w:p w14:paraId="7E35CB24">
            <w:pPr>
              <w:keepNext w:val="0"/>
              <w:keepLines w:val="0"/>
              <w:widowControl/>
              <w:numPr>
                <w:ilvl w:val="0"/>
                <w:numId w:val="6"/>
              </w:numPr>
              <w:suppressLineNumbers w:val="0"/>
              <w:spacing w:before="0" w:beforeAutospacing="1" w:after="0" w:afterAutospacing="1" w:line="180" w:lineRule="atLeast"/>
              <w:rPr>
                <w:rFonts w:hint="eastAsia" w:asciiTheme="majorEastAsia" w:hAnsiTheme="majorEastAsia" w:eastAsiaTheme="majorEastAsia" w:cstheme="majorEastAsia"/>
                <w:i w:val="0"/>
                <w:iCs w:val="0"/>
                <w:caps w:val="0"/>
                <w:color w:val="060607"/>
                <w:spacing w:val="2"/>
                <w:sz w:val="18"/>
                <w:szCs w:val="18"/>
                <w:shd w:val="clear" w:fill="FFFFFF"/>
                <w:lang w:val="en-US" w:eastAsia="zh-CN"/>
              </w:rPr>
            </w:pPr>
            <w:r>
              <w:rPr>
                <w:rFonts w:hint="default" w:asciiTheme="majorEastAsia" w:hAnsiTheme="majorEastAsia" w:eastAsiaTheme="majorEastAsia" w:cstheme="majorEastAsia"/>
                <w:i w:val="0"/>
                <w:iCs w:val="0"/>
                <w:caps w:val="0"/>
                <w:color w:val="060607"/>
                <w:spacing w:val="2"/>
                <w:sz w:val="18"/>
                <w:szCs w:val="18"/>
                <w:shd w:val="clear" w:fill="FFFFFF"/>
                <w:lang w:val="en-US" w:eastAsia="zh-CN"/>
              </w:rPr>
              <w:t>增强搜索效率：通过MCTS，</w:t>
            </w:r>
            <w:r>
              <w:rPr>
                <w:rFonts w:hint="eastAsia" w:asciiTheme="majorEastAsia" w:hAnsiTheme="majorEastAsia" w:eastAsiaTheme="majorEastAsia" w:cstheme="majorEastAsia"/>
                <w:i w:val="0"/>
                <w:iCs w:val="0"/>
                <w:caps w:val="0"/>
                <w:color w:val="060607"/>
                <w:spacing w:val="2"/>
                <w:sz w:val="18"/>
                <w:szCs w:val="18"/>
                <w:shd w:val="clear" w:fill="FFFFFF"/>
                <w:lang w:val="en-US" w:eastAsia="zh-CN"/>
              </w:rPr>
              <w:t>本专利</w:t>
            </w:r>
            <w:r>
              <w:rPr>
                <w:rFonts w:hint="default" w:asciiTheme="majorEastAsia" w:hAnsiTheme="majorEastAsia" w:eastAsiaTheme="majorEastAsia" w:cstheme="majorEastAsia"/>
                <w:i w:val="0"/>
                <w:iCs w:val="0"/>
                <w:caps w:val="0"/>
                <w:color w:val="060607"/>
                <w:spacing w:val="2"/>
                <w:sz w:val="18"/>
                <w:szCs w:val="18"/>
                <w:shd w:val="clear" w:fill="FFFFFF"/>
                <w:lang w:val="en-US" w:eastAsia="zh-CN"/>
              </w:rPr>
              <w:t>能够在庞大的决策空间中高效地导航，平衡探索（测试新策略）和利用（改进已知良好策略）之间的关系，从而更智能地选择下一个有前景的配置进行测试。</w:t>
            </w:r>
          </w:p>
          <w:p w14:paraId="1761E111">
            <w:pPr>
              <w:keepNext w:val="0"/>
              <w:keepLines w:val="0"/>
              <w:widowControl/>
              <w:numPr>
                <w:ilvl w:val="0"/>
                <w:numId w:val="6"/>
              </w:numPr>
              <w:suppressLineNumbers w:val="0"/>
              <w:spacing w:before="0" w:beforeAutospacing="1" w:after="0" w:afterAutospacing="1" w:line="180" w:lineRule="atLeast"/>
              <w:rPr>
                <w:rFonts w:hint="eastAsia" w:asciiTheme="majorEastAsia" w:hAnsiTheme="majorEastAsia" w:eastAsiaTheme="majorEastAsia" w:cstheme="majorEastAsia"/>
                <w:i w:val="0"/>
                <w:iCs w:val="0"/>
                <w:caps w:val="0"/>
                <w:color w:val="060607"/>
                <w:spacing w:val="2"/>
                <w:sz w:val="18"/>
                <w:szCs w:val="18"/>
                <w:shd w:val="clear" w:fill="FFFFFF"/>
                <w:lang w:val="en-US" w:eastAsia="zh-CN"/>
              </w:rPr>
            </w:pPr>
            <w:r>
              <w:rPr>
                <w:rFonts w:hint="default" w:asciiTheme="majorEastAsia" w:hAnsiTheme="majorEastAsia" w:eastAsiaTheme="majorEastAsia" w:cstheme="majorEastAsia"/>
                <w:i w:val="0"/>
                <w:iCs w:val="0"/>
                <w:caps w:val="0"/>
                <w:color w:val="060607"/>
                <w:spacing w:val="2"/>
                <w:sz w:val="18"/>
                <w:szCs w:val="18"/>
                <w:shd w:val="clear" w:fill="FFFFFF"/>
                <w:lang w:val="en-US" w:eastAsia="zh-CN"/>
              </w:rPr>
              <w:t>提升解决方案质量：</w:t>
            </w:r>
            <w:r>
              <w:rPr>
                <w:rFonts w:hint="eastAsia" w:asciiTheme="majorEastAsia" w:hAnsiTheme="majorEastAsia" w:eastAsiaTheme="majorEastAsia" w:cstheme="majorEastAsia"/>
                <w:i w:val="0"/>
                <w:iCs w:val="0"/>
                <w:caps w:val="0"/>
                <w:color w:val="060607"/>
                <w:spacing w:val="2"/>
                <w:sz w:val="18"/>
                <w:szCs w:val="18"/>
                <w:shd w:val="clear" w:fill="FFFFFF"/>
                <w:lang w:val="en-US" w:eastAsia="zh-CN"/>
              </w:rPr>
              <w:t>本专利</w:t>
            </w:r>
            <w:r>
              <w:rPr>
                <w:rFonts w:hint="default" w:asciiTheme="majorEastAsia" w:hAnsiTheme="majorEastAsia" w:eastAsiaTheme="majorEastAsia" w:cstheme="majorEastAsia"/>
                <w:i w:val="0"/>
                <w:iCs w:val="0"/>
                <w:caps w:val="0"/>
                <w:color w:val="060607"/>
                <w:spacing w:val="2"/>
                <w:sz w:val="18"/>
                <w:szCs w:val="18"/>
                <w:shd w:val="clear" w:fill="FFFFFF"/>
                <w:lang w:val="en-US" w:eastAsia="zh-CN"/>
              </w:rPr>
              <w:t>通过迭代实验和策略优化，能够逐步改进解决方案，类似于人类专家基于持续反馈测试和改进策略的过程，从而发现基于实验反馈的最优路径。</w:t>
            </w:r>
          </w:p>
          <w:p w14:paraId="79DA089E">
            <w:pPr>
              <w:keepNext w:val="0"/>
              <w:keepLines w:val="0"/>
              <w:widowControl/>
              <w:numPr>
                <w:ilvl w:val="0"/>
                <w:numId w:val="6"/>
              </w:numPr>
              <w:suppressLineNumbers w:val="0"/>
              <w:spacing w:before="0" w:beforeAutospacing="1" w:after="0" w:afterAutospacing="1" w:line="180" w:lineRule="atLeast"/>
              <w:rPr>
                <w:rFonts w:hint="eastAsia" w:asciiTheme="majorEastAsia" w:hAnsiTheme="majorEastAsia" w:eastAsiaTheme="majorEastAsia" w:cstheme="majorEastAsia"/>
                <w:i w:val="0"/>
                <w:iCs w:val="0"/>
                <w:caps w:val="0"/>
                <w:color w:val="060607"/>
                <w:spacing w:val="2"/>
                <w:sz w:val="18"/>
                <w:szCs w:val="18"/>
                <w:shd w:val="clear" w:fill="FFFFFF"/>
                <w:lang w:val="en-US" w:eastAsia="zh-CN"/>
              </w:rPr>
            </w:pPr>
            <w:r>
              <w:rPr>
                <w:rFonts w:hint="default" w:asciiTheme="majorEastAsia" w:hAnsiTheme="majorEastAsia" w:eastAsiaTheme="majorEastAsia" w:cstheme="majorEastAsia"/>
                <w:i w:val="0"/>
                <w:iCs w:val="0"/>
                <w:caps w:val="0"/>
                <w:color w:val="060607"/>
                <w:spacing w:val="2"/>
                <w:sz w:val="18"/>
                <w:szCs w:val="18"/>
                <w:shd w:val="clear" w:fill="FFFFFF"/>
                <w:lang w:val="en-US" w:eastAsia="zh-CN"/>
              </w:rPr>
              <w:t>适应性和灵活性：</w:t>
            </w:r>
            <w:r>
              <w:rPr>
                <w:rFonts w:hint="eastAsia" w:asciiTheme="majorEastAsia" w:hAnsiTheme="majorEastAsia" w:eastAsiaTheme="majorEastAsia" w:cstheme="majorEastAsia"/>
                <w:i w:val="0"/>
                <w:iCs w:val="0"/>
                <w:caps w:val="0"/>
                <w:color w:val="060607"/>
                <w:spacing w:val="2"/>
                <w:sz w:val="18"/>
                <w:szCs w:val="18"/>
                <w:shd w:val="clear" w:fill="FFFFFF"/>
                <w:lang w:val="en-US" w:eastAsia="zh-CN"/>
              </w:rPr>
              <w:t>本专利</w:t>
            </w:r>
            <w:r>
              <w:rPr>
                <w:rFonts w:hint="default" w:asciiTheme="majorEastAsia" w:hAnsiTheme="majorEastAsia" w:eastAsiaTheme="majorEastAsia" w:cstheme="majorEastAsia"/>
                <w:i w:val="0"/>
                <w:iCs w:val="0"/>
                <w:caps w:val="0"/>
                <w:color w:val="060607"/>
                <w:spacing w:val="2"/>
                <w:sz w:val="18"/>
                <w:szCs w:val="18"/>
                <w:shd w:val="clear" w:fill="FFFFFF"/>
                <w:lang w:val="en-US" w:eastAsia="zh-CN"/>
              </w:rPr>
              <w:t>能够根据中间结果调整工作流程，允许在新信息出现时适应性地调整，这在处理独特数据集或特定任务要求时尤为重要。</w:t>
            </w:r>
          </w:p>
          <w:p w14:paraId="128B9ADB">
            <w:pPr>
              <w:keepNext w:val="0"/>
              <w:keepLines w:val="0"/>
              <w:widowControl/>
              <w:numPr>
                <w:ilvl w:val="0"/>
                <w:numId w:val="6"/>
              </w:numPr>
              <w:suppressLineNumbers w:val="0"/>
              <w:spacing w:before="0" w:beforeAutospacing="1" w:after="0" w:afterAutospacing="1" w:line="180" w:lineRule="atLeast"/>
              <w:rPr>
                <w:rFonts w:hint="eastAsia" w:asciiTheme="majorEastAsia" w:hAnsiTheme="majorEastAsia" w:eastAsiaTheme="majorEastAsia" w:cstheme="majorEastAsia"/>
                <w:i w:val="0"/>
                <w:iCs w:val="0"/>
                <w:caps w:val="0"/>
                <w:color w:val="060607"/>
                <w:spacing w:val="2"/>
                <w:sz w:val="18"/>
                <w:szCs w:val="18"/>
                <w:shd w:val="clear" w:fill="FFFFFF"/>
                <w:lang w:val="en-US" w:eastAsia="zh-CN"/>
              </w:rPr>
            </w:pPr>
            <w:r>
              <w:rPr>
                <w:rFonts w:hint="default" w:asciiTheme="majorEastAsia" w:hAnsiTheme="majorEastAsia" w:eastAsiaTheme="majorEastAsia" w:cstheme="majorEastAsia"/>
                <w:i w:val="0"/>
                <w:iCs w:val="0"/>
                <w:caps w:val="0"/>
                <w:color w:val="060607"/>
                <w:spacing w:val="2"/>
                <w:sz w:val="18"/>
                <w:szCs w:val="18"/>
                <w:shd w:val="clear" w:fill="FFFFFF"/>
                <w:lang w:val="en-US" w:eastAsia="zh-CN"/>
              </w:rPr>
              <w:t>多样化的解决方案：</w:t>
            </w:r>
            <w:r>
              <w:rPr>
                <w:rFonts w:hint="eastAsia" w:asciiTheme="majorEastAsia" w:hAnsiTheme="majorEastAsia" w:eastAsiaTheme="majorEastAsia" w:cstheme="majorEastAsia"/>
                <w:i w:val="0"/>
                <w:iCs w:val="0"/>
                <w:caps w:val="0"/>
                <w:color w:val="060607"/>
                <w:spacing w:val="2"/>
                <w:sz w:val="18"/>
                <w:szCs w:val="18"/>
                <w:shd w:val="clear" w:fill="FFFFFF"/>
                <w:lang w:val="en-US" w:eastAsia="zh-CN"/>
              </w:rPr>
              <w:t>本专利</w:t>
            </w:r>
            <w:r>
              <w:rPr>
                <w:rFonts w:hint="default" w:asciiTheme="majorEastAsia" w:hAnsiTheme="majorEastAsia" w:eastAsiaTheme="majorEastAsia" w:cstheme="majorEastAsia"/>
                <w:i w:val="0"/>
                <w:iCs w:val="0"/>
                <w:caps w:val="0"/>
                <w:color w:val="060607"/>
                <w:spacing w:val="2"/>
                <w:sz w:val="18"/>
                <w:szCs w:val="18"/>
                <w:shd w:val="clear" w:fill="FFFFFF"/>
                <w:lang w:val="en-US" w:eastAsia="zh-CN"/>
              </w:rPr>
              <w:t>生成的解决方案具有多样性，因为它能够迭代地探索和改进整个机器学习管道，而不是仅限于单次尝试或固定的管道。</w:t>
            </w:r>
          </w:p>
          <w:p w14:paraId="79F29B11">
            <w:pPr>
              <w:keepNext w:val="0"/>
              <w:keepLines w:val="0"/>
              <w:widowControl/>
              <w:numPr>
                <w:ilvl w:val="0"/>
                <w:numId w:val="6"/>
              </w:numPr>
              <w:suppressLineNumbers w:val="0"/>
              <w:spacing w:before="0" w:beforeAutospacing="1" w:after="0" w:afterAutospacing="1" w:line="180" w:lineRule="atLeast"/>
              <w:rPr>
                <w:rFonts w:hint="eastAsia" w:asciiTheme="majorEastAsia" w:hAnsiTheme="majorEastAsia" w:eastAsiaTheme="majorEastAsia" w:cstheme="majorEastAsia"/>
                <w:i w:val="0"/>
                <w:iCs w:val="0"/>
                <w:caps w:val="0"/>
                <w:color w:val="060607"/>
                <w:spacing w:val="2"/>
                <w:sz w:val="18"/>
                <w:szCs w:val="18"/>
                <w:shd w:val="clear" w:fill="FFFFFF"/>
                <w:lang w:val="en-US" w:eastAsia="zh-CN"/>
              </w:rPr>
            </w:pPr>
            <w:r>
              <w:rPr>
                <w:rFonts w:hint="default" w:asciiTheme="majorEastAsia" w:hAnsiTheme="majorEastAsia" w:eastAsiaTheme="majorEastAsia" w:cstheme="majorEastAsia"/>
                <w:i w:val="0"/>
                <w:iCs w:val="0"/>
                <w:caps w:val="0"/>
                <w:color w:val="060607"/>
                <w:spacing w:val="2"/>
                <w:sz w:val="18"/>
                <w:szCs w:val="18"/>
                <w:shd w:val="clear" w:fill="FFFFFF"/>
                <w:lang w:val="en-US" w:eastAsia="zh-CN"/>
              </w:rPr>
              <w:t>广泛的适用性：虽然</w:t>
            </w:r>
            <w:r>
              <w:rPr>
                <w:rFonts w:hint="eastAsia" w:asciiTheme="majorEastAsia" w:hAnsiTheme="majorEastAsia" w:eastAsiaTheme="majorEastAsia" w:cstheme="majorEastAsia"/>
                <w:i w:val="0"/>
                <w:iCs w:val="0"/>
                <w:caps w:val="0"/>
                <w:color w:val="060607"/>
                <w:spacing w:val="2"/>
                <w:sz w:val="18"/>
                <w:szCs w:val="18"/>
                <w:shd w:val="clear" w:fill="FFFFFF"/>
                <w:lang w:val="en-US" w:eastAsia="zh-CN"/>
              </w:rPr>
              <w:t>本专利</w:t>
            </w:r>
            <w:r>
              <w:rPr>
                <w:rFonts w:hint="default" w:asciiTheme="majorEastAsia" w:hAnsiTheme="majorEastAsia" w:eastAsiaTheme="majorEastAsia" w:cstheme="majorEastAsia"/>
                <w:i w:val="0"/>
                <w:iCs w:val="0"/>
                <w:caps w:val="0"/>
                <w:color w:val="060607"/>
                <w:spacing w:val="2"/>
                <w:sz w:val="18"/>
                <w:szCs w:val="18"/>
                <w:shd w:val="clear" w:fill="FFFFFF"/>
                <w:lang w:val="en-US" w:eastAsia="zh-CN"/>
              </w:rPr>
              <w:t>是为机器学习设计的，但其核心方法可以适应广泛的顺序决策问题，只要这些问题可以表示为具有标量奖励的树结构。</w:t>
            </w:r>
          </w:p>
          <w:p w14:paraId="6ECF1843">
            <w:pPr>
              <w:keepNext w:val="0"/>
              <w:keepLines w:val="0"/>
              <w:widowControl/>
              <w:numPr>
                <w:ilvl w:val="0"/>
                <w:numId w:val="6"/>
              </w:numPr>
              <w:suppressLineNumbers w:val="0"/>
              <w:spacing w:before="0" w:beforeAutospacing="1" w:after="0" w:afterAutospacing="1" w:line="180" w:lineRule="atLeast"/>
              <w:rPr>
                <w:rFonts w:hint="eastAsia" w:asciiTheme="majorEastAsia" w:hAnsiTheme="majorEastAsia" w:eastAsiaTheme="majorEastAsia" w:cstheme="majorEastAsia"/>
                <w:i w:val="0"/>
                <w:iCs w:val="0"/>
                <w:caps w:val="0"/>
                <w:color w:val="060607"/>
                <w:spacing w:val="2"/>
                <w:sz w:val="18"/>
                <w:szCs w:val="18"/>
                <w:shd w:val="clear" w:fill="FFFFFF"/>
                <w:lang w:val="en-US" w:eastAsia="zh-CN"/>
              </w:rPr>
            </w:pPr>
            <w:r>
              <w:rPr>
                <w:rFonts w:hint="default" w:asciiTheme="majorEastAsia" w:hAnsiTheme="majorEastAsia" w:eastAsiaTheme="majorEastAsia" w:cstheme="majorEastAsia"/>
                <w:i w:val="0"/>
                <w:iCs w:val="0"/>
                <w:caps w:val="0"/>
                <w:color w:val="060607"/>
                <w:spacing w:val="2"/>
                <w:sz w:val="18"/>
                <w:szCs w:val="18"/>
                <w:shd w:val="clear" w:fill="FFFFFF"/>
                <w:lang w:val="en-US" w:eastAsia="zh-CN"/>
              </w:rPr>
              <w:t>实验验证的有效性：在20个机器学习数据集上的广泛评估表明，</w:t>
            </w:r>
            <w:r>
              <w:rPr>
                <w:rFonts w:hint="eastAsia" w:asciiTheme="majorEastAsia" w:hAnsiTheme="majorEastAsia" w:eastAsiaTheme="majorEastAsia" w:cstheme="majorEastAsia"/>
                <w:i w:val="0"/>
                <w:iCs w:val="0"/>
                <w:caps w:val="0"/>
                <w:color w:val="060607"/>
                <w:spacing w:val="2"/>
                <w:sz w:val="18"/>
                <w:szCs w:val="18"/>
                <w:shd w:val="clear" w:fill="FFFFFF"/>
                <w:lang w:val="en-US" w:eastAsia="zh-CN"/>
              </w:rPr>
              <w:t>本专利</w:t>
            </w:r>
            <w:r>
              <w:rPr>
                <w:rFonts w:hint="default" w:asciiTheme="majorEastAsia" w:hAnsiTheme="majorEastAsia" w:eastAsiaTheme="majorEastAsia" w:cstheme="majorEastAsia"/>
                <w:i w:val="0"/>
                <w:iCs w:val="0"/>
                <w:caps w:val="0"/>
                <w:color w:val="060607"/>
                <w:spacing w:val="2"/>
                <w:sz w:val="18"/>
                <w:szCs w:val="18"/>
                <w:shd w:val="clear" w:fill="FFFFFF"/>
                <w:lang w:val="en-US" w:eastAsia="zh-CN"/>
              </w:rPr>
              <w:t>在各种机器学习任务中都能持续提供优越的性能，与传统的AutoML系统和现有的LLM-based方法相比，</w:t>
            </w:r>
            <w:r>
              <w:rPr>
                <w:rFonts w:hint="eastAsia" w:asciiTheme="majorEastAsia" w:hAnsiTheme="majorEastAsia" w:eastAsiaTheme="majorEastAsia" w:cstheme="majorEastAsia"/>
                <w:i w:val="0"/>
                <w:iCs w:val="0"/>
                <w:caps w:val="0"/>
                <w:color w:val="060607"/>
                <w:spacing w:val="2"/>
                <w:sz w:val="18"/>
                <w:szCs w:val="18"/>
                <w:shd w:val="clear" w:fill="FFFFFF"/>
                <w:lang w:val="en-US" w:eastAsia="zh-CN"/>
              </w:rPr>
              <w:t>本专利</w:t>
            </w:r>
            <w:r>
              <w:rPr>
                <w:rFonts w:hint="default" w:asciiTheme="majorEastAsia" w:hAnsiTheme="majorEastAsia" w:eastAsiaTheme="majorEastAsia" w:cstheme="majorEastAsia"/>
                <w:i w:val="0"/>
                <w:iCs w:val="0"/>
                <w:caps w:val="0"/>
                <w:color w:val="060607"/>
                <w:spacing w:val="2"/>
                <w:sz w:val="18"/>
                <w:szCs w:val="18"/>
                <w:shd w:val="clear" w:fill="FFFFFF"/>
                <w:lang w:val="en-US" w:eastAsia="zh-CN"/>
              </w:rPr>
              <w:t>在所有数据集上实现了65%到80%的胜率。</w:t>
            </w:r>
          </w:p>
          <w:p w14:paraId="7650CBF3">
            <w:pPr>
              <w:keepNext w:val="0"/>
              <w:keepLines w:val="0"/>
              <w:widowControl/>
              <w:numPr>
                <w:ilvl w:val="0"/>
                <w:numId w:val="6"/>
              </w:numPr>
              <w:suppressLineNumbers w:val="0"/>
              <w:spacing w:before="0" w:beforeAutospacing="1" w:after="0" w:afterAutospacing="1" w:line="180" w:lineRule="atLeast"/>
              <w:rPr>
                <w:rFonts w:hint="eastAsia" w:asciiTheme="majorEastAsia" w:hAnsiTheme="majorEastAsia" w:eastAsiaTheme="majorEastAsia" w:cstheme="majorEastAsia"/>
                <w:i w:val="0"/>
                <w:iCs w:val="0"/>
                <w:caps w:val="0"/>
                <w:color w:val="060607"/>
                <w:spacing w:val="2"/>
                <w:sz w:val="18"/>
                <w:szCs w:val="18"/>
                <w:shd w:val="clear" w:fill="FFFFFF"/>
                <w:lang w:val="en-US" w:eastAsia="zh-CN"/>
              </w:rPr>
            </w:pPr>
            <w:r>
              <w:rPr>
                <w:rFonts w:hint="default" w:asciiTheme="majorEastAsia" w:hAnsiTheme="majorEastAsia" w:eastAsiaTheme="majorEastAsia" w:cstheme="majorEastAsia"/>
                <w:i w:val="0"/>
                <w:iCs w:val="0"/>
                <w:caps w:val="0"/>
                <w:color w:val="060607"/>
                <w:spacing w:val="2"/>
                <w:sz w:val="18"/>
                <w:szCs w:val="18"/>
                <w:shd w:val="clear" w:fill="FFFFFF"/>
                <w:lang w:val="en-US" w:eastAsia="zh-CN"/>
              </w:rPr>
              <w:t>成本效益：</w:t>
            </w:r>
            <w:r>
              <w:rPr>
                <w:rFonts w:hint="eastAsia" w:asciiTheme="majorEastAsia" w:hAnsiTheme="majorEastAsia" w:eastAsiaTheme="majorEastAsia" w:cstheme="majorEastAsia"/>
                <w:i w:val="0"/>
                <w:iCs w:val="0"/>
                <w:caps w:val="0"/>
                <w:color w:val="060607"/>
                <w:spacing w:val="2"/>
                <w:sz w:val="18"/>
                <w:szCs w:val="18"/>
                <w:shd w:val="clear" w:fill="FFFFFF"/>
                <w:lang w:val="en-US" w:eastAsia="zh-CN"/>
              </w:rPr>
              <w:t>本专利</w:t>
            </w:r>
            <w:r>
              <w:rPr>
                <w:rFonts w:hint="default" w:asciiTheme="majorEastAsia" w:hAnsiTheme="majorEastAsia" w:eastAsiaTheme="majorEastAsia" w:cstheme="majorEastAsia"/>
                <w:i w:val="0"/>
                <w:iCs w:val="0"/>
                <w:caps w:val="0"/>
                <w:color w:val="060607"/>
                <w:spacing w:val="2"/>
                <w:sz w:val="18"/>
                <w:szCs w:val="18"/>
                <w:shd w:val="clear" w:fill="FFFFFF"/>
                <w:lang w:val="en-US" w:eastAsia="zh-CN"/>
              </w:rPr>
              <w:t>实现了在保持低计算成本的同时找到准确的模型，这对于需要快速部署和更新模型的应用场景（如数据库系统）非常有用。</w:t>
            </w:r>
          </w:p>
          <w:p w14:paraId="6C832539">
            <w:pPr>
              <w:keepNext w:val="0"/>
              <w:keepLines w:val="0"/>
              <w:widowControl/>
              <w:numPr>
                <w:ilvl w:val="0"/>
                <w:numId w:val="6"/>
              </w:numPr>
              <w:suppressLineNumbers w:val="0"/>
              <w:spacing w:before="0" w:beforeAutospacing="1" w:after="0" w:afterAutospacing="1" w:line="180" w:lineRule="atLeast"/>
              <w:rPr>
                <w:rFonts w:hint="eastAsia" w:asciiTheme="majorEastAsia" w:hAnsiTheme="majorEastAsia" w:eastAsiaTheme="majorEastAsia" w:cstheme="majorEastAsia"/>
                <w:i w:val="0"/>
                <w:iCs w:val="0"/>
                <w:caps w:val="0"/>
                <w:color w:val="060607"/>
                <w:spacing w:val="2"/>
                <w:sz w:val="18"/>
                <w:szCs w:val="18"/>
                <w:shd w:val="clear" w:fill="FFFFFF"/>
                <w:lang w:val="en-US" w:eastAsia="zh-CN"/>
              </w:rPr>
            </w:pPr>
            <w:r>
              <w:rPr>
                <w:rFonts w:hint="default" w:asciiTheme="majorEastAsia" w:hAnsiTheme="majorEastAsia" w:eastAsiaTheme="majorEastAsia" w:cstheme="majorEastAsia"/>
                <w:i w:val="0"/>
                <w:iCs w:val="0"/>
                <w:caps w:val="0"/>
                <w:color w:val="060607"/>
                <w:spacing w:val="2"/>
                <w:sz w:val="18"/>
                <w:szCs w:val="18"/>
                <w:shd w:val="clear" w:fill="FFFFFF"/>
                <w:lang w:val="en-US" w:eastAsia="zh-CN"/>
              </w:rPr>
              <w:t>可扩展性：</w:t>
            </w:r>
            <w:r>
              <w:rPr>
                <w:rFonts w:hint="eastAsia" w:asciiTheme="majorEastAsia" w:hAnsiTheme="majorEastAsia" w:eastAsiaTheme="majorEastAsia" w:cstheme="majorEastAsia"/>
                <w:i w:val="0"/>
                <w:iCs w:val="0"/>
                <w:caps w:val="0"/>
                <w:color w:val="060607"/>
                <w:spacing w:val="2"/>
                <w:sz w:val="18"/>
                <w:szCs w:val="18"/>
                <w:shd w:val="clear" w:fill="FFFFFF"/>
                <w:lang w:val="en-US" w:eastAsia="zh-CN"/>
              </w:rPr>
              <w:t>本专利</w:t>
            </w:r>
            <w:r>
              <w:rPr>
                <w:rFonts w:hint="default" w:asciiTheme="majorEastAsia" w:hAnsiTheme="majorEastAsia" w:eastAsiaTheme="majorEastAsia" w:cstheme="majorEastAsia"/>
                <w:i w:val="0"/>
                <w:iCs w:val="0"/>
                <w:caps w:val="0"/>
                <w:color w:val="060607"/>
                <w:spacing w:val="2"/>
                <w:sz w:val="18"/>
                <w:szCs w:val="18"/>
                <w:shd w:val="clear" w:fill="FFFFFF"/>
                <w:lang w:val="en-US" w:eastAsia="zh-CN"/>
              </w:rPr>
              <w:t>的设计允许它在不同的大型语言模型上表现一致，这表明它可以根据不同用户的偏好和可用性灵活地使用不同的LLM。</w:t>
            </w:r>
          </w:p>
          <w:p w14:paraId="267791E6">
            <w:pPr>
              <w:widowControl/>
              <w:numPr>
                <w:ilvl w:val="0"/>
                <w:numId w:val="0"/>
              </w:numPr>
              <w:jc w:val="left"/>
              <w:rPr>
                <w:rFonts w:hint="default" w:ascii="宋体" w:hAnsi="宋体" w:eastAsia="宋体" w:cs="宋体"/>
                <w:color w:val="auto"/>
                <w:kern w:val="0"/>
                <w:sz w:val="18"/>
                <w:szCs w:val="18"/>
                <w:lang w:val="en-US" w:eastAsia="zh-CN"/>
              </w:rPr>
            </w:pPr>
          </w:p>
        </w:tc>
      </w:tr>
      <w:tr w14:paraId="44EF7433">
        <w:tblPrEx>
          <w:tblCellMar>
            <w:top w:w="15" w:type="dxa"/>
            <w:left w:w="108" w:type="dxa"/>
            <w:bottom w:w="15" w:type="dxa"/>
            <w:right w:w="108" w:type="dxa"/>
          </w:tblCellMar>
        </w:tblPrEx>
        <w:trPr>
          <w:trHeight w:val="454" w:hRule="atLeast"/>
        </w:trPr>
        <w:tc>
          <w:tcPr>
            <w:tcW w:w="9072" w:type="dxa"/>
            <w:gridSpan w:val="4"/>
            <w:tcBorders>
              <w:top w:val="single" w:color="000000" w:sz="4" w:space="0"/>
              <w:left w:val="single" w:color="000000" w:sz="4" w:space="0"/>
              <w:bottom w:val="single" w:color="000000" w:sz="4" w:space="0"/>
              <w:right w:val="single" w:color="000000" w:sz="4" w:space="0"/>
            </w:tcBorders>
            <w:vAlign w:val="center"/>
          </w:tcPr>
          <w:p w14:paraId="3503E0FF">
            <w:pPr>
              <w:widowControl/>
              <w:jc w:val="left"/>
              <w:rPr>
                <w:rFonts w:ascii="宋体" w:hAnsi="宋体" w:eastAsia="宋体" w:cs="宋体"/>
                <w:b/>
                <w:bCs/>
                <w:color w:val="000000"/>
                <w:kern w:val="0"/>
                <w:szCs w:val="21"/>
              </w:rPr>
            </w:pPr>
            <w:r>
              <w:rPr>
                <w:rFonts w:hint="eastAsia" w:ascii="宋体" w:hAnsi="宋体" w:eastAsia="宋体" w:cs="宋体"/>
                <w:b/>
                <w:bCs/>
                <w:color w:val="000000"/>
                <w:kern w:val="0"/>
                <w:szCs w:val="21"/>
              </w:rPr>
              <w:t>六、针对第五部分的技术方案，是否还有别的替代方案同样能完成专利目的</w:t>
            </w:r>
          </w:p>
        </w:tc>
      </w:tr>
      <w:tr w14:paraId="425F2DB5">
        <w:tblPrEx>
          <w:tblCellMar>
            <w:top w:w="15" w:type="dxa"/>
            <w:left w:w="108" w:type="dxa"/>
            <w:bottom w:w="15" w:type="dxa"/>
            <w:right w:w="108" w:type="dxa"/>
          </w:tblCellMar>
        </w:tblPrEx>
        <w:trPr>
          <w:trHeight w:val="871" w:hRule="atLeast"/>
        </w:trPr>
        <w:tc>
          <w:tcPr>
            <w:tcW w:w="9072" w:type="dxa"/>
            <w:gridSpan w:val="4"/>
            <w:tcBorders>
              <w:top w:val="single" w:color="000000" w:sz="4" w:space="0"/>
              <w:left w:val="single" w:color="000000" w:sz="4" w:space="0"/>
              <w:bottom w:val="single" w:color="000000" w:sz="4" w:space="0"/>
              <w:right w:val="single" w:color="000000" w:sz="4" w:space="0"/>
            </w:tcBorders>
            <w:vAlign w:val="center"/>
          </w:tcPr>
          <w:p w14:paraId="349AD858">
            <w:pPr>
              <w:keepNext w:val="0"/>
              <w:keepLines w:val="0"/>
              <w:widowControl/>
              <w:numPr>
                <w:ilvl w:val="0"/>
                <w:numId w:val="0"/>
              </w:numPr>
              <w:suppressLineNumbers w:val="0"/>
              <w:spacing w:before="0" w:beforeAutospacing="1" w:after="0" w:afterAutospacing="1" w:line="180" w:lineRule="atLeast"/>
              <w:rPr>
                <w:rFonts w:hint="default" w:asciiTheme="majorEastAsia" w:hAnsiTheme="majorEastAsia" w:eastAsiaTheme="majorEastAsia" w:cstheme="majorEastAsia"/>
                <w:i w:val="0"/>
                <w:iCs w:val="0"/>
                <w:caps w:val="0"/>
                <w:color w:val="060607"/>
                <w:spacing w:val="2"/>
                <w:sz w:val="18"/>
                <w:szCs w:val="18"/>
                <w:shd w:val="clear" w:fill="FFFFFF"/>
                <w:lang w:val="en-US" w:eastAsia="zh-CN"/>
              </w:rPr>
            </w:pPr>
            <w:r>
              <w:rPr>
                <w:rFonts w:hint="default" w:asciiTheme="majorEastAsia" w:hAnsiTheme="majorEastAsia" w:eastAsiaTheme="majorEastAsia" w:cstheme="majorEastAsia"/>
                <w:i w:val="0"/>
                <w:iCs w:val="0"/>
                <w:caps w:val="0"/>
                <w:color w:val="060607"/>
                <w:spacing w:val="2"/>
                <w:sz w:val="18"/>
                <w:szCs w:val="18"/>
                <w:shd w:val="clear" w:fill="FFFFFF"/>
                <w:lang w:val="en-US" w:eastAsia="zh-CN"/>
              </w:rPr>
              <w:t>遗传算法(Genetic Algorithm)</w:t>
            </w:r>
          </w:p>
          <w:p w14:paraId="48FE3A13">
            <w:pPr>
              <w:keepNext w:val="0"/>
              <w:keepLines w:val="0"/>
              <w:widowControl/>
              <w:numPr>
                <w:ilvl w:val="0"/>
                <w:numId w:val="7"/>
              </w:numPr>
              <w:suppressLineNumbers w:val="0"/>
              <w:spacing w:before="0" w:beforeAutospacing="1" w:after="0" w:afterAutospacing="1" w:line="180" w:lineRule="atLeast"/>
              <w:rPr>
                <w:rFonts w:hint="default" w:asciiTheme="majorEastAsia" w:hAnsiTheme="majorEastAsia" w:eastAsiaTheme="majorEastAsia" w:cstheme="majorEastAsia"/>
                <w:i w:val="0"/>
                <w:iCs w:val="0"/>
                <w:caps w:val="0"/>
                <w:color w:val="060607"/>
                <w:spacing w:val="2"/>
                <w:sz w:val="18"/>
                <w:szCs w:val="18"/>
                <w:shd w:val="clear" w:fill="FFFFFF"/>
                <w:lang w:val="en-US" w:eastAsia="zh-CN"/>
              </w:rPr>
            </w:pPr>
            <w:r>
              <w:rPr>
                <w:rFonts w:hint="default" w:asciiTheme="majorEastAsia" w:hAnsiTheme="majorEastAsia" w:eastAsiaTheme="majorEastAsia" w:cstheme="majorEastAsia"/>
                <w:i w:val="0"/>
                <w:iCs w:val="0"/>
                <w:caps w:val="0"/>
                <w:color w:val="060607"/>
                <w:spacing w:val="2"/>
                <w:sz w:val="18"/>
                <w:szCs w:val="18"/>
                <w:shd w:val="clear" w:fill="FFFFFF"/>
                <w:lang w:val="en-US" w:eastAsia="zh-CN"/>
              </w:rPr>
              <w:t>将机器学习管道的不同组件和超参数编码为一个"基因",多个基因组成一个"种群"</w:t>
            </w:r>
          </w:p>
          <w:p w14:paraId="54E70F49">
            <w:pPr>
              <w:keepNext w:val="0"/>
              <w:keepLines w:val="0"/>
              <w:widowControl/>
              <w:numPr>
                <w:ilvl w:val="0"/>
                <w:numId w:val="7"/>
              </w:numPr>
              <w:suppressLineNumbers w:val="0"/>
              <w:spacing w:before="0" w:beforeAutospacing="1" w:after="0" w:afterAutospacing="1" w:line="180" w:lineRule="atLeast"/>
              <w:rPr>
                <w:rFonts w:hint="default" w:asciiTheme="majorEastAsia" w:hAnsiTheme="majorEastAsia" w:eastAsiaTheme="majorEastAsia" w:cstheme="majorEastAsia"/>
                <w:i w:val="0"/>
                <w:iCs w:val="0"/>
                <w:caps w:val="0"/>
                <w:color w:val="060607"/>
                <w:spacing w:val="2"/>
                <w:sz w:val="18"/>
                <w:szCs w:val="18"/>
                <w:shd w:val="clear" w:fill="FFFFFF"/>
                <w:lang w:val="en-US" w:eastAsia="zh-CN"/>
              </w:rPr>
            </w:pPr>
            <w:r>
              <w:rPr>
                <w:rFonts w:hint="default" w:asciiTheme="majorEastAsia" w:hAnsiTheme="majorEastAsia" w:eastAsiaTheme="majorEastAsia" w:cstheme="majorEastAsia"/>
                <w:i w:val="0"/>
                <w:iCs w:val="0"/>
                <w:caps w:val="0"/>
                <w:color w:val="060607"/>
                <w:spacing w:val="2"/>
                <w:sz w:val="18"/>
                <w:szCs w:val="18"/>
                <w:shd w:val="clear" w:fill="FFFFFF"/>
                <w:lang w:val="en-US" w:eastAsia="zh-CN"/>
              </w:rPr>
              <w:t>通过选择、交叉和变异等遗传操作,优化种群中的基因,逐代搜索最优管道</w:t>
            </w:r>
          </w:p>
          <w:p w14:paraId="4808B773">
            <w:pPr>
              <w:keepNext w:val="0"/>
              <w:keepLines w:val="0"/>
              <w:widowControl/>
              <w:numPr>
                <w:ilvl w:val="0"/>
                <w:numId w:val="7"/>
              </w:numPr>
              <w:suppressLineNumbers w:val="0"/>
              <w:spacing w:before="0" w:beforeAutospacing="1" w:after="0" w:afterAutospacing="1" w:line="180" w:lineRule="atLeast"/>
              <w:rPr>
                <w:rFonts w:hint="default" w:asciiTheme="majorEastAsia" w:hAnsiTheme="majorEastAsia" w:eastAsiaTheme="majorEastAsia" w:cstheme="majorEastAsia"/>
                <w:i w:val="0"/>
                <w:iCs w:val="0"/>
                <w:caps w:val="0"/>
                <w:color w:val="060607"/>
                <w:spacing w:val="2"/>
                <w:sz w:val="18"/>
                <w:szCs w:val="18"/>
                <w:shd w:val="clear" w:fill="FFFFFF"/>
                <w:lang w:val="en-US" w:eastAsia="zh-CN"/>
              </w:rPr>
            </w:pPr>
            <w:r>
              <w:rPr>
                <w:rFonts w:hint="default" w:asciiTheme="majorEastAsia" w:hAnsiTheme="majorEastAsia" w:eastAsiaTheme="majorEastAsia" w:cstheme="majorEastAsia"/>
                <w:i w:val="0"/>
                <w:iCs w:val="0"/>
                <w:caps w:val="0"/>
                <w:color w:val="060607"/>
                <w:spacing w:val="2"/>
                <w:sz w:val="18"/>
                <w:szCs w:val="18"/>
                <w:shd w:val="clear" w:fill="FFFFFF"/>
                <w:lang w:val="en-US" w:eastAsia="zh-CN"/>
              </w:rPr>
              <w:t>评估函数根据验证集性能为每个基因打分,高分基因有更大概率被选择和遗传</w:t>
            </w:r>
          </w:p>
          <w:p w14:paraId="71CE87AA">
            <w:pPr>
              <w:keepNext w:val="0"/>
              <w:keepLines w:val="0"/>
              <w:widowControl/>
              <w:numPr>
                <w:ilvl w:val="0"/>
                <w:numId w:val="7"/>
              </w:numPr>
              <w:suppressLineNumbers w:val="0"/>
              <w:spacing w:before="0" w:beforeAutospacing="1" w:after="0" w:afterAutospacing="1" w:line="180" w:lineRule="atLeast"/>
              <w:rPr>
                <w:rFonts w:hint="default" w:asciiTheme="majorEastAsia" w:hAnsiTheme="majorEastAsia" w:eastAsiaTheme="majorEastAsia" w:cstheme="majorEastAsia"/>
                <w:i w:val="0"/>
                <w:iCs w:val="0"/>
                <w:caps w:val="0"/>
                <w:color w:val="060607"/>
                <w:spacing w:val="2"/>
                <w:sz w:val="18"/>
                <w:szCs w:val="18"/>
                <w:shd w:val="clear" w:fill="FFFFFF"/>
                <w:lang w:val="en-US" w:eastAsia="zh-CN"/>
              </w:rPr>
            </w:pPr>
            <w:r>
              <w:rPr>
                <w:rFonts w:hint="default" w:asciiTheme="majorEastAsia" w:hAnsiTheme="majorEastAsia" w:eastAsiaTheme="majorEastAsia" w:cstheme="majorEastAsia"/>
                <w:i w:val="0"/>
                <w:iCs w:val="0"/>
                <w:caps w:val="0"/>
                <w:color w:val="060607"/>
                <w:spacing w:val="2"/>
                <w:sz w:val="18"/>
                <w:szCs w:val="18"/>
                <w:shd w:val="clear" w:fill="FFFFFF"/>
                <w:lang w:val="en-US" w:eastAsia="zh-CN"/>
              </w:rPr>
              <w:t>经过多代进化,种群收敛到性能较优的机器学习管道</w:t>
            </w:r>
          </w:p>
          <w:p w14:paraId="23792E24">
            <w:pPr>
              <w:keepNext w:val="0"/>
              <w:keepLines w:val="0"/>
              <w:widowControl/>
              <w:numPr>
                <w:ilvl w:val="0"/>
                <w:numId w:val="0"/>
              </w:numPr>
              <w:suppressLineNumbers w:val="0"/>
              <w:spacing w:before="0" w:beforeAutospacing="1" w:after="0" w:afterAutospacing="1" w:line="180" w:lineRule="atLeast"/>
              <w:rPr>
                <w:rFonts w:hint="default" w:asciiTheme="majorEastAsia" w:hAnsiTheme="majorEastAsia" w:eastAsiaTheme="majorEastAsia" w:cstheme="majorEastAsia"/>
                <w:i w:val="0"/>
                <w:iCs w:val="0"/>
                <w:caps w:val="0"/>
                <w:color w:val="060607"/>
                <w:spacing w:val="2"/>
                <w:sz w:val="18"/>
                <w:szCs w:val="18"/>
                <w:shd w:val="clear" w:fill="FFFFFF"/>
                <w:lang w:val="en-US" w:eastAsia="zh-CN"/>
              </w:rPr>
            </w:pPr>
            <w:r>
              <w:rPr>
                <w:rFonts w:hint="default" w:asciiTheme="majorEastAsia" w:hAnsiTheme="majorEastAsia" w:eastAsiaTheme="majorEastAsia" w:cstheme="majorEastAsia"/>
                <w:i w:val="0"/>
                <w:iCs w:val="0"/>
                <w:caps w:val="0"/>
                <w:color w:val="060607"/>
                <w:spacing w:val="2"/>
                <w:sz w:val="18"/>
                <w:szCs w:val="18"/>
                <w:shd w:val="clear" w:fill="FFFFFF"/>
                <w:lang w:val="en-US" w:eastAsia="zh-CN"/>
              </w:rPr>
              <w:t>强化学习(Reinforcement Learning)</w:t>
            </w:r>
          </w:p>
          <w:p w14:paraId="3918D85D">
            <w:pPr>
              <w:keepNext w:val="0"/>
              <w:keepLines w:val="0"/>
              <w:widowControl/>
              <w:numPr>
                <w:ilvl w:val="0"/>
                <w:numId w:val="8"/>
              </w:numPr>
              <w:suppressLineNumbers w:val="0"/>
              <w:spacing w:before="0" w:beforeAutospacing="1" w:after="0" w:afterAutospacing="1" w:line="180" w:lineRule="atLeast"/>
              <w:rPr>
                <w:rFonts w:hint="default" w:asciiTheme="majorEastAsia" w:hAnsiTheme="majorEastAsia" w:eastAsiaTheme="majorEastAsia" w:cstheme="majorEastAsia"/>
                <w:i w:val="0"/>
                <w:iCs w:val="0"/>
                <w:caps w:val="0"/>
                <w:color w:val="060607"/>
                <w:spacing w:val="2"/>
                <w:sz w:val="18"/>
                <w:szCs w:val="18"/>
                <w:shd w:val="clear" w:fill="FFFFFF"/>
                <w:lang w:val="en-US" w:eastAsia="zh-CN"/>
              </w:rPr>
            </w:pPr>
            <w:r>
              <w:rPr>
                <w:rFonts w:hint="default" w:asciiTheme="majorEastAsia" w:hAnsiTheme="majorEastAsia" w:eastAsiaTheme="majorEastAsia" w:cstheme="majorEastAsia"/>
                <w:i w:val="0"/>
                <w:iCs w:val="0"/>
                <w:caps w:val="0"/>
                <w:color w:val="060607"/>
                <w:spacing w:val="2"/>
                <w:sz w:val="18"/>
                <w:szCs w:val="18"/>
                <w:shd w:val="clear" w:fill="FFFFFF"/>
                <w:lang w:val="en-US" w:eastAsia="zh-CN"/>
              </w:rPr>
              <w:t>将AutoML问题建模为一个序列决策过程,每个决策对应管道的一个组件或超参数</w:t>
            </w:r>
          </w:p>
          <w:p w14:paraId="026B8514">
            <w:pPr>
              <w:keepNext w:val="0"/>
              <w:keepLines w:val="0"/>
              <w:widowControl/>
              <w:numPr>
                <w:ilvl w:val="0"/>
                <w:numId w:val="8"/>
              </w:numPr>
              <w:suppressLineNumbers w:val="0"/>
              <w:spacing w:before="0" w:beforeAutospacing="1" w:after="0" w:afterAutospacing="1" w:line="180" w:lineRule="atLeast"/>
              <w:rPr>
                <w:rFonts w:hint="default" w:asciiTheme="majorEastAsia" w:hAnsiTheme="majorEastAsia" w:eastAsiaTheme="majorEastAsia" w:cstheme="majorEastAsia"/>
                <w:i w:val="0"/>
                <w:iCs w:val="0"/>
                <w:caps w:val="0"/>
                <w:color w:val="060607"/>
                <w:spacing w:val="2"/>
                <w:sz w:val="18"/>
                <w:szCs w:val="18"/>
                <w:shd w:val="clear" w:fill="FFFFFF"/>
                <w:lang w:val="en-US" w:eastAsia="zh-CN"/>
              </w:rPr>
            </w:pPr>
            <w:r>
              <w:rPr>
                <w:rFonts w:hint="default" w:asciiTheme="majorEastAsia" w:hAnsiTheme="majorEastAsia" w:eastAsiaTheme="majorEastAsia" w:cstheme="majorEastAsia"/>
                <w:i w:val="0"/>
                <w:iCs w:val="0"/>
                <w:caps w:val="0"/>
                <w:color w:val="060607"/>
                <w:spacing w:val="2"/>
                <w:sz w:val="18"/>
                <w:szCs w:val="18"/>
                <w:shd w:val="clear" w:fill="FFFFFF"/>
                <w:lang w:val="en-US" w:eastAsia="zh-CN"/>
              </w:rPr>
              <w:t>通过与环境互动收集奖励反馈,训练一个RL模型来自动生成最优决策序列</w:t>
            </w:r>
          </w:p>
          <w:p w14:paraId="54C108D8">
            <w:pPr>
              <w:keepNext w:val="0"/>
              <w:keepLines w:val="0"/>
              <w:widowControl/>
              <w:numPr>
                <w:ilvl w:val="0"/>
                <w:numId w:val="8"/>
              </w:numPr>
              <w:suppressLineNumbers w:val="0"/>
              <w:spacing w:before="0" w:beforeAutospacing="1" w:after="0" w:afterAutospacing="1" w:line="180" w:lineRule="atLeast"/>
              <w:rPr>
                <w:rFonts w:hint="default" w:asciiTheme="majorEastAsia" w:hAnsiTheme="majorEastAsia" w:eastAsiaTheme="majorEastAsia" w:cstheme="majorEastAsia"/>
                <w:i w:val="0"/>
                <w:iCs w:val="0"/>
                <w:caps w:val="0"/>
                <w:color w:val="060607"/>
                <w:spacing w:val="2"/>
                <w:sz w:val="18"/>
                <w:szCs w:val="18"/>
                <w:shd w:val="clear" w:fill="FFFFFF"/>
                <w:lang w:val="en-US" w:eastAsia="zh-CN"/>
              </w:rPr>
            </w:pPr>
            <w:r>
              <w:rPr>
                <w:rFonts w:hint="default" w:asciiTheme="majorEastAsia" w:hAnsiTheme="majorEastAsia" w:eastAsiaTheme="majorEastAsia" w:cstheme="majorEastAsia"/>
                <w:i w:val="0"/>
                <w:iCs w:val="0"/>
                <w:caps w:val="0"/>
                <w:color w:val="060607"/>
                <w:spacing w:val="2"/>
                <w:sz w:val="18"/>
                <w:szCs w:val="18"/>
                <w:shd w:val="clear" w:fill="FFFFFF"/>
                <w:lang w:val="en-US" w:eastAsia="zh-CN"/>
              </w:rPr>
              <w:t>状态为当前的管道配置,动作为可选的组件或超参数,奖励为验证集性能</w:t>
            </w:r>
          </w:p>
          <w:p w14:paraId="4DEB8272">
            <w:pPr>
              <w:keepNext w:val="0"/>
              <w:keepLines w:val="0"/>
              <w:widowControl/>
              <w:numPr>
                <w:ilvl w:val="0"/>
                <w:numId w:val="8"/>
              </w:numPr>
              <w:suppressLineNumbers w:val="0"/>
              <w:spacing w:before="0" w:beforeAutospacing="1" w:after="0" w:afterAutospacing="1" w:line="180" w:lineRule="atLeast"/>
              <w:rPr>
                <w:rFonts w:hint="default" w:asciiTheme="majorEastAsia" w:hAnsiTheme="majorEastAsia" w:eastAsiaTheme="majorEastAsia" w:cstheme="majorEastAsia"/>
                <w:i w:val="0"/>
                <w:iCs w:val="0"/>
                <w:caps w:val="0"/>
                <w:color w:val="060607"/>
                <w:spacing w:val="2"/>
                <w:sz w:val="18"/>
                <w:szCs w:val="18"/>
                <w:shd w:val="clear" w:fill="FFFFFF"/>
                <w:lang w:val="en-US" w:eastAsia="zh-CN"/>
              </w:rPr>
            </w:pPr>
            <w:r>
              <w:rPr>
                <w:rFonts w:hint="default" w:asciiTheme="majorEastAsia" w:hAnsiTheme="majorEastAsia" w:eastAsiaTheme="majorEastAsia" w:cstheme="majorEastAsia"/>
                <w:i w:val="0"/>
                <w:iCs w:val="0"/>
                <w:caps w:val="0"/>
                <w:color w:val="060607"/>
                <w:spacing w:val="2"/>
                <w:sz w:val="18"/>
                <w:szCs w:val="18"/>
                <w:shd w:val="clear" w:fill="FFFFFF"/>
                <w:lang w:val="en-US" w:eastAsia="zh-CN"/>
              </w:rPr>
              <w:t>RL模型可选择Q-Learning、Policy Gradient或Actor-Critic等经典算法</w:t>
            </w:r>
          </w:p>
          <w:p w14:paraId="4674759F">
            <w:pPr>
              <w:keepNext w:val="0"/>
              <w:keepLines w:val="0"/>
              <w:widowControl/>
              <w:numPr>
                <w:ilvl w:val="0"/>
                <w:numId w:val="0"/>
              </w:numPr>
              <w:suppressLineNumbers w:val="0"/>
              <w:spacing w:before="0" w:beforeAutospacing="1" w:after="0" w:afterAutospacing="1" w:line="180" w:lineRule="atLeast"/>
              <w:rPr>
                <w:rFonts w:hint="default" w:asciiTheme="majorEastAsia" w:hAnsiTheme="majorEastAsia" w:eastAsiaTheme="majorEastAsia" w:cstheme="majorEastAsia"/>
                <w:i w:val="0"/>
                <w:iCs w:val="0"/>
                <w:caps w:val="0"/>
                <w:color w:val="060607"/>
                <w:spacing w:val="2"/>
                <w:sz w:val="18"/>
                <w:szCs w:val="18"/>
                <w:shd w:val="clear" w:fill="FFFFFF"/>
                <w:lang w:val="en-US" w:eastAsia="zh-CN"/>
              </w:rPr>
            </w:pPr>
            <w:r>
              <w:rPr>
                <w:rFonts w:hint="default" w:asciiTheme="majorEastAsia" w:hAnsiTheme="majorEastAsia" w:eastAsiaTheme="majorEastAsia" w:cstheme="majorEastAsia"/>
                <w:i w:val="0"/>
                <w:iCs w:val="0"/>
                <w:caps w:val="0"/>
                <w:color w:val="060607"/>
                <w:spacing w:val="2"/>
                <w:sz w:val="18"/>
                <w:szCs w:val="18"/>
                <w:shd w:val="clear" w:fill="FFFFFF"/>
                <w:lang w:val="en-US" w:eastAsia="zh-CN"/>
              </w:rPr>
              <w:t>贝叶斯优化(Bayesian Optimization)</w:t>
            </w:r>
          </w:p>
          <w:p w14:paraId="07B6179F">
            <w:pPr>
              <w:keepNext w:val="0"/>
              <w:keepLines w:val="0"/>
              <w:widowControl/>
              <w:numPr>
                <w:ilvl w:val="0"/>
                <w:numId w:val="9"/>
              </w:numPr>
              <w:suppressLineNumbers w:val="0"/>
              <w:spacing w:before="0" w:beforeAutospacing="1" w:after="0" w:afterAutospacing="1" w:line="180" w:lineRule="atLeast"/>
              <w:rPr>
                <w:rFonts w:hint="default" w:asciiTheme="majorEastAsia" w:hAnsiTheme="majorEastAsia" w:eastAsiaTheme="majorEastAsia" w:cstheme="majorEastAsia"/>
                <w:i w:val="0"/>
                <w:iCs w:val="0"/>
                <w:caps w:val="0"/>
                <w:color w:val="060607"/>
                <w:spacing w:val="2"/>
                <w:sz w:val="18"/>
                <w:szCs w:val="18"/>
                <w:shd w:val="clear" w:fill="FFFFFF"/>
                <w:lang w:val="en-US" w:eastAsia="zh-CN"/>
              </w:rPr>
            </w:pPr>
            <w:r>
              <w:rPr>
                <w:rFonts w:hint="default" w:asciiTheme="majorEastAsia" w:hAnsiTheme="majorEastAsia" w:eastAsiaTheme="majorEastAsia" w:cstheme="majorEastAsia"/>
                <w:i w:val="0"/>
                <w:iCs w:val="0"/>
                <w:caps w:val="0"/>
                <w:color w:val="060607"/>
                <w:spacing w:val="2"/>
                <w:sz w:val="18"/>
                <w:szCs w:val="18"/>
                <w:shd w:val="clear" w:fill="FFFFFF"/>
                <w:lang w:val="en-US" w:eastAsia="zh-CN"/>
              </w:rPr>
              <w:t>将搜索空间建模为一个高斯过程,预测性能与配置参数的函数关系</w:t>
            </w:r>
          </w:p>
          <w:p w14:paraId="76EB6821">
            <w:pPr>
              <w:keepNext w:val="0"/>
              <w:keepLines w:val="0"/>
              <w:widowControl/>
              <w:numPr>
                <w:ilvl w:val="0"/>
                <w:numId w:val="9"/>
              </w:numPr>
              <w:suppressLineNumbers w:val="0"/>
              <w:spacing w:before="0" w:beforeAutospacing="1" w:after="0" w:afterAutospacing="1" w:line="180" w:lineRule="atLeast"/>
              <w:rPr>
                <w:rFonts w:hint="default" w:asciiTheme="majorEastAsia" w:hAnsiTheme="majorEastAsia" w:eastAsiaTheme="majorEastAsia" w:cstheme="majorEastAsia"/>
                <w:i w:val="0"/>
                <w:iCs w:val="0"/>
                <w:caps w:val="0"/>
                <w:color w:val="060607"/>
                <w:spacing w:val="2"/>
                <w:sz w:val="18"/>
                <w:szCs w:val="18"/>
                <w:shd w:val="clear" w:fill="FFFFFF"/>
                <w:lang w:val="en-US" w:eastAsia="zh-CN"/>
              </w:rPr>
            </w:pPr>
            <w:r>
              <w:rPr>
                <w:rFonts w:hint="default" w:asciiTheme="majorEastAsia" w:hAnsiTheme="majorEastAsia" w:eastAsiaTheme="majorEastAsia" w:cstheme="majorEastAsia"/>
                <w:i w:val="0"/>
                <w:iCs w:val="0"/>
                <w:caps w:val="0"/>
                <w:color w:val="060607"/>
                <w:spacing w:val="2"/>
                <w:sz w:val="18"/>
                <w:szCs w:val="18"/>
                <w:shd w:val="clear" w:fill="FFFFFF"/>
                <w:lang w:val="en-US" w:eastAsia="zh-CN"/>
              </w:rPr>
              <w:t>引入acquisition function平衡探索新的配置和利用已知的好配置</w:t>
            </w:r>
          </w:p>
          <w:p w14:paraId="7802A59D">
            <w:pPr>
              <w:keepNext w:val="0"/>
              <w:keepLines w:val="0"/>
              <w:widowControl/>
              <w:numPr>
                <w:ilvl w:val="0"/>
                <w:numId w:val="9"/>
              </w:numPr>
              <w:suppressLineNumbers w:val="0"/>
              <w:spacing w:before="0" w:beforeAutospacing="1" w:after="0" w:afterAutospacing="1" w:line="180" w:lineRule="atLeast"/>
              <w:rPr>
                <w:rFonts w:hint="default" w:asciiTheme="majorEastAsia" w:hAnsiTheme="majorEastAsia" w:eastAsiaTheme="majorEastAsia" w:cstheme="majorEastAsia"/>
                <w:i w:val="0"/>
                <w:iCs w:val="0"/>
                <w:caps w:val="0"/>
                <w:color w:val="060607"/>
                <w:spacing w:val="2"/>
                <w:sz w:val="18"/>
                <w:szCs w:val="18"/>
                <w:shd w:val="clear" w:fill="FFFFFF"/>
                <w:lang w:val="en-US" w:eastAsia="zh-CN"/>
              </w:rPr>
            </w:pPr>
            <w:r>
              <w:rPr>
                <w:rFonts w:hint="default" w:asciiTheme="majorEastAsia" w:hAnsiTheme="majorEastAsia" w:eastAsiaTheme="majorEastAsia" w:cstheme="majorEastAsia"/>
                <w:i w:val="0"/>
                <w:iCs w:val="0"/>
                <w:caps w:val="0"/>
                <w:color w:val="060607"/>
                <w:spacing w:val="2"/>
                <w:sz w:val="18"/>
                <w:szCs w:val="18"/>
                <w:shd w:val="clear" w:fill="FFFFFF"/>
                <w:lang w:val="en-US" w:eastAsia="zh-CN"/>
              </w:rPr>
              <w:t>基于高斯过程的后验分布,选择下一个最有潜力的配置进行评估</w:t>
            </w:r>
          </w:p>
          <w:p w14:paraId="6CFB748D">
            <w:pPr>
              <w:keepNext w:val="0"/>
              <w:keepLines w:val="0"/>
              <w:widowControl/>
              <w:numPr>
                <w:ilvl w:val="0"/>
                <w:numId w:val="9"/>
              </w:numPr>
              <w:suppressLineNumbers w:val="0"/>
              <w:spacing w:before="0" w:beforeAutospacing="1" w:after="0" w:afterAutospacing="1" w:line="180" w:lineRule="atLeast"/>
              <w:rPr>
                <w:rFonts w:hint="default" w:asciiTheme="majorEastAsia" w:hAnsiTheme="majorEastAsia" w:eastAsiaTheme="majorEastAsia" w:cstheme="majorEastAsia"/>
                <w:i w:val="0"/>
                <w:iCs w:val="0"/>
                <w:caps w:val="0"/>
                <w:color w:val="060607"/>
                <w:spacing w:val="2"/>
                <w:sz w:val="18"/>
                <w:szCs w:val="18"/>
                <w:shd w:val="clear" w:fill="FFFFFF"/>
                <w:lang w:val="en-US" w:eastAsia="zh-CN"/>
              </w:rPr>
            </w:pPr>
            <w:r>
              <w:rPr>
                <w:rFonts w:hint="default" w:asciiTheme="majorEastAsia" w:hAnsiTheme="majorEastAsia" w:eastAsiaTheme="majorEastAsia" w:cstheme="majorEastAsia"/>
                <w:i w:val="0"/>
                <w:iCs w:val="0"/>
                <w:caps w:val="0"/>
                <w:color w:val="060607"/>
                <w:spacing w:val="2"/>
                <w:sz w:val="18"/>
                <w:szCs w:val="18"/>
                <w:shd w:val="clear" w:fill="FFFFFF"/>
                <w:lang w:val="en-US" w:eastAsia="zh-CN"/>
              </w:rPr>
              <w:t>重复上述过程直到达到预算或性能阈值,输出性能最优的配置</w:t>
            </w:r>
          </w:p>
          <w:p w14:paraId="539ACA7F">
            <w:pPr>
              <w:widowControl/>
              <w:jc w:val="left"/>
              <w:rPr>
                <w:rFonts w:hint="default" w:ascii="宋体" w:hAnsi="宋体" w:eastAsia="宋体" w:cs="宋体"/>
                <w:color w:val="000000"/>
                <w:kern w:val="0"/>
                <w:szCs w:val="21"/>
                <w:lang w:val="en-US" w:eastAsia="zh-CN"/>
              </w:rPr>
            </w:pPr>
          </w:p>
        </w:tc>
      </w:tr>
      <w:tr w14:paraId="22070BAE">
        <w:tblPrEx>
          <w:tblCellMar>
            <w:top w:w="15" w:type="dxa"/>
            <w:left w:w="108" w:type="dxa"/>
            <w:bottom w:w="15" w:type="dxa"/>
            <w:right w:w="108" w:type="dxa"/>
          </w:tblCellMar>
        </w:tblPrEx>
        <w:trPr>
          <w:trHeight w:val="454" w:hRule="atLeast"/>
        </w:trPr>
        <w:tc>
          <w:tcPr>
            <w:tcW w:w="9072" w:type="dxa"/>
            <w:gridSpan w:val="4"/>
            <w:tcBorders>
              <w:top w:val="single" w:color="000000" w:sz="4" w:space="0"/>
              <w:left w:val="single" w:color="000000" w:sz="4" w:space="0"/>
              <w:bottom w:val="single" w:color="000000" w:sz="4" w:space="0"/>
              <w:right w:val="single" w:color="000000" w:sz="4" w:space="0"/>
            </w:tcBorders>
            <w:vAlign w:val="center"/>
          </w:tcPr>
          <w:p w14:paraId="61D7208D">
            <w:pPr>
              <w:widowControl/>
              <w:jc w:val="left"/>
              <w:rPr>
                <w:rFonts w:ascii="宋体" w:hAnsi="宋体" w:eastAsia="宋体" w:cs="宋体"/>
                <w:b/>
                <w:bCs/>
                <w:color w:val="000000"/>
                <w:kern w:val="0"/>
                <w:szCs w:val="21"/>
              </w:rPr>
            </w:pPr>
            <w:r>
              <w:rPr>
                <w:rFonts w:hint="eastAsia" w:ascii="宋体" w:hAnsi="宋体" w:eastAsia="宋体" w:cs="宋体"/>
                <w:b/>
                <w:bCs/>
                <w:color w:val="000000"/>
                <w:kern w:val="0"/>
                <w:szCs w:val="21"/>
              </w:rPr>
              <w:t>七、本专利的技术关键点和欲保护点是什么</w:t>
            </w:r>
          </w:p>
        </w:tc>
      </w:tr>
      <w:tr w14:paraId="1EADE4FB">
        <w:tblPrEx>
          <w:tblCellMar>
            <w:top w:w="15" w:type="dxa"/>
            <w:left w:w="108" w:type="dxa"/>
            <w:bottom w:w="15" w:type="dxa"/>
            <w:right w:w="108" w:type="dxa"/>
          </w:tblCellMar>
        </w:tblPrEx>
        <w:trPr>
          <w:trHeight w:val="891" w:hRule="atLeast"/>
        </w:trPr>
        <w:tc>
          <w:tcPr>
            <w:tcW w:w="9072" w:type="dxa"/>
            <w:gridSpan w:val="4"/>
            <w:tcBorders>
              <w:top w:val="single" w:color="000000" w:sz="4" w:space="0"/>
              <w:left w:val="single" w:color="000000" w:sz="4" w:space="0"/>
              <w:bottom w:val="single" w:color="000000" w:sz="4" w:space="0"/>
              <w:right w:val="single" w:color="000000" w:sz="4" w:space="0"/>
            </w:tcBorders>
            <w:vAlign w:val="center"/>
          </w:tcPr>
          <w:p w14:paraId="33FBCFAB">
            <w:pPr>
              <w:keepNext w:val="0"/>
              <w:keepLines w:val="0"/>
              <w:widowControl/>
              <w:numPr>
                <w:ilvl w:val="0"/>
                <w:numId w:val="0"/>
              </w:numPr>
              <w:suppressLineNumbers w:val="0"/>
              <w:spacing w:before="0" w:beforeAutospacing="1" w:after="0" w:afterAutospacing="1" w:line="180" w:lineRule="atLeast"/>
              <w:rPr>
                <w:rFonts w:hint="default" w:asciiTheme="majorEastAsia" w:hAnsiTheme="majorEastAsia" w:eastAsiaTheme="majorEastAsia" w:cstheme="majorEastAsia"/>
                <w:i w:val="0"/>
                <w:iCs w:val="0"/>
                <w:caps w:val="0"/>
                <w:color w:val="060607"/>
                <w:spacing w:val="2"/>
                <w:sz w:val="18"/>
                <w:szCs w:val="18"/>
                <w:shd w:val="clear" w:fill="FFFFFF"/>
                <w:lang w:val="en-US" w:eastAsia="zh-CN"/>
              </w:rPr>
            </w:pPr>
            <w:r>
              <w:rPr>
                <w:rFonts w:hint="default" w:asciiTheme="majorEastAsia" w:hAnsiTheme="majorEastAsia" w:eastAsiaTheme="majorEastAsia" w:cstheme="majorEastAsia"/>
                <w:i w:val="0"/>
                <w:iCs w:val="0"/>
                <w:caps w:val="0"/>
                <w:color w:val="060607"/>
                <w:spacing w:val="2"/>
                <w:sz w:val="18"/>
                <w:szCs w:val="18"/>
                <w:shd w:val="clear" w:fill="FFFFFF"/>
                <w:lang w:val="en-US" w:eastAsia="zh-CN"/>
              </w:rPr>
              <w:t>·</w:t>
            </w:r>
            <w:r>
              <w:rPr>
                <w:rFonts w:hint="eastAsia" w:asciiTheme="majorEastAsia" w:hAnsiTheme="majorEastAsia" w:eastAsiaTheme="majorEastAsia" w:cstheme="majorEastAsia"/>
                <w:i w:val="0"/>
                <w:iCs w:val="0"/>
                <w:caps w:val="0"/>
                <w:color w:val="060607"/>
                <w:spacing w:val="2"/>
                <w:sz w:val="18"/>
                <w:szCs w:val="18"/>
                <w:shd w:val="clear" w:fill="FFFFFF"/>
                <w:lang w:val="en-US" w:eastAsia="zh-CN"/>
              </w:rPr>
              <w:t xml:space="preserve">  </w:t>
            </w:r>
            <w:r>
              <w:rPr>
                <w:rFonts w:hint="default" w:asciiTheme="majorEastAsia" w:hAnsiTheme="majorEastAsia" w:eastAsiaTheme="majorEastAsia" w:cstheme="majorEastAsia"/>
                <w:i w:val="0"/>
                <w:iCs w:val="0"/>
                <w:caps w:val="0"/>
                <w:color w:val="060607"/>
                <w:spacing w:val="2"/>
                <w:sz w:val="18"/>
                <w:szCs w:val="18"/>
                <w:shd w:val="clear" w:fill="FFFFFF"/>
                <w:lang w:val="en-US" w:eastAsia="zh-CN"/>
              </w:rPr>
              <w:t xml:space="preserve">一种基于MCTS和LLM的自动化机器学习系统及其工作方法,包括: </w:t>
            </w:r>
          </w:p>
          <w:p w14:paraId="66E573E0">
            <w:pPr>
              <w:keepNext w:val="0"/>
              <w:keepLines w:val="0"/>
              <w:widowControl/>
              <w:numPr>
                <w:ilvl w:val="0"/>
                <w:numId w:val="10"/>
              </w:numPr>
              <w:suppressLineNumbers w:val="0"/>
              <w:spacing w:before="0" w:beforeAutospacing="1" w:after="0" w:afterAutospacing="1" w:line="180" w:lineRule="atLeast"/>
              <w:rPr>
                <w:rFonts w:hint="default" w:asciiTheme="majorEastAsia" w:hAnsiTheme="majorEastAsia" w:eastAsiaTheme="majorEastAsia" w:cstheme="majorEastAsia"/>
                <w:i w:val="0"/>
                <w:iCs w:val="0"/>
                <w:caps w:val="0"/>
                <w:color w:val="060607"/>
                <w:spacing w:val="2"/>
                <w:sz w:val="18"/>
                <w:szCs w:val="18"/>
                <w:shd w:val="clear" w:fill="FFFFFF"/>
                <w:lang w:val="en-US" w:eastAsia="zh-CN"/>
              </w:rPr>
            </w:pPr>
            <w:r>
              <w:rPr>
                <w:rFonts w:hint="default" w:asciiTheme="majorEastAsia" w:hAnsiTheme="majorEastAsia" w:eastAsiaTheme="majorEastAsia" w:cstheme="majorEastAsia"/>
                <w:i w:val="0"/>
                <w:iCs w:val="0"/>
                <w:caps w:val="0"/>
                <w:color w:val="060607"/>
                <w:spacing w:val="2"/>
                <w:sz w:val="18"/>
                <w:szCs w:val="18"/>
                <w:shd w:val="clear" w:fill="FFFFFF"/>
                <w:lang w:val="en-US" w:eastAsia="zh-CN"/>
              </w:rPr>
              <w:t>通过LLM从问题描述生成搜索空间的方法</w:t>
            </w:r>
          </w:p>
          <w:p w14:paraId="04415036">
            <w:pPr>
              <w:keepNext w:val="0"/>
              <w:keepLines w:val="0"/>
              <w:widowControl/>
              <w:numPr>
                <w:ilvl w:val="0"/>
                <w:numId w:val="10"/>
              </w:numPr>
              <w:suppressLineNumbers w:val="0"/>
              <w:spacing w:before="0" w:beforeAutospacing="1" w:after="0" w:afterAutospacing="1" w:line="180" w:lineRule="atLeast"/>
              <w:rPr>
                <w:rFonts w:hint="default" w:asciiTheme="majorEastAsia" w:hAnsiTheme="majorEastAsia" w:eastAsiaTheme="majorEastAsia" w:cstheme="majorEastAsia"/>
                <w:i w:val="0"/>
                <w:iCs w:val="0"/>
                <w:caps w:val="0"/>
                <w:color w:val="060607"/>
                <w:spacing w:val="2"/>
                <w:sz w:val="18"/>
                <w:szCs w:val="18"/>
                <w:shd w:val="clear" w:fill="FFFFFF"/>
                <w:lang w:val="en-US" w:eastAsia="zh-CN"/>
              </w:rPr>
            </w:pPr>
            <w:r>
              <w:rPr>
                <w:rFonts w:hint="default" w:asciiTheme="majorEastAsia" w:hAnsiTheme="majorEastAsia" w:eastAsiaTheme="majorEastAsia" w:cstheme="majorEastAsia"/>
                <w:i w:val="0"/>
                <w:iCs w:val="0"/>
                <w:caps w:val="0"/>
                <w:color w:val="060607"/>
                <w:spacing w:val="2"/>
                <w:sz w:val="18"/>
                <w:szCs w:val="18"/>
                <w:shd w:val="clear" w:fill="FFFFFF"/>
                <w:lang w:val="en-US" w:eastAsia="zh-CN"/>
              </w:rPr>
              <w:t>在树状搜索空间中使用MCTS搜索最优机器学习管道的方法</w:t>
            </w:r>
          </w:p>
          <w:p w14:paraId="0E8EDBE5">
            <w:pPr>
              <w:keepNext w:val="0"/>
              <w:keepLines w:val="0"/>
              <w:widowControl/>
              <w:numPr>
                <w:ilvl w:val="0"/>
                <w:numId w:val="10"/>
              </w:numPr>
              <w:suppressLineNumbers w:val="0"/>
              <w:spacing w:before="0" w:beforeAutospacing="1" w:after="0" w:afterAutospacing="1" w:line="180" w:lineRule="atLeast"/>
              <w:rPr>
                <w:rFonts w:hint="default" w:asciiTheme="majorEastAsia" w:hAnsiTheme="majorEastAsia" w:eastAsiaTheme="majorEastAsia" w:cstheme="majorEastAsia"/>
                <w:i w:val="0"/>
                <w:iCs w:val="0"/>
                <w:caps w:val="0"/>
                <w:color w:val="060607"/>
                <w:spacing w:val="2"/>
                <w:sz w:val="18"/>
                <w:szCs w:val="18"/>
                <w:shd w:val="clear" w:fill="FFFFFF"/>
                <w:lang w:val="en-US" w:eastAsia="zh-CN"/>
              </w:rPr>
            </w:pPr>
            <w:r>
              <w:rPr>
                <w:rFonts w:hint="default" w:asciiTheme="majorEastAsia" w:hAnsiTheme="majorEastAsia" w:eastAsiaTheme="majorEastAsia" w:cstheme="majorEastAsia"/>
                <w:i w:val="0"/>
                <w:iCs w:val="0"/>
                <w:caps w:val="0"/>
                <w:color w:val="060607"/>
                <w:spacing w:val="2"/>
                <w:sz w:val="18"/>
                <w:szCs w:val="18"/>
                <w:shd w:val="clear" w:fill="FFFFFF"/>
                <w:lang w:val="en-US" w:eastAsia="zh-CN"/>
              </w:rPr>
              <w:t>集成数据预处理、特征工程和模型训练等完整机器学习流程的自动化实验执行方法</w:t>
            </w:r>
          </w:p>
          <w:p w14:paraId="622F4F13">
            <w:pPr>
              <w:keepNext w:val="0"/>
              <w:keepLines w:val="0"/>
              <w:widowControl/>
              <w:numPr>
                <w:ilvl w:val="0"/>
                <w:numId w:val="0"/>
              </w:numPr>
              <w:suppressLineNumbers w:val="0"/>
              <w:spacing w:before="0" w:beforeAutospacing="1" w:after="0" w:afterAutospacing="1" w:line="180" w:lineRule="atLeast"/>
              <w:rPr>
                <w:rFonts w:hint="default" w:asciiTheme="majorEastAsia" w:hAnsiTheme="majorEastAsia" w:eastAsiaTheme="majorEastAsia" w:cstheme="majorEastAsia"/>
                <w:i w:val="0"/>
                <w:iCs w:val="0"/>
                <w:caps w:val="0"/>
                <w:color w:val="060607"/>
                <w:spacing w:val="2"/>
                <w:sz w:val="18"/>
                <w:szCs w:val="18"/>
                <w:shd w:val="clear" w:fill="FFFFFF"/>
                <w:lang w:val="en-US" w:eastAsia="zh-CN"/>
              </w:rPr>
            </w:pPr>
            <w:r>
              <w:rPr>
                <w:rFonts w:hint="default" w:asciiTheme="majorEastAsia" w:hAnsiTheme="majorEastAsia" w:eastAsiaTheme="majorEastAsia" w:cstheme="majorEastAsia"/>
                <w:i w:val="0"/>
                <w:iCs w:val="0"/>
                <w:caps w:val="0"/>
                <w:color w:val="060607"/>
                <w:spacing w:val="2"/>
                <w:sz w:val="18"/>
                <w:szCs w:val="18"/>
                <w:shd w:val="clear" w:fill="FFFFFF"/>
                <w:lang w:val="en-US" w:eastAsia="zh-CN"/>
              </w:rPr>
              <w:t>·</w:t>
            </w:r>
            <w:r>
              <w:rPr>
                <w:rFonts w:hint="eastAsia" w:asciiTheme="majorEastAsia" w:hAnsiTheme="majorEastAsia" w:eastAsiaTheme="majorEastAsia" w:cstheme="majorEastAsia"/>
                <w:i w:val="0"/>
                <w:iCs w:val="0"/>
                <w:caps w:val="0"/>
                <w:color w:val="060607"/>
                <w:spacing w:val="2"/>
                <w:sz w:val="18"/>
                <w:szCs w:val="18"/>
                <w:shd w:val="clear" w:fill="FFFFFF"/>
                <w:lang w:val="en-US" w:eastAsia="zh-CN"/>
              </w:rPr>
              <w:t xml:space="preserve">  </w:t>
            </w:r>
            <w:r>
              <w:rPr>
                <w:rFonts w:hint="default" w:asciiTheme="majorEastAsia" w:hAnsiTheme="majorEastAsia" w:eastAsiaTheme="majorEastAsia" w:cstheme="majorEastAsia"/>
                <w:i w:val="0"/>
                <w:iCs w:val="0"/>
                <w:caps w:val="0"/>
                <w:color w:val="060607"/>
                <w:spacing w:val="2"/>
                <w:sz w:val="18"/>
                <w:szCs w:val="18"/>
                <w:shd w:val="clear" w:fill="FFFFFF"/>
                <w:lang w:val="en-US" w:eastAsia="zh-CN"/>
              </w:rPr>
              <w:t xml:space="preserve">MCTS算法的改进,包括: </w:t>
            </w:r>
          </w:p>
          <w:p w14:paraId="0553C10D">
            <w:pPr>
              <w:keepNext w:val="0"/>
              <w:keepLines w:val="0"/>
              <w:widowControl/>
              <w:numPr>
                <w:ilvl w:val="0"/>
                <w:numId w:val="11"/>
              </w:numPr>
              <w:suppressLineNumbers w:val="0"/>
              <w:spacing w:before="0" w:beforeAutospacing="1" w:after="0" w:afterAutospacing="1" w:line="180" w:lineRule="atLeast"/>
              <w:rPr>
                <w:rFonts w:hint="default" w:asciiTheme="majorEastAsia" w:hAnsiTheme="majorEastAsia" w:eastAsiaTheme="majorEastAsia" w:cstheme="majorEastAsia"/>
                <w:i w:val="0"/>
                <w:iCs w:val="0"/>
                <w:caps w:val="0"/>
                <w:color w:val="060607"/>
                <w:spacing w:val="2"/>
                <w:sz w:val="18"/>
                <w:szCs w:val="18"/>
                <w:shd w:val="clear" w:fill="FFFFFF"/>
                <w:lang w:val="en-US" w:eastAsia="zh-CN"/>
              </w:rPr>
            </w:pPr>
            <w:r>
              <w:rPr>
                <w:rFonts w:hint="default" w:asciiTheme="majorEastAsia" w:hAnsiTheme="majorEastAsia" w:eastAsiaTheme="majorEastAsia" w:cstheme="majorEastAsia"/>
                <w:i w:val="0"/>
                <w:iCs w:val="0"/>
                <w:caps w:val="0"/>
                <w:color w:val="060607"/>
                <w:spacing w:val="2"/>
                <w:sz w:val="18"/>
                <w:szCs w:val="18"/>
                <w:shd w:val="clear" w:fill="FFFFFF"/>
                <w:lang w:val="en-US" w:eastAsia="zh-CN"/>
              </w:rPr>
              <w:t>UCT-DP节点选择策略,优先探索深层节点的方法</w:t>
            </w:r>
          </w:p>
          <w:p w14:paraId="7E207569">
            <w:pPr>
              <w:keepNext w:val="0"/>
              <w:keepLines w:val="0"/>
              <w:widowControl/>
              <w:numPr>
                <w:ilvl w:val="0"/>
                <w:numId w:val="11"/>
              </w:numPr>
              <w:suppressLineNumbers w:val="0"/>
              <w:spacing w:before="0" w:beforeAutospacing="1" w:after="0" w:afterAutospacing="1" w:line="180" w:lineRule="atLeast"/>
              <w:rPr>
                <w:rFonts w:hint="default" w:asciiTheme="majorEastAsia" w:hAnsiTheme="majorEastAsia" w:eastAsiaTheme="majorEastAsia" w:cstheme="majorEastAsia"/>
                <w:i w:val="0"/>
                <w:iCs w:val="0"/>
                <w:caps w:val="0"/>
                <w:color w:val="060607"/>
                <w:spacing w:val="2"/>
                <w:sz w:val="18"/>
                <w:szCs w:val="18"/>
                <w:shd w:val="clear" w:fill="FFFFFF"/>
                <w:lang w:val="en-US" w:eastAsia="zh-CN"/>
              </w:rPr>
            </w:pPr>
            <w:r>
              <w:rPr>
                <w:rFonts w:hint="default" w:asciiTheme="majorEastAsia" w:hAnsiTheme="majorEastAsia" w:eastAsiaTheme="majorEastAsia" w:cstheme="majorEastAsia"/>
                <w:i w:val="0"/>
                <w:iCs w:val="0"/>
                <w:caps w:val="0"/>
                <w:color w:val="060607"/>
                <w:spacing w:val="2"/>
                <w:sz w:val="18"/>
                <w:szCs w:val="18"/>
                <w:shd w:val="clear" w:fill="FFFFFF"/>
                <w:lang w:val="en-US" w:eastAsia="zh-CN"/>
              </w:rPr>
              <w:t>基于洞察池采样扩展MCTS节点,提升搜索效率的方法</w:t>
            </w:r>
          </w:p>
          <w:p w14:paraId="6DC560F6">
            <w:pPr>
              <w:keepNext w:val="0"/>
              <w:keepLines w:val="0"/>
              <w:widowControl/>
              <w:numPr>
                <w:ilvl w:val="0"/>
                <w:numId w:val="11"/>
              </w:numPr>
              <w:suppressLineNumbers w:val="0"/>
              <w:spacing w:before="0" w:beforeAutospacing="1" w:after="0" w:afterAutospacing="1" w:line="180" w:lineRule="atLeast"/>
              <w:rPr>
                <w:rFonts w:hint="default" w:asciiTheme="majorEastAsia" w:hAnsiTheme="majorEastAsia" w:eastAsiaTheme="majorEastAsia" w:cstheme="majorEastAsia"/>
                <w:i w:val="0"/>
                <w:iCs w:val="0"/>
                <w:caps w:val="0"/>
                <w:color w:val="060607"/>
                <w:spacing w:val="2"/>
                <w:sz w:val="18"/>
                <w:szCs w:val="18"/>
                <w:shd w:val="clear" w:fill="FFFFFF"/>
                <w:lang w:val="en-US" w:eastAsia="zh-CN"/>
              </w:rPr>
            </w:pPr>
            <w:r>
              <w:rPr>
                <w:rFonts w:hint="default" w:asciiTheme="majorEastAsia" w:hAnsiTheme="majorEastAsia" w:eastAsiaTheme="majorEastAsia" w:cstheme="majorEastAsia"/>
                <w:i w:val="0"/>
                <w:iCs w:val="0"/>
                <w:caps w:val="0"/>
                <w:color w:val="060607"/>
                <w:spacing w:val="2"/>
                <w:sz w:val="18"/>
                <w:szCs w:val="18"/>
                <w:shd w:val="clear" w:fill="FFFFFF"/>
                <w:lang w:val="en-US" w:eastAsia="zh-CN"/>
              </w:rPr>
              <w:t>自适应调整探索-利用权重,动态引导搜索方向的方法</w:t>
            </w:r>
          </w:p>
          <w:p w14:paraId="1BA662F3">
            <w:pPr>
              <w:keepNext w:val="0"/>
              <w:keepLines w:val="0"/>
              <w:widowControl/>
              <w:numPr>
                <w:ilvl w:val="0"/>
                <w:numId w:val="0"/>
              </w:numPr>
              <w:suppressLineNumbers w:val="0"/>
              <w:spacing w:before="0" w:beforeAutospacing="1" w:after="0" w:afterAutospacing="1" w:line="180" w:lineRule="atLeast"/>
              <w:rPr>
                <w:rFonts w:hint="default" w:asciiTheme="majorEastAsia" w:hAnsiTheme="majorEastAsia" w:eastAsiaTheme="majorEastAsia" w:cstheme="majorEastAsia"/>
                <w:i w:val="0"/>
                <w:iCs w:val="0"/>
                <w:caps w:val="0"/>
                <w:color w:val="060607"/>
                <w:spacing w:val="2"/>
                <w:sz w:val="18"/>
                <w:szCs w:val="18"/>
                <w:shd w:val="clear" w:fill="FFFFFF"/>
                <w:lang w:val="en-US" w:eastAsia="zh-CN"/>
              </w:rPr>
            </w:pPr>
            <w:r>
              <w:rPr>
                <w:rFonts w:hint="default" w:asciiTheme="majorEastAsia" w:hAnsiTheme="majorEastAsia" w:eastAsiaTheme="majorEastAsia" w:cstheme="majorEastAsia"/>
                <w:i w:val="0"/>
                <w:iCs w:val="0"/>
                <w:caps w:val="0"/>
                <w:color w:val="060607"/>
                <w:spacing w:val="2"/>
                <w:sz w:val="18"/>
                <w:szCs w:val="18"/>
                <w:shd w:val="clear" w:fill="FFFFFF"/>
                <w:lang w:val="en-US" w:eastAsia="zh-CN"/>
              </w:rPr>
              <w:t>·</w:t>
            </w:r>
            <w:r>
              <w:rPr>
                <w:rFonts w:hint="eastAsia" w:asciiTheme="majorEastAsia" w:hAnsiTheme="majorEastAsia" w:eastAsiaTheme="majorEastAsia" w:cstheme="majorEastAsia"/>
                <w:i w:val="0"/>
                <w:iCs w:val="0"/>
                <w:caps w:val="0"/>
                <w:color w:val="060607"/>
                <w:spacing w:val="2"/>
                <w:sz w:val="18"/>
                <w:szCs w:val="18"/>
                <w:shd w:val="clear" w:fill="FFFFFF"/>
                <w:lang w:val="en-US" w:eastAsia="zh-CN"/>
              </w:rPr>
              <w:t xml:space="preserve">  </w:t>
            </w:r>
            <w:r>
              <w:rPr>
                <w:rFonts w:hint="default" w:asciiTheme="majorEastAsia" w:hAnsiTheme="majorEastAsia" w:eastAsiaTheme="majorEastAsia" w:cstheme="majorEastAsia"/>
                <w:i w:val="0"/>
                <w:iCs w:val="0"/>
                <w:caps w:val="0"/>
                <w:color w:val="060607"/>
                <w:spacing w:val="2"/>
                <w:sz w:val="18"/>
                <w:szCs w:val="18"/>
                <w:shd w:val="clear" w:fill="FFFFFF"/>
                <w:lang w:val="en-US" w:eastAsia="zh-CN"/>
              </w:rPr>
              <w:t xml:space="preserve">阶段级代码缓存和自动恢复技术,包括: </w:t>
            </w:r>
          </w:p>
          <w:p w14:paraId="687616A1">
            <w:pPr>
              <w:keepNext w:val="0"/>
              <w:keepLines w:val="0"/>
              <w:widowControl/>
              <w:numPr>
                <w:ilvl w:val="0"/>
                <w:numId w:val="12"/>
              </w:numPr>
              <w:suppressLineNumbers w:val="0"/>
              <w:spacing w:before="0" w:beforeAutospacing="1" w:after="0" w:afterAutospacing="1" w:line="180" w:lineRule="atLeast"/>
              <w:rPr>
                <w:rFonts w:hint="default" w:asciiTheme="majorEastAsia" w:hAnsiTheme="majorEastAsia" w:eastAsiaTheme="majorEastAsia" w:cstheme="majorEastAsia"/>
                <w:i w:val="0"/>
                <w:iCs w:val="0"/>
                <w:caps w:val="0"/>
                <w:color w:val="060607"/>
                <w:spacing w:val="2"/>
                <w:sz w:val="18"/>
                <w:szCs w:val="18"/>
                <w:shd w:val="clear" w:fill="FFFFFF"/>
                <w:lang w:val="en-US" w:eastAsia="zh-CN"/>
              </w:rPr>
            </w:pPr>
            <w:r>
              <w:rPr>
                <w:rFonts w:hint="default" w:asciiTheme="majorEastAsia" w:hAnsiTheme="majorEastAsia" w:eastAsiaTheme="majorEastAsia" w:cstheme="majorEastAsia"/>
                <w:i w:val="0"/>
                <w:iCs w:val="0"/>
                <w:caps w:val="0"/>
                <w:color w:val="060607"/>
                <w:spacing w:val="2"/>
                <w:sz w:val="18"/>
                <w:szCs w:val="18"/>
                <w:shd w:val="clear" w:fill="FFFFFF"/>
                <w:lang w:val="en-US" w:eastAsia="zh-CN"/>
              </w:rPr>
              <w:t>缓存阶段级粒度的代码,最大化结果复用的方法</w:t>
            </w:r>
          </w:p>
          <w:p w14:paraId="6CD7706F">
            <w:pPr>
              <w:keepNext w:val="0"/>
              <w:keepLines w:val="0"/>
              <w:widowControl/>
              <w:numPr>
                <w:ilvl w:val="0"/>
                <w:numId w:val="12"/>
              </w:numPr>
              <w:suppressLineNumbers w:val="0"/>
              <w:spacing w:before="0" w:beforeAutospacing="1" w:after="0" w:afterAutospacing="1" w:line="180" w:lineRule="atLeast"/>
              <w:rPr>
                <w:rFonts w:hint="default" w:asciiTheme="majorEastAsia" w:hAnsiTheme="majorEastAsia" w:eastAsiaTheme="majorEastAsia" w:cstheme="majorEastAsia"/>
                <w:i w:val="0"/>
                <w:iCs w:val="0"/>
                <w:caps w:val="0"/>
                <w:color w:val="060607"/>
                <w:spacing w:val="2"/>
                <w:sz w:val="18"/>
                <w:szCs w:val="18"/>
                <w:shd w:val="clear" w:fill="FFFFFF"/>
                <w:lang w:val="en-US" w:eastAsia="zh-CN"/>
              </w:rPr>
            </w:pPr>
            <w:r>
              <w:rPr>
                <w:rFonts w:hint="default" w:asciiTheme="majorEastAsia" w:hAnsiTheme="majorEastAsia" w:eastAsiaTheme="majorEastAsia" w:cstheme="majorEastAsia"/>
                <w:i w:val="0"/>
                <w:iCs w:val="0"/>
                <w:caps w:val="0"/>
                <w:color w:val="060607"/>
                <w:spacing w:val="2"/>
                <w:sz w:val="18"/>
                <w:szCs w:val="18"/>
                <w:shd w:val="clear" w:fill="FFFFFF"/>
                <w:lang w:val="en-US" w:eastAsia="zh-CN"/>
              </w:rPr>
              <w:t>自动恢复和重跑阶段代码,确保一致性的方法</w:t>
            </w:r>
          </w:p>
          <w:p w14:paraId="2ECE7E76">
            <w:pPr>
              <w:keepNext w:val="0"/>
              <w:keepLines w:val="0"/>
              <w:widowControl/>
              <w:numPr>
                <w:ilvl w:val="0"/>
                <w:numId w:val="12"/>
              </w:numPr>
              <w:suppressLineNumbers w:val="0"/>
              <w:spacing w:before="0" w:beforeAutospacing="1" w:after="0" w:afterAutospacing="1" w:line="180" w:lineRule="atLeast"/>
              <w:rPr>
                <w:rFonts w:hint="default" w:asciiTheme="majorEastAsia" w:hAnsiTheme="majorEastAsia" w:eastAsiaTheme="majorEastAsia" w:cstheme="majorEastAsia"/>
                <w:i w:val="0"/>
                <w:iCs w:val="0"/>
                <w:caps w:val="0"/>
                <w:color w:val="060607"/>
                <w:spacing w:val="2"/>
                <w:sz w:val="18"/>
                <w:szCs w:val="18"/>
                <w:shd w:val="clear" w:fill="FFFFFF"/>
                <w:lang w:val="en-US" w:eastAsia="zh-CN"/>
              </w:rPr>
            </w:pPr>
            <w:r>
              <w:rPr>
                <w:rFonts w:hint="default" w:asciiTheme="majorEastAsia" w:hAnsiTheme="majorEastAsia" w:eastAsiaTheme="majorEastAsia" w:cstheme="majorEastAsia"/>
                <w:i w:val="0"/>
                <w:iCs w:val="0"/>
                <w:caps w:val="0"/>
                <w:color w:val="060607"/>
                <w:spacing w:val="2"/>
                <w:sz w:val="18"/>
                <w:szCs w:val="18"/>
                <w:shd w:val="clear" w:fill="FFFFFF"/>
                <w:lang w:val="en-US" w:eastAsia="zh-CN"/>
              </w:rPr>
              <w:t>应对LLM不确定性,提升实验间性能稳定性的方法</w:t>
            </w:r>
          </w:p>
          <w:p w14:paraId="07104E67">
            <w:pPr>
              <w:pStyle w:val="8"/>
              <w:keepNext w:val="0"/>
              <w:keepLines w:val="0"/>
              <w:widowControl/>
              <w:suppressLineNumbers w:val="0"/>
              <w:spacing w:before="0" w:beforeAutospacing="0" w:after="0" w:afterAutospacing="0" w:line="180" w:lineRule="atLeast"/>
              <w:ind w:left="0" w:right="0"/>
              <w:rPr>
                <w:rFonts w:hint="default" w:ascii="宋体" w:hAnsi="宋体" w:eastAsia="宋体" w:cs="宋体"/>
                <w:color w:val="auto"/>
                <w:kern w:val="0"/>
                <w:sz w:val="18"/>
                <w:szCs w:val="18"/>
                <w:lang w:val="en-US" w:eastAsia="zh-CN"/>
              </w:rPr>
            </w:pPr>
          </w:p>
        </w:tc>
      </w:tr>
      <w:tr w14:paraId="01525813">
        <w:tblPrEx>
          <w:tblCellMar>
            <w:top w:w="15" w:type="dxa"/>
            <w:left w:w="108" w:type="dxa"/>
            <w:bottom w:w="15" w:type="dxa"/>
            <w:right w:w="108" w:type="dxa"/>
          </w:tblCellMar>
        </w:tblPrEx>
        <w:trPr>
          <w:trHeight w:val="454" w:hRule="atLeast"/>
        </w:trPr>
        <w:tc>
          <w:tcPr>
            <w:tcW w:w="9072" w:type="dxa"/>
            <w:gridSpan w:val="4"/>
            <w:tcBorders>
              <w:top w:val="single" w:color="000000" w:sz="4" w:space="0"/>
              <w:left w:val="single" w:color="000000" w:sz="4" w:space="0"/>
              <w:bottom w:val="single" w:color="000000" w:sz="4" w:space="0"/>
              <w:right w:val="single" w:color="000000" w:sz="4" w:space="0"/>
            </w:tcBorders>
            <w:vAlign w:val="center"/>
          </w:tcPr>
          <w:p w14:paraId="1CD84021">
            <w:pPr>
              <w:widowControl/>
              <w:jc w:val="left"/>
              <w:rPr>
                <w:rFonts w:ascii="宋体" w:hAnsi="宋体" w:eastAsia="宋体" w:cs="宋体"/>
                <w:b/>
                <w:bCs/>
                <w:color w:val="000000"/>
                <w:kern w:val="0"/>
                <w:szCs w:val="21"/>
              </w:rPr>
            </w:pPr>
            <w:r>
              <w:rPr>
                <w:rFonts w:hint="eastAsia" w:ascii="宋体" w:hAnsi="宋体" w:eastAsia="宋体" w:cs="宋体"/>
                <w:b/>
                <w:bCs/>
                <w:color w:val="000000"/>
                <w:kern w:val="0"/>
                <w:szCs w:val="21"/>
              </w:rPr>
              <w:t>八、参考文献（如专利</w:t>
            </w:r>
            <w:r>
              <w:rPr>
                <w:rFonts w:ascii="宋体" w:hAnsi="宋体" w:eastAsia="宋体" w:cs="宋体"/>
                <w:b/>
                <w:bCs/>
                <w:color w:val="000000"/>
                <w:kern w:val="0"/>
                <w:szCs w:val="21"/>
              </w:rPr>
              <w:t>/标准/论文等）</w:t>
            </w:r>
          </w:p>
        </w:tc>
      </w:tr>
      <w:tr w14:paraId="63D9B098">
        <w:tblPrEx>
          <w:tblCellMar>
            <w:top w:w="15" w:type="dxa"/>
            <w:left w:w="108" w:type="dxa"/>
            <w:bottom w:w="15" w:type="dxa"/>
            <w:right w:w="108" w:type="dxa"/>
          </w:tblCellMar>
        </w:tblPrEx>
        <w:trPr>
          <w:trHeight w:val="1025" w:hRule="atLeast"/>
        </w:trPr>
        <w:tc>
          <w:tcPr>
            <w:tcW w:w="9072" w:type="dxa"/>
            <w:gridSpan w:val="4"/>
            <w:tcBorders>
              <w:top w:val="single" w:color="000000" w:sz="4" w:space="0"/>
              <w:left w:val="single" w:color="000000" w:sz="4" w:space="0"/>
              <w:bottom w:val="single" w:color="000000" w:sz="4" w:space="0"/>
              <w:right w:val="single" w:color="000000" w:sz="4" w:space="0"/>
            </w:tcBorders>
            <w:vAlign w:val="center"/>
          </w:tcPr>
          <w:p w14:paraId="0CBC8103">
            <w:pPr>
              <w:widowControl/>
              <w:jc w:val="center"/>
              <w:rPr>
                <w:rFonts w:hint="default" w:ascii="宋体" w:hAnsi="宋体" w:eastAsia="宋体" w:cs="宋体"/>
                <w:color w:val="000000"/>
                <w:kern w:val="0"/>
                <w:sz w:val="22"/>
              </w:rPr>
            </w:pPr>
            <w:r>
              <w:rPr>
                <w:rFonts w:hint="default" w:ascii="宋体" w:hAnsi="宋体" w:eastAsia="宋体" w:cs="宋体"/>
                <w:color w:val="000000"/>
                <w:kern w:val="0"/>
                <w:sz w:val="22"/>
              </w:rPr>
              <w:fldChar w:fldCharType="begin"/>
            </w:r>
            <w:r>
              <w:rPr>
                <w:rFonts w:hint="default" w:ascii="宋体" w:hAnsi="宋体" w:eastAsia="宋体" w:cs="宋体"/>
                <w:color w:val="000000"/>
                <w:kern w:val="0"/>
                <w:sz w:val="22"/>
              </w:rPr>
              <w:instrText xml:space="preserve"> HYPERLINK "https://arxiv.org/abs/2410.17238" </w:instrText>
            </w:r>
            <w:r>
              <w:rPr>
                <w:rFonts w:hint="default" w:ascii="宋体" w:hAnsi="宋体" w:eastAsia="宋体" w:cs="宋体"/>
                <w:color w:val="000000"/>
                <w:kern w:val="0"/>
                <w:sz w:val="22"/>
              </w:rPr>
              <w:fldChar w:fldCharType="separate"/>
            </w:r>
            <w:r>
              <w:rPr>
                <w:rStyle w:val="13"/>
                <w:rFonts w:hint="default" w:ascii="宋体" w:hAnsi="宋体" w:eastAsia="宋体" w:cs="宋体"/>
                <w:kern w:val="0"/>
                <w:sz w:val="22"/>
              </w:rPr>
              <w:t>https://arxiv.org/abs/2410.17238</w:t>
            </w:r>
            <w:r>
              <w:rPr>
                <w:rFonts w:hint="default" w:ascii="宋体" w:hAnsi="宋体" w:eastAsia="宋体" w:cs="宋体"/>
                <w:color w:val="000000"/>
                <w:kern w:val="0"/>
                <w:sz w:val="22"/>
              </w:rPr>
              <w:fldChar w:fldCharType="end"/>
            </w:r>
          </w:p>
          <w:p w14:paraId="2BA1BDE1">
            <w:pPr>
              <w:widowControl/>
              <w:jc w:val="center"/>
              <w:rPr>
                <w:rFonts w:hint="default" w:ascii="宋体" w:hAnsi="宋体" w:eastAsia="宋体" w:cs="宋体"/>
                <w:color w:val="000000"/>
                <w:kern w:val="0"/>
                <w:sz w:val="22"/>
              </w:rPr>
            </w:pPr>
            <w:r>
              <w:rPr>
                <w:rFonts w:hint="default" w:ascii="宋体" w:hAnsi="宋体" w:eastAsia="宋体" w:cs="宋体"/>
                <w:color w:val="000000"/>
                <w:kern w:val="0"/>
                <w:sz w:val="22"/>
              </w:rPr>
              <w:fldChar w:fldCharType="begin"/>
            </w:r>
            <w:r>
              <w:rPr>
                <w:rFonts w:hint="default" w:ascii="宋体" w:hAnsi="宋体" w:eastAsia="宋体" w:cs="宋体"/>
                <w:color w:val="000000"/>
                <w:kern w:val="0"/>
                <w:sz w:val="22"/>
              </w:rPr>
              <w:instrText xml:space="preserve"> HYPERLINK "https://arxiv.org/abs/2402.18679" </w:instrText>
            </w:r>
            <w:r>
              <w:rPr>
                <w:rFonts w:hint="default" w:ascii="宋体" w:hAnsi="宋体" w:eastAsia="宋体" w:cs="宋体"/>
                <w:color w:val="000000"/>
                <w:kern w:val="0"/>
                <w:sz w:val="22"/>
              </w:rPr>
              <w:fldChar w:fldCharType="separate"/>
            </w:r>
            <w:r>
              <w:rPr>
                <w:rStyle w:val="13"/>
                <w:rFonts w:hint="default" w:ascii="宋体" w:hAnsi="宋体" w:eastAsia="宋体" w:cs="宋体"/>
                <w:kern w:val="0"/>
                <w:sz w:val="22"/>
              </w:rPr>
              <w:t>https://arxiv.org/abs/2402.18679</w:t>
            </w:r>
            <w:r>
              <w:rPr>
                <w:rFonts w:hint="default" w:ascii="宋体" w:hAnsi="宋体" w:eastAsia="宋体" w:cs="宋体"/>
                <w:color w:val="000000"/>
                <w:kern w:val="0"/>
                <w:sz w:val="22"/>
              </w:rPr>
              <w:fldChar w:fldCharType="end"/>
            </w:r>
          </w:p>
          <w:p w14:paraId="5DF4A7B2">
            <w:pPr>
              <w:widowControl/>
              <w:jc w:val="center"/>
              <w:rPr>
                <w:rFonts w:hint="default" w:ascii="宋体" w:hAnsi="宋体" w:eastAsia="宋体" w:cs="宋体"/>
                <w:color w:val="000000"/>
                <w:kern w:val="0"/>
                <w:sz w:val="22"/>
              </w:rPr>
            </w:pPr>
            <w:r>
              <w:rPr>
                <w:rFonts w:hint="default" w:ascii="宋体" w:hAnsi="宋体" w:eastAsia="宋体" w:cs="宋体"/>
                <w:color w:val="000000"/>
                <w:kern w:val="0"/>
                <w:sz w:val="22"/>
              </w:rPr>
              <w:fldChar w:fldCharType="begin"/>
            </w:r>
            <w:r>
              <w:rPr>
                <w:rFonts w:hint="default" w:ascii="宋体" w:hAnsi="宋体" w:eastAsia="宋体" w:cs="宋体"/>
                <w:color w:val="000000"/>
                <w:kern w:val="0"/>
                <w:sz w:val="22"/>
              </w:rPr>
              <w:instrText xml:space="preserve"> HYPERLINK "https://www.weco.ai/blog/technical-report" </w:instrText>
            </w:r>
            <w:r>
              <w:rPr>
                <w:rFonts w:hint="default" w:ascii="宋体" w:hAnsi="宋体" w:eastAsia="宋体" w:cs="宋体"/>
                <w:color w:val="000000"/>
                <w:kern w:val="0"/>
                <w:sz w:val="22"/>
              </w:rPr>
              <w:fldChar w:fldCharType="separate"/>
            </w:r>
            <w:r>
              <w:rPr>
                <w:rStyle w:val="14"/>
                <w:rFonts w:hint="default" w:ascii="宋体" w:hAnsi="宋体" w:eastAsia="宋体" w:cs="宋体"/>
                <w:kern w:val="0"/>
                <w:sz w:val="22"/>
              </w:rPr>
              <w:t>https://www.weco.ai/blog/technical-report</w:t>
            </w:r>
            <w:r>
              <w:rPr>
                <w:rFonts w:hint="default" w:ascii="宋体" w:hAnsi="宋体" w:eastAsia="宋体" w:cs="宋体"/>
                <w:color w:val="000000"/>
                <w:kern w:val="0"/>
                <w:sz w:val="22"/>
              </w:rPr>
              <w:fldChar w:fldCharType="end"/>
            </w:r>
          </w:p>
          <w:p w14:paraId="0386D0D4">
            <w:pPr>
              <w:widowControl/>
              <w:jc w:val="center"/>
              <w:rPr>
                <w:rFonts w:hint="default" w:ascii="宋体" w:hAnsi="宋体" w:eastAsia="宋体" w:cs="宋体"/>
                <w:color w:val="000000"/>
                <w:kern w:val="0"/>
                <w:sz w:val="22"/>
              </w:rPr>
            </w:pPr>
            <w:r>
              <w:rPr>
                <w:rFonts w:hint="default" w:ascii="宋体" w:hAnsi="宋体" w:eastAsia="宋体" w:cs="宋体"/>
                <w:color w:val="000000"/>
                <w:kern w:val="0"/>
                <w:sz w:val="22"/>
              </w:rPr>
              <w:fldChar w:fldCharType="begin"/>
            </w:r>
            <w:r>
              <w:rPr>
                <w:rFonts w:hint="default" w:ascii="宋体" w:hAnsi="宋体" w:eastAsia="宋体" w:cs="宋体"/>
                <w:color w:val="000000"/>
                <w:kern w:val="0"/>
                <w:sz w:val="22"/>
              </w:rPr>
              <w:instrText xml:space="preserve"> HYPERLINK "https://arxiv.org/abs/2007.04074" </w:instrText>
            </w:r>
            <w:r>
              <w:rPr>
                <w:rFonts w:hint="default" w:ascii="宋体" w:hAnsi="宋体" w:eastAsia="宋体" w:cs="宋体"/>
                <w:color w:val="000000"/>
                <w:kern w:val="0"/>
                <w:sz w:val="22"/>
              </w:rPr>
              <w:fldChar w:fldCharType="separate"/>
            </w:r>
            <w:r>
              <w:rPr>
                <w:rStyle w:val="14"/>
                <w:rFonts w:hint="default" w:ascii="宋体" w:hAnsi="宋体" w:eastAsia="宋体" w:cs="宋体"/>
                <w:kern w:val="0"/>
                <w:sz w:val="22"/>
              </w:rPr>
              <w:t>https://arxiv.org/abs/2007.04074</w:t>
            </w:r>
            <w:r>
              <w:rPr>
                <w:rFonts w:hint="default" w:ascii="宋体" w:hAnsi="宋体" w:eastAsia="宋体" w:cs="宋体"/>
                <w:color w:val="000000"/>
                <w:kern w:val="0"/>
                <w:sz w:val="22"/>
              </w:rPr>
              <w:fldChar w:fldCharType="end"/>
            </w:r>
          </w:p>
          <w:p w14:paraId="2B56FE95">
            <w:pPr>
              <w:widowControl/>
              <w:jc w:val="center"/>
              <w:rPr>
                <w:rFonts w:hint="default" w:ascii="宋体" w:hAnsi="宋体" w:eastAsia="宋体" w:cs="宋体"/>
                <w:color w:val="000000"/>
                <w:kern w:val="0"/>
                <w:sz w:val="22"/>
              </w:rPr>
            </w:pPr>
          </w:p>
          <w:p w14:paraId="0D808FCF">
            <w:pPr>
              <w:widowControl/>
              <w:jc w:val="center"/>
              <w:rPr>
                <w:rFonts w:hint="default" w:ascii="宋体" w:hAnsi="宋体" w:eastAsia="宋体" w:cs="宋体"/>
                <w:color w:val="000000"/>
                <w:kern w:val="0"/>
                <w:sz w:val="22"/>
              </w:rPr>
            </w:pPr>
          </w:p>
        </w:tc>
      </w:tr>
    </w:tbl>
    <w:p w14:paraId="4841D437">
      <w:pPr>
        <w:rPr>
          <w:rFonts w:ascii="仿宋" w:hAnsi="仿宋" w:eastAsia="仿宋"/>
        </w:rPr>
      </w:pPr>
    </w:p>
    <w:sectPr>
      <w:headerReference r:id="rId3" w:type="first"/>
      <w:footerReference r:id="rId4" w:type="default"/>
      <w:pgSz w:w="11906" w:h="16838"/>
      <w:pgMar w:top="567" w:right="1134" w:bottom="567" w:left="1134" w:header="567" w:footer="283" w:gutter="0"/>
      <w:cols w:space="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S Mincho">
    <w:panose1 w:val="02020609040205080304"/>
    <w:charset w:val="80"/>
    <w:family w:val="modern"/>
    <w:pitch w:val="default"/>
    <w:sig w:usb0="E00002FF" w:usb1="6AC7FDFB" w:usb2="08000012" w:usb3="00000000" w:csb0="4002009F" w:csb1="DFD70000"/>
  </w:font>
  <w:font w:name="仿宋">
    <w:panose1 w:val="02010609060101010101"/>
    <w:charset w:val="86"/>
    <w:family w:val="modern"/>
    <w:pitch w:val="default"/>
    <w:sig w:usb0="800002BF" w:usb1="38CF7CFA" w:usb2="00000016" w:usb3="00000000" w:csb0="00040001" w:csb1="00000000"/>
  </w:font>
  <w:font w:name="MS Gothic">
    <w:panose1 w:val="020B0609070205080204"/>
    <w:charset w:val="80"/>
    <w:family w:val="modern"/>
    <w:pitch w:val="default"/>
    <w:sig w:usb0="E00002FF" w:usb1="6AC7FDFB" w:usb2="08000012" w:usb3="00000000" w:csb0="4002009F" w:csb1="DFD7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0"/>
      <w:tblW w:w="928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928"/>
      <w:gridCol w:w="4358"/>
    </w:tblGrid>
    <w:tr w14:paraId="52E303F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928" w:type="dxa"/>
          <w:vMerge w:val="restart"/>
          <w:vAlign w:val="center"/>
        </w:tcPr>
        <w:p w14:paraId="2DBA39FC">
          <w:pPr>
            <w:pStyle w:val="6"/>
            <w:rPr>
              <w:rFonts w:asciiTheme="minorEastAsia" w:hAnsiTheme="minorEastAsia"/>
            </w:rPr>
          </w:pPr>
          <w:r>
            <w:rPr>
              <w:rFonts w:hint="eastAsia" w:asciiTheme="minorEastAsia" w:hAnsiTheme="minorEastAsia"/>
            </w:rPr>
            <w:t>北京市东城区王府井大街99号世纪大厦A座712室</w:t>
          </w:r>
        </w:p>
      </w:tc>
      <w:tc>
        <w:tcPr>
          <w:tcW w:w="4358" w:type="dxa"/>
          <w:vAlign w:val="center"/>
        </w:tcPr>
        <w:p w14:paraId="180722DE">
          <w:pPr>
            <w:pStyle w:val="6"/>
            <w:ind w:firstLine="720" w:firstLineChars="400"/>
            <w:rPr>
              <w:rFonts w:asciiTheme="minorEastAsia" w:hAnsiTheme="minorEastAsia"/>
            </w:rPr>
          </w:pPr>
          <w:r>
            <w:rPr>
              <w:rFonts w:hint="eastAsia" w:asciiTheme="minorEastAsia" w:hAnsiTheme="minorEastAsia"/>
            </w:rPr>
            <w:t>联系电话：010-65258340</w:t>
          </w:r>
        </w:p>
      </w:tc>
    </w:tr>
    <w:tr w14:paraId="6F99F63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928" w:type="dxa"/>
          <w:vMerge w:val="continue"/>
          <w:vAlign w:val="center"/>
        </w:tcPr>
        <w:p w14:paraId="5864AA13">
          <w:pPr>
            <w:pStyle w:val="6"/>
            <w:rPr>
              <w:rFonts w:asciiTheme="minorEastAsia" w:hAnsiTheme="minorEastAsia"/>
            </w:rPr>
          </w:pPr>
        </w:p>
      </w:tc>
      <w:tc>
        <w:tcPr>
          <w:tcW w:w="4358" w:type="dxa"/>
          <w:vAlign w:val="center"/>
        </w:tcPr>
        <w:p w14:paraId="1EF68CF5">
          <w:pPr>
            <w:pStyle w:val="6"/>
            <w:ind w:firstLine="720" w:firstLineChars="400"/>
            <w:rPr>
              <w:rFonts w:asciiTheme="minorEastAsia" w:hAnsiTheme="minorEastAsia"/>
            </w:rPr>
          </w:pPr>
          <w:r>
            <w:rPr>
              <w:rFonts w:hint="eastAsia" w:asciiTheme="minorEastAsia" w:hAnsiTheme="minorEastAsia"/>
            </w:rPr>
            <w:t>邮箱地址：patent@hanraylaw.com</w:t>
          </w:r>
        </w:p>
      </w:tc>
    </w:tr>
  </w:tbl>
  <w:p w14:paraId="5975B41F">
    <w:pPr>
      <w:pStyle w:val="6"/>
      <w:rPr>
        <w:rFonts w:asciiTheme="minorEastAsia" w:hAnsiTheme="minorEastAsia"/>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CEBD86B">
    <w:pPr>
      <w:pStyle w:val="7"/>
      <w:tabs>
        <w:tab w:val="center" w:pos="5670"/>
        <w:tab w:val="clear" w:pos="4153"/>
      </w:tabs>
      <w:ind w:firstLine="6570" w:firstLineChars="3650"/>
      <w:jc w:val="left"/>
      <w:rPr>
        <w:rFonts w:ascii="宋体" w:hAnsi="宋体"/>
        <w:b/>
        <w:kern w:val="0"/>
      </w:rPr>
    </w:pPr>
    <w:r>
      <w:drawing>
        <wp:anchor distT="0" distB="0" distL="114300" distR="114300" simplePos="0" relativeHeight="251659264" behindDoc="0" locked="0" layoutInCell="1" allowOverlap="1">
          <wp:simplePos x="0" y="0"/>
          <wp:positionH relativeFrom="margin">
            <wp:posOffset>262890</wp:posOffset>
          </wp:positionH>
          <wp:positionV relativeFrom="margin">
            <wp:posOffset>-349250</wp:posOffset>
          </wp:positionV>
          <wp:extent cx="1637665" cy="207010"/>
          <wp:effectExtent l="0" t="0" r="635" b="2540"/>
          <wp:wrapSquare wrapText="bothSides"/>
          <wp:docPr id="1" name="图片 1" descr="hanra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anray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637665" cy="207010"/>
                  </a:xfrm>
                  <a:prstGeom prst="rect">
                    <a:avLst/>
                  </a:prstGeom>
                  <a:noFill/>
                  <a:ln>
                    <a:noFill/>
                  </a:ln>
                </pic:spPr>
              </pic:pic>
            </a:graphicData>
          </a:graphic>
        </wp:anchor>
      </w:drawing>
    </w:r>
    <w:r>
      <w:rPr>
        <w:rFonts w:hint="eastAsia" w:ascii="宋体" w:hAnsi="宋体"/>
        <w:b/>
        <w:kern w:val="0"/>
      </w:rPr>
      <w:t xml:space="preserve">       </w:t>
    </w:r>
  </w:p>
  <w:p w14:paraId="0497CC91">
    <w:pPr>
      <w:pStyle w:val="7"/>
      <w:tabs>
        <w:tab w:val="center" w:pos="5670"/>
        <w:tab w:val="clear" w:pos="4153"/>
      </w:tabs>
      <w:ind w:firstLine="6500" w:firstLineChars="3597"/>
      <w:jc w:val="left"/>
    </w:pPr>
    <w:r>
      <w:rPr>
        <w:rFonts w:hint="eastAsia" w:ascii="宋体" w:hAnsi="宋体"/>
        <w:b/>
        <w:kern w:val="0"/>
      </w:rPr>
      <w:t>北京瀚仁知识产权代理事务所</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FA2382"/>
    <w:multiLevelType w:val="singleLevel"/>
    <w:tmpl w:val="8BFA2382"/>
    <w:lvl w:ilvl="0" w:tentative="0">
      <w:start w:val="1"/>
      <w:numFmt w:val="decimal"/>
      <w:suff w:val="space"/>
      <w:lvlText w:val="%1."/>
      <w:lvlJc w:val="left"/>
    </w:lvl>
  </w:abstractNum>
  <w:abstractNum w:abstractNumId="1">
    <w:nsid w:val="A52D24F9"/>
    <w:multiLevelType w:val="singleLevel"/>
    <w:tmpl w:val="A52D24F9"/>
    <w:lvl w:ilvl="0" w:tentative="0">
      <w:start w:val="1"/>
      <w:numFmt w:val="upperLetter"/>
      <w:suff w:val="space"/>
      <w:lvlText w:val="%1."/>
      <w:lvlJc w:val="left"/>
    </w:lvl>
  </w:abstractNum>
  <w:abstractNum w:abstractNumId="2">
    <w:nsid w:val="A7AFB43A"/>
    <w:multiLevelType w:val="singleLevel"/>
    <w:tmpl w:val="A7AFB43A"/>
    <w:lvl w:ilvl="0" w:tentative="0">
      <w:start w:val="1"/>
      <w:numFmt w:val="decimal"/>
      <w:suff w:val="space"/>
      <w:lvlText w:val="%1."/>
      <w:lvlJc w:val="left"/>
    </w:lvl>
  </w:abstractNum>
  <w:abstractNum w:abstractNumId="3">
    <w:nsid w:val="BCFF8CCF"/>
    <w:multiLevelType w:val="singleLevel"/>
    <w:tmpl w:val="BCFF8CCF"/>
    <w:lvl w:ilvl="0" w:tentative="0">
      <w:start w:val="1"/>
      <w:numFmt w:val="decimal"/>
      <w:lvlText w:val="%1."/>
      <w:lvlJc w:val="left"/>
      <w:pPr>
        <w:tabs>
          <w:tab w:val="left" w:pos="312"/>
        </w:tabs>
      </w:pPr>
    </w:lvl>
  </w:abstractNum>
  <w:abstractNum w:abstractNumId="4">
    <w:nsid w:val="C551F2A2"/>
    <w:multiLevelType w:val="singleLevel"/>
    <w:tmpl w:val="C551F2A2"/>
    <w:lvl w:ilvl="0" w:tentative="0">
      <w:start w:val="1"/>
      <w:numFmt w:val="decimal"/>
      <w:suff w:val="space"/>
      <w:lvlText w:val="%1."/>
      <w:lvlJc w:val="left"/>
    </w:lvl>
  </w:abstractNum>
  <w:abstractNum w:abstractNumId="5">
    <w:nsid w:val="DDAE4014"/>
    <w:multiLevelType w:val="singleLevel"/>
    <w:tmpl w:val="DDAE4014"/>
    <w:lvl w:ilvl="0" w:tentative="0">
      <w:start w:val="1"/>
      <w:numFmt w:val="upperLetter"/>
      <w:suff w:val="space"/>
      <w:lvlText w:val="%1."/>
      <w:lvlJc w:val="left"/>
    </w:lvl>
  </w:abstractNum>
  <w:abstractNum w:abstractNumId="6">
    <w:nsid w:val="FD3243AA"/>
    <w:multiLevelType w:val="multilevel"/>
    <w:tmpl w:val="FD3243A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330C716A"/>
    <w:multiLevelType w:val="singleLevel"/>
    <w:tmpl w:val="330C716A"/>
    <w:lvl w:ilvl="0" w:tentative="0">
      <w:start w:val="1"/>
      <w:numFmt w:val="upperLetter"/>
      <w:suff w:val="space"/>
      <w:lvlText w:val="%1."/>
      <w:lvlJc w:val="left"/>
    </w:lvl>
  </w:abstractNum>
  <w:abstractNum w:abstractNumId="8">
    <w:nsid w:val="3D03A487"/>
    <w:multiLevelType w:val="multilevel"/>
    <w:tmpl w:val="3D03A48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5B88D28A"/>
    <w:multiLevelType w:val="multilevel"/>
    <w:tmpl w:val="5B88D28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6FDCE39A"/>
    <w:multiLevelType w:val="singleLevel"/>
    <w:tmpl w:val="6FDCE39A"/>
    <w:lvl w:ilvl="0" w:tentative="0">
      <w:start w:val="1"/>
      <w:numFmt w:val="decimal"/>
      <w:suff w:val="space"/>
      <w:lvlText w:val="%1."/>
      <w:lvlJc w:val="left"/>
    </w:lvl>
  </w:abstractNum>
  <w:abstractNum w:abstractNumId="11">
    <w:nsid w:val="79B1C689"/>
    <w:multiLevelType w:val="singleLevel"/>
    <w:tmpl w:val="79B1C689"/>
    <w:lvl w:ilvl="0" w:tentative="0">
      <w:start w:val="1"/>
      <w:numFmt w:val="decimal"/>
      <w:suff w:val="space"/>
      <w:lvlText w:val="%1."/>
      <w:lvlJc w:val="left"/>
    </w:lvl>
  </w:abstractNum>
  <w:num w:numId="1">
    <w:abstractNumId w:val="4"/>
  </w:num>
  <w:num w:numId="2">
    <w:abstractNumId w:val="2"/>
  </w:num>
  <w:num w:numId="3">
    <w:abstractNumId w:val="8"/>
  </w:num>
  <w:num w:numId="4">
    <w:abstractNumId w:val="9"/>
  </w:num>
  <w:num w:numId="5">
    <w:abstractNumId w:val="6"/>
  </w:num>
  <w:num w:numId="6">
    <w:abstractNumId w:val="11"/>
  </w:num>
  <w:num w:numId="7">
    <w:abstractNumId w:val="1"/>
  </w:num>
  <w:num w:numId="8">
    <w:abstractNumId w:val="5"/>
  </w:num>
  <w:num w:numId="9">
    <w:abstractNumId w:val="7"/>
  </w:num>
  <w:num w:numId="10">
    <w:abstractNumId w:val="0"/>
  </w:num>
  <w:num w:numId="11">
    <w:abstractNumId w:val="1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JiY2NjNjI5ZGFkN2VhODI0YTIxYzQyMWFiMGM2MjgifQ=="/>
  </w:docVars>
  <w:rsids>
    <w:rsidRoot w:val="008B22BB"/>
    <w:rsid w:val="00015458"/>
    <w:rsid w:val="00023B4F"/>
    <w:rsid w:val="000315FE"/>
    <w:rsid w:val="00091134"/>
    <w:rsid w:val="000C651A"/>
    <w:rsid w:val="000D402D"/>
    <w:rsid w:val="00145151"/>
    <w:rsid w:val="00161B03"/>
    <w:rsid w:val="00163DC8"/>
    <w:rsid w:val="001C5353"/>
    <w:rsid w:val="0022562C"/>
    <w:rsid w:val="00254293"/>
    <w:rsid w:val="002D3487"/>
    <w:rsid w:val="003A6E86"/>
    <w:rsid w:val="003B1619"/>
    <w:rsid w:val="003C65CA"/>
    <w:rsid w:val="003E656E"/>
    <w:rsid w:val="003F2EBC"/>
    <w:rsid w:val="0048389B"/>
    <w:rsid w:val="00491EE6"/>
    <w:rsid w:val="004952C9"/>
    <w:rsid w:val="004F235A"/>
    <w:rsid w:val="00535F2B"/>
    <w:rsid w:val="00584202"/>
    <w:rsid w:val="00586ED8"/>
    <w:rsid w:val="005E290B"/>
    <w:rsid w:val="006073CB"/>
    <w:rsid w:val="006421DD"/>
    <w:rsid w:val="00683C81"/>
    <w:rsid w:val="006843A0"/>
    <w:rsid w:val="006945C9"/>
    <w:rsid w:val="006B369C"/>
    <w:rsid w:val="006B6C37"/>
    <w:rsid w:val="006D5C3E"/>
    <w:rsid w:val="006E4BD1"/>
    <w:rsid w:val="006F6A78"/>
    <w:rsid w:val="00706426"/>
    <w:rsid w:val="00756491"/>
    <w:rsid w:val="007A3DCE"/>
    <w:rsid w:val="007C588F"/>
    <w:rsid w:val="007D74F4"/>
    <w:rsid w:val="007E7EC9"/>
    <w:rsid w:val="007F7359"/>
    <w:rsid w:val="00870644"/>
    <w:rsid w:val="00873A6C"/>
    <w:rsid w:val="00894821"/>
    <w:rsid w:val="008B22BB"/>
    <w:rsid w:val="008C4AE7"/>
    <w:rsid w:val="008C7124"/>
    <w:rsid w:val="008D65A8"/>
    <w:rsid w:val="008F7691"/>
    <w:rsid w:val="00914B4F"/>
    <w:rsid w:val="00916635"/>
    <w:rsid w:val="00945651"/>
    <w:rsid w:val="009A3DA8"/>
    <w:rsid w:val="009B1DFF"/>
    <w:rsid w:val="009C1D4B"/>
    <w:rsid w:val="00A1684D"/>
    <w:rsid w:val="00B04578"/>
    <w:rsid w:val="00B07501"/>
    <w:rsid w:val="00B24098"/>
    <w:rsid w:val="00BE0DBF"/>
    <w:rsid w:val="00C30E4D"/>
    <w:rsid w:val="00C429CE"/>
    <w:rsid w:val="00CD7081"/>
    <w:rsid w:val="00CD7B95"/>
    <w:rsid w:val="00D11314"/>
    <w:rsid w:val="00D15A1F"/>
    <w:rsid w:val="00D22961"/>
    <w:rsid w:val="00D41CF0"/>
    <w:rsid w:val="00D8067B"/>
    <w:rsid w:val="00D97C39"/>
    <w:rsid w:val="00DA353D"/>
    <w:rsid w:val="00E40DD5"/>
    <w:rsid w:val="00E44E27"/>
    <w:rsid w:val="00EA4367"/>
    <w:rsid w:val="00ED4A95"/>
    <w:rsid w:val="00F478F2"/>
    <w:rsid w:val="00F566B3"/>
    <w:rsid w:val="00F73130"/>
    <w:rsid w:val="00FE7750"/>
    <w:rsid w:val="02464BD6"/>
    <w:rsid w:val="072B0E7D"/>
    <w:rsid w:val="0B5A1502"/>
    <w:rsid w:val="0E48637E"/>
    <w:rsid w:val="0F473108"/>
    <w:rsid w:val="0FFB0E8C"/>
    <w:rsid w:val="10707143"/>
    <w:rsid w:val="11575FB1"/>
    <w:rsid w:val="11CD471D"/>
    <w:rsid w:val="1A3D65ED"/>
    <w:rsid w:val="22515DC9"/>
    <w:rsid w:val="22FB0089"/>
    <w:rsid w:val="25E55511"/>
    <w:rsid w:val="3241569C"/>
    <w:rsid w:val="3359112D"/>
    <w:rsid w:val="363B6DA0"/>
    <w:rsid w:val="38FE1860"/>
    <w:rsid w:val="3F381F99"/>
    <w:rsid w:val="3FA5CFC3"/>
    <w:rsid w:val="3FFFA00E"/>
    <w:rsid w:val="43411B2A"/>
    <w:rsid w:val="4FFD4BE6"/>
    <w:rsid w:val="52E532E0"/>
    <w:rsid w:val="53766756"/>
    <w:rsid w:val="561753DB"/>
    <w:rsid w:val="5BE81C6A"/>
    <w:rsid w:val="5BF209EB"/>
    <w:rsid w:val="5CFD6ACA"/>
    <w:rsid w:val="5F671B1C"/>
    <w:rsid w:val="62E71762"/>
    <w:rsid w:val="646D5EBC"/>
    <w:rsid w:val="711F5BFD"/>
    <w:rsid w:val="72DE4E91"/>
    <w:rsid w:val="78034833"/>
    <w:rsid w:val="7C5F4699"/>
    <w:rsid w:val="7C614E29"/>
    <w:rsid w:val="7E7D84A7"/>
    <w:rsid w:val="BDDF8E94"/>
    <w:rsid w:val="EFFB03C6"/>
    <w:rsid w:val="FFBB23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autoRedefine/>
    <w:qFormat/>
    <w:uiPriority w:val="9"/>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3"/>
    <w:basedOn w:val="1"/>
    <w:next w:val="1"/>
    <w:semiHidden/>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4">
    <w:name w:val="heading 4"/>
    <w:basedOn w:val="1"/>
    <w:next w:val="1"/>
    <w:semiHidden/>
    <w:unhideWhenUsed/>
    <w:qFormat/>
    <w:uiPriority w:val="9"/>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11">
    <w:name w:val="Default Paragraph Font"/>
    <w:autoRedefine/>
    <w:semiHidden/>
    <w:unhideWhenUsed/>
    <w:qFormat/>
    <w:uiPriority w:val="1"/>
  </w:style>
  <w:style w:type="table" w:default="1" w:styleId="9">
    <w:name w:val="Normal Table"/>
    <w:autoRedefine/>
    <w:semiHidden/>
    <w:unhideWhenUsed/>
    <w:qFormat/>
    <w:uiPriority w:val="99"/>
    <w:tblPr>
      <w:tblCellMar>
        <w:top w:w="0" w:type="dxa"/>
        <w:left w:w="108" w:type="dxa"/>
        <w:bottom w:w="0" w:type="dxa"/>
        <w:right w:w="108" w:type="dxa"/>
      </w:tblCellMar>
    </w:tblPr>
  </w:style>
  <w:style w:type="paragraph" w:styleId="5">
    <w:name w:val="Balloon Text"/>
    <w:basedOn w:val="1"/>
    <w:link w:val="17"/>
    <w:autoRedefine/>
    <w:unhideWhenUsed/>
    <w:qFormat/>
    <w:uiPriority w:val="99"/>
    <w:rPr>
      <w:sz w:val="18"/>
      <w:szCs w:val="18"/>
    </w:rPr>
  </w:style>
  <w:style w:type="paragraph" w:styleId="6">
    <w:name w:val="footer"/>
    <w:basedOn w:val="1"/>
    <w:link w:val="16"/>
    <w:autoRedefine/>
    <w:unhideWhenUsed/>
    <w:qFormat/>
    <w:uiPriority w:val="99"/>
    <w:pPr>
      <w:tabs>
        <w:tab w:val="center" w:pos="4153"/>
        <w:tab w:val="right" w:pos="8306"/>
      </w:tabs>
      <w:snapToGrid w:val="0"/>
      <w:jc w:val="left"/>
    </w:pPr>
    <w:rPr>
      <w:sz w:val="18"/>
      <w:szCs w:val="18"/>
    </w:rPr>
  </w:style>
  <w:style w:type="paragraph" w:styleId="7">
    <w:name w:val="header"/>
    <w:basedOn w:val="1"/>
    <w:link w:val="15"/>
    <w:autoRedefine/>
    <w:unhideWhenUsed/>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table" w:styleId="10">
    <w:name w:val="Table Grid"/>
    <w:basedOn w:val="9"/>
    <w:autoRedefine/>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2">
    <w:name w:val="Strong"/>
    <w:basedOn w:val="11"/>
    <w:autoRedefine/>
    <w:qFormat/>
    <w:uiPriority w:val="22"/>
    <w:rPr>
      <w:b/>
    </w:rPr>
  </w:style>
  <w:style w:type="character" w:styleId="13">
    <w:name w:val="FollowedHyperlink"/>
    <w:basedOn w:val="11"/>
    <w:semiHidden/>
    <w:unhideWhenUsed/>
    <w:qFormat/>
    <w:uiPriority w:val="99"/>
    <w:rPr>
      <w:color w:val="800080"/>
      <w:u w:val="single"/>
    </w:rPr>
  </w:style>
  <w:style w:type="character" w:styleId="14">
    <w:name w:val="Hyperlink"/>
    <w:autoRedefine/>
    <w:unhideWhenUsed/>
    <w:qFormat/>
    <w:uiPriority w:val="99"/>
    <w:rPr>
      <w:color w:val="0000FF"/>
      <w:u w:val="single"/>
    </w:rPr>
  </w:style>
  <w:style w:type="character" w:customStyle="1" w:styleId="15">
    <w:name w:val="页眉 Char"/>
    <w:basedOn w:val="11"/>
    <w:link w:val="7"/>
    <w:autoRedefine/>
    <w:qFormat/>
    <w:uiPriority w:val="0"/>
    <w:rPr>
      <w:sz w:val="18"/>
      <w:szCs w:val="18"/>
    </w:rPr>
  </w:style>
  <w:style w:type="character" w:customStyle="1" w:styleId="16">
    <w:name w:val="页脚 Char"/>
    <w:basedOn w:val="11"/>
    <w:link w:val="6"/>
    <w:autoRedefine/>
    <w:qFormat/>
    <w:uiPriority w:val="99"/>
    <w:rPr>
      <w:sz w:val="18"/>
      <w:szCs w:val="18"/>
    </w:rPr>
  </w:style>
  <w:style w:type="character" w:customStyle="1" w:styleId="17">
    <w:name w:val="批注框文本 Char"/>
    <w:basedOn w:val="11"/>
    <w:link w:val="5"/>
    <w:autoRedefine/>
    <w:semiHidden/>
    <w:qFormat/>
    <w:uiPriority w:val="99"/>
    <w:rPr>
      <w:rFonts w:asciiTheme="minorHAnsi" w:hAnsiTheme="minorHAnsi" w:eastAsiaTheme="minorEastAsia" w:cstheme="minorBidi"/>
      <w:kern w:val="2"/>
      <w:sz w:val="18"/>
      <w:szCs w:val="18"/>
    </w:rPr>
  </w:style>
  <w:style w:type="character" w:customStyle="1" w:styleId="18">
    <w:name w:val="font61"/>
    <w:basedOn w:val="11"/>
    <w:autoRedefine/>
    <w:qFormat/>
    <w:uiPriority w:val="0"/>
    <w:rPr>
      <w:rFonts w:hint="eastAsia" w:ascii="宋体" w:hAnsi="宋体" w:eastAsia="宋体"/>
      <w:color w:val="000000"/>
      <w:sz w:val="21"/>
      <w:szCs w:val="21"/>
      <w:u w:val="none"/>
    </w:rPr>
  </w:style>
  <w:style w:type="character" w:customStyle="1" w:styleId="19">
    <w:name w:val="font81"/>
    <w:basedOn w:val="11"/>
    <w:autoRedefine/>
    <w:qFormat/>
    <w:uiPriority w:val="0"/>
    <w:rPr>
      <w:rFonts w:hint="eastAsia" w:ascii="MS Mincho" w:hAnsi="MS Mincho" w:eastAsia="MS Mincho"/>
      <w:color w:val="000000"/>
      <w:sz w:val="21"/>
      <w:szCs w:val="21"/>
      <w:u w:val="none"/>
    </w:rPr>
  </w:style>
  <w:style w:type="character" w:customStyle="1" w:styleId="20">
    <w:name w:val="font31"/>
    <w:basedOn w:val="11"/>
    <w:autoRedefine/>
    <w:qFormat/>
    <w:uiPriority w:val="0"/>
    <w:rPr>
      <w:rFonts w:hint="eastAsia" w:ascii="宋体" w:hAnsi="宋体" w:eastAsia="宋体"/>
      <w:color w:val="000000"/>
      <w:sz w:val="21"/>
      <w:szCs w:val="21"/>
      <w:u w:val="none"/>
    </w:rPr>
  </w:style>
  <w:style w:type="character" w:customStyle="1" w:styleId="21">
    <w:name w:val="font41"/>
    <w:basedOn w:val="11"/>
    <w:autoRedefine/>
    <w:qFormat/>
    <w:uiPriority w:val="0"/>
    <w:rPr>
      <w:rFonts w:hint="eastAsia" w:ascii="宋体" w:hAnsi="宋体" w:eastAsia="宋体"/>
      <w:color w:val="FF0000"/>
      <w:sz w:val="20"/>
      <w:szCs w:val="20"/>
      <w:u w:val="none"/>
    </w:rPr>
  </w:style>
  <w:style w:type="character" w:customStyle="1" w:styleId="22">
    <w:name w:val="font91"/>
    <w:basedOn w:val="11"/>
    <w:autoRedefine/>
    <w:qFormat/>
    <w:uiPriority w:val="0"/>
    <w:rPr>
      <w:rFonts w:hint="eastAsia" w:ascii="宋体" w:hAnsi="宋体" w:eastAsia="宋体"/>
      <w:color w:val="000000"/>
      <w:sz w:val="20"/>
      <w:szCs w:val="20"/>
      <w:u w:val="none"/>
    </w:rPr>
  </w:style>
  <w:style w:type="character" w:customStyle="1" w:styleId="23">
    <w:name w:val="font71"/>
    <w:basedOn w:val="11"/>
    <w:autoRedefine/>
    <w:qFormat/>
    <w:uiPriority w:val="0"/>
    <w:rPr>
      <w:rFonts w:hint="eastAsia" w:ascii="宋体" w:hAnsi="宋体" w:eastAsia="宋体"/>
      <w:b/>
      <w:bCs/>
      <w:color w:val="000000"/>
      <w:sz w:val="21"/>
      <w:szCs w:val="21"/>
      <w:u w:val="non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4446</Words>
  <Characters>5097</Characters>
  <Lines>5</Lines>
  <Paragraphs>1</Paragraphs>
  <TotalTime>161</TotalTime>
  <ScaleCrop>false</ScaleCrop>
  <LinksUpToDate>false</LinksUpToDate>
  <CharactersWithSpaces>5200</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2016-05-18T23:49:00Z</dcterms:created>
  <dc:creator>邹邹</dc:creator>
  <cp:lastModifiedBy>王子聪</cp:lastModifiedBy>
  <dcterms:modified xsi:type="dcterms:W3CDTF">2024-12-09T09:24:47Z</dcterms:modified>
  <cp:revision>79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93CF8A2303964169AD44684F8A4537C6_13</vt:lpwstr>
  </property>
</Properties>
</file>