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Customized Resume</w:t>
      </w:r>
    </w:p>
    <w:p>
      <w:r>
        <w:t>Here's a cohesive version of Andrew N. Podoshenov's resume, combining the provided sections with minimal changes for clarity and impact:</w:t>
      </w:r>
    </w:p>
    <w:p>
      <w:r/>
      <w:r>
        <w:rPr>
          <w:b/>
        </w:rPr>
        <w:t>ANDREW N. PODOSENOV</w:t>
      </w:r>
      <w:r>
        <w:t xml:space="preserve">  </w:t>
      </w:r>
    </w:p>
    <w:p>
      <w:r>
        <w:t xml:space="preserve">[Your Contact Information]  </w:t>
      </w:r>
    </w:p>
    <w:p>
      <w:r>
        <w:t xml:space="preserve">[LinkedIn Profile]  </w:t>
      </w:r>
    </w:p>
    <w:p>
      <w:r>
        <w:rPr>
          <w:b/>
          <w:color w:val="00008B"/>
          <w:sz w:val="28"/>
        </w:rPr>
        <w:t>**OVERVIEW**</w:t>
      </w:r>
    </w:p>
    <w:p>
      <w:r>
        <w:t>Dynamic analytics leader with over 7 years of experience in advanced analytics, specializing in predictive modeling and data-driven decision-making. Renowned for delivering actionable insights that propel business growth in competitive markets. Proven expertise in leveraging advanced analytics to enhance customer engagement and optimize campaign performance, fostering high-performing teams to achieve organizational objectives. Skilled in crafting compelling narratives from data to align with strategic business initiatives and drive transformation.</w:t>
      </w:r>
    </w:p>
    <w:p>
      <w:r>
        <w:rPr>
          <w:b/>
          <w:color w:val="00008B"/>
          <w:sz w:val="28"/>
        </w:rPr>
        <w:t>**CURRENT TOOLKIT**</w:t>
      </w:r>
    </w:p>
    <w:p>
      <w:r/>
      <w:r>
        <w:rPr>
          <w:b/>
        </w:rPr>
        <w:t>Expert:</w:t>
      </w:r>
      <w:r>
        <w:t xml:space="preserve">  </w:t>
      </w:r>
    </w:p>
    <w:p>
      <w:r>
        <w:t xml:space="preserve">- </w:t>
      </w:r>
      <w:r>
        <w:rPr>
          <w:b/>
        </w:rPr>
        <w:t>Programming Languages:</w:t>
      </w:r>
      <w:r>
        <w:t xml:space="preserve"> Python, R  </w:t>
      </w:r>
    </w:p>
    <w:p>
      <w:r>
        <w:t xml:space="preserve">- </w:t>
      </w:r>
      <w:r>
        <w:rPr>
          <w:b/>
        </w:rPr>
        <w:t>Data Visualization:</w:t>
      </w:r>
      <w:r>
        <w:t xml:space="preserve"> Tableau, QlikView  </w:t>
      </w:r>
    </w:p>
    <w:p>
      <w:r>
        <w:t xml:space="preserve">- </w:t>
      </w:r>
      <w:r>
        <w:rPr>
          <w:b/>
        </w:rPr>
        <w:t>Databases:</w:t>
      </w:r>
      <w:r>
        <w:t xml:space="preserve"> MySQL, PostgreSQL  </w:t>
      </w:r>
    </w:p>
    <w:p>
      <w:r>
        <w:t xml:space="preserve">- </w:t>
      </w:r>
      <w:r>
        <w:rPr>
          <w:b/>
        </w:rPr>
        <w:t>Cloud Platforms:</w:t>
      </w:r>
      <w:r>
        <w:t xml:space="preserve"> AWS, Azure, Heroku  </w:t>
      </w:r>
    </w:p>
    <w:p>
      <w:r>
        <w:t xml:space="preserve">- </w:t>
      </w:r>
      <w:r>
        <w:rPr>
          <w:b/>
        </w:rPr>
        <w:t>Analytics Methodologies:</w:t>
      </w:r>
      <w:r>
        <w:t xml:space="preserve"> Predictive modeling, machine learning, RAG Flows, LLM API orchestration  </w:t>
      </w:r>
    </w:p>
    <w:p>
      <w:r/>
      <w:r>
        <w:rPr>
          <w:b/>
        </w:rPr>
        <w:t>Moderate:</w:t>
      </w:r>
      <w:r>
        <w:t xml:space="preserve">  </w:t>
      </w:r>
    </w:p>
    <w:p>
      <w:r>
        <w:t xml:space="preserve">- </w:t>
      </w:r>
      <w:r>
        <w:rPr>
          <w:b/>
        </w:rPr>
        <w:t>Frameworks &amp; Libraries:</w:t>
      </w:r>
      <w:r>
        <w:t xml:space="preserve"> Gemini LLM, PyTorch, CUDA Toolkit  </w:t>
      </w:r>
    </w:p>
    <w:p>
      <w:r>
        <w:t xml:space="preserve">- </w:t>
      </w:r>
      <w:r>
        <w:rPr>
          <w:b/>
        </w:rPr>
        <w:t>Data Management:</w:t>
      </w:r>
      <w:r>
        <w:t xml:space="preserve"> NoSQL, Git  </w:t>
      </w:r>
    </w:p>
    <w:p>
      <w:r>
        <w:t xml:space="preserve">- </w:t>
      </w:r>
      <w:r>
        <w:rPr>
          <w:b/>
        </w:rPr>
        <w:t>Web Technologies:</w:t>
      </w:r>
      <w:r>
        <w:t xml:space="preserve"> JavaScript, HTML  </w:t>
      </w:r>
    </w:p>
    <w:p>
      <w:r>
        <w:t xml:space="preserve">- </w:t>
      </w:r>
      <w:r>
        <w:rPr>
          <w:b/>
        </w:rPr>
        <w:t>Operating Systems:</w:t>
      </w:r>
      <w:r>
        <w:t xml:space="preserve"> UNIX, Microsoft Server, Microsoft 365  </w:t>
      </w:r>
    </w:p>
    <w:p>
      <w:r>
        <w:rPr>
          <w:b/>
          <w:color w:val="00008B"/>
          <w:sz w:val="28"/>
        </w:rPr>
        <w:t>**ANALYTICS + AI INNOVATION**</w:t>
      </w:r>
    </w:p>
    <w:p>
      <w:pPr>
        <w:pStyle w:val="ListBullet"/>
      </w:pPr>
      <w:r>
        <w:t>Proven Subject Matter Expert (SME) in Predictive Modeling and Machine Learning, driving customer acquisition and churn reduction strategies through data-driven insights.</w:t>
      </w:r>
    </w:p>
    <w:p>
      <w:pPr>
        <w:pStyle w:val="ListBullet"/>
      </w:pPr>
      <w:r>
        <w:t>Expertise in LLM Customization and RAG Flow: Enhanced enterprise-wide efficiency by integrating and rigorously testing LLM models, resulting in improved customer engagement.</w:t>
      </w:r>
    </w:p>
    <w:p>
      <w:pPr>
        <w:pStyle w:val="ListBullet"/>
      </w:pPr>
      <w:r>
        <w:t>Designed and implemented multi-API AI Agent systems (SME Agents) to streamline decision-making processes and boost operational response times.</w:t>
      </w:r>
    </w:p>
    <w:p>
      <w:pPr>
        <w:pStyle w:val="ListBullet"/>
      </w:pPr>
      <w:r>
        <w:t>Developed interactive, user-centered dashboards with real-time AI integration that empower stakeholders to make informed decisions and measure campaign effectiveness, increasing marketing ROI.</w:t>
      </w:r>
    </w:p>
    <w:p>
      <w:pPr>
        <w:pStyle w:val="ListBullet"/>
      </w:pPr>
      <w:r>
        <w:t>Established robust Control Frameworks for systemic execution and production deployment, ensuring compliance and optimizing performance across analytics initiatives.</w:t>
      </w:r>
    </w:p>
    <w:p>
      <w:r>
        <w:rPr>
          <w:b/>
          <w:color w:val="00008B"/>
          <w:sz w:val="28"/>
        </w:rPr>
        <w:t>**PROFESSIONAL EXPERIENCE**</w:t>
      </w:r>
    </w:p>
    <w:p>
      <w:r/>
      <w:r>
        <w:rPr>
          <w:b/>
        </w:rPr>
        <w:t>Zoltar Financial, Inc. — Founder/CEO</w:t>
      </w:r>
      <w:r>
        <w:t xml:space="preserve">  </w:t>
      </w:r>
    </w:p>
    <w:p>
      <w:r>
        <w:t xml:space="preserve">*2024 - PRESENT*  </w:t>
      </w:r>
    </w:p>
    <w:p>
      <w:pPr>
        <w:pStyle w:val="ListBullet"/>
      </w:pPr>
      <w:r>
        <w:t>Created a self-service, AI-assisted software platform to enable well-informed trading decisions, educating users on stock market trends and predictions.</w:t>
      </w:r>
    </w:p>
    <w:p>
      <w:pPr>
        <w:pStyle w:val="ListBullet"/>
      </w:pPr>
      <w:r>
        <w:t>Developed a self-verifying RAG flow to enhance the Zoltar AI Chat Assistant, providing timely and accurate guidance.</w:t>
      </w:r>
    </w:p>
    <w:p>
      <w:pPr>
        <w:pStyle w:val="ListBullet"/>
      </w:pPr>
      <w:r>
        <w:t>Achieved outstanding predictive results through the use of advanced data science and analytical techniques to refine trading methodologies.</w:t>
      </w:r>
    </w:p>
    <w:p>
      <w:pPr>
        <w:pStyle w:val="ListBullet"/>
      </w:pPr>
      <w:r>
        <w:t>Established documented, self-monitoring RPA processes for data cleansing and feature engineering, leading to the generation of 84 predictive models.</w:t>
      </w:r>
    </w:p>
    <w:p>
      <w:r/>
      <w:r>
        <w:rPr>
          <w:b/>
        </w:rPr>
        <w:t>Citigroup — Group Manager, Risk Policy (SVP)</w:t>
      </w:r>
      <w:r>
        <w:t xml:space="preserve">  </w:t>
      </w:r>
    </w:p>
    <w:p>
      <w:r>
        <w:t xml:space="preserve">*2017 - 2024*  </w:t>
      </w:r>
    </w:p>
    <w:p>
      <w:pPr>
        <w:pStyle w:val="ListBullet"/>
      </w:pPr>
      <w:r>
        <w:t>Expanded a high-performing data science team, establishing a Risk center of excellence to enhance customer engagement and decision-making processes.</w:t>
      </w:r>
    </w:p>
    <w:p>
      <w:pPr>
        <w:pStyle w:val="ListBullet"/>
      </w:pPr>
      <w:r>
        <w:t>Collaborated with senior leadership to identify strategic opportunities, developing comprehensive roadmaps that optimized campaign performance.</w:t>
      </w:r>
    </w:p>
    <w:p>
      <w:pPr>
        <w:pStyle w:val="ListBullet"/>
      </w:pPr>
      <w:r>
        <w:t>Designed a Bayesian framework for predictive risk management to inform strategic customer initiatives and reduce churn.</w:t>
      </w:r>
    </w:p>
    <w:p>
      <w:pPr>
        <w:pStyle w:val="ListBullet"/>
      </w:pPr>
      <w:r>
        <w:t>Recognized with the Citi Leaders in Excellence Award for advancements in Risk Management practices through enhanced validation and storytelling.</w:t>
      </w:r>
    </w:p>
    <w:p>
      <w:r/>
      <w:r>
        <w:rPr>
          <w:b/>
        </w:rPr>
        <w:t>Senior Manager, Cross Portfolio Analytics (VP)</w:t>
      </w:r>
      <w:r>
        <w:t xml:space="preserve">  </w:t>
      </w:r>
    </w:p>
    <w:p>
      <w:r>
        <w:t xml:space="preserve">*2017 - 2020*  </w:t>
      </w:r>
    </w:p>
    <w:p>
      <w:pPr>
        <w:pStyle w:val="ListBullet"/>
      </w:pPr>
      <w:r>
        <w:t>Built a portfolio health monitoring ecosystem that automated the production of leadership Risk KPI review decks.</w:t>
      </w:r>
    </w:p>
    <w:p>
      <w:pPr>
        <w:pStyle w:val="ListBullet"/>
      </w:pPr>
      <w:r>
        <w:t>Developed a centralized Risk analytical data layer that streamlined architecture and increased transparency across teams.</w:t>
      </w:r>
    </w:p>
    <w:p>
      <w:pPr>
        <w:pStyle w:val="ListBullet"/>
      </w:pPr>
      <w:r>
        <w:t>Led responses to regulatory investigations, ensuring compliance while developing analytics-driven solutions.</w:t>
      </w:r>
    </w:p>
    <w:p>
      <w:r/>
      <w:r>
        <w:rPr>
          <w:b/>
        </w:rPr>
        <w:t>Enova International — Manager, Portfolio Analytics</w:t>
      </w:r>
      <w:r>
        <w:t xml:space="preserve">  </w:t>
      </w:r>
    </w:p>
    <w:p>
      <w:r>
        <w:t xml:space="preserve">*2015 - 2017*  </w:t>
      </w:r>
    </w:p>
    <w:p>
      <w:pPr>
        <w:pStyle w:val="ListBullet"/>
      </w:pPr>
      <w:r>
        <w:t>Managed a team of data scientists to develop solutions for portfolio health monitoring and scoring enhancements, improving profitability.</w:t>
      </w:r>
    </w:p>
    <w:p>
      <w:pPr>
        <w:pStyle w:val="ListBullet"/>
      </w:pPr>
      <w:r>
        <w:t>Developed analytical strategies across multiple markets, optimizing customer lifecycle management.</w:t>
      </w:r>
    </w:p>
    <w:p>
      <w:pPr>
        <w:pStyle w:val="ListBullet"/>
      </w:pPr>
      <w:r>
        <w:t>Created an optimization algorithm for an online leads system, reducing Cost Per Funded account by 20% while maintaining portfolio quality.</w:t>
      </w:r>
    </w:p>
    <w:p>
      <w:pPr>
        <w:pStyle w:val="ListBullet"/>
      </w:pPr>
      <w:r>
        <w:t>Enhanced underwriting scoring solutions by 25-30% through data derived from Electronic Bank Statements.</w:t>
      </w:r>
    </w:p>
    <w:p>
      <w:r>
        <w:rPr>
          <w:b/>
          <w:color w:val="00008B"/>
          <w:sz w:val="28"/>
        </w:rPr>
        <w:t>**EDUCATION**</w:t>
      </w:r>
    </w:p>
    <w:p>
      <w:r>
        <w:t>[Your Educational Background]</w:t>
      </w:r>
    </w:p>
    <w:p>
      <w:r>
        <w:rPr>
          <w:b/>
          <w:color w:val="00008B"/>
          <w:sz w:val="28"/>
        </w:rPr>
        <w:t>**CERTIFICATIONS**</w:t>
      </w:r>
    </w:p>
    <w:p>
      <w:r>
        <w:t>[List of Relevant Certifications]</w:t>
      </w:r>
    </w:p>
    <w:p>
      <w:r/>
      <w:r>
        <w:rPr>
          <w:b/>
        </w:rPr>
        <w:t>Key Skills:</w:t>
      </w:r>
      <w:r>
        <w:t xml:space="preserve"> Advanced Analytics, Predictive Modeling, Machine Learning, Data Visualization, Customer Engagement Strategies, Risk Management, Team Leadership.</w:t>
      </w:r>
    </w:p>
    <w:p>
      <w:r>
        <w:t>This version of the resume is streamlined and emphasizes Andrew's qualifications, experiences, and relevant skills in a cohesive manner tailored for the Senior Advanced Analytics Manager role at Brightspeed.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