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BDE2" w14:textId="77777777" w:rsidR="00525386" w:rsidRDefault="00525386" w:rsidP="00525386">
      <w:pPr>
        <w:jc w:val="center"/>
        <w:rPr>
          <w:b/>
          <w:bCs/>
          <w:sz w:val="32"/>
          <w:szCs w:val="32"/>
        </w:rPr>
      </w:pPr>
      <w:r w:rsidRPr="007A34A5">
        <w:rPr>
          <w:b/>
          <w:bCs/>
          <w:sz w:val="32"/>
          <w:szCs w:val="32"/>
        </w:rPr>
        <w:t>Концепция сайта</w:t>
      </w:r>
    </w:p>
    <w:p w14:paraId="188B3170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Тип сайта:</w:t>
      </w:r>
      <w:r w:rsidRPr="007A34A5">
        <w:t xml:space="preserve"> Сайт-визитка педагога.</w:t>
      </w:r>
    </w:p>
    <w:p w14:paraId="2EF46138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Целевая аудитория:</w:t>
      </w:r>
      <w:r w:rsidRPr="007A34A5">
        <w:t xml:space="preserve"> Студенты, коллеги, профессиональное сообщество, потенциальные клиенты.</w:t>
      </w:r>
    </w:p>
    <w:p w14:paraId="704263EA" w14:textId="77777777" w:rsidR="00525386" w:rsidRPr="007A34A5" w:rsidRDefault="00525386" w:rsidP="00525386">
      <w:pPr>
        <w:numPr>
          <w:ilvl w:val="0"/>
          <w:numId w:val="1"/>
        </w:numPr>
        <w:rPr>
          <w:b/>
          <w:bCs/>
        </w:rPr>
      </w:pPr>
      <w:r w:rsidRPr="007A34A5">
        <w:rPr>
          <w:b/>
          <w:bCs/>
        </w:rPr>
        <w:t>Цели сайта:</w:t>
      </w:r>
    </w:p>
    <w:p w14:paraId="3E0003E7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Представление педагога, его достижений и услуг.</w:t>
      </w:r>
    </w:p>
    <w:p w14:paraId="21A288C4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Публикация новостей и обновлений.</w:t>
      </w:r>
    </w:p>
    <w:p w14:paraId="7365847E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Обеспечение контакта с пользователями через различные каналы связи.</w:t>
      </w:r>
    </w:p>
    <w:p w14:paraId="1898C5F2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Предоставление информации о продуктах и услугах, включая цены.</w:t>
      </w:r>
    </w:p>
    <w:p w14:paraId="37EE853E" w14:textId="77777777" w:rsidR="00525386" w:rsidRPr="007A34A5" w:rsidRDefault="00525386" w:rsidP="00525386">
      <w:pPr>
        <w:numPr>
          <w:ilvl w:val="0"/>
          <w:numId w:val="1"/>
        </w:numPr>
        <w:rPr>
          <w:b/>
          <w:bCs/>
        </w:rPr>
      </w:pPr>
      <w:r w:rsidRPr="007A34A5">
        <w:rPr>
          <w:b/>
          <w:bCs/>
        </w:rPr>
        <w:t>Структура сайта:</w:t>
      </w:r>
    </w:p>
    <w:p w14:paraId="547A7B6E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Главная страница: Приветственное сообщение, краткое описание сайта, навигация по основным разделам.</w:t>
      </w:r>
    </w:p>
    <w:p w14:paraId="79DE17FA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Новости: Периодические обновления и новости.</w:t>
      </w:r>
    </w:p>
    <w:p w14:paraId="584ADD09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Об авторе: Описание достижений автора.</w:t>
      </w:r>
    </w:p>
    <w:p w14:paraId="4B0E8EFD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Обратная связь: Контактная информация (номер телефона, What’sApp, Telegram, форма для отправки вопросов).</w:t>
      </w:r>
    </w:p>
    <w:p w14:paraId="08906F42" w14:textId="77777777" w:rsidR="00525386" w:rsidRPr="007A34A5" w:rsidRDefault="00525386" w:rsidP="00525386">
      <w:pPr>
        <w:numPr>
          <w:ilvl w:val="1"/>
          <w:numId w:val="1"/>
        </w:numPr>
      </w:pPr>
      <w:r w:rsidRPr="007A34A5">
        <w:t>Продукты и услуги: Таблица с ценами на продукты и услуги.</w:t>
      </w:r>
    </w:p>
    <w:p w14:paraId="2808E74F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Навигация:</w:t>
      </w:r>
      <w:r w:rsidRPr="007A34A5">
        <w:t xml:space="preserve"> Простая и интуитивно понятная навигация, обеспечивающая быстрый доступ к основным страницам сайта.</w:t>
      </w:r>
    </w:p>
    <w:p w14:paraId="789E7B3E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Визуальный стиль:</w:t>
      </w:r>
      <w:r w:rsidRPr="007A34A5">
        <w:t xml:space="preserve"> Преимущественное использование оттенков красного, жёлтого, зелёного, голубого и синего цветов. Текст черного цвета, ссылки оформлены по умолчанию.</w:t>
      </w:r>
    </w:p>
    <w:p w14:paraId="72EAE68B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Ежедневная посещаемость:</w:t>
      </w:r>
      <w:r w:rsidRPr="007A34A5">
        <w:t xml:space="preserve"> 30 000 посещений.</w:t>
      </w:r>
    </w:p>
    <w:p w14:paraId="389B476D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Конверсия:</w:t>
      </w:r>
      <w:r w:rsidRPr="007A34A5">
        <w:t xml:space="preserve"> 1000 к 1.</w:t>
      </w:r>
    </w:p>
    <w:p w14:paraId="380FEDD9" w14:textId="77777777" w:rsidR="00525386" w:rsidRPr="007A34A5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Средний чек:</w:t>
      </w:r>
      <w:r w:rsidRPr="007A34A5">
        <w:t xml:space="preserve"> 1000 рублей.</w:t>
      </w:r>
    </w:p>
    <w:p w14:paraId="0911FD36" w14:textId="00C6B6FE" w:rsidR="007A1F72" w:rsidRDefault="00525386" w:rsidP="00525386">
      <w:pPr>
        <w:numPr>
          <w:ilvl w:val="0"/>
          <w:numId w:val="1"/>
        </w:numPr>
      </w:pPr>
      <w:r w:rsidRPr="007A34A5">
        <w:rPr>
          <w:b/>
          <w:bCs/>
        </w:rPr>
        <w:t>Ежедневные продажи:</w:t>
      </w:r>
      <w:r w:rsidRPr="007A34A5">
        <w:t xml:space="preserve"> 30 продаж.</w:t>
      </w:r>
    </w:p>
    <w:sectPr w:rsidR="007A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C33"/>
    <w:multiLevelType w:val="multilevel"/>
    <w:tmpl w:val="608C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DE"/>
    <w:rsid w:val="002B32DE"/>
    <w:rsid w:val="00525386"/>
    <w:rsid w:val="007A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887A"/>
  <w15:chartTrackingRefBased/>
  <w15:docId w15:val="{4C4E8711-5468-43DE-BAC5-3BE3B2E8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Погорелов</dc:creator>
  <cp:keywords/>
  <dc:description/>
  <cp:lastModifiedBy>Александр Погорелов</cp:lastModifiedBy>
  <cp:revision>2</cp:revision>
  <dcterms:created xsi:type="dcterms:W3CDTF">2024-05-25T00:25:00Z</dcterms:created>
  <dcterms:modified xsi:type="dcterms:W3CDTF">2024-05-25T00:25:00Z</dcterms:modified>
</cp:coreProperties>
</file>