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32788" w:rsidRPr="00332788" w:rsidRDefault="00144967" w:rsidP="0033278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br/>
      </w:r>
      <w:r>
        <w:br/>
      </w:r>
      <w:r>
        <w:br/>
      </w:r>
      <w:r w:rsidRPr="00BD6C7C">
        <w:rPr>
          <w:rFonts w:ascii="Adobe Devanagari" w:hAnsi="Adobe Devanagari" w:cs="Adobe Devanagari"/>
          <w:b/>
          <w:sz w:val="144"/>
          <w:szCs w:val="144"/>
        </w:rPr>
        <w:t xml:space="preserve">Data </w:t>
      </w:r>
      <w:proofErr w:type="spellStart"/>
      <w:r w:rsidRPr="00BD6C7C">
        <w:rPr>
          <w:rFonts w:ascii="Adobe Devanagari" w:hAnsi="Adobe Devanagari" w:cs="Adobe Devanagari"/>
          <w:b/>
          <w:sz w:val="144"/>
          <w:szCs w:val="144"/>
        </w:rPr>
        <w:t>Analyst</w:t>
      </w:r>
      <w:proofErr w:type="spellEnd"/>
      <w:r w:rsidRPr="00BD6C7C">
        <w:rPr>
          <w:rFonts w:ascii="Adobe Devanagari" w:hAnsi="Adobe Devanagari" w:cs="Adobe Devanagari"/>
          <w:b/>
          <w:sz w:val="144"/>
          <w:szCs w:val="144"/>
        </w:rPr>
        <w:t xml:space="preserve"> </w:t>
      </w:r>
      <w:r w:rsidRPr="00BD6C7C">
        <w:rPr>
          <w:rFonts w:ascii="Adobe Devanagari" w:hAnsi="Adobe Devanagari" w:cs="Adobe Devanagari"/>
          <w:b/>
          <w:sz w:val="144"/>
          <w:szCs w:val="144"/>
        </w:rPr>
        <w:br/>
      </w:r>
      <w:proofErr w:type="spellStart"/>
      <w:r w:rsidRPr="00BD6C7C">
        <w:rPr>
          <w:rFonts w:ascii="Adobe Devanagari" w:hAnsi="Adobe Devanagari" w:cs="Adobe Devanagari"/>
          <w:b/>
          <w:sz w:val="144"/>
          <w:szCs w:val="144"/>
        </w:rPr>
        <w:t>Cleaning</w:t>
      </w:r>
      <w:proofErr w:type="spellEnd"/>
      <w:r w:rsidRPr="00BD6C7C">
        <w:rPr>
          <w:rFonts w:ascii="Adobe Devanagari" w:hAnsi="Adobe Devanagari" w:cs="Adobe Devanagari"/>
          <w:b/>
          <w:sz w:val="144"/>
          <w:szCs w:val="144"/>
        </w:rPr>
        <w:t xml:space="preserve"> Project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A6AA6">
        <w:br/>
      </w:r>
      <w:r w:rsidR="00DA6AA6">
        <w:br/>
      </w:r>
      <w:r w:rsidR="00332788">
        <w:rPr>
          <w:b/>
          <w:sz w:val="32"/>
          <w:szCs w:val="32"/>
        </w:rPr>
        <w:br/>
      </w:r>
      <w:r w:rsidR="00BD6C7C">
        <w:rPr>
          <w:b/>
          <w:sz w:val="32"/>
          <w:szCs w:val="32"/>
        </w:rPr>
        <w:br/>
      </w:r>
      <w:r w:rsidR="00BD6C7C">
        <w:rPr>
          <w:b/>
          <w:sz w:val="32"/>
          <w:szCs w:val="32"/>
        </w:rPr>
        <w:br/>
      </w:r>
      <w:r w:rsidR="00BD6C7C">
        <w:rPr>
          <w:b/>
          <w:sz w:val="32"/>
          <w:szCs w:val="32"/>
        </w:rPr>
        <w:br/>
      </w:r>
      <w:r w:rsidR="00BD6C7C">
        <w:rPr>
          <w:b/>
          <w:sz w:val="32"/>
          <w:szCs w:val="32"/>
        </w:rPr>
        <w:br/>
      </w:r>
      <w:r w:rsidR="00BD6C7C">
        <w:rPr>
          <w:b/>
          <w:sz w:val="32"/>
          <w:szCs w:val="32"/>
        </w:rPr>
        <w:br/>
      </w:r>
      <w:r w:rsidR="00BD6C7C">
        <w:rPr>
          <w:b/>
          <w:sz w:val="32"/>
          <w:szCs w:val="32"/>
        </w:rPr>
        <w:br/>
      </w:r>
      <w:r w:rsidR="00BD6C7C" w:rsidRPr="00BD6C7C">
        <w:rPr>
          <w:b/>
          <w:color w:val="000000"/>
          <w:sz w:val="36"/>
          <w:szCs w:val="36"/>
        </w:rPr>
        <w:t>Facundo Cortez</w:t>
      </w:r>
      <w:r w:rsidR="00332788">
        <w:rPr>
          <w:color w:val="000000"/>
          <w:sz w:val="21"/>
          <w:szCs w:val="21"/>
        </w:rPr>
        <w:br/>
      </w:r>
      <w:r w:rsidR="00BD6C7C">
        <w:rPr>
          <w:color w:val="000000"/>
          <w:sz w:val="21"/>
          <w:szCs w:val="21"/>
        </w:rPr>
        <w:lastRenderedPageBreak/>
        <w:br/>
      </w:r>
      <w:r w:rsidR="00BD6C7C">
        <w:rPr>
          <w:color w:val="000000"/>
          <w:sz w:val="21"/>
          <w:szCs w:val="21"/>
        </w:rPr>
        <w:br/>
      </w:r>
      <w:bookmarkStart w:id="0" w:name="_GoBack"/>
      <w:bookmarkEnd w:id="0"/>
      <w:r w:rsidR="00BD6C7C" w:rsidRPr="00BD6C7C">
        <w:rPr>
          <w:rFonts w:asciiTheme="minorHAnsi" w:hAnsiTheme="minorHAnsi" w:cstheme="minorHAnsi"/>
          <w:b/>
          <w:sz w:val="44"/>
          <w:szCs w:val="44"/>
        </w:rPr>
        <w:t>Introducción:</w:t>
      </w:r>
      <w:r w:rsidR="00BD6C7C" w:rsidRPr="00BD6C7C">
        <w:rPr>
          <w:rFonts w:asciiTheme="minorHAnsi" w:hAnsiTheme="minorHAnsi" w:cstheme="minorHAnsi"/>
          <w:b/>
          <w:sz w:val="32"/>
          <w:szCs w:val="32"/>
        </w:rPr>
        <w:br/>
      </w:r>
      <w:r w:rsidR="00BD6C7C" w:rsidRPr="00BD6C7C">
        <w:rPr>
          <w:rFonts w:asciiTheme="minorHAnsi" w:hAnsiTheme="minorHAnsi" w:cstheme="minorHAnsi"/>
          <w:b/>
          <w:sz w:val="32"/>
          <w:szCs w:val="32"/>
        </w:rPr>
        <w:br/>
      </w:r>
      <w:r w:rsidR="00BD6C7C" w:rsidRPr="00BD6C7C">
        <w:rPr>
          <w:rFonts w:asciiTheme="minorHAnsi" w:hAnsiTheme="minorHAnsi" w:cstheme="minorHAnsi"/>
          <w:sz w:val="32"/>
          <w:szCs w:val="32"/>
        </w:rPr>
        <w:t>Aplicaremos Técnicas de Limpieza y Procesado de Datos</w:t>
      </w:r>
      <w:r w:rsidR="00BD6C7C" w:rsidRPr="00BD6C7C">
        <w:rPr>
          <w:rFonts w:asciiTheme="minorHAnsi" w:hAnsiTheme="minorHAnsi" w:cstheme="minorHAnsi"/>
          <w:b/>
          <w:sz w:val="32"/>
          <w:szCs w:val="32"/>
        </w:rPr>
        <w:br/>
      </w:r>
      <w:r w:rsidR="00BD6C7C">
        <w:rPr>
          <w:rFonts w:asciiTheme="minorHAnsi" w:hAnsiTheme="minorHAnsi" w:cstheme="minorHAnsi"/>
        </w:rPr>
        <w:br/>
      </w:r>
      <w:r w:rsidR="00BD6C7C" w:rsidRPr="00BD6C7C">
        <w:rPr>
          <w:rFonts w:asciiTheme="minorHAnsi" w:hAnsiTheme="minorHAnsi" w:cstheme="minorHAnsi"/>
        </w:rPr>
        <w:br/>
      </w:r>
      <w:r w:rsidR="00BD6C7C" w:rsidRPr="00BD6C7C">
        <w:rPr>
          <w:rFonts w:asciiTheme="minorHAnsi" w:hAnsiTheme="minorHAnsi" w:cstheme="minorHAnsi"/>
        </w:rPr>
        <w:br/>
      </w:r>
      <w:r w:rsidR="00BD6C7C" w:rsidRPr="00BD6C7C">
        <w:rPr>
          <w:rFonts w:asciiTheme="minorHAnsi" w:hAnsiTheme="minorHAnsi" w:cstheme="minorHAnsi"/>
          <w:sz w:val="32"/>
          <w:szCs w:val="32"/>
        </w:rPr>
        <w:t>Nuestra base de datos se llama: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  <w:t>“</w:t>
      </w:r>
      <w:r w:rsidR="00BD6C7C" w:rsidRPr="00BD6C7C">
        <w:rPr>
          <w:rFonts w:asciiTheme="minorHAnsi" w:hAnsiTheme="minorHAnsi" w:cstheme="minorHAnsi"/>
          <w:b/>
          <w:sz w:val="32"/>
          <w:szCs w:val="32"/>
        </w:rPr>
        <w:t>NASHVILLE HOUISING DATA”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r w:rsidR="00BD6C7C" w:rsidRPr="00BD6C7C">
        <w:rPr>
          <w:rFonts w:asciiTheme="minorHAnsi" w:hAnsiTheme="minorHAnsi" w:cstheme="minorHAnsi"/>
          <w:sz w:val="32"/>
          <w:szCs w:val="32"/>
        </w:rPr>
        <w:br/>
        <w:t>Descripción: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UniqueID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ID Único por Fila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ParcelID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ID de la Parcela del Inmueble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LandUse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Uso que se le da. </w:t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Ej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>: FAMILIAR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PropertyAddress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Dirección del Inmueble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SaleDate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Fecha en la que se generó la venta del Inmueble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SalePrice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Precio al cual se vendió el Inmueble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LegalReference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Referencia Legal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SoldAsVacant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Vendido como vacante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OwnerName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Nombre del Propietario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OwnerAddress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Dirección del Propietario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Acreage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Valor de Acres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TaxDistrict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Impuesto del Distrito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LandValue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Valor de la tierra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BuildingValue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Valor de la construcción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TotalValue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.&gt; Valor Total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YearBuilt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Año de construcción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Bedrooms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Habitaciones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Fullbath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Baño completo</w:t>
      </w:r>
      <w:r w:rsidR="00BD6C7C" w:rsidRPr="00BD6C7C">
        <w:rPr>
          <w:rFonts w:asciiTheme="minorHAnsi" w:hAnsiTheme="minorHAnsi" w:cstheme="minorHAnsi"/>
          <w:sz w:val="32"/>
          <w:szCs w:val="32"/>
        </w:rPr>
        <w:br/>
      </w:r>
      <w:proofErr w:type="spellStart"/>
      <w:r w:rsidR="00BD6C7C" w:rsidRPr="00BD6C7C">
        <w:rPr>
          <w:rFonts w:asciiTheme="minorHAnsi" w:hAnsiTheme="minorHAnsi" w:cstheme="minorHAnsi"/>
          <w:sz w:val="32"/>
          <w:szCs w:val="32"/>
        </w:rPr>
        <w:t>Halfbath</w:t>
      </w:r>
      <w:proofErr w:type="spellEnd"/>
      <w:r w:rsidR="00BD6C7C" w:rsidRPr="00BD6C7C">
        <w:rPr>
          <w:rFonts w:asciiTheme="minorHAnsi" w:hAnsiTheme="minorHAnsi" w:cstheme="minorHAnsi"/>
          <w:sz w:val="32"/>
          <w:szCs w:val="32"/>
        </w:rPr>
        <w:t xml:space="preserve"> -&gt; Medio baño</w:t>
      </w:r>
      <w:r w:rsidR="00BD6C7C" w:rsidRPr="00BD6C7C">
        <w:rPr>
          <w:rFonts w:asciiTheme="minorHAnsi" w:hAnsiTheme="minorHAnsi" w:cstheme="minorHAnsi"/>
        </w:rPr>
        <w:br/>
      </w:r>
      <w:r w:rsidR="00332788">
        <w:rPr>
          <w:color w:val="000000"/>
          <w:sz w:val="21"/>
          <w:szCs w:val="21"/>
        </w:rPr>
        <w:br/>
      </w:r>
      <w:r w:rsidR="00332788">
        <w:rPr>
          <w:color w:val="000000"/>
          <w:sz w:val="21"/>
          <w:szCs w:val="21"/>
        </w:rPr>
        <w:br/>
      </w:r>
      <w:r w:rsidR="00BD6C7C">
        <w:rPr>
          <w:color w:val="000000"/>
          <w:sz w:val="21"/>
          <w:szCs w:val="21"/>
        </w:rPr>
        <w:br/>
      </w:r>
      <w:r w:rsidR="00BD6C7C">
        <w:rPr>
          <w:color w:val="000000"/>
          <w:sz w:val="21"/>
          <w:szCs w:val="21"/>
        </w:rPr>
        <w:br/>
      </w:r>
      <w:r w:rsidR="00BD6C7C">
        <w:rPr>
          <w:color w:val="000000"/>
          <w:sz w:val="21"/>
          <w:szCs w:val="21"/>
        </w:rPr>
        <w:br/>
      </w:r>
      <w:r w:rsidR="00BD6C7C">
        <w:rPr>
          <w:color w:val="000000"/>
          <w:sz w:val="21"/>
          <w:szCs w:val="21"/>
        </w:rPr>
        <w:br/>
      </w:r>
      <w:r w:rsidR="00BD6C7C">
        <w:rPr>
          <w:b/>
          <w:color w:val="000000"/>
          <w:sz w:val="28"/>
          <w:szCs w:val="28"/>
        </w:rPr>
        <w:br/>
      </w:r>
      <w:r w:rsidR="00332788" w:rsidRPr="00BD6C7C">
        <w:rPr>
          <w:b/>
          <w:color w:val="000000"/>
          <w:sz w:val="28"/>
          <w:szCs w:val="28"/>
        </w:rPr>
        <w:lastRenderedPageBreak/>
        <w:t>Limpieza de Datos en SQL</w:t>
      </w:r>
      <w:r w:rsidR="00BD6C7C">
        <w:rPr>
          <w:b/>
          <w:color w:val="000000"/>
          <w:sz w:val="28"/>
          <w:szCs w:val="28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*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FROM [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].[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]</w:t>
      </w:r>
      <w:r w:rsidR="00ED1A43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ED1A43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ED1A43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8.65pt">
            <v:imagedata r:id="rId4" o:title="1_Dataset"/>
          </v:shape>
        </w:pic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--------------------------------------------------------------------------------------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/*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es-AR"/>
        </w:rPr>
      </w:pPr>
      <w:r w:rsidRPr="00332788">
        <w:rPr>
          <w:rFonts w:ascii="Courier New" w:eastAsia="Times New Roman" w:hAnsi="Courier New" w:cs="Courier New"/>
          <w:b/>
          <w:color w:val="000000"/>
          <w:sz w:val="28"/>
          <w:szCs w:val="28"/>
          <w:lang w:eastAsia="es-AR"/>
        </w:rPr>
        <w:t xml:space="preserve">-- </w:t>
      </w:r>
      <w:proofErr w:type="spellStart"/>
      <w:r w:rsidRPr="00332788">
        <w:rPr>
          <w:rFonts w:ascii="Courier New" w:eastAsia="Times New Roman" w:hAnsi="Courier New" w:cs="Courier New"/>
          <w:b/>
          <w:color w:val="000000"/>
          <w:sz w:val="28"/>
          <w:szCs w:val="28"/>
          <w:lang w:eastAsia="es-AR"/>
        </w:rPr>
        <w:t>Estandarizacion</w:t>
      </w:r>
      <w:proofErr w:type="spellEnd"/>
      <w:r w:rsidRPr="00332788">
        <w:rPr>
          <w:rFonts w:ascii="Courier New" w:eastAsia="Times New Roman" w:hAnsi="Courier New" w:cs="Courier New"/>
          <w:b/>
          <w:color w:val="000000"/>
          <w:sz w:val="28"/>
          <w:szCs w:val="28"/>
          <w:lang w:eastAsia="es-AR"/>
        </w:rPr>
        <w:t xml:space="preserve"> de formato de Fechas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*/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SELECT *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Podremos apreciar que tenemos un formato que nos muestra la HORA, lo cual no nos interesa en este caso.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SaleDate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CONVERT(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Date,SaleDate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-- Vamos a utilizar CONVERT para convertir nuestro dato a solo Fecha.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ED1A43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>-- Ahora podemos apreciar nuestros 2 campos (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SaleDate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y la Nueva Columna Convertida)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27" type="#_x0000_t75" style="width:424.65pt;height:310.65pt">
            <v:imagedata r:id="rId5" o:title="2.FORMAT_Date"/>
          </v:shape>
        </w:pic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25274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Adherimos una nueva Columna llamada SaleDate2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ALTER TABLE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ADD SaleDate2 Date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Y a esa misma columna le proporcionamos los Datos de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SaleDate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pero convertidos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UPDATE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 Actualizo la Tabla con el nuevo campo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SET SaleDate2 = CONVERT(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Date,SaleDate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)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Visualizamos nuestros campos</w:t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30" type="#_x0000_t75" style="width:425.35pt;height:380.65pt">
            <v:imagedata r:id="rId6" o:title="3_SaleDate2"/>
          </v:shape>
        </w:pic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SaleDate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SaleDate2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25274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b/>
          <w:color w:val="000000"/>
          <w:sz w:val="28"/>
          <w:szCs w:val="28"/>
          <w:lang w:eastAsia="es-AR"/>
        </w:rPr>
        <w:t>-- DROP COLUMN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/*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*/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--------------------------------------------------------------------------------------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Actualizamos el nombre apropiado a las Direcciones de las Propiedades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Buscaremos valores NULOS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WHERE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null</w:t>
      </w:r>
      <w:proofErr w:type="spellEnd"/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31" type="#_x0000_t75" style="width:425.35pt;height:405.35pt">
            <v:imagedata r:id="rId7" o:title="4_ValoresNulos"/>
          </v:shape>
        </w:pict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25274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Vamos a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checkear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el ID de la Parcela “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ParcelID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”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SELECT *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ORDER BY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ParcelID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Encontramos que tenemos valores repetidos y tienen el mismo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Address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Previamente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sabiamos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que nos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ibamos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 encontrar con estos datos porque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habiamos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hecho el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Analisis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Exploratorio en Google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Colab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Con Pandas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Profiling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32" type="#_x0000_t75" style="width:425.35pt;height:185.35pt">
            <v:imagedata r:id="rId8" o:title="5_ID_Repetidos"/>
          </v:shape>
        </w:pict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33" type="#_x0000_t75" style="width:424.65pt;height:185.35pt">
            <v:imagedata r:id="rId9" o:title="Profiling 2. Nulos Property"/>
          </v:shape>
        </w:pict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pict>
          <v:shape id="_x0000_i1034" type="#_x0000_t75" style="width:425.35pt;height:228.65pt">
            <v:imagedata r:id="rId10" o:title="Profiling.MissingValues"/>
          </v:shape>
        </w:pict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25274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Entonces aplicando un JOIN en la misma Tabla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Estamos trayendo los mismos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campos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pero con la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distincion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del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UniqueID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A.ParcelID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B.ParcelID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B.PropertyAddress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JOIN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B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ON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A.ParcelID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B.ParcelID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AND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A.UniqueID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&lt;&gt;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B.UniqueID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WHERE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A.PropertyAddress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null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 Encontramos que tenemos en nuestra columna de "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" los valores NULL</w:t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35" type="#_x0000_t75" style="width:424.65pt;height:224.65pt">
            <v:imagedata r:id="rId11" o:title="6_JOIN_DISTINCION_UniqueID"/>
          </v:shape>
        </w:pict>
      </w:r>
      <w:r w:rsidR="002527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40614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 -- Vamos a agregar una nueva columna en la que vamos a sustituir ese de la Tabla </w:t>
      </w:r>
      <w:proofErr w:type="gram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 ,</w:t>
      </w:r>
      <w:proofErr w:type="gram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con los valores de la Tabla B (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/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Address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 CODIGO -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&gt;  "</w:t>
      </w:r>
      <w:proofErr w:type="spellStart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NULL"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SELECT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A.ParcelID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B.ParcelID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 ISNULL 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JOIN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B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ON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A.ParcelID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B.ParcelID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AND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A.UniqueID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&lt;&gt;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B.UniqueID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WHERE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null</w:t>
      </w:r>
      <w:proofErr w:type="spellEnd"/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36" type="#_x0000_t75" style="width:425.35pt;height:190.65pt">
            <v:imagedata r:id="rId12" o:title="7_NewColumn"/>
          </v:shape>
        </w:pict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40614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 Perfecto ahora podremos crear un UPDATE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UPDATE A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SET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ISNULL (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A.PropertyAddress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FROM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JOIN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B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ON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A.ParcelID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B.ParcelID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AND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A.UniqueID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&lt;&gt;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B.UniqueID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WHERE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A.PropertyAddress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null</w:t>
      </w:r>
      <w:proofErr w:type="spellEnd"/>
    </w:p>
    <w:p w:rsidR="00332788" w:rsidRPr="00332788" w:rsidRDefault="0040614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Si </w:t>
      </w:r>
      <w:proofErr w:type="gram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volvemos  a</w:t>
      </w:r>
      <w:proofErr w:type="gram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correr el CODIGO -&gt;  "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is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NULL" . Veremos que no nos aparece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ningun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Valor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Null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( Tabla vacía)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37" type="#_x0000_t75" style="width:424.65pt;height:162.65pt">
            <v:imagedata r:id="rId13" o:title="8_"/>
          </v:shape>
        </w:pic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-------------------------------------------------------------------------------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40614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-- Repartir la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Direccion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en Columnas Individuales (</w:t>
      </w:r>
      <w:proofErr w:type="spellStart"/>
      <w:proofErr w:type="gram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Address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</w:t>
      </w:r>
      <w:proofErr w:type="gram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City ,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State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)(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Direccion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Ciudad , Estado)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40" type="#_x0000_t75" style="width:424.65pt;height:200pt">
            <v:imagedata r:id="rId14" o:title="9_Repartir Columnas a Individuales"/>
          </v:shape>
        </w:pict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Encontramos que tenemos como Delimitador un valor que es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" ,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"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Utilizamos SUBSTRING para traernos desde el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Caracter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1 hasta nuestra ',' que la traeremos con nuestro comando CHARINDEX </w:t>
      </w:r>
      <w:r w:rsidR="0040614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7B6574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SUBSTRING(</w:t>
      </w:r>
      <w:proofErr w:type="spellStart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1 , CHARINDEX(','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) ) AS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CHARINDEX(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','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) --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Aqui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vemos que NUMERO de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caracter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es nuestro ' , '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5393055" cy="3141345"/>
            <wp:effectExtent l="0" t="0" r="0" b="1905"/>
            <wp:docPr id="1" name="Imagen 1" descr="C:\Users\Facu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acu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Pero no quiero que me traiga la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 ,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'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Entonces a mi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Query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en SUBSTRING le indicaré que me haga un -1 </w:t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BD6C7C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SUBSTRING(</w:t>
      </w:r>
      <w:proofErr w:type="spellStart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1 , CHARINDEX(','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) -1 ) AS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  <w:r w:rsidR="00BD6C7C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47" type="#_x0000_t75" style="width:424.65pt;height:264.65pt">
            <v:imagedata r:id="rId16" o:title="11_Query con -1 "/>
          </v:shape>
        </w:pic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----------------------------------------------------------------------------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BD6C7C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Ahora hago lo mismo pero traigo los valores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despues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 la </w:t>
      </w:r>
      <w:proofErr w:type="gram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' ,</w:t>
      </w:r>
      <w:proofErr w:type="gram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' hasta el final. Utilizando el LEN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Y lo renombro como "City"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SUBSTRING(</w:t>
      </w:r>
      <w:proofErr w:type="spellStart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CHARINDEX(','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) +1 , LEN(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) AS City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48" type="#_x0000_t75" style="width:424.65pt;height:266.65pt">
            <v:imagedata r:id="rId17" o:title="12_City"/>
          </v:shape>
        </w:pic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7B6574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-----------------------------------------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Voy a crear nuevas columnas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ALTER TABLE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ADD PropertyAdrees2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nvarchar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255)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ALTER TABLE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ADD City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nvarchar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(255)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----------------------------------------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7B6574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Actualizo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Address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UPDATE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 Actualizo la Tabla con el nuevo campo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SET PropertyAdrees2 =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SUBSTRING(</w:t>
      </w:r>
      <w:proofErr w:type="spellStart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1 , CHARINDEX(','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) -1 )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Actualizo City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UPDATE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 Actualizo la Tabla con el nuevo campo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SET City =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SUBSTRING(</w:t>
      </w:r>
      <w:proofErr w:type="spellStart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CHARINDEX(','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) +1 , LEN(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) )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Vemos que hemos podido adherir nuestros 2 nuevos campos al Final de la Tabla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SELECT *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51" type="#_x0000_t75" style="width:177.35pt;height:208.65pt">
            <v:imagedata r:id="rId18" o:title="13_CamposValoresNuevos"/>
          </v:shape>
        </w:pic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--------------------------------------------------------------------------------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7B6574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"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OwnerAddress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"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OwnerAddress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Encontramos que tenemos 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Direccion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Ciudad y Estado)</w:t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52" type="#_x0000_t75" style="width:424pt;height:357.35pt">
            <v:imagedata r:id="rId19" o:title="14_OwnerAddress"/>
          </v:shape>
        </w:pict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7B6574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7B6574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>-- Vamo</w:t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 a utilizar "PARSENAME"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PARSENAME(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REPLACE(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',' , '.' ),3) AS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PARSENAME(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REPLACE(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',' , '.' ),2) AS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OwnerPropertyCity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PARSENAME(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REPLACE(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',' , '.' ),1) AS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OwnerPropertyState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53" type="#_x0000_t75" style="width:425.35pt;height:298.65pt">
            <v:imagedata r:id="rId20" o:title="15_Parsename"/>
          </v:shape>
        </w:pict>
      </w:r>
      <w:r w:rsidR="007B6574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F22FA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Creamos Nuevas Columnas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ALTER TABLE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ADD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nvarchar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255)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ALTER TABLE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ADD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OwnerPropertyCity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nvarchar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(255)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ALTER TABLE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ADD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OwnerPropertyState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nvarchar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(20)</w:t>
      </w:r>
      <w:r w:rsidR="00F22FA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F22FA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F22FA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54" type="#_x0000_t75" style="width:293.35pt;height:128.65pt">
            <v:imagedata r:id="rId21" o:title="16_AlterTable"/>
          </v:shape>
        </w:pic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UPDATE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 Actualizo la Tabla con el nuevo campo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SET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PARSENAME(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REPLACE(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',' , '.'), 3)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Actualizo City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UPDATE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 Actualizo la Tabla con el nuevo campo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SET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OwnerPropertyCity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PARSENAME(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REPLACE(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',' , '.'), 2)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UPDATE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dbo.NashvilleHousing</w:t>
      </w:r>
      <w:proofErr w:type="spellEnd"/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-- Actualizo la Tabla con el nuevo campo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SET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OwnerPropertyState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PARSENAME(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REPLACE(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',' , '.'), 1)</w:t>
      </w:r>
    </w:p>
    <w:p w:rsidR="00332788" w:rsidRPr="00332788" w:rsidRDefault="00F22FA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55" type="#_x0000_t75" style="width:425.35pt;height:142pt">
            <v:imagedata r:id="rId22" o:title="17_Update"/>
          </v:shape>
        </w:pic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Vemos que hemos podido adherir nuestros 2 nuevos campos al Final de la Tabla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SELECT *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Chekeamos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y hemos generado de forma adecuada el PARSEADO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Y es mucho más útil </w:t>
      </w:r>
    </w:p>
    <w:p w:rsidR="00332788" w:rsidRPr="00332788" w:rsidRDefault="00F22FA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56" type="#_x0000_t75" style="width:232.65pt;height:204pt">
            <v:imagedata r:id="rId23" o:title="18_OwnerColumnsViz"/>
          </v:shape>
        </w:pic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---------------------------------------------------------------------------------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F22FA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-- Asignemos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correctamento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los Y &amp; N a Yes &amp; No en el campo "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"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SELECT DISTINCT(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,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COUNT(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GROUP BY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</w:p>
    <w:p w:rsidR="00332788" w:rsidRPr="00332788" w:rsidRDefault="00F22FA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57" type="#_x0000_t75" style="width:425.35pt;height:240pt">
            <v:imagedata r:id="rId24" o:title="19_Y N"/>
          </v:shape>
        </w:pic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F22FA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Utilizamos el CASE WHEN para poder Asignar en una Nueva Columna los valores Y &amp; N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Re-nombramos como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NewSoldAsVacant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SELECT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</w:t>
      </w:r>
      <w:proofErr w:type="gram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CASE WHEN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'Y' THEN 'Yes'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WHEN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'N' THEN 'No'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ELSE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END AS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NewSoldAsVacant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F22FAF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58" type="#_x0000_t75" style="width:425.35pt;height:242pt">
            <v:imagedata r:id="rId25" o:title="20_n no"/>
          </v:shape>
        </w:pic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885A61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--Actualizamos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UPDATE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SET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CASE WHEN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'Y' THEN 'Yes'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WHEN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= 'N' THEN 'No'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ELSE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END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Probamos y veremos que nos funcionó</w:t>
      </w:r>
      <w:r w:rsidR="00F22FA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F22FAF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SELECT DISTINCT(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,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COUNT(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GROUP BY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SoldAsVacant</w:t>
      </w:r>
      <w:proofErr w:type="spellEnd"/>
    </w:p>
    <w:p w:rsidR="00332788" w:rsidRPr="00332788" w:rsidRDefault="00885A61" w:rsidP="00885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59" type="#_x0000_t75" style="width:394.65pt;height:312.65pt">
            <v:imagedata r:id="rId26" o:title="21_Yes y No bien "/>
          </v:shape>
        </w:pic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>-- Removamos Duplicados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Para identificarlos podemos utilizar RANKE, ROW_NUMBER (La forma más simple)</w:t>
      </w:r>
    </w:p>
    <w:p w:rsidR="00332788" w:rsidRPr="00332788" w:rsidRDefault="00885A61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Tambien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Utilzaremos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CTE (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CommonTableExpression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) WITH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Querys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WITH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NumeroFilaCTE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AS (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* ,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ROW_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NUMBER(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OVER (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PARTITION BY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ParcelID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</w:t>
      </w:r>
      <w:proofErr w:type="gram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SalePrice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SaleDate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LegalReference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ORDER BY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UniqueID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)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numero_fila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SELECT *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NumeroFilaCTE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WHERE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numero_fila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&gt; 1 -- Si es MAYOR a 1 es Duplicado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ORDER BY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Podemos ver todos esos valores duplicados</w:t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60" type="#_x0000_t75" style="width:424.65pt;height:181.35pt">
            <v:imagedata r:id="rId27" o:title="22_Duplicados "/>
          </v:shape>
        </w:pict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885A61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Borramos los duplicados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WITH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NumeroFilaCTE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AS (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SELECT 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* ,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ROW_</w:t>
      </w:r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NUMBER(</w:t>
      </w:r>
      <w:proofErr w:type="gram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OVER (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PARTITION BY </w:t>
      </w:r>
      <w:proofErr w:type="spellStart"/>
      <w:proofErr w:type="gram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ParcelID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</w:t>
      </w:r>
      <w:proofErr w:type="gram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           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SalePrice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SaleDate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,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LegalReference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ORDER BY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UniqueID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)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  <w:t xml:space="preserve">  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numero_fila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DELETE -- Borramos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NumeroFilaCTE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WHERE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numero_fila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&gt; 1 -- Si es MAYOR a 1 es Duplicado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Pudimos borrar los Duplicados</w:t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61" type="#_x0000_t75" style="width:387.35pt;height:320.65pt">
            <v:imagedata r:id="rId28" o:title="23_Duplicados"/>
          </v:shape>
        </w:pict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885A61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lastRenderedPageBreak/>
        <w:t xml:space="preserve">-- Si volvemos a mirar al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Codigo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del SELECT , veremos que ya no están </w:t>
      </w:r>
      <w:proofErr w:type="spellStart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ahi</w:t>
      </w:r>
      <w:proofErr w:type="spellEnd"/>
      <w:r w:rsidR="00332788"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y nos devuelve una Tabla Vacía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62" type="#_x0000_t75" style="width:424.65pt;height:251.35pt">
            <v:imagedata r:id="rId29" o:title="24_SinDuplicados"/>
          </v:shape>
        </w:pic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----------------------------</w:t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-- Borraremos Columnas Inusuales y las que ya no nos sirven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-- </w:t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Lo</w:t>
      </w: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estamos haciendo solo para poder aprovechar el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Dataset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y jugar :)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SELECT *</w:t>
      </w: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FROM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ALTER TABLE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NashvilleHousing</w:t>
      </w:r>
      <w:proofErr w:type="spellEnd"/>
    </w:p>
    <w:p w:rsidR="00332788" w:rsidRPr="00332788" w:rsidRDefault="00332788" w:rsidP="003327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DROP COLUMN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OwnerAddress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PropertyAddress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SaleDate</w:t>
      </w:r>
      <w:proofErr w:type="spellEnd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, </w:t>
      </w:r>
      <w:proofErr w:type="spellStart"/>
      <w:r w:rsidRPr="0033278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TaxDistrict</w:t>
      </w:r>
      <w:proofErr w:type="spellEnd"/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pict>
          <v:shape id="_x0000_i1063" type="#_x0000_t75" style="width:424.65pt;height:197.35pt">
            <v:imagedata r:id="rId30" o:title="25_Borrar Inusuales "/>
          </v:shape>
        </w:pict>
      </w:r>
      <w:r w:rsidR="00885A61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br/>
      </w:r>
    </w:p>
    <w:p w:rsidR="00332788" w:rsidRPr="00144967" w:rsidRDefault="00332788" w:rsidP="00332788">
      <w:pPr>
        <w:rPr>
          <w:sz w:val="32"/>
          <w:szCs w:val="32"/>
        </w:rPr>
      </w:pPr>
    </w:p>
    <w:p w:rsidR="005B60FE" w:rsidRDefault="00843F37">
      <w:r w:rsidRPr="00144967">
        <w:rPr>
          <w:sz w:val="32"/>
          <w:szCs w:val="32"/>
        </w:rPr>
        <w:br/>
      </w:r>
      <w:r w:rsidRPr="00144967">
        <w:rPr>
          <w:sz w:val="32"/>
          <w:szCs w:val="32"/>
        </w:rPr>
        <w:br/>
      </w:r>
      <w:r w:rsidR="00EB0792">
        <w:br/>
      </w:r>
      <w:r w:rsidR="00EB0792">
        <w:br/>
      </w:r>
      <w:r w:rsidR="00EB0792">
        <w:br/>
      </w:r>
      <w:r w:rsidR="00DA6AA6">
        <w:br/>
      </w:r>
    </w:p>
    <w:sectPr w:rsidR="005B60FE" w:rsidSect="00144967">
      <w:pgSz w:w="11906" w:h="16838"/>
      <w:pgMar w:top="1417" w:right="1701" w:bottom="1417" w:left="1701" w:header="708" w:footer="708" w:gutter="0"/>
      <w:pgBorders w:offsetFrom="page">
        <w:top w:val="single" w:sz="4" w:space="24" w:color="385623" w:themeColor="accent6" w:themeShade="80"/>
        <w:left w:val="single" w:sz="4" w:space="24" w:color="385623" w:themeColor="accent6" w:themeShade="80"/>
        <w:bottom w:val="single" w:sz="4" w:space="24" w:color="385623" w:themeColor="accent6" w:themeShade="80"/>
        <w:right w:val="single" w:sz="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A6"/>
    <w:rsid w:val="000C38FD"/>
    <w:rsid w:val="00144967"/>
    <w:rsid w:val="001F5AEE"/>
    <w:rsid w:val="0025274F"/>
    <w:rsid w:val="00332788"/>
    <w:rsid w:val="0040614F"/>
    <w:rsid w:val="004F6B92"/>
    <w:rsid w:val="005B60FE"/>
    <w:rsid w:val="00684E45"/>
    <w:rsid w:val="007B6574"/>
    <w:rsid w:val="00843F37"/>
    <w:rsid w:val="00885A61"/>
    <w:rsid w:val="00A4244D"/>
    <w:rsid w:val="00B150DA"/>
    <w:rsid w:val="00B4331B"/>
    <w:rsid w:val="00BA3DD9"/>
    <w:rsid w:val="00BD6C7C"/>
    <w:rsid w:val="00C666EB"/>
    <w:rsid w:val="00CE743C"/>
    <w:rsid w:val="00DA6AA6"/>
    <w:rsid w:val="00EB0792"/>
    <w:rsid w:val="00ED1A43"/>
    <w:rsid w:val="00F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221E"/>
  <w15:chartTrackingRefBased/>
  <w15:docId w15:val="{4BC76599-6A0C-48F7-9FEB-B1D20AC5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2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2788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27</Pages>
  <Words>1513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2022-06-24T15:11:00Z</dcterms:created>
  <dcterms:modified xsi:type="dcterms:W3CDTF">2022-06-24T16:06:00Z</dcterms:modified>
</cp:coreProperties>
</file>