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C6" w:rsidRDefault="009E6FA1" w:rsidP="009E6FA1">
      <w:pPr>
        <w:ind w:left="5664" w:firstLine="708"/>
        <w:rPr>
          <w:sz w:val="20"/>
          <w:szCs w:val="20"/>
        </w:rPr>
      </w:pPr>
      <w:r w:rsidRPr="00F25A3A">
        <w:rPr>
          <w:sz w:val="20"/>
          <w:szCs w:val="20"/>
        </w:rPr>
        <w:object w:dxaOrig="15118" w:dyaOrig="100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63pt" o:ole="">
            <v:imagedata r:id="rId4" o:title=""/>
          </v:shape>
          <o:OLEObject Type="Embed" ProgID="MSPhotoEd.3" ShapeID="_x0000_i1025" DrawAspect="Content" ObjectID="_1306923309" r:id="rId5"/>
        </w:object>
      </w:r>
    </w:p>
    <w:p w:rsidR="009E6FA1" w:rsidRDefault="009E6FA1" w:rsidP="009E6FA1">
      <w:pPr>
        <w:spacing w:after="0" w:line="240" w:lineRule="auto"/>
        <w:ind w:left="5664" w:firstLine="708"/>
        <w:rPr>
          <w:sz w:val="20"/>
          <w:szCs w:val="20"/>
        </w:rPr>
      </w:pPr>
    </w:p>
    <w:p w:rsidR="001A4872" w:rsidRDefault="001A4872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 w:rsidRPr="009E6FA1">
        <w:rPr>
          <w:rFonts w:ascii="Arial" w:hAnsi="Arial" w:cs="Arial"/>
          <w:sz w:val="24"/>
          <w:szCs w:val="24"/>
          <w:lang w:val="es-CO"/>
        </w:rPr>
        <w:t>Bogotá, D. C. Junio 23 de 2009</w:t>
      </w: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Señor</w:t>
      </w: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JUEZ PRIMERO CIVIL DEL CIRCUITO</w:t>
      </w: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spellStart"/>
      <w:r>
        <w:rPr>
          <w:rFonts w:ascii="Arial" w:hAnsi="Arial" w:cs="Arial"/>
          <w:sz w:val="24"/>
          <w:szCs w:val="24"/>
          <w:lang w:val="es-CO"/>
        </w:rPr>
        <w:t>Zipaquirá</w:t>
      </w:r>
      <w:proofErr w:type="spellEnd"/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proofErr w:type="gramStart"/>
      <w:r>
        <w:rPr>
          <w:rFonts w:ascii="Arial" w:hAnsi="Arial" w:cs="Arial"/>
          <w:sz w:val="24"/>
          <w:szCs w:val="24"/>
          <w:lang w:val="es-CO"/>
        </w:rPr>
        <w:t>REF :</w:t>
      </w:r>
      <w:proofErr w:type="gramEnd"/>
      <w:r>
        <w:rPr>
          <w:rFonts w:ascii="Arial" w:hAnsi="Arial" w:cs="Arial"/>
          <w:sz w:val="24"/>
          <w:szCs w:val="24"/>
          <w:lang w:val="es-CO"/>
        </w:rPr>
        <w:tab/>
        <w:t>ACCION DE TUTELA</w:t>
      </w: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:rsidR="009E6FA1" w:rsidRDefault="009E6FA1" w:rsidP="009E6FA1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Accionantes CARLOS ENRIQUE, JUAN PABLO CAVELIER LOZANO y</w:t>
      </w: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  <w:r w:rsidR="001A4872">
        <w:rPr>
          <w:rFonts w:ascii="Arial" w:hAnsi="Arial" w:cs="Arial"/>
          <w:sz w:val="24"/>
          <w:szCs w:val="24"/>
          <w:lang w:val="es-CO"/>
        </w:rPr>
        <w:tab/>
      </w:r>
      <w:r w:rsidR="001A4872">
        <w:rPr>
          <w:rFonts w:ascii="Arial" w:hAnsi="Arial" w:cs="Arial"/>
          <w:sz w:val="24"/>
          <w:szCs w:val="24"/>
          <w:lang w:val="es-CO"/>
        </w:rPr>
        <w:tab/>
      </w:r>
      <w:r>
        <w:rPr>
          <w:rFonts w:ascii="Arial" w:hAnsi="Arial" w:cs="Arial"/>
          <w:sz w:val="24"/>
          <w:szCs w:val="24"/>
          <w:lang w:val="es-CO"/>
        </w:rPr>
        <w:t>MARGARITA LOZANO CAVELIER</w:t>
      </w: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ab/>
      </w:r>
    </w:p>
    <w:p w:rsidR="009E6FA1" w:rsidRDefault="009E6FA1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9E6FA1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9E6FA1" w:rsidRDefault="009E6FA1" w:rsidP="001A487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JORGE ENRIQUE GUTIERREZ AVILA, como apoderado </w:t>
      </w:r>
      <w:r w:rsidR="001A4872">
        <w:rPr>
          <w:rFonts w:ascii="Arial" w:hAnsi="Arial" w:cs="Arial"/>
          <w:sz w:val="24"/>
          <w:szCs w:val="24"/>
          <w:lang w:val="es-CO"/>
        </w:rPr>
        <w:t xml:space="preserve">de los </w:t>
      </w:r>
      <w:proofErr w:type="spellStart"/>
      <w:r w:rsidR="001A4872">
        <w:rPr>
          <w:rFonts w:ascii="Arial" w:hAnsi="Arial" w:cs="Arial"/>
          <w:sz w:val="24"/>
          <w:szCs w:val="24"/>
          <w:lang w:val="es-CO"/>
        </w:rPr>
        <w:t>petentes</w:t>
      </w:r>
      <w:proofErr w:type="spellEnd"/>
      <w:r w:rsidR="001A4872">
        <w:rPr>
          <w:rFonts w:ascii="Arial" w:hAnsi="Arial" w:cs="Arial"/>
          <w:sz w:val="24"/>
          <w:szCs w:val="24"/>
          <w:lang w:val="es-CO"/>
        </w:rPr>
        <w:t xml:space="preserve"> de la tutela, interpongo recurso de apelación contra la providencia que negó el amparo solicitado.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Con toda atención,</w:t>
      </w: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JORGE ENRIQUE GUTIERREZ AVILA</w:t>
      </w: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T.P. No.11.049 del C.S.J.</w:t>
      </w: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CO"/>
        </w:rPr>
      </w:pPr>
    </w:p>
    <w:p w:rsid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  <w:r w:rsidRPr="001A4872">
        <w:rPr>
          <w:rFonts w:ascii="Arial" w:hAnsi="Arial" w:cs="Arial"/>
          <w:b/>
          <w:lang w:val="es-CO"/>
        </w:rPr>
        <w:t>Calle 100 No.14 – 26 Piso 2º. Tels. 620 27 16 – 620 27</w:t>
      </w:r>
      <w:r>
        <w:rPr>
          <w:rFonts w:ascii="Arial" w:hAnsi="Arial" w:cs="Arial"/>
          <w:b/>
          <w:lang w:val="es-CO"/>
        </w:rPr>
        <w:t xml:space="preserve"> </w:t>
      </w:r>
      <w:r w:rsidRPr="001A4872">
        <w:rPr>
          <w:rFonts w:ascii="Arial" w:hAnsi="Arial" w:cs="Arial"/>
          <w:b/>
          <w:lang w:val="es-CO"/>
        </w:rPr>
        <w:t xml:space="preserve">17 Fax 214 49 39 </w:t>
      </w:r>
      <w:r>
        <w:rPr>
          <w:rFonts w:ascii="Arial" w:hAnsi="Arial" w:cs="Arial"/>
          <w:b/>
          <w:lang w:val="es-CO"/>
        </w:rPr>
        <w:t xml:space="preserve">                                   </w:t>
      </w:r>
      <w:r w:rsidRPr="001A4872">
        <w:rPr>
          <w:rFonts w:ascii="Arial" w:hAnsi="Arial" w:cs="Arial"/>
          <w:b/>
          <w:lang w:val="es-CO"/>
        </w:rPr>
        <w:t>E-</w:t>
      </w:r>
      <w:proofErr w:type="gramStart"/>
      <w:r w:rsidRPr="001A4872">
        <w:rPr>
          <w:rFonts w:ascii="Arial" w:hAnsi="Arial" w:cs="Arial"/>
          <w:b/>
          <w:lang w:val="es-CO"/>
        </w:rPr>
        <w:t>Mail :</w:t>
      </w:r>
      <w:proofErr w:type="gramEnd"/>
      <w:r w:rsidRPr="001A4872">
        <w:rPr>
          <w:rFonts w:ascii="Arial" w:hAnsi="Arial" w:cs="Arial"/>
          <w:b/>
          <w:lang w:val="es-CO"/>
        </w:rPr>
        <w:t xml:space="preserve"> </w:t>
      </w:r>
      <w:hyperlink r:id="rId6" w:history="1">
        <w:r w:rsidRPr="001A4872">
          <w:rPr>
            <w:rStyle w:val="Hipervnculo"/>
            <w:rFonts w:ascii="Arial" w:hAnsi="Arial" w:cs="Arial"/>
            <w:b/>
            <w:lang w:val="es-CO"/>
          </w:rPr>
          <w:t>guti44@telmex.net.co</w:t>
        </w:r>
      </w:hyperlink>
      <w:r w:rsidRPr="001A4872">
        <w:rPr>
          <w:rFonts w:ascii="Arial" w:hAnsi="Arial" w:cs="Arial"/>
          <w:b/>
          <w:lang w:val="es-CO"/>
        </w:rPr>
        <w:t xml:space="preserve"> Bogotá, D.C. </w:t>
      </w:r>
      <w:r>
        <w:rPr>
          <w:rFonts w:ascii="Arial" w:hAnsi="Arial" w:cs="Arial"/>
          <w:b/>
          <w:lang w:val="es-CO"/>
        </w:rPr>
        <w:t>–</w:t>
      </w:r>
      <w:r w:rsidRPr="001A4872">
        <w:rPr>
          <w:rFonts w:ascii="Arial" w:hAnsi="Arial" w:cs="Arial"/>
          <w:b/>
          <w:lang w:val="es-CO"/>
        </w:rPr>
        <w:t xml:space="preserve"> Colombia</w:t>
      </w:r>
    </w:p>
    <w:p w:rsid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</w:p>
    <w:p w:rsid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</w:p>
    <w:p w:rsid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</w:p>
    <w:p w:rsid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</w:p>
    <w:p w:rsid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</w:p>
    <w:p w:rsid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</w:p>
    <w:p w:rsidR="001A4872" w:rsidRPr="001A4872" w:rsidRDefault="001A4872" w:rsidP="001A4872">
      <w:pPr>
        <w:spacing w:after="0" w:line="240" w:lineRule="auto"/>
        <w:jc w:val="center"/>
        <w:rPr>
          <w:rFonts w:ascii="Arial" w:hAnsi="Arial" w:cs="Arial"/>
          <w:b/>
          <w:lang w:val="es-CO"/>
        </w:rPr>
      </w:pPr>
    </w:p>
    <w:sectPr w:rsidR="001A4872" w:rsidRPr="001A4872" w:rsidSect="009E6FA1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E6FA1"/>
    <w:rsid w:val="001339A4"/>
    <w:rsid w:val="001A4872"/>
    <w:rsid w:val="006154C6"/>
    <w:rsid w:val="006F6AC8"/>
    <w:rsid w:val="008D5892"/>
    <w:rsid w:val="009E6FA1"/>
    <w:rsid w:val="00F01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92"/>
  </w:style>
  <w:style w:type="paragraph" w:styleId="Ttulo1">
    <w:name w:val="heading 1"/>
    <w:basedOn w:val="Normal"/>
    <w:next w:val="Normal"/>
    <w:link w:val="Ttulo1Car"/>
    <w:uiPriority w:val="9"/>
    <w:qFormat/>
    <w:rsid w:val="008D589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89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89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89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89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89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89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89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89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892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892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892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892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892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89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89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892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892"/>
    <w:rPr>
      <w:b/>
      <w:bCs/>
      <w:i/>
      <w:iCs/>
      <w:color w:val="7F7F7F" w:themeColor="text1" w:themeTint="8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D5892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D5892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892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892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8D5892"/>
    <w:rPr>
      <w:b/>
      <w:bCs/>
    </w:rPr>
  </w:style>
  <w:style w:type="character" w:styleId="nfasis">
    <w:name w:val="Emphasis"/>
    <w:uiPriority w:val="20"/>
    <w:qFormat/>
    <w:rsid w:val="008D5892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8D589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D589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D589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D589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89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892"/>
    <w:rPr>
      <w:i/>
      <w:iCs/>
    </w:rPr>
  </w:style>
  <w:style w:type="character" w:styleId="nfasissutil">
    <w:name w:val="Subtle Emphasis"/>
    <w:uiPriority w:val="19"/>
    <w:qFormat/>
    <w:rsid w:val="008D5892"/>
    <w:rPr>
      <w:i/>
      <w:iCs/>
    </w:rPr>
  </w:style>
  <w:style w:type="character" w:styleId="nfasisintenso">
    <w:name w:val="Intense Emphasis"/>
    <w:uiPriority w:val="21"/>
    <w:qFormat/>
    <w:rsid w:val="008D589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D5892"/>
    <w:rPr>
      <w:smallCaps/>
    </w:rPr>
  </w:style>
  <w:style w:type="character" w:styleId="Referenciaintensa">
    <w:name w:val="Intense Reference"/>
    <w:uiPriority w:val="32"/>
    <w:qFormat/>
    <w:rsid w:val="008D5892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8D5892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D5892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1A48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uti44@telmex.net.co" TargetMode="Externa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END USER</cp:lastModifiedBy>
  <cp:revision>1</cp:revision>
  <cp:lastPrinted>2009-06-19T18:27:00Z</cp:lastPrinted>
  <dcterms:created xsi:type="dcterms:W3CDTF">2009-06-19T18:11:00Z</dcterms:created>
  <dcterms:modified xsi:type="dcterms:W3CDTF">2009-06-19T18:29:00Z</dcterms:modified>
</cp:coreProperties>
</file>