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8C1" w:rsidRPr="006648D2" w:rsidRDefault="002E3ED1" w:rsidP="006648D2">
      <w:pPr>
        <w:pStyle w:val="Heading1"/>
      </w:pPr>
      <w:r>
        <w:t>Constancias y Relaciones</w:t>
      </w:r>
    </w:p>
    <w:p w:rsidR="00A058C1" w:rsidRPr="00274582" w:rsidRDefault="00274582" w:rsidP="003A5AF4">
      <w:pPr>
        <w:pStyle w:val="Heading2"/>
      </w:pPr>
      <w:r>
        <w:t xml:space="preserve">Recorridos </w:t>
      </w:r>
    </w:p>
    <w:p w:rsidR="002E3ED1" w:rsidRPr="00D86474" w:rsidRDefault="002E3ED1" w:rsidP="002E3ED1">
      <w:r w:rsidRPr="00D86474">
        <w:rPr>
          <w:color w:val="222222"/>
          <w:sz w:val="21"/>
          <w:szCs w:val="21"/>
          <w:shd w:val="clear" w:color="auto" w:fill="FFFFFF"/>
        </w:rPr>
        <w:t xml:space="preserve">Es una </w:t>
      </w:r>
      <w:r w:rsidRPr="00D86474">
        <w:rPr>
          <w:sz w:val="21"/>
          <w:szCs w:val="21"/>
          <w:shd w:val="clear" w:color="auto" w:fill="FFFFFF"/>
        </w:rPr>
        <w:t>constancia</w:t>
      </w:r>
      <w:r>
        <w:rPr>
          <w:sz w:val="21"/>
          <w:szCs w:val="21"/>
          <w:shd w:val="clear" w:color="auto" w:fill="FFFFFF"/>
        </w:rPr>
        <w:t xml:space="preserve"> </w:t>
      </w:r>
      <w:r w:rsidRPr="00D86474">
        <w:rPr>
          <w:color w:val="222222"/>
          <w:sz w:val="21"/>
          <w:szCs w:val="21"/>
          <w:shd w:val="clear" w:color="auto" w:fill="FFFFFF"/>
        </w:rPr>
        <w:t xml:space="preserve">que sirve para comprobar que se ha cumplido con el pago o solución de una obligación o prestación de un servicio o producto. </w:t>
      </w:r>
      <w:proofErr w:type="spellStart"/>
      <w:r w:rsidRPr="00D86474">
        <w:rPr>
          <w:b/>
          <w:color w:val="222222"/>
          <w:sz w:val="21"/>
          <w:szCs w:val="21"/>
          <w:shd w:val="clear" w:color="auto" w:fill="FFFFFF"/>
        </w:rPr>
        <w:t>Tangibilización</w:t>
      </w:r>
      <w:proofErr w:type="spellEnd"/>
      <w:r w:rsidRPr="00D86474">
        <w:rPr>
          <w:color w:val="222222"/>
          <w:sz w:val="21"/>
          <w:szCs w:val="21"/>
          <w:shd w:val="clear" w:color="auto" w:fill="FFFFFF"/>
        </w:rPr>
        <w:t xml:space="preserve"> física o digital que da cuenta de una </w:t>
      </w:r>
      <w:r w:rsidRPr="00D86474">
        <w:t>transacción (constancia) entre entidades.</w:t>
      </w:r>
      <w:bookmarkStart w:id="0" w:name="_GoBack"/>
      <w:bookmarkEnd w:id="0"/>
    </w:p>
    <w:sectPr w:rsidR="002E3ED1" w:rsidRPr="00D8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029A"/>
    <w:multiLevelType w:val="hybridMultilevel"/>
    <w:tmpl w:val="CBB80418"/>
    <w:lvl w:ilvl="0" w:tplc="852A1560">
      <w:start w:val="1"/>
      <w:numFmt w:val="bullet"/>
      <w:pStyle w:val="List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856C0"/>
    <w:multiLevelType w:val="hybridMultilevel"/>
    <w:tmpl w:val="51442F3E"/>
    <w:lvl w:ilvl="0" w:tplc="AE987A0A">
      <w:start w:val="1"/>
      <w:numFmt w:val="decimal"/>
      <w:pStyle w:val="ListaNumer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61"/>
    <w:rsid w:val="00181376"/>
    <w:rsid w:val="001B0F3B"/>
    <w:rsid w:val="00274582"/>
    <w:rsid w:val="00287B61"/>
    <w:rsid w:val="002E3ED1"/>
    <w:rsid w:val="003A5AF4"/>
    <w:rsid w:val="00462438"/>
    <w:rsid w:val="00490F6A"/>
    <w:rsid w:val="005174B3"/>
    <w:rsid w:val="00595F73"/>
    <w:rsid w:val="006648D2"/>
    <w:rsid w:val="008C3EAA"/>
    <w:rsid w:val="00931049"/>
    <w:rsid w:val="00934AA0"/>
    <w:rsid w:val="00A058C1"/>
    <w:rsid w:val="00AD4C89"/>
    <w:rsid w:val="00B241F0"/>
    <w:rsid w:val="00DC59BC"/>
    <w:rsid w:val="00F20BC6"/>
    <w:rsid w:val="00F503E6"/>
    <w:rsid w:val="00F7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389A"/>
  <w15:chartTrackingRefBased/>
  <w15:docId w15:val="{0D123873-D49E-4711-882B-58222623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4B3"/>
    <w:pPr>
      <w:jc w:val="both"/>
    </w:pPr>
    <w:rPr>
      <w:rFonts w:ascii="Arial" w:hAnsi="Arial" w:cs="Arial"/>
      <w:lang w:val="es-CO"/>
    </w:rPr>
  </w:style>
  <w:style w:type="paragraph" w:styleId="Heading1">
    <w:name w:val="heading 1"/>
    <w:basedOn w:val="Normal"/>
    <w:link w:val="Heading1Char"/>
    <w:uiPriority w:val="9"/>
    <w:qFormat/>
    <w:rsid w:val="005174B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4B3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4B3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B3"/>
    <w:rPr>
      <w:rFonts w:ascii="Arial" w:eastAsia="Times New Roman" w:hAnsi="Arial" w:cs="Arial"/>
      <w:b/>
      <w:bCs/>
      <w:kern w:val="36"/>
      <w:sz w:val="36"/>
      <w:szCs w:val="36"/>
      <w:lang w:val="es-CO"/>
    </w:rPr>
  </w:style>
  <w:style w:type="paragraph" w:styleId="NormalWeb">
    <w:name w:val="Normal (Web)"/>
    <w:basedOn w:val="Normal"/>
    <w:uiPriority w:val="99"/>
    <w:semiHidden/>
    <w:unhideWhenUsed/>
    <w:rsid w:val="0028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174B3"/>
    <w:rPr>
      <w:rFonts w:ascii="Arial" w:eastAsiaTheme="majorEastAsia" w:hAnsi="Arial" w:cs="Arial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4B3"/>
    <w:rPr>
      <w:rFonts w:ascii="Arial" w:eastAsiaTheme="majorEastAsia" w:hAnsi="Arial" w:cstheme="majorBidi"/>
      <w:b/>
      <w:i/>
      <w:sz w:val="24"/>
      <w:szCs w:val="24"/>
      <w:lang w:val="es-CO"/>
    </w:rPr>
  </w:style>
  <w:style w:type="paragraph" w:styleId="ListParagraph">
    <w:name w:val="List Paragraph"/>
    <w:basedOn w:val="Normal"/>
    <w:uiPriority w:val="34"/>
    <w:qFormat/>
    <w:rsid w:val="005174B3"/>
    <w:pPr>
      <w:ind w:left="720"/>
      <w:contextualSpacing/>
    </w:pPr>
  </w:style>
  <w:style w:type="paragraph" w:customStyle="1" w:styleId="ListaNumero">
    <w:name w:val="Lista Numero"/>
    <w:basedOn w:val="ListParagraph"/>
    <w:qFormat/>
    <w:rsid w:val="005174B3"/>
    <w:pPr>
      <w:numPr>
        <w:numId w:val="1"/>
      </w:numPr>
    </w:pPr>
  </w:style>
  <w:style w:type="paragraph" w:customStyle="1" w:styleId="ListaBullets">
    <w:name w:val="Lista Bullets"/>
    <w:basedOn w:val="ListParagraph"/>
    <w:qFormat/>
    <w:rsid w:val="008C3EAA"/>
    <w:pPr>
      <w:numPr>
        <w:numId w:val="2"/>
      </w:numPr>
    </w:pPr>
  </w:style>
  <w:style w:type="paragraph" w:customStyle="1" w:styleId="Frase">
    <w:name w:val="Frase"/>
    <w:basedOn w:val="Normal"/>
    <w:qFormat/>
    <w:rsid w:val="00F72BC9"/>
    <w:rPr>
      <w:i/>
      <w:color w:val="A6A6A6" w:themeColor="background1" w:themeShade="A6"/>
      <w:sz w:val="24"/>
      <w:shd w:val="clear" w:color="auto" w:fill="FFFFFF"/>
      <w:lang w:val="en-US"/>
    </w:rPr>
  </w:style>
  <w:style w:type="paragraph" w:customStyle="1" w:styleId="FraseAutor">
    <w:name w:val="Frase Autor"/>
    <w:basedOn w:val="Normal"/>
    <w:qFormat/>
    <w:rsid w:val="00F72BC9"/>
    <w:rPr>
      <w:b/>
      <w:i/>
      <w:color w:val="000000"/>
      <w:sz w:val="21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Polania Reyes</dc:creator>
  <cp:keywords/>
  <dc:description/>
  <cp:lastModifiedBy>Andres Felipe Polania Reyes</cp:lastModifiedBy>
  <cp:revision>15</cp:revision>
  <dcterms:created xsi:type="dcterms:W3CDTF">2017-11-04T18:54:00Z</dcterms:created>
  <dcterms:modified xsi:type="dcterms:W3CDTF">2017-11-07T01:01:00Z</dcterms:modified>
</cp:coreProperties>
</file>