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507BB" w14:textId="0BA3A52D" w:rsidR="006C2933" w:rsidRDefault="0009069B">
      <w:pPr>
        <w:jc w:val="center"/>
        <w:rPr>
          <w:b/>
          <w:bCs/>
          <w:sz w:val="24"/>
          <w:szCs w:val="24"/>
        </w:rPr>
      </w:pPr>
      <w:r>
        <w:rPr>
          <w:b/>
          <w:bCs/>
          <w:sz w:val="24"/>
          <w:szCs w:val="24"/>
        </w:rPr>
        <w:t>Automatic Detection of Rocks Using U-Net Network and Calculating Volumes</w:t>
      </w:r>
      <w:r w:rsidR="00921CF6">
        <w:rPr>
          <w:b/>
          <w:bCs/>
          <w:sz w:val="24"/>
          <w:szCs w:val="24"/>
        </w:rPr>
        <w:t xml:space="preserve"> and 3D areas</w:t>
      </w:r>
    </w:p>
    <w:p w14:paraId="2004660C" w14:textId="6BA8D52E" w:rsidR="009D6828" w:rsidRPr="00466CA5" w:rsidRDefault="009D6828">
      <w:pPr>
        <w:jc w:val="center"/>
        <w:rPr>
          <w:b/>
          <w:bCs/>
          <w:sz w:val="24"/>
          <w:szCs w:val="24"/>
        </w:rPr>
      </w:pPr>
      <w:r w:rsidRPr="00466CA5">
        <w:rPr>
          <w:b/>
          <w:bCs/>
          <w:sz w:val="24"/>
          <w:szCs w:val="24"/>
        </w:rPr>
        <w:t xml:space="preserve">A Fast Method of </w:t>
      </w:r>
      <w:r w:rsidR="00466CA5" w:rsidRPr="00466CA5">
        <w:rPr>
          <w:b/>
          <w:bCs/>
          <w:sz w:val="24"/>
          <w:szCs w:val="24"/>
        </w:rPr>
        <w:t>D</w:t>
      </w:r>
      <w:r w:rsidR="00466CA5">
        <w:rPr>
          <w:b/>
          <w:bCs/>
          <w:sz w:val="24"/>
          <w:szCs w:val="24"/>
        </w:rPr>
        <w:t>etecting Rock Blocks and Calculating Volumes and 3D Areas</w:t>
      </w:r>
    </w:p>
    <w:p w14:paraId="72F661DA" w14:textId="7ACB4B97" w:rsidR="006C2933" w:rsidRPr="004269AA" w:rsidRDefault="0009069B">
      <w:pPr>
        <w:jc w:val="center"/>
      </w:pPr>
      <w:r w:rsidRPr="004269AA">
        <w:rPr>
          <w:sz w:val="24"/>
          <w:szCs w:val="24"/>
        </w:rPr>
        <w:t xml:space="preserve">Ali </w:t>
      </w:r>
      <w:proofErr w:type="spellStart"/>
      <w:r w:rsidRPr="004269AA">
        <w:rPr>
          <w:sz w:val="24"/>
          <w:szCs w:val="24"/>
        </w:rPr>
        <w:t>Polat</w:t>
      </w:r>
      <w:proofErr w:type="spellEnd"/>
    </w:p>
    <w:p w14:paraId="7114EEFD" w14:textId="77777777" w:rsidR="006C2933" w:rsidRPr="004269AA" w:rsidRDefault="006C2933">
      <w:pPr>
        <w:rPr>
          <w:sz w:val="24"/>
          <w:szCs w:val="24"/>
        </w:rPr>
      </w:pPr>
    </w:p>
    <w:p w14:paraId="4B21576C" w14:textId="77777777" w:rsidR="006C2933" w:rsidRPr="004269AA" w:rsidRDefault="006C2933">
      <w:pPr>
        <w:rPr>
          <w:b/>
          <w:bCs/>
          <w:sz w:val="24"/>
          <w:szCs w:val="24"/>
        </w:rPr>
      </w:pPr>
    </w:p>
    <w:p w14:paraId="59239948" w14:textId="77777777" w:rsidR="006C2933" w:rsidRDefault="0009069B">
      <w:pPr>
        <w:rPr>
          <w:b/>
          <w:bCs/>
          <w:sz w:val="24"/>
          <w:szCs w:val="24"/>
        </w:rPr>
      </w:pPr>
      <w:r>
        <w:rPr>
          <w:b/>
          <w:bCs/>
          <w:sz w:val="24"/>
          <w:szCs w:val="24"/>
        </w:rPr>
        <w:t>Abstract</w:t>
      </w:r>
    </w:p>
    <w:p w14:paraId="45BC5132" w14:textId="3A3331DE" w:rsidR="006C2933" w:rsidRDefault="0009069B">
      <w:pPr>
        <w:jc w:val="both"/>
      </w:pPr>
      <w:r>
        <w:rPr>
          <w:sz w:val="24"/>
          <w:szCs w:val="24"/>
        </w:rPr>
        <w:t>Rockfall events are a type of natural disaster that causes loss of life and property in the world. The risk of rockfall can be eliminated by using rockfall prevention methods. To choose the most suitable method, projecting studies should be carried out. This study aims to automatically detect rock blocks in a region and calculate their volumes</w:t>
      </w:r>
      <w:r w:rsidR="00030398">
        <w:rPr>
          <w:sz w:val="24"/>
          <w:szCs w:val="24"/>
        </w:rPr>
        <w:t xml:space="preserve"> and 3D surface areas</w:t>
      </w:r>
      <w:r>
        <w:rPr>
          <w:sz w:val="24"/>
          <w:szCs w:val="24"/>
        </w:rPr>
        <w:t xml:space="preserve">. For this purpose, U-Net segmentation method and Python software language were used. DenseNet121 transfer learning method based on convolutional neural networks was used for feature extraction. The data set was created from the orthophoto image obtained by an unmanned aerial vehicle (UAV). Using the random sampling method, </w:t>
      </w:r>
      <w:r w:rsidR="002D74BC">
        <w:rPr>
          <w:sz w:val="24"/>
          <w:szCs w:val="24"/>
        </w:rPr>
        <w:t>369</w:t>
      </w:r>
      <w:r>
        <w:rPr>
          <w:sz w:val="24"/>
          <w:szCs w:val="24"/>
        </w:rPr>
        <w:t xml:space="preserve"> images were selected for training and </w:t>
      </w:r>
      <w:r w:rsidR="002D74BC">
        <w:rPr>
          <w:sz w:val="24"/>
          <w:szCs w:val="24"/>
        </w:rPr>
        <w:t>191</w:t>
      </w:r>
      <w:r>
        <w:rPr>
          <w:sz w:val="24"/>
          <w:szCs w:val="24"/>
        </w:rPr>
        <w:t xml:space="preserve"> images for testing. </w:t>
      </w:r>
      <w:proofErr w:type="gramStart"/>
      <w:r>
        <w:rPr>
          <w:sz w:val="24"/>
          <w:szCs w:val="24"/>
        </w:rPr>
        <w:t>As a result of</w:t>
      </w:r>
      <w:proofErr w:type="gramEnd"/>
      <w:r>
        <w:rPr>
          <w:sz w:val="24"/>
          <w:szCs w:val="24"/>
        </w:rPr>
        <w:t xml:space="preserve"> the analysis, the mean IOU (Intersection Over Union) was calculated as </w:t>
      </w:r>
      <w:r w:rsidR="002D74BC">
        <w:rPr>
          <w:sz w:val="24"/>
          <w:szCs w:val="24"/>
        </w:rPr>
        <w:t>85</w:t>
      </w:r>
      <w:r>
        <w:rPr>
          <w:sz w:val="24"/>
          <w:szCs w:val="24"/>
        </w:rPr>
        <w:t xml:space="preserve">% for training and </w:t>
      </w:r>
      <w:r w:rsidR="002D74BC">
        <w:rPr>
          <w:sz w:val="24"/>
          <w:szCs w:val="24"/>
        </w:rPr>
        <w:t>84</w:t>
      </w:r>
      <w:r>
        <w:rPr>
          <w:sz w:val="24"/>
          <w:szCs w:val="24"/>
        </w:rPr>
        <w:t>% for testing</w:t>
      </w:r>
      <w:r w:rsidR="00612143">
        <w:rPr>
          <w:sz w:val="24"/>
          <w:szCs w:val="24"/>
        </w:rPr>
        <w:t xml:space="preserve">. </w:t>
      </w:r>
      <w:r w:rsidR="00612143" w:rsidRPr="00612143">
        <w:rPr>
          <w:sz w:val="24"/>
          <w:szCs w:val="24"/>
        </w:rPr>
        <w:t>The trained model was applied to the study area and 3111 rock blocks were detected.</w:t>
      </w:r>
      <w:r w:rsidR="00612143">
        <w:rPr>
          <w:sz w:val="24"/>
          <w:szCs w:val="24"/>
        </w:rPr>
        <w:t xml:space="preserve"> </w:t>
      </w:r>
      <w:r>
        <w:rPr>
          <w:sz w:val="24"/>
          <w:szCs w:val="24"/>
        </w:rPr>
        <w:t>This file is saved with coordinates and can be open in any GIS software and its geometrical properties can be calculated. The volumes</w:t>
      </w:r>
      <w:r w:rsidR="00612143">
        <w:rPr>
          <w:sz w:val="24"/>
          <w:szCs w:val="24"/>
        </w:rPr>
        <w:t xml:space="preserve"> and 3D </w:t>
      </w:r>
      <w:r w:rsidR="006C7B5B">
        <w:rPr>
          <w:sz w:val="24"/>
          <w:szCs w:val="24"/>
        </w:rPr>
        <w:t xml:space="preserve">surface </w:t>
      </w:r>
      <w:r w:rsidR="00612143">
        <w:rPr>
          <w:sz w:val="24"/>
          <w:szCs w:val="24"/>
        </w:rPr>
        <w:t>areas</w:t>
      </w:r>
      <w:r>
        <w:rPr>
          <w:sz w:val="24"/>
          <w:szCs w:val="24"/>
        </w:rPr>
        <w:t xml:space="preserve"> of the rock blocks were calculated with Python software as </w:t>
      </w:r>
      <w:r w:rsidR="00612143">
        <w:rPr>
          <w:sz w:val="24"/>
          <w:szCs w:val="24"/>
        </w:rPr>
        <w:t>275.93</w:t>
      </w:r>
      <w:r>
        <w:rPr>
          <w:sz w:val="24"/>
          <w:szCs w:val="24"/>
        </w:rPr>
        <w:t xml:space="preserve"> m</w:t>
      </w:r>
      <w:r>
        <w:rPr>
          <w:sz w:val="24"/>
          <w:szCs w:val="24"/>
          <w:vertAlign w:val="superscript"/>
        </w:rPr>
        <w:t>3</w:t>
      </w:r>
      <w:r w:rsidR="00612143">
        <w:rPr>
          <w:sz w:val="24"/>
          <w:szCs w:val="24"/>
        </w:rPr>
        <w:t xml:space="preserve"> and 2615.23 m</w:t>
      </w:r>
      <w:r w:rsidR="00612143" w:rsidRPr="00612143">
        <w:rPr>
          <w:sz w:val="24"/>
          <w:szCs w:val="24"/>
          <w:vertAlign w:val="superscript"/>
        </w:rPr>
        <w:t>2</w:t>
      </w:r>
      <w:r w:rsidR="00612143">
        <w:rPr>
          <w:sz w:val="24"/>
          <w:szCs w:val="24"/>
        </w:rPr>
        <w:t>, respectively</w:t>
      </w:r>
      <w:r>
        <w:rPr>
          <w:sz w:val="24"/>
          <w:szCs w:val="24"/>
        </w:rPr>
        <w:t>. With this study, rock blocks can be detected automatically, and their volumes</w:t>
      </w:r>
      <w:r w:rsidR="006C7B5B">
        <w:rPr>
          <w:sz w:val="24"/>
          <w:szCs w:val="24"/>
        </w:rPr>
        <w:t xml:space="preserve"> and 3D surface areas</w:t>
      </w:r>
      <w:r>
        <w:rPr>
          <w:sz w:val="24"/>
          <w:szCs w:val="24"/>
        </w:rPr>
        <w:t xml:space="preserve"> can be measured. These results can be used in the selection of rockfall prevention methods. In addition, the codes used in this study can automatically detect different geological formations from aerial photographs.</w:t>
      </w:r>
      <w:r w:rsidR="006C7B5B">
        <w:rPr>
          <w:sz w:val="24"/>
          <w:szCs w:val="24"/>
        </w:rPr>
        <w:t xml:space="preserve"> </w:t>
      </w:r>
      <w:r w:rsidR="006C7B5B" w:rsidRPr="006C7B5B">
        <w:rPr>
          <w:sz w:val="24"/>
          <w:szCs w:val="24"/>
        </w:rPr>
        <w:t>Also, volume and 3D area algorithms developed in this study can be used to calculate different types of objects.</w:t>
      </w:r>
    </w:p>
    <w:p w14:paraId="6483D689" w14:textId="30DFFAB9" w:rsidR="006C2933" w:rsidRDefault="0009069B">
      <w:pPr>
        <w:jc w:val="both"/>
      </w:pPr>
      <w:r>
        <w:rPr>
          <w:b/>
          <w:bCs/>
          <w:sz w:val="24"/>
          <w:szCs w:val="24"/>
        </w:rPr>
        <w:t>Keywords:</w:t>
      </w:r>
      <w:r>
        <w:rPr>
          <w:sz w:val="24"/>
          <w:szCs w:val="24"/>
        </w:rPr>
        <w:t xml:space="preserve"> Rock segmentation, U-Net, convolutional neural networks, Rockfall, Volume </w:t>
      </w:r>
      <w:r w:rsidR="00636A52">
        <w:rPr>
          <w:sz w:val="24"/>
          <w:szCs w:val="24"/>
        </w:rPr>
        <w:t xml:space="preserve">and 3D </w:t>
      </w:r>
      <w:r w:rsidR="006C7B5B">
        <w:rPr>
          <w:sz w:val="24"/>
          <w:szCs w:val="24"/>
        </w:rPr>
        <w:t xml:space="preserve">surface </w:t>
      </w:r>
      <w:r w:rsidR="00636A52">
        <w:rPr>
          <w:sz w:val="24"/>
          <w:szCs w:val="24"/>
        </w:rPr>
        <w:t xml:space="preserve">area </w:t>
      </w:r>
      <w:r>
        <w:rPr>
          <w:sz w:val="24"/>
          <w:szCs w:val="24"/>
        </w:rPr>
        <w:t>calculation, Unmanned Air Vehicle (UAV)</w:t>
      </w:r>
    </w:p>
    <w:p w14:paraId="30CA2AC6" w14:textId="77777777" w:rsidR="006C2933" w:rsidRDefault="006C2933">
      <w:pPr>
        <w:rPr>
          <w:sz w:val="24"/>
          <w:szCs w:val="24"/>
        </w:rPr>
      </w:pPr>
    </w:p>
    <w:p w14:paraId="56D7C213" w14:textId="77777777" w:rsidR="006C2933" w:rsidRDefault="006C2933">
      <w:pPr>
        <w:rPr>
          <w:sz w:val="24"/>
          <w:szCs w:val="24"/>
        </w:rPr>
      </w:pPr>
    </w:p>
    <w:p w14:paraId="2E3D2C12" w14:textId="77777777" w:rsidR="006C2933" w:rsidRDefault="006C2933">
      <w:pPr>
        <w:rPr>
          <w:sz w:val="24"/>
          <w:szCs w:val="24"/>
        </w:rPr>
      </w:pPr>
    </w:p>
    <w:p w14:paraId="7BD067DB" w14:textId="77777777" w:rsidR="006C2933" w:rsidRDefault="006C2933">
      <w:pPr>
        <w:rPr>
          <w:sz w:val="24"/>
          <w:szCs w:val="24"/>
        </w:rPr>
      </w:pPr>
    </w:p>
    <w:p w14:paraId="052D3B0B" w14:textId="77777777" w:rsidR="006C2933" w:rsidRDefault="006C2933">
      <w:pPr>
        <w:rPr>
          <w:sz w:val="24"/>
          <w:szCs w:val="24"/>
        </w:rPr>
      </w:pPr>
    </w:p>
    <w:p w14:paraId="333EB97D" w14:textId="77777777" w:rsidR="006C2933" w:rsidRDefault="006C2933">
      <w:pPr>
        <w:rPr>
          <w:sz w:val="24"/>
          <w:szCs w:val="24"/>
        </w:rPr>
      </w:pPr>
    </w:p>
    <w:p w14:paraId="085EB57F" w14:textId="77777777" w:rsidR="006C2933" w:rsidRDefault="006C2933">
      <w:pPr>
        <w:rPr>
          <w:sz w:val="24"/>
          <w:szCs w:val="24"/>
        </w:rPr>
      </w:pPr>
    </w:p>
    <w:p w14:paraId="34658EBF" w14:textId="77777777" w:rsidR="006C2933" w:rsidRDefault="006C2933">
      <w:pPr>
        <w:rPr>
          <w:sz w:val="24"/>
          <w:szCs w:val="24"/>
        </w:rPr>
      </w:pPr>
    </w:p>
    <w:p w14:paraId="37220569" w14:textId="77777777" w:rsidR="006C2933" w:rsidRDefault="006C2933">
      <w:pPr>
        <w:rPr>
          <w:sz w:val="24"/>
          <w:szCs w:val="24"/>
        </w:rPr>
      </w:pPr>
    </w:p>
    <w:p w14:paraId="2F3666AF" w14:textId="77777777" w:rsidR="006C2933" w:rsidRDefault="006C2933">
      <w:pPr>
        <w:rPr>
          <w:sz w:val="24"/>
          <w:szCs w:val="24"/>
        </w:rPr>
      </w:pPr>
    </w:p>
    <w:p w14:paraId="550E23BC" w14:textId="77777777" w:rsidR="006C2933" w:rsidRDefault="006C2933">
      <w:pPr>
        <w:rPr>
          <w:sz w:val="24"/>
          <w:szCs w:val="24"/>
        </w:rPr>
      </w:pPr>
    </w:p>
    <w:p w14:paraId="1A7DCD2C" w14:textId="77777777" w:rsidR="006C2933" w:rsidRDefault="006C2933">
      <w:pPr>
        <w:rPr>
          <w:sz w:val="24"/>
          <w:szCs w:val="24"/>
        </w:rPr>
      </w:pPr>
    </w:p>
    <w:p w14:paraId="6734DDB5" w14:textId="77777777" w:rsidR="006C2933" w:rsidRDefault="0009069B">
      <w:pPr>
        <w:pStyle w:val="ListeParagraf"/>
        <w:numPr>
          <w:ilvl w:val="0"/>
          <w:numId w:val="1"/>
        </w:numPr>
        <w:rPr>
          <w:b/>
          <w:bCs/>
          <w:sz w:val="24"/>
          <w:szCs w:val="24"/>
        </w:rPr>
      </w:pPr>
      <w:r>
        <w:rPr>
          <w:b/>
          <w:bCs/>
          <w:sz w:val="24"/>
          <w:szCs w:val="24"/>
        </w:rPr>
        <w:t>Introduction</w:t>
      </w:r>
    </w:p>
    <w:p w14:paraId="722A68F4" w14:textId="172EC453" w:rsidR="006C2933" w:rsidRDefault="0009069B">
      <w:pPr>
        <w:pStyle w:val="ListeParagraf"/>
        <w:jc w:val="both"/>
      </w:pPr>
      <w:r>
        <w:rPr>
          <w:sz w:val="24"/>
          <w:szCs w:val="24"/>
        </w:rPr>
        <w:t>In many parts of the world, loss of life and property is experienced, and large-scale economic losses occur due to natural disasters. One of these natural disasters is rockfall events. Rockfalls are a type of slope instability in which blocks of rock confined to discontinuities move very rapidly from the source region (</w:t>
      </w:r>
      <w:proofErr w:type="spellStart"/>
      <w:r>
        <w:rPr>
          <w:sz w:val="24"/>
          <w:szCs w:val="24"/>
        </w:rPr>
        <w:t>Varnes</w:t>
      </w:r>
      <w:proofErr w:type="spellEnd"/>
      <w:r>
        <w:rPr>
          <w:sz w:val="24"/>
          <w:szCs w:val="24"/>
        </w:rPr>
        <w:t xml:space="preserve">, 1978; Hutchinson, 1988; </w:t>
      </w:r>
      <w:proofErr w:type="spellStart"/>
      <w:r>
        <w:rPr>
          <w:sz w:val="24"/>
          <w:szCs w:val="24"/>
        </w:rPr>
        <w:t>Cruden</w:t>
      </w:r>
      <w:proofErr w:type="spellEnd"/>
      <w:r>
        <w:rPr>
          <w:sz w:val="24"/>
          <w:szCs w:val="24"/>
        </w:rPr>
        <w:t xml:space="preserve"> and </w:t>
      </w:r>
      <w:proofErr w:type="spellStart"/>
      <w:r>
        <w:rPr>
          <w:sz w:val="24"/>
          <w:szCs w:val="24"/>
        </w:rPr>
        <w:t>Varnes</w:t>
      </w:r>
      <w:proofErr w:type="spellEnd"/>
      <w:r>
        <w:rPr>
          <w:sz w:val="24"/>
          <w:szCs w:val="24"/>
        </w:rPr>
        <w:t xml:space="preserve">, 1996). Due to the high velocity during the event, rockfalls can be very dangerous for structures in their route depending on the block size. Although it is a type of disaster that affects small areas, its consequences can be very serious. </w:t>
      </w:r>
      <w:r>
        <w:rPr>
          <w:sz w:val="24"/>
          <w:szCs w:val="24"/>
          <w:lang w:val="en-US"/>
        </w:rPr>
        <w:t>That's why rockfall prevention studies are important. There are also studies on this subject in the literature [</w:t>
      </w:r>
      <w:proofErr w:type="spellStart"/>
      <w:r w:rsidR="00A678EC">
        <w:rPr>
          <w:sz w:val="24"/>
          <w:szCs w:val="24"/>
          <w:lang w:val="en-US"/>
        </w:rPr>
        <w:t>liu</w:t>
      </w:r>
      <w:proofErr w:type="spellEnd"/>
      <w:r w:rsidR="00A678EC">
        <w:rPr>
          <w:sz w:val="24"/>
          <w:szCs w:val="24"/>
          <w:lang w:val="en-US"/>
        </w:rPr>
        <w:t xml:space="preserve"> et al. 2022, Ji et al. 2022</w:t>
      </w:r>
      <w:r>
        <w:rPr>
          <w:sz w:val="24"/>
          <w:szCs w:val="24"/>
          <w:lang w:val="en-US"/>
        </w:rPr>
        <w:t xml:space="preserve">, </w:t>
      </w:r>
      <w:proofErr w:type="spellStart"/>
      <w:r w:rsidR="00A678EC">
        <w:rPr>
          <w:sz w:val="24"/>
          <w:szCs w:val="24"/>
          <w:lang w:val="en-US"/>
        </w:rPr>
        <w:t>Keskin</w:t>
      </w:r>
      <w:proofErr w:type="spellEnd"/>
      <w:r w:rsidR="00A678EC">
        <w:rPr>
          <w:sz w:val="24"/>
          <w:szCs w:val="24"/>
          <w:lang w:val="en-US"/>
        </w:rPr>
        <w:t xml:space="preserve"> and </w:t>
      </w:r>
      <w:proofErr w:type="spellStart"/>
      <w:r w:rsidR="00A678EC">
        <w:rPr>
          <w:sz w:val="24"/>
          <w:szCs w:val="24"/>
          <w:lang w:val="en-US"/>
        </w:rPr>
        <w:t>Polat</w:t>
      </w:r>
      <w:proofErr w:type="spellEnd"/>
      <w:r w:rsidR="00A678EC">
        <w:rPr>
          <w:sz w:val="24"/>
          <w:szCs w:val="24"/>
          <w:lang w:val="en-US"/>
        </w:rPr>
        <w:t xml:space="preserve"> (2022), </w:t>
      </w:r>
      <w:proofErr w:type="spellStart"/>
      <w:r w:rsidR="00A678EC">
        <w:rPr>
          <w:sz w:val="24"/>
          <w:szCs w:val="24"/>
          <w:lang w:val="en-US"/>
        </w:rPr>
        <w:t>kainthola</w:t>
      </w:r>
      <w:proofErr w:type="spellEnd"/>
      <w:r w:rsidR="00A678EC">
        <w:rPr>
          <w:sz w:val="24"/>
          <w:szCs w:val="24"/>
          <w:lang w:val="en-US"/>
        </w:rPr>
        <w:t xml:space="preserve"> et al. (2023), Cao et al. 2024</w:t>
      </w:r>
      <w:r>
        <w:rPr>
          <w:sz w:val="24"/>
          <w:szCs w:val="24"/>
          <w:lang w:val="en-US"/>
        </w:rPr>
        <w:t xml:space="preserve">]. Some preliminary studies are needed to develop a prevention method. One of them is the detection of rock blocks and the calculation of their volume. In this study, rock blocks were </w:t>
      </w:r>
      <w:r w:rsidR="00191BDD">
        <w:rPr>
          <w:sz w:val="24"/>
          <w:szCs w:val="24"/>
          <w:lang w:val="en-US"/>
        </w:rPr>
        <w:t>segmented,</w:t>
      </w:r>
      <w:r>
        <w:rPr>
          <w:sz w:val="24"/>
          <w:szCs w:val="24"/>
          <w:lang w:val="en-US"/>
        </w:rPr>
        <w:t xml:space="preserve"> and their volumes were calculated. There are various studies on rock segmentation in the literature [7yayin].</w:t>
      </w:r>
    </w:p>
    <w:p w14:paraId="600950AD" w14:textId="77777777" w:rsidR="006C2933" w:rsidRDefault="006C2933">
      <w:pPr>
        <w:pStyle w:val="ListeParagraf"/>
        <w:jc w:val="both"/>
        <w:rPr>
          <w:sz w:val="24"/>
          <w:szCs w:val="24"/>
        </w:rPr>
      </w:pPr>
    </w:p>
    <w:p w14:paraId="6068D663" w14:textId="0BE5D0F0" w:rsidR="006C2933" w:rsidRDefault="0009069B">
      <w:pPr>
        <w:pStyle w:val="ListeParagraf"/>
        <w:jc w:val="both"/>
      </w:pPr>
      <w:r>
        <w:rPr>
          <w:sz w:val="24"/>
          <w:szCs w:val="24"/>
        </w:rPr>
        <w:t>In 2006, Dunlop [</w:t>
      </w:r>
      <w:proofErr w:type="spellStart"/>
      <w:r>
        <w:rPr>
          <w:sz w:val="24"/>
          <w:szCs w:val="24"/>
        </w:rPr>
        <w:t>dunlop</w:t>
      </w:r>
      <w:proofErr w:type="spellEnd"/>
      <w:r>
        <w:rPr>
          <w:sz w:val="24"/>
          <w:szCs w:val="24"/>
        </w:rPr>
        <w:t xml:space="preserve">] developed a technique for characterization of rocks using albedo, </w:t>
      </w:r>
      <w:r w:rsidR="00191BDD">
        <w:rPr>
          <w:sz w:val="24"/>
          <w:szCs w:val="24"/>
        </w:rPr>
        <w:t>colour</w:t>
      </w:r>
      <w:r>
        <w:rPr>
          <w:sz w:val="24"/>
          <w:szCs w:val="24"/>
        </w:rPr>
        <w:t xml:space="preserve">, texture and shape features. In that work rocks in natural scenes are segmented and located with an accurate boundary. For segmentation purpose top-down and bottom-up knowledge are </w:t>
      </w:r>
      <w:r w:rsidR="00191BDD">
        <w:rPr>
          <w:sz w:val="24"/>
          <w:szCs w:val="24"/>
        </w:rPr>
        <w:t>combined,</w:t>
      </w:r>
      <w:r>
        <w:rPr>
          <w:sz w:val="24"/>
          <w:szCs w:val="24"/>
        </w:rPr>
        <w:t xml:space="preserve"> and geologic rock analysis performed </w:t>
      </w:r>
      <w:r w:rsidR="00191BDD">
        <w:rPr>
          <w:sz w:val="24"/>
          <w:szCs w:val="24"/>
        </w:rPr>
        <w:t>successfully</w:t>
      </w:r>
      <w:r>
        <w:rPr>
          <w:sz w:val="24"/>
          <w:szCs w:val="24"/>
        </w:rPr>
        <w:t>.</w:t>
      </w:r>
    </w:p>
    <w:p w14:paraId="30F57021" w14:textId="77777777" w:rsidR="006C2933" w:rsidRDefault="006C2933">
      <w:pPr>
        <w:pStyle w:val="ListeParagraf"/>
        <w:jc w:val="both"/>
        <w:rPr>
          <w:sz w:val="24"/>
          <w:szCs w:val="24"/>
        </w:rPr>
      </w:pPr>
    </w:p>
    <w:p w14:paraId="17C906EA" w14:textId="26291BBE" w:rsidR="006C2933" w:rsidRDefault="0009069B" w:rsidP="00B25CF8">
      <w:pPr>
        <w:pStyle w:val="ListeParagraf"/>
        <w:jc w:val="both"/>
        <w:rPr>
          <w:sz w:val="24"/>
          <w:szCs w:val="24"/>
          <w:lang w:val="en-US"/>
        </w:rPr>
      </w:pPr>
      <w:r>
        <w:rPr>
          <w:sz w:val="24"/>
          <w:szCs w:val="24"/>
          <w:lang w:val="en-US"/>
        </w:rPr>
        <w:t xml:space="preserve">In the study carried out by Song [song] in this area in 2006, segmentation studies of rocks on Mars were carried out in order to plan the route and determine the landing areas. Texture-based image segmentation and edge-flow driven active contour has been developed. Wavelet based local transform, multi-resolution histograms, and inter-scale decision were combined and used for rock segmentation. </w:t>
      </w:r>
      <w:proofErr w:type="gramStart"/>
      <w:r>
        <w:rPr>
          <w:sz w:val="24"/>
          <w:szCs w:val="24"/>
          <w:lang w:val="en-US"/>
        </w:rPr>
        <w:t>As a result of</w:t>
      </w:r>
      <w:proofErr w:type="gramEnd"/>
      <w:r>
        <w:rPr>
          <w:sz w:val="24"/>
          <w:szCs w:val="24"/>
          <w:lang w:val="en-US"/>
        </w:rPr>
        <w:t xml:space="preserve"> the experiments, reliable rock segmentation results were obtained by Song.</w:t>
      </w:r>
    </w:p>
    <w:p w14:paraId="121A03F8" w14:textId="77777777" w:rsidR="00B25CF8" w:rsidRPr="00B25CF8" w:rsidRDefault="00B25CF8" w:rsidP="00B25CF8">
      <w:pPr>
        <w:pStyle w:val="ListeParagraf"/>
        <w:jc w:val="both"/>
        <w:rPr>
          <w:lang w:val="en-US"/>
        </w:rPr>
      </w:pPr>
    </w:p>
    <w:p w14:paraId="161AEA52" w14:textId="77777777" w:rsidR="006C2933" w:rsidRDefault="0009069B">
      <w:pPr>
        <w:pStyle w:val="ListeParagraf"/>
        <w:jc w:val="both"/>
        <w:rPr>
          <w:lang w:val="en-US"/>
        </w:rPr>
      </w:pPr>
      <w:r>
        <w:rPr>
          <w:sz w:val="24"/>
          <w:szCs w:val="24"/>
          <w:lang w:val="en-US"/>
        </w:rPr>
        <w:t xml:space="preserve">The place of visual navigation in planetary rover autonomy is crucial. Rock segmentation is an important and challenging task for rover autonomy due to the high computational load and real-time requirement. </w:t>
      </w:r>
      <w:proofErr w:type="spellStart"/>
      <w:r>
        <w:rPr>
          <w:sz w:val="24"/>
          <w:szCs w:val="24"/>
          <w:lang w:val="en-US"/>
        </w:rPr>
        <w:t>Kuang</w:t>
      </w:r>
      <w:proofErr w:type="spellEnd"/>
      <w:r>
        <w:rPr>
          <w:sz w:val="24"/>
          <w:szCs w:val="24"/>
          <w:lang w:val="en-US"/>
        </w:rPr>
        <w:t xml:space="preserve"> et al. [</w:t>
      </w:r>
      <w:proofErr w:type="spellStart"/>
      <w:r>
        <w:rPr>
          <w:sz w:val="24"/>
          <w:szCs w:val="24"/>
          <w:lang w:val="en-US"/>
        </w:rPr>
        <w:t>kuang</w:t>
      </w:r>
      <w:proofErr w:type="spellEnd"/>
      <w:r>
        <w:rPr>
          <w:sz w:val="24"/>
          <w:szCs w:val="24"/>
          <w:lang w:val="en-US"/>
        </w:rPr>
        <w:t>] propose a rock segmentation network (NI-U-Net++) to aid in the visual navigation of rovers. The created model consists of two stages. In the first step, called pre-training, synthetic rock images are created and then the generated images are used to pre-train the NI-U-Net++ network. The second phase, transfer-training, fine-tunes the pre-trained NI-U-Net++ network with real-life images.</w:t>
      </w:r>
    </w:p>
    <w:p w14:paraId="219BFED1" w14:textId="77777777" w:rsidR="006C2933" w:rsidRDefault="006C2933">
      <w:pPr>
        <w:pStyle w:val="ListeParagraf"/>
        <w:jc w:val="both"/>
        <w:rPr>
          <w:sz w:val="24"/>
          <w:szCs w:val="24"/>
        </w:rPr>
      </w:pPr>
    </w:p>
    <w:p w14:paraId="788B6626" w14:textId="77777777" w:rsidR="006C2933" w:rsidRDefault="0009069B">
      <w:pPr>
        <w:pStyle w:val="ListeParagraf"/>
        <w:jc w:val="both"/>
        <w:rPr>
          <w:lang w:val="en-US"/>
        </w:rPr>
      </w:pPr>
      <w:r>
        <w:rPr>
          <w:sz w:val="24"/>
          <w:szCs w:val="24"/>
          <w:lang w:val="en-US"/>
        </w:rPr>
        <w:lastRenderedPageBreak/>
        <w:t>Guo et al. [</w:t>
      </w:r>
      <w:proofErr w:type="spellStart"/>
      <w:r>
        <w:rPr>
          <w:sz w:val="24"/>
          <w:szCs w:val="24"/>
          <w:lang w:val="en-US"/>
        </w:rPr>
        <w:t>guo</w:t>
      </w:r>
      <w:proofErr w:type="spellEnd"/>
      <w:r>
        <w:rPr>
          <w:sz w:val="24"/>
          <w:szCs w:val="24"/>
          <w:lang w:val="en-US"/>
        </w:rPr>
        <w:t>] proposed an adaptive watershed segmentation method based on distance transformation for blasted rock piles images. They obtained 95.65% segmentation accuracy for limestone and granite rock blocks with area over 100cm</w:t>
      </w:r>
      <w:r>
        <w:rPr>
          <w:sz w:val="24"/>
          <w:szCs w:val="24"/>
          <w:vertAlign w:val="superscript"/>
          <w:lang w:val="en-US"/>
        </w:rPr>
        <w:t>2</w:t>
      </w:r>
      <w:r>
        <w:rPr>
          <w:sz w:val="24"/>
          <w:szCs w:val="24"/>
          <w:lang w:val="en-US"/>
        </w:rPr>
        <w:t xml:space="preserve">. </w:t>
      </w:r>
    </w:p>
    <w:p w14:paraId="16DAB1EC" w14:textId="77777777" w:rsidR="006C2933" w:rsidRDefault="006C2933">
      <w:pPr>
        <w:pStyle w:val="ListeParagraf"/>
        <w:jc w:val="both"/>
        <w:rPr>
          <w:sz w:val="24"/>
          <w:szCs w:val="24"/>
        </w:rPr>
      </w:pPr>
    </w:p>
    <w:p w14:paraId="5EE876C9" w14:textId="35B239EF" w:rsidR="006C2933" w:rsidRDefault="0009069B">
      <w:pPr>
        <w:pStyle w:val="ListeParagraf"/>
        <w:jc w:val="both"/>
        <w:rPr>
          <w:lang w:val="en-US"/>
        </w:rPr>
      </w:pPr>
      <w:r>
        <w:rPr>
          <w:sz w:val="24"/>
          <w:szCs w:val="24"/>
          <w:lang w:val="en-US"/>
        </w:rPr>
        <w:t xml:space="preserve">Segmentation of rocks is important in mining as well as in geology. Segmentation is used in this area to determine the size distribution of rock fragments, to organize and optimize blasting, and to reduce environmental impact. For this </w:t>
      </w:r>
      <w:r w:rsidR="00E30A59">
        <w:rPr>
          <w:sz w:val="24"/>
          <w:szCs w:val="24"/>
          <w:lang w:val="en-US"/>
        </w:rPr>
        <w:t>purpose,</w:t>
      </w:r>
      <w:r>
        <w:rPr>
          <w:sz w:val="24"/>
          <w:szCs w:val="24"/>
          <w:lang w:val="en-US"/>
        </w:rPr>
        <w:t xml:space="preserve"> </w:t>
      </w:r>
      <w:proofErr w:type="spellStart"/>
      <w:r>
        <w:rPr>
          <w:sz w:val="24"/>
          <w:szCs w:val="24"/>
          <w:lang w:val="en-US"/>
        </w:rPr>
        <w:t>Malladi</w:t>
      </w:r>
      <w:proofErr w:type="spellEnd"/>
      <w:r>
        <w:rPr>
          <w:sz w:val="24"/>
          <w:szCs w:val="24"/>
          <w:lang w:val="en-US"/>
        </w:rPr>
        <w:t xml:space="preserve"> et al. [</w:t>
      </w:r>
      <w:proofErr w:type="spellStart"/>
      <w:r>
        <w:rPr>
          <w:sz w:val="24"/>
          <w:szCs w:val="24"/>
          <w:lang w:val="en-US"/>
        </w:rPr>
        <w:t>malladietal</w:t>
      </w:r>
      <w:proofErr w:type="spellEnd"/>
      <w:r>
        <w:rPr>
          <w:sz w:val="24"/>
          <w:szCs w:val="24"/>
          <w:lang w:val="en-US"/>
        </w:rPr>
        <w:t xml:space="preserve">] proposed a simple </w:t>
      </w:r>
      <w:proofErr w:type="spellStart"/>
      <w:r>
        <w:rPr>
          <w:sz w:val="24"/>
          <w:szCs w:val="24"/>
          <w:lang w:val="en-US"/>
        </w:rPr>
        <w:t>superpixel</w:t>
      </w:r>
      <w:proofErr w:type="spellEnd"/>
      <w:r>
        <w:rPr>
          <w:sz w:val="24"/>
          <w:szCs w:val="24"/>
          <w:lang w:val="en-US"/>
        </w:rPr>
        <w:t xml:space="preserve"> algorithm called </w:t>
      </w:r>
      <w:proofErr w:type="spellStart"/>
      <w:r>
        <w:rPr>
          <w:sz w:val="24"/>
          <w:szCs w:val="24"/>
          <w:lang w:val="en-US"/>
        </w:rPr>
        <w:t>Superpixels</w:t>
      </w:r>
      <w:proofErr w:type="spellEnd"/>
      <w:r>
        <w:rPr>
          <w:sz w:val="24"/>
          <w:szCs w:val="24"/>
          <w:lang w:val="en-US"/>
        </w:rPr>
        <w:t xml:space="preserve"> Using Morphology (SUM), which uses a watershed transformation approach to generate </w:t>
      </w:r>
      <w:proofErr w:type="spellStart"/>
      <w:r>
        <w:rPr>
          <w:sz w:val="24"/>
          <w:szCs w:val="24"/>
          <w:lang w:val="en-US"/>
        </w:rPr>
        <w:t>superpixels</w:t>
      </w:r>
      <w:proofErr w:type="spellEnd"/>
      <w:r>
        <w:rPr>
          <w:sz w:val="24"/>
          <w:szCs w:val="24"/>
          <w:lang w:val="en-US"/>
        </w:rPr>
        <w:t xml:space="preserve">; and made a study comparing some of the current </w:t>
      </w:r>
      <w:proofErr w:type="spellStart"/>
      <w:r>
        <w:rPr>
          <w:sz w:val="24"/>
          <w:szCs w:val="24"/>
          <w:lang w:val="en-US"/>
        </w:rPr>
        <w:t>superpixel</w:t>
      </w:r>
      <w:proofErr w:type="spellEnd"/>
      <w:r>
        <w:rPr>
          <w:sz w:val="24"/>
          <w:szCs w:val="24"/>
          <w:lang w:val="en-US"/>
        </w:rPr>
        <w:t xml:space="preserve"> algorithms on rock images.</w:t>
      </w:r>
    </w:p>
    <w:p w14:paraId="1721E4DF" w14:textId="77777777" w:rsidR="006C2933" w:rsidRDefault="006C2933">
      <w:pPr>
        <w:pStyle w:val="ListeParagraf"/>
        <w:jc w:val="both"/>
        <w:rPr>
          <w:sz w:val="24"/>
          <w:szCs w:val="24"/>
        </w:rPr>
      </w:pPr>
    </w:p>
    <w:p w14:paraId="0A560F6A" w14:textId="77777777" w:rsidR="006C2933" w:rsidRDefault="0009069B">
      <w:pPr>
        <w:pStyle w:val="ListeParagraf"/>
        <w:jc w:val="both"/>
        <w:rPr>
          <w:lang w:val="en-US"/>
        </w:rPr>
      </w:pPr>
      <w:r>
        <w:rPr>
          <w:sz w:val="24"/>
          <w:szCs w:val="24"/>
          <w:lang w:val="en-US"/>
        </w:rPr>
        <w:t xml:space="preserve">Recently, various deep learning and machine learning algorithms, including Convolutional Neural Networks (CNN), have been proposed by researchers working on rock segmentation. </w:t>
      </w:r>
      <w:proofErr w:type="spellStart"/>
      <w:r>
        <w:rPr>
          <w:sz w:val="24"/>
          <w:szCs w:val="24"/>
          <w:lang w:val="en-US"/>
        </w:rPr>
        <w:t>Karimpouli</w:t>
      </w:r>
      <w:proofErr w:type="spellEnd"/>
      <w:r>
        <w:rPr>
          <w:sz w:val="24"/>
          <w:szCs w:val="24"/>
          <w:lang w:val="en-US"/>
        </w:rPr>
        <w:t xml:space="preserve"> and </w:t>
      </w:r>
      <w:proofErr w:type="spellStart"/>
      <w:r>
        <w:rPr>
          <w:sz w:val="24"/>
          <w:szCs w:val="24"/>
          <w:lang w:val="en-US"/>
        </w:rPr>
        <w:t>Tahmasebi</w:t>
      </w:r>
      <w:proofErr w:type="spellEnd"/>
      <w:r>
        <w:rPr>
          <w:sz w:val="24"/>
          <w:szCs w:val="24"/>
          <w:lang w:val="en-US"/>
        </w:rPr>
        <w:t xml:space="preserve"> [karimpouli2] used convolutional autoencoder networks called </w:t>
      </w:r>
      <w:proofErr w:type="spellStart"/>
      <w:r>
        <w:rPr>
          <w:sz w:val="24"/>
          <w:szCs w:val="24"/>
          <w:lang w:val="en-US"/>
        </w:rPr>
        <w:t>SegNet</w:t>
      </w:r>
      <w:proofErr w:type="spellEnd"/>
      <w:r>
        <w:rPr>
          <w:sz w:val="24"/>
          <w:szCs w:val="24"/>
          <w:lang w:val="en-US"/>
        </w:rPr>
        <w:t xml:space="preserve"> for segmentation of digital rock images. Due to the limited number of rock images, cross-correlation based simulation was applied to increase the number of images. 20 images taken from Berea sandstone were used as dataset. As a result of the tests, they obtained an accuracy value of 96%.</w:t>
      </w:r>
    </w:p>
    <w:p w14:paraId="229A052A" w14:textId="77777777" w:rsidR="006C2933" w:rsidRDefault="006C2933">
      <w:pPr>
        <w:pStyle w:val="ListeParagraf"/>
        <w:jc w:val="both"/>
        <w:rPr>
          <w:sz w:val="24"/>
          <w:szCs w:val="24"/>
        </w:rPr>
      </w:pPr>
    </w:p>
    <w:p w14:paraId="09C4E3D1" w14:textId="77777777" w:rsidR="006C2933" w:rsidRDefault="0009069B">
      <w:pPr>
        <w:pStyle w:val="ListeParagraf"/>
        <w:jc w:val="both"/>
        <w:rPr>
          <w:lang w:val="en-US"/>
        </w:rPr>
      </w:pPr>
      <w:proofErr w:type="spellStart"/>
      <w:r>
        <w:rPr>
          <w:sz w:val="24"/>
          <w:szCs w:val="24"/>
          <w:lang w:val="en-US"/>
        </w:rPr>
        <w:t>Xue</w:t>
      </w:r>
      <w:proofErr w:type="spellEnd"/>
      <w:r>
        <w:rPr>
          <w:sz w:val="24"/>
          <w:szCs w:val="24"/>
          <w:lang w:val="en-US"/>
        </w:rPr>
        <w:t xml:space="preserve"> at al. [</w:t>
      </w:r>
      <w:proofErr w:type="spellStart"/>
      <w:r>
        <w:rPr>
          <w:sz w:val="24"/>
          <w:szCs w:val="24"/>
          <w:lang w:val="en-US"/>
        </w:rPr>
        <w:t>xue</w:t>
      </w:r>
      <w:proofErr w:type="spellEnd"/>
      <w:r>
        <w:rPr>
          <w:sz w:val="24"/>
          <w:szCs w:val="24"/>
          <w:lang w:val="en-US"/>
        </w:rPr>
        <w:t>] made rock segmentation study for a different purpose; they proposed the rock segmentation visual system to assist Tunnel Boring Machine (TBM) driving. TBM is an essential equipment for digging long-range tunnels. They applied different deep learning network for semantic segmentation of rocks.</w:t>
      </w:r>
    </w:p>
    <w:p w14:paraId="61648E4F" w14:textId="77777777" w:rsidR="006C2933" w:rsidRDefault="006C2933">
      <w:pPr>
        <w:pStyle w:val="ListeParagraf"/>
        <w:jc w:val="both"/>
        <w:rPr>
          <w:sz w:val="24"/>
          <w:szCs w:val="24"/>
        </w:rPr>
      </w:pPr>
    </w:p>
    <w:p w14:paraId="4528209D" w14:textId="1DBD755F" w:rsidR="006C2933" w:rsidRDefault="00F3698C">
      <w:pPr>
        <w:pStyle w:val="ListeParagraf"/>
        <w:jc w:val="both"/>
        <w:rPr>
          <w:sz w:val="24"/>
          <w:szCs w:val="24"/>
        </w:rPr>
      </w:pPr>
      <w:r w:rsidRPr="00F3698C">
        <w:rPr>
          <w:sz w:val="24"/>
          <w:szCs w:val="24"/>
          <w:lang w:val="en-US"/>
        </w:rPr>
        <w:t>In the above studies, rock segmentation was carried out for different purposes. In this study, rock segmentation was carried out as a necessary preliminary study in the development of rockfall prevention methods. Rock blocks were detected precisely in a fast, economical and safe way. In addition, the volume and 3D surface areas of rock blocks were calculated.</w:t>
      </w:r>
      <w:r w:rsidR="00B25CF8">
        <w:rPr>
          <w:sz w:val="24"/>
          <w:szCs w:val="24"/>
          <w:lang w:val="en-US"/>
        </w:rPr>
        <w:t xml:space="preserve"> </w:t>
      </w:r>
      <w:r w:rsidR="009C5B5D" w:rsidRPr="009C5B5D">
        <w:rPr>
          <w:sz w:val="24"/>
          <w:szCs w:val="24"/>
          <w:lang w:val="en-US"/>
        </w:rPr>
        <w:t>The methods and algorithms used in the study can be used in many fields such as engineering applications, and geological-geomorphological studies.</w:t>
      </w:r>
    </w:p>
    <w:p w14:paraId="2F780213" w14:textId="77777777" w:rsidR="006C2933" w:rsidRDefault="006C2933">
      <w:pPr>
        <w:pStyle w:val="ListeParagraf"/>
        <w:jc w:val="both"/>
        <w:rPr>
          <w:sz w:val="24"/>
          <w:szCs w:val="24"/>
          <w:lang w:val="en-US"/>
        </w:rPr>
      </w:pPr>
    </w:p>
    <w:p w14:paraId="29F460FB" w14:textId="77777777" w:rsidR="006C2933" w:rsidRDefault="006C2933">
      <w:pPr>
        <w:pStyle w:val="ListeParagraf"/>
        <w:jc w:val="both"/>
        <w:rPr>
          <w:sz w:val="24"/>
          <w:szCs w:val="24"/>
        </w:rPr>
      </w:pPr>
    </w:p>
    <w:p w14:paraId="1F393B00" w14:textId="77777777" w:rsidR="006C2933" w:rsidRDefault="0009069B">
      <w:pPr>
        <w:pStyle w:val="ListeParagraf"/>
        <w:numPr>
          <w:ilvl w:val="1"/>
          <w:numId w:val="1"/>
        </w:numPr>
        <w:rPr>
          <w:sz w:val="24"/>
          <w:szCs w:val="24"/>
        </w:rPr>
      </w:pPr>
      <w:r>
        <w:rPr>
          <w:sz w:val="24"/>
          <w:szCs w:val="24"/>
        </w:rPr>
        <w:t>Study area</w:t>
      </w:r>
    </w:p>
    <w:p w14:paraId="71994337" w14:textId="435F232D" w:rsidR="006C2933" w:rsidRDefault="0009069B">
      <w:pPr>
        <w:ind w:left="720"/>
        <w:jc w:val="both"/>
        <w:rPr>
          <w:sz w:val="24"/>
          <w:szCs w:val="24"/>
        </w:rPr>
      </w:pPr>
      <w:r>
        <w:t xml:space="preserve">The study area </w:t>
      </w:r>
      <w:r w:rsidR="00BC051F">
        <w:t>is in</w:t>
      </w:r>
      <w:r>
        <w:t xml:space="preserve"> the north of </w:t>
      </w:r>
      <w:proofErr w:type="spellStart"/>
      <w:r>
        <w:t>Karasar</w:t>
      </w:r>
      <w:proofErr w:type="spellEnd"/>
      <w:r>
        <w:t xml:space="preserve"> village, which is approximately 156 km away from Sivas city (Figure 1). This area </w:t>
      </w:r>
      <w:r w:rsidR="00E30A59">
        <w:t>consists</w:t>
      </w:r>
      <w:r>
        <w:t xml:space="preserve"> of Middle Miocene aged agglomerate and tuff units (MTA 1/25000) (Figure 2a). This unite was defined as </w:t>
      </w:r>
      <w:proofErr w:type="spellStart"/>
      <w:r>
        <w:t>Adatepe</w:t>
      </w:r>
      <w:proofErr w:type="spellEnd"/>
      <w:r>
        <w:t xml:space="preserve"> </w:t>
      </w:r>
      <w:proofErr w:type="spellStart"/>
      <w:r>
        <w:t>volcanites</w:t>
      </w:r>
      <w:proofErr w:type="spellEnd"/>
      <w:r>
        <w:t xml:space="preserve"> according to </w:t>
      </w:r>
      <w:proofErr w:type="spellStart"/>
      <w:r>
        <w:t>Yılmaz</w:t>
      </w:r>
      <w:proofErr w:type="spellEnd"/>
      <w:r>
        <w:t xml:space="preserve"> (2004). The unit consists of black, red-brown, and brown-black </w:t>
      </w:r>
      <w:proofErr w:type="spellStart"/>
      <w:r>
        <w:t>colored</w:t>
      </w:r>
      <w:proofErr w:type="spellEnd"/>
      <w:r>
        <w:t xml:space="preserve"> basaltic lava flows and less commonly agglomerate and tuffs. The rock blocks in this unit expose a risk of rockfall. Lower Miocene aged sandstone-mudstone-limestone units are observed in the settlement area (</w:t>
      </w:r>
      <w:proofErr w:type="spellStart"/>
      <w:r>
        <w:t>Karasar</w:t>
      </w:r>
      <w:proofErr w:type="spellEnd"/>
      <w:r>
        <w:t xml:space="preserve"> village) and vicinity.</w:t>
      </w:r>
    </w:p>
    <w:p w14:paraId="1FB49B7B" w14:textId="77777777" w:rsidR="006C2933" w:rsidRDefault="0009069B">
      <w:pPr>
        <w:ind w:left="720"/>
        <w:rPr>
          <w:sz w:val="24"/>
          <w:szCs w:val="24"/>
        </w:rPr>
      </w:pPr>
      <w:r>
        <w:rPr>
          <w:noProof/>
        </w:rPr>
        <w:lastRenderedPageBreak/>
        <w:drawing>
          <wp:inline distT="0" distB="0" distL="0" distR="0" wp14:anchorId="215AF262" wp14:editId="39115D56">
            <wp:extent cx="5272405" cy="4171950"/>
            <wp:effectExtent l="0" t="0" r="0" b="0"/>
            <wp:docPr id="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4"/>
                    <pic:cNvPicPr>
                      <a:picLocks noChangeAspect="1" noChangeArrowheads="1"/>
                    </pic:cNvPicPr>
                  </pic:nvPicPr>
                  <pic:blipFill>
                    <a:blip r:embed="rId5"/>
                    <a:stretch>
                      <a:fillRect/>
                    </a:stretch>
                  </pic:blipFill>
                  <pic:spPr bwMode="auto">
                    <a:xfrm>
                      <a:off x="0" y="0"/>
                      <a:ext cx="5272405" cy="4171950"/>
                    </a:xfrm>
                    <a:prstGeom prst="rect">
                      <a:avLst/>
                    </a:prstGeom>
                  </pic:spPr>
                </pic:pic>
              </a:graphicData>
            </a:graphic>
          </wp:inline>
        </w:drawing>
      </w:r>
    </w:p>
    <w:p w14:paraId="6EBD72F5" w14:textId="77777777" w:rsidR="006C2933" w:rsidRDefault="0009069B">
      <w:pPr>
        <w:ind w:left="720"/>
        <w:rPr>
          <w:sz w:val="24"/>
          <w:szCs w:val="24"/>
        </w:rPr>
      </w:pPr>
      <w:r>
        <w:rPr>
          <w:sz w:val="24"/>
          <w:szCs w:val="24"/>
        </w:rPr>
        <w:t>Fig. 1: Location map.</w:t>
      </w:r>
    </w:p>
    <w:p w14:paraId="74F00076" w14:textId="77777777" w:rsidR="006C2933" w:rsidRDefault="0009069B">
      <w:pPr>
        <w:ind w:left="720"/>
        <w:jc w:val="both"/>
        <w:rPr>
          <w:sz w:val="24"/>
          <w:szCs w:val="24"/>
        </w:rPr>
      </w:pPr>
      <w:proofErr w:type="spellStart"/>
      <w:r>
        <w:rPr>
          <w:sz w:val="24"/>
          <w:szCs w:val="24"/>
        </w:rPr>
        <w:t>Karasar</w:t>
      </w:r>
      <w:proofErr w:type="spellEnd"/>
      <w:r>
        <w:rPr>
          <w:sz w:val="24"/>
          <w:szCs w:val="24"/>
        </w:rPr>
        <w:t xml:space="preserve"> village is located on the slopes of a hill. The bedrock on the hill is heavily fractured and cracked. There are many rock blocks that have fallen from the upper parts of the slope (Figure 2b, c). The sizes of these blocks vary from 0.5 m</w:t>
      </w:r>
      <w:r>
        <w:rPr>
          <w:sz w:val="24"/>
          <w:szCs w:val="24"/>
          <w:vertAlign w:val="superscript"/>
        </w:rPr>
        <w:t>3</w:t>
      </w:r>
      <w:r>
        <w:rPr>
          <w:sz w:val="24"/>
          <w:szCs w:val="24"/>
        </w:rPr>
        <w:t xml:space="preserve"> to 15 m</w:t>
      </w:r>
      <w:r>
        <w:rPr>
          <w:sz w:val="24"/>
          <w:szCs w:val="24"/>
          <w:vertAlign w:val="superscript"/>
        </w:rPr>
        <w:t>3</w:t>
      </w:r>
      <w:r>
        <w:rPr>
          <w:sz w:val="24"/>
          <w:szCs w:val="24"/>
        </w:rPr>
        <w:t>. Rapid temperature changes, heavy snow and precipitation, freeze-thaw, earthquake, and human-induced causes increase the risk of rockfall in the region.</w:t>
      </w:r>
    </w:p>
    <w:p w14:paraId="364E9898" w14:textId="77777777" w:rsidR="006C2933" w:rsidRDefault="0009069B">
      <w:pPr>
        <w:ind w:left="720"/>
        <w:rPr>
          <w:sz w:val="24"/>
          <w:szCs w:val="24"/>
        </w:rPr>
      </w:pPr>
      <w:r>
        <w:rPr>
          <w:noProof/>
        </w:rPr>
        <w:drawing>
          <wp:inline distT="0" distB="0" distL="0" distR="0" wp14:anchorId="6A368DDF" wp14:editId="49ED97DA">
            <wp:extent cx="5181600" cy="3056255"/>
            <wp:effectExtent l="0" t="0" r="0" b="0"/>
            <wp:docPr id="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5"/>
                    <pic:cNvPicPr>
                      <a:picLocks noChangeAspect="1" noChangeArrowheads="1"/>
                    </pic:cNvPicPr>
                  </pic:nvPicPr>
                  <pic:blipFill>
                    <a:blip r:embed="rId6"/>
                    <a:stretch>
                      <a:fillRect/>
                    </a:stretch>
                  </pic:blipFill>
                  <pic:spPr bwMode="auto">
                    <a:xfrm>
                      <a:off x="0" y="0"/>
                      <a:ext cx="5181600" cy="3056255"/>
                    </a:xfrm>
                    <a:prstGeom prst="rect">
                      <a:avLst/>
                    </a:prstGeom>
                  </pic:spPr>
                </pic:pic>
              </a:graphicData>
            </a:graphic>
          </wp:inline>
        </w:drawing>
      </w:r>
    </w:p>
    <w:p w14:paraId="0040BE16" w14:textId="77777777" w:rsidR="006C2933" w:rsidRDefault="0009069B">
      <w:pPr>
        <w:ind w:left="720"/>
        <w:rPr>
          <w:sz w:val="24"/>
          <w:szCs w:val="24"/>
        </w:rPr>
      </w:pPr>
      <w:r>
        <w:rPr>
          <w:sz w:val="24"/>
          <w:szCs w:val="24"/>
        </w:rPr>
        <w:lastRenderedPageBreak/>
        <w:t xml:space="preserve">Fig.2: Geological map </w:t>
      </w:r>
      <w:r>
        <w:t>(1/25000 scale geological map of General Directorate of Mineral Research and Explorations) (a)</w:t>
      </w:r>
      <w:r>
        <w:rPr>
          <w:sz w:val="24"/>
          <w:szCs w:val="24"/>
        </w:rPr>
        <w:t>, rock blocks (b), settlement and rocks (c)</w:t>
      </w:r>
    </w:p>
    <w:p w14:paraId="4EC914AE" w14:textId="77777777" w:rsidR="006C2933" w:rsidRDefault="006C2933">
      <w:pPr>
        <w:ind w:left="720"/>
        <w:rPr>
          <w:sz w:val="24"/>
          <w:szCs w:val="24"/>
        </w:rPr>
      </w:pPr>
    </w:p>
    <w:p w14:paraId="132B2404" w14:textId="77777777" w:rsidR="006C2933" w:rsidRDefault="0009069B">
      <w:pPr>
        <w:pStyle w:val="ListeParagraf"/>
        <w:numPr>
          <w:ilvl w:val="0"/>
          <w:numId w:val="1"/>
        </w:numPr>
        <w:rPr>
          <w:b/>
          <w:bCs/>
          <w:sz w:val="24"/>
          <w:szCs w:val="24"/>
        </w:rPr>
      </w:pPr>
      <w:r>
        <w:rPr>
          <w:b/>
          <w:bCs/>
          <w:sz w:val="24"/>
          <w:szCs w:val="24"/>
        </w:rPr>
        <w:t>Methodology</w:t>
      </w:r>
    </w:p>
    <w:p w14:paraId="79117648" w14:textId="1C6148BF" w:rsidR="006C2933" w:rsidRDefault="0009069B">
      <w:pPr>
        <w:ind w:left="360"/>
        <w:jc w:val="both"/>
        <w:rPr>
          <w:sz w:val="24"/>
          <w:szCs w:val="24"/>
        </w:rPr>
      </w:pPr>
      <w:r>
        <w:rPr>
          <w:sz w:val="24"/>
          <w:szCs w:val="24"/>
        </w:rPr>
        <w:t>Creating the dataset is a big problem for classification or segmentation processes. In this study, Unmanned Air Vehicle (UAV) was used to collect data. An orthophoto image of the region was created from aerial photographs obtained by UAV. An area was selected to create train images. Rock blocks within this area were labelled and mask images were created. Then segmentation process was completed by Python and necessary libraries, and the results were converted to the polygon as a vector file (Fig</w:t>
      </w:r>
      <w:r w:rsidR="00EA01F7">
        <w:rPr>
          <w:sz w:val="24"/>
          <w:szCs w:val="24"/>
        </w:rPr>
        <w:t>.1</w:t>
      </w:r>
      <w:r>
        <w:rPr>
          <w:sz w:val="24"/>
          <w:szCs w:val="24"/>
        </w:rPr>
        <w:t>). Moreover, the volumes of all the rocks were calculated.</w:t>
      </w:r>
    </w:p>
    <w:p w14:paraId="2DF39747" w14:textId="77777777" w:rsidR="006C2933" w:rsidRDefault="0009069B">
      <w:pPr>
        <w:pStyle w:val="ListeParagraf"/>
        <w:rPr>
          <w:sz w:val="24"/>
          <w:szCs w:val="24"/>
        </w:rPr>
      </w:pPr>
      <w:r>
        <w:rPr>
          <w:noProof/>
        </w:rPr>
        <w:drawing>
          <wp:inline distT="0" distB="0" distL="0" distR="0" wp14:anchorId="3AE758FE" wp14:editId="584DD719">
            <wp:extent cx="4498975" cy="2612390"/>
            <wp:effectExtent l="0" t="0" r="0" b="0"/>
            <wp:docPr id="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1"/>
                    <pic:cNvPicPr>
                      <a:picLocks noChangeAspect="1" noChangeArrowheads="1"/>
                    </pic:cNvPicPr>
                  </pic:nvPicPr>
                  <pic:blipFill>
                    <a:blip r:embed="rId7"/>
                    <a:stretch>
                      <a:fillRect/>
                    </a:stretch>
                  </pic:blipFill>
                  <pic:spPr bwMode="auto">
                    <a:xfrm>
                      <a:off x="0" y="0"/>
                      <a:ext cx="4498975" cy="2612390"/>
                    </a:xfrm>
                    <a:prstGeom prst="rect">
                      <a:avLst/>
                    </a:prstGeom>
                  </pic:spPr>
                </pic:pic>
              </a:graphicData>
            </a:graphic>
          </wp:inline>
        </w:drawing>
      </w:r>
    </w:p>
    <w:p w14:paraId="74FF40A7" w14:textId="77777777" w:rsidR="006C2933" w:rsidRDefault="006C2933">
      <w:pPr>
        <w:pStyle w:val="ListeParagraf"/>
        <w:rPr>
          <w:sz w:val="24"/>
          <w:szCs w:val="24"/>
        </w:rPr>
      </w:pPr>
    </w:p>
    <w:p w14:paraId="7F6039E7" w14:textId="13820FAD" w:rsidR="006C2933" w:rsidRDefault="0009069B">
      <w:pPr>
        <w:pStyle w:val="ListeParagraf"/>
        <w:rPr>
          <w:sz w:val="24"/>
          <w:szCs w:val="24"/>
        </w:rPr>
      </w:pPr>
      <w:r>
        <w:rPr>
          <w:sz w:val="24"/>
          <w:szCs w:val="24"/>
        </w:rPr>
        <w:t>Fig</w:t>
      </w:r>
      <w:r w:rsidR="00EA01F7">
        <w:rPr>
          <w:sz w:val="24"/>
          <w:szCs w:val="24"/>
        </w:rPr>
        <w:t xml:space="preserve">. 1 </w:t>
      </w:r>
      <w:r>
        <w:rPr>
          <w:sz w:val="24"/>
          <w:szCs w:val="24"/>
        </w:rPr>
        <w:t>Workflow diagram</w:t>
      </w:r>
    </w:p>
    <w:p w14:paraId="299A6135" w14:textId="77777777" w:rsidR="006C2933" w:rsidRDefault="0009069B">
      <w:pPr>
        <w:pStyle w:val="ListeParagraf"/>
        <w:rPr>
          <w:sz w:val="24"/>
          <w:szCs w:val="24"/>
        </w:rPr>
      </w:pPr>
      <w:r>
        <w:rPr>
          <w:sz w:val="24"/>
          <w:szCs w:val="24"/>
        </w:rPr>
        <w:t xml:space="preserve"> </w:t>
      </w:r>
    </w:p>
    <w:p w14:paraId="229005B3" w14:textId="77777777" w:rsidR="006C2933" w:rsidRDefault="0009069B">
      <w:pPr>
        <w:pStyle w:val="ListeParagraf"/>
        <w:numPr>
          <w:ilvl w:val="1"/>
          <w:numId w:val="1"/>
        </w:numPr>
        <w:rPr>
          <w:sz w:val="24"/>
          <w:szCs w:val="24"/>
        </w:rPr>
      </w:pPr>
      <w:r>
        <w:rPr>
          <w:sz w:val="24"/>
          <w:szCs w:val="24"/>
        </w:rPr>
        <w:t>Data preparation</w:t>
      </w:r>
    </w:p>
    <w:p w14:paraId="0A375688" w14:textId="77777777" w:rsidR="006C2933" w:rsidRPr="00EA01F7" w:rsidRDefault="0009069B" w:rsidP="00EA01F7">
      <w:pPr>
        <w:ind w:left="720"/>
        <w:jc w:val="both"/>
        <w:rPr>
          <w:sz w:val="24"/>
          <w:szCs w:val="24"/>
        </w:rPr>
      </w:pPr>
      <w:r w:rsidRPr="00EA01F7">
        <w:rPr>
          <w:sz w:val="24"/>
          <w:szCs w:val="24"/>
        </w:rPr>
        <w:t>In this study required data was collected by UAV. DJI phantom 3-Pro was used for image acquisition. First, the area to be flown is determined, then the necessary parameters for image acquisition are entered by the Pix4d Capture software. These parameters were chosen as follows.</w:t>
      </w:r>
    </w:p>
    <w:p w14:paraId="07FF6338" w14:textId="77777777" w:rsidR="006C2933" w:rsidRPr="00EA01F7" w:rsidRDefault="0009069B" w:rsidP="00EA01F7">
      <w:pPr>
        <w:ind w:firstLine="720"/>
        <w:jc w:val="both"/>
        <w:rPr>
          <w:sz w:val="24"/>
          <w:szCs w:val="24"/>
        </w:rPr>
      </w:pPr>
      <w:r w:rsidRPr="00EA01F7">
        <w:rPr>
          <w:sz w:val="24"/>
          <w:szCs w:val="24"/>
        </w:rPr>
        <w:t>Flight altitude (altitude): 100 m.</w:t>
      </w:r>
    </w:p>
    <w:p w14:paraId="6B8E1D94" w14:textId="77777777" w:rsidR="006C2933" w:rsidRPr="00EA01F7" w:rsidRDefault="0009069B" w:rsidP="00EA01F7">
      <w:pPr>
        <w:ind w:firstLine="720"/>
        <w:jc w:val="both"/>
        <w:rPr>
          <w:sz w:val="24"/>
          <w:szCs w:val="24"/>
        </w:rPr>
      </w:pPr>
      <w:r w:rsidRPr="00EA01F7">
        <w:rPr>
          <w:sz w:val="24"/>
          <w:szCs w:val="24"/>
        </w:rPr>
        <w:t>Flight speed (speed): Fast</w:t>
      </w:r>
    </w:p>
    <w:p w14:paraId="4611A67C" w14:textId="77777777" w:rsidR="006C2933" w:rsidRPr="00EA01F7" w:rsidRDefault="0009069B" w:rsidP="00EA01F7">
      <w:pPr>
        <w:ind w:firstLine="720"/>
        <w:jc w:val="both"/>
        <w:rPr>
          <w:sz w:val="24"/>
          <w:szCs w:val="24"/>
        </w:rPr>
      </w:pPr>
      <w:r w:rsidRPr="00EA01F7">
        <w:rPr>
          <w:sz w:val="24"/>
          <w:szCs w:val="24"/>
        </w:rPr>
        <w:t>Camera angle (Angle): 70</w:t>
      </w:r>
      <w:r w:rsidRPr="00EA01F7">
        <w:rPr>
          <w:sz w:val="24"/>
          <w:szCs w:val="24"/>
          <w:vertAlign w:val="superscript"/>
        </w:rPr>
        <w:t>o</w:t>
      </w:r>
    </w:p>
    <w:p w14:paraId="2E2CB64B" w14:textId="77777777" w:rsidR="006C2933" w:rsidRPr="00EA01F7" w:rsidRDefault="0009069B" w:rsidP="00EA01F7">
      <w:pPr>
        <w:ind w:firstLine="720"/>
        <w:jc w:val="both"/>
        <w:rPr>
          <w:sz w:val="24"/>
          <w:szCs w:val="24"/>
        </w:rPr>
      </w:pPr>
      <w:r w:rsidRPr="00EA01F7">
        <w:rPr>
          <w:sz w:val="24"/>
          <w:szCs w:val="24"/>
        </w:rPr>
        <w:t>Overlap: 80%</w:t>
      </w:r>
    </w:p>
    <w:p w14:paraId="045A2D85" w14:textId="77777777" w:rsidR="006C2933" w:rsidRPr="00EA01F7" w:rsidRDefault="0009069B" w:rsidP="00EA01F7">
      <w:pPr>
        <w:ind w:left="720"/>
        <w:jc w:val="both"/>
        <w:rPr>
          <w:sz w:val="24"/>
          <w:szCs w:val="24"/>
        </w:rPr>
      </w:pPr>
      <w:r w:rsidRPr="00EA01F7">
        <w:rPr>
          <w:sz w:val="24"/>
          <w:szCs w:val="24"/>
        </w:rPr>
        <w:t xml:space="preserve">The flight was carried out by the "Double Grid" method. The model of UAV used in this study does not have an obstacle detecting feature. Therefore, when determining the </w:t>
      </w:r>
      <w:r w:rsidRPr="00EA01F7">
        <w:rPr>
          <w:sz w:val="24"/>
          <w:szCs w:val="24"/>
        </w:rPr>
        <w:lastRenderedPageBreak/>
        <w:t>height, it is necessary to pay attention to the nearby power lines, tall buildings, trees, and peaks of hills.</w:t>
      </w:r>
    </w:p>
    <w:p w14:paraId="12910BBB" w14:textId="77777777" w:rsidR="006C2933" w:rsidRDefault="0009069B" w:rsidP="00EA01F7">
      <w:pPr>
        <w:pStyle w:val="ListeParagraf"/>
        <w:jc w:val="both"/>
        <w:rPr>
          <w:sz w:val="24"/>
          <w:szCs w:val="24"/>
        </w:rPr>
      </w:pPr>
      <w:r>
        <w:rPr>
          <w:sz w:val="24"/>
          <w:szCs w:val="24"/>
        </w:rPr>
        <w:t>The camera model (FC00X) of UAV has 4000x3000 resolution, 3.61 mm focal length and 1.56 x 1.56 µm pixel dimensions. After the flight, 284 images were obtained, and these images were processed with the Pix4Dmapper software. As a result, an orthophoto image with a resolution of 3.51 cm/pixel and a dimension of 2329x1587 was created.</w:t>
      </w:r>
    </w:p>
    <w:p w14:paraId="617BB230" w14:textId="77777777" w:rsidR="006C2933" w:rsidRDefault="0009069B" w:rsidP="00EA01F7">
      <w:pPr>
        <w:pStyle w:val="ListeParagraf"/>
        <w:jc w:val="both"/>
        <w:rPr>
          <w:sz w:val="24"/>
          <w:szCs w:val="24"/>
        </w:rPr>
      </w:pPr>
      <w:r>
        <w:rPr>
          <w:sz w:val="24"/>
          <w:szCs w:val="24"/>
        </w:rPr>
        <w:t xml:space="preserve">An area was selected to create train and test images from large orthophoto image. This area was selected randomly. Then all rocks seen on the image were drawn on by GIS software. This file was saved as a vector file, and it will be used as mask data in segmentation processes. After this process, we have created the image and mask files. </w:t>
      </w:r>
    </w:p>
    <w:p w14:paraId="616FD08C" w14:textId="1537383C" w:rsidR="006C2933" w:rsidRDefault="0009069B" w:rsidP="00EA01F7">
      <w:pPr>
        <w:pStyle w:val="ListeParagraf"/>
        <w:jc w:val="both"/>
        <w:rPr>
          <w:sz w:val="24"/>
          <w:szCs w:val="24"/>
        </w:rPr>
      </w:pPr>
      <w:r>
        <w:rPr>
          <w:sz w:val="24"/>
          <w:szCs w:val="24"/>
        </w:rPr>
        <w:t xml:space="preserve">A deep learning model requires the same sizes of images. That's why a single image needs to be split into patches. The patch dimension was used as </w:t>
      </w:r>
      <w:r w:rsidR="003A2550">
        <w:rPr>
          <w:sz w:val="24"/>
          <w:szCs w:val="24"/>
        </w:rPr>
        <w:t>256</w:t>
      </w:r>
      <w:r>
        <w:rPr>
          <w:sz w:val="24"/>
          <w:szCs w:val="24"/>
        </w:rPr>
        <w:t>×</w:t>
      </w:r>
      <w:r w:rsidR="003A2550">
        <w:rPr>
          <w:sz w:val="24"/>
          <w:szCs w:val="24"/>
        </w:rPr>
        <w:t>256</w:t>
      </w:r>
      <w:r>
        <w:rPr>
          <w:sz w:val="24"/>
          <w:szCs w:val="24"/>
        </w:rPr>
        <w:t>. Train-test splitting size was selected as %</w:t>
      </w:r>
      <w:r w:rsidR="003A2550">
        <w:rPr>
          <w:sz w:val="24"/>
          <w:szCs w:val="24"/>
        </w:rPr>
        <w:t>66</w:t>
      </w:r>
      <w:r>
        <w:rPr>
          <w:sz w:val="24"/>
          <w:szCs w:val="24"/>
        </w:rPr>
        <w:t xml:space="preserve"> for training data and %3</w:t>
      </w:r>
      <w:r w:rsidR="003A2550">
        <w:rPr>
          <w:sz w:val="24"/>
          <w:szCs w:val="24"/>
        </w:rPr>
        <w:t>4</w:t>
      </w:r>
      <w:r>
        <w:rPr>
          <w:sz w:val="24"/>
          <w:szCs w:val="24"/>
        </w:rPr>
        <w:t xml:space="preserve"> for testing data. The large image was split into 9 part to avoid sampling from the same regions. Areas 1,5,9 were selected for creating test images. Train images were selected from the others (2,3,4,6,7,8) areas (Fig.</w:t>
      </w:r>
      <w:r w:rsidR="00A83DB7">
        <w:rPr>
          <w:sz w:val="24"/>
          <w:szCs w:val="24"/>
        </w:rPr>
        <w:t>2</w:t>
      </w:r>
      <w:r>
        <w:rPr>
          <w:sz w:val="24"/>
          <w:szCs w:val="24"/>
        </w:rPr>
        <w:t xml:space="preserve">). A total of </w:t>
      </w:r>
      <w:r w:rsidR="003A2550">
        <w:rPr>
          <w:sz w:val="24"/>
          <w:szCs w:val="24"/>
        </w:rPr>
        <w:t>6</w:t>
      </w:r>
      <w:r>
        <w:rPr>
          <w:sz w:val="24"/>
          <w:szCs w:val="24"/>
        </w:rPr>
        <w:t>00 images (</w:t>
      </w:r>
      <w:r w:rsidR="003A2550">
        <w:rPr>
          <w:sz w:val="24"/>
          <w:szCs w:val="24"/>
        </w:rPr>
        <w:t>256</w:t>
      </w:r>
      <w:r>
        <w:rPr>
          <w:sz w:val="24"/>
          <w:szCs w:val="24"/>
        </w:rPr>
        <w:t>×</w:t>
      </w:r>
      <w:r w:rsidR="003A2550">
        <w:rPr>
          <w:sz w:val="24"/>
          <w:szCs w:val="24"/>
        </w:rPr>
        <w:t>256</w:t>
      </w:r>
      <w:r>
        <w:rPr>
          <w:sz w:val="24"/>
          <w:szCs w:val="24"/>
        </w:rPr>
        <w:t xml:space="preserve">) were selected, </w:t>
      </w:r>
      <w:r w:rsidR="003A2550">
        <w:rPr>
          <w:sz w:val="24"/>
          <w:szCs w:val="24"/>
        </w:rPr>
        <w:t>369</w:t>
      </w:r>
      <w:r>
        <w:rPr>
          <w:sz w:val="24"/>
          <w:szCs w:val="24"/>
        </w:rPr>
        <w:t xml:space="preserve"> images for training and </w:t>
      </w:r>
      <w:r w:rsidR="003A2550">
        <w:rPr>
          <w:sz w:val="24"/>
          <w:szCs w:val="24"/>
        </w:rPr>
        <w:t>191</w:t>
      </w:r>
      <w:r>
        <w:rPr>
          <w:sz w:val="24"/>
          <w:szCs w:val="24"/>
        </w:rPr>
        <w:t xml:space="preserve"> images for testing. The same processes were applied to extract the mask images.</w:t>
      </w:r>
    </w:p>
    <w:p w14:paraId="19A08765" w14:textId="77777777" w:rsidR="006C2933" w:rsidRDefault="0009069B">
      <w:pPr>
        <w:pStyle w:val="ListeParagraf"/>
        <w:ind w:left="1080"/>
        <w:jc w:val="both"/>
        <w:rPr>
          <w:sz w:val="24"/>
          <w:szCs w:val="24"/>
        </w:rPr>
      </w:pPr>
      <w:r>
        <w:rPr>
          <w:noProof/>
        </w:rPr>
        <w:drawing>
          <wp:inline distT="0" distB="0" distL="0" distR="0" wp14:anchorId="3D41B738" wp14:editId="1D1EB0B8">
            <wp:extent cx="5099685" cy="3511550"/>
            <wp:effectExtent l="0" t="0" r="0" b="0"/>
            <wp:docPr id="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2"/>
                    <pic:cNvPicPr>
                      <a:picLocks noChangeAspect="1" noChangeArrowheads="1"/>
                    </pic:cNvPicPr>
                  </pic:nvPicPr>
                  <pic:blipFill>
                    <a:blip r:embed="rId8"/>
                    <a:stretch>
                      <a:fillRect/>
                    </a:stretch>
                  </pic:blipFill>
                  <pic:spPr bwMode="auto">
                    <a:xfrm>
                      <a:off x="0" y="0"/>
                      <a:ext cx="5099685" cy="3511550"/>
                    </a:xfrm>
                    <a:prstGeom prst="rect">
                      <a:avLst/>
                    </a:prstGeom>
                  </pic:spPr>
                </pic:pic>
              </a:graphicData>
            </a:graphic>
          </wp:inline>
        </w:drawing>
      </w:r>
    </w:p>
    <w:p w14:paraId="3E76DCD2" w14:textId="62F0E60F" w:rsidR="006C2933" w:rsidRDefault="0009069B">
      <w:pPr>
        <w:pStyle w:val="ListeParagraf"/>
        <w:ind w:left="1080"/>
        <w:jc w:val="both"/>
        <w:rPr>
          <w:sz w:val="24"/>
          <w:szCs w:val="24"/>
        </w:rPr>
      </w:pPr>
      <w:r>
        <w:rPr>
          <w:sz w:val="24"/>
          <w:szCs w:val="24"/>
        </w:rPr>
        <w:t>Fig.</w:t>
      </w:r>
      <w:r w:rsidR="00A83DB7">
        <w:rPr>
          <w:sz w:val="24"/>
          <w:szCs w:val="24"/>
        </w:rPr>
        <w:t xml:space="preserve"> 2</w:t>
      </w:r>
      <w:r>
        <w:rPr>
          <w:sz w:val="24"/>
          <w:szCs w:val="24"/>
        </w:rPr>
        <w:t xml:space="preserve"> Train and test sampling areas. 1,5,9 test sampling area and 2,3,4,6,7,8 train sampling area</w:t>
      </w:r>
    </w:p>
    <w:p w14:paraId="710247CB" w14:textId="77777777" w:rsidR="006C2933" w:rsidRDefault="0009069B">
      <w:pPr>
        <w:pStyle w:val="ListeParagraf"/>
        <w:numPr>
          <w:ilvl w:val="1"/>
          <w:numId w:val="1"/>
        </w:numPr>
        <w:rPr>
          <w:sz w:val="24"/>
          <w:szCs w:val="24"/>
        </w:rPr>
      </w:pPr>
      <w:r>
        <w:rPr>
          <w:sz w:val="24"/>
          <w:szCs w:val="24"/>
        </w:rPr>
        <w:t>U-Net Model</w:t>
      </w:r>
    </w:p>
    <w:p w14:paraId="7F8918F9" w14:textId="5486B927" w:rsidR="006C2933" w:rsidRDefault="0009069B">
      <w:pPr>
        <w:pStyle w:val="ListeParagraf"/>
        <w:ind w:left="1080"/>
        <w:jc w:val="both"/>
        <w:rPr>
          <w:sz w:val="24"/>
          <w:szCs w:val="24"/>
        </w:rPr>
      </w:pPr>
      <w:r>
        <w:rPr>
          <w:sz w:val="24"/>
          <w:szCs w:val="24"/>
        </w:rPr>
        <w:t>In this study, U-Net architecture (</w:t>
      </w:r>
      <w:proofErr w:type="spellStart"/>
      <w:r>
        <w:rPr>
          <w:sz w:val="24"/>
          <w:szCs w:val="24"/>
        </w:rPr>
        <w:t>Ronneberger</w:t>
      </w:r>
      <w:proofErr w:type="spellEnd"/>
      <w:r>
        <w:rPr>
          <w:sz w:val="24"/>
          <w:szCs w:val="24"/>
        </w:rPr>
        <w:t xml:space="preserve"> et al., 2015) was used as a segmentation model. This architecture is a type of fully convolutional network developed for biomedical image segmentation. It is named U-Net because the shape of the architecture is like the letter U. The network architecture of U-Net is </w:t>
      </w:r>
      <w:r>
        <w:rPr>
          <w:sz w:val="24"/>
          <w:szCs w:val="24"/>
        </w:rPr>
        <w:lastRenderedPageBreak/>
        <w:t xml:space="preserve">shown in Figure </w:t>
      </w:r>
      <w:r w:rsidR="00A83DB7">
        <w:rPr>
          <w:sz w:val="24"/>
          <w:szCs w:val="24"/>
        </w:rPr>
        <w:t>3</w:t>
      </w:r>
      <w:r>
        <w:rPr>
          <w:sz w:val="24"/>
          <w:szCs w:val="24"/>
        </w:rPr>
        <w:t>. It consists of two parts. These are the contracting path (left side) and expanding path (right side). The first part captures context, and the second part enables precise localization. The left side consists of 4 blocks and each block contains two 3x3 convolution layers + activation function (with batch normalization) and one 2x2 max-pooling layer. Also, the right side consists of 4 blocks. These blocks include the steps of deconvolution layer, merging with feature map from subsampling path, 3x3 convolution layer + activation function (with batch normalization). Finally, an additional 1x1 convolution operation is applied to reduce the feature map to the required number of channels and generate the segmented image.</w:t>
      </w:r>
    </w:p>
    <w:p w14:paraId="49900DC1" w14:textId="77777777" w:rsidR="006C2933" w:rsidRDefault="006C2933">
      <w:pPr>
        <w:pStyle w:val="ListeParagraf"/>
        <w:ind w:left="1080"/>
        <w:jc w:val="both"/>
        <w:rPr>
          <w:sz w:val="24"/>
          <w:szCs w:val="24"/>
        </w:rPr>
      </w:pPr>
    </w:p>
    <w:p w14:paraId="366C8459" w14:textId="77777777" w:rsidR="006C2933" w:rsidRDefault="0009069B">
      <w:pPr>
        <w:rPr>
          <w:sz w:val="24"/>
          <w:szCs w:val="24"/>
        </w:rPr>
      </w:pPr>
      <w:r>
        <w:rPr>
          <w:noProof/>
        </w:rPr>
        <w:drawing>
          <wp:inline distT="0" distB="0" distL="0" distR="0" wp14:anchorId="3D6E405C" wp14:editId="49A7E822">
            <wp:extent cx="5760720" cy="2834005"/>
            <wp:effectExtent l="0" t="0" r="0" b="0"/>
            <wp:docPr id="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3"/>
                    <pic:cNvPicPr>
                      <a:picLocks noChangeAspect="1" noChangeArrowheads="1"/>
                    </pic:cNvPicPr>
                  </pic:nvPicPr>
                  <pic:blipFill>
                    <a:blip r:embed="rId9"/>
                    <a:stretch>
                      <a:fillRect/>
                    </a:stretch>
                  </pic:blipFill>
                  <pic:spPr bwMode="auto">
                    <a:xfrm>
                      <a:off x="0" y="0"/>
                      <a:ext cx="5760720" cy="2834005"/>
                    </a:xfrm>
                    <a:prstGeom prst="rect">
                      <a:avLst/>
                    </a:prstGeom>
                  </pic:spPr>
                </pic:pic>
              </a:graphicData>
            </a:graphic>
          </wp:inline>
        </w:drawing>
      </w:r>
    </w:p>
    <w:p w14:paraId="7C1E1EFF" w14:textId="16BEF9F0" w:rsidR="006C2933" w:rsidRDefault="0009069B">
      <w:pPr>
        <w:pStyle w:val="ListeParagraf"/>
        <w:ind w:left="1080"/>
        <w:rPr>
          <w:sz w:val="24"/>
          <w:szCs w:val="24"/>
        </w:rPr>
      </w:pPr>
      <w:r>
        <w:rPr>
          <w:sz w:val="24"/>
          <w:szCs w:val="24"/>
        </w:rPr>
        <w:t>Fig.</w:t>
      </w:r>
      <w:r w:rsidR="00A83DB7">
        <w:rPr>
          <w:sz w:val="24"/>
          <w:szCs w:val="24"/>
        </w:rPr>
        <w:t xml:space="preserve"> 3</w:t>
      </w:r>
      <w:r>
        <w:rPr>
          <w:sz w:val="24"/>
          <w:szCs w:val="24"/>
        </w:rPr>
        <w:t xml:space="preserve"> U-Net architecture</w:t>
      </w:r>
    </w:p>
    <w:p w14:paraId="2A982695" w14:textId="3B23C63E" w:rsidR="006C2933" w:rsidRDefault="006C2933" w:rsidP="006D75D8">
      <w:pPr>
        <w:pStyle w:val="ListeParagraf"/>
        <w:ind w:left="1080"/>
        <w:rPr>
          <w:sz w:val="24"/>
          <w:szCs w:val="24"/>
        </w:rPr>
      </w:pPr>
    </w:p>
    <w:p w14:paraId="2A0CE50B" w14:textId="77777777" w:rsidR="006C2933" w:rsidRDefault="006C2933">
      <w:pPr>
        <w:ind w:left="720"/>
        <w:rPr>
          <w:sz w:val="24"/>
          <w:szCs w:val="24"/>
        </w:rPr>
      </w:pPr>
    </w:p>
    <w:p w14:paraId="4BBB9257" w14:textId="77777777" w:rsidR="006C2933" w:rsidRDefault="0009069B">
      <w:pPr>
        <w:pStyle w:val="ListeParagraf"/>
        <w:numPr>
          <w:ilvl w:val="1"/>
          <w:numId w:val="1"/>
        </w:numPr>
      </w:pPr>
      <w:r>
        <w:rPr>
          <w:sz w:val="24"/>
          <w:szCs w:val="24"/>
        </w:rPr>
        <w:t>Evolution metrics and loss functions</w:t>
      </w:r>
    </w:p>
    <w:p w14:paraId="75E9E80C" w14:textId="3A17A28F" w:rsidR="006C2933" w:rsidRDefault="0009069B" w:rsidP="00AE1B5F">
      <w:pPr>
        <w:pStyle w:val="ListeParagraf"/>
        <w:jc w:val="both"/>
      </w:pPr>
      <w:r>
        <w:rPr>
          <w:sz w:val="24"/>
          <w:szCs w:val="24"/>
        </w:rPr>
        <w:t>In this study DenseNet121 transfer learning models were used for feature extraction and rock segmentation was performed with U-Net. Segmentation model w</w:t>
      </w:r>
      <w:r w:rsidR="00A83DB7">
        <w:rPr>
          <w:sz w:val="24"/>
          <w:szCs w:val="24"/>
        </w:rPr>
        <w:t>as</w:t>
      </w:r>
      <w:r>
        <w:rPr>
          <w:sz w:val="24"/>
          <w:szCs w:val="24"/>
        </w:rPr>
        <w:t xml:space="preserve"> evaluated in terms of</w:t>
      </w:r>
      <w:r w:rsidR="00AE1B5F">
        <w:rPr>
          <w:sz w:val="24"/>
          <w:szCs w:val="24"/>
        </w:rPr>
        <w:t xml:space="preserve"> </w:t>
      </w:r>
      <w:r w:rsidR="00AE1B5F">
        <w:t>Intersection over Union</w:t>
      </w:r>
      <w:r>
        <w:rPr>
          <w:sz w:val="24"/>
          <w:szCs w:val="24"/>
        </w:rPr>
        <w:t xml:space="preserve"> </w:t>
      </w:r>
      <w:r w:rsidR="00AE1B5F">
        <w:rPr>
          <w:sz w:val="24"/>
          <w:szCs w:val="24"/>
        </w:rPr>
        <w:t>(</w:t>
      </w:r>
      <w:proofErr w:type="spellStart"/>
      <w:r>
        <w:rPr>
          <w:sz w:val="24"/>
          <w:szCs w:val="24"/>
        </w:rPr>
        <w:t>IoU</w:t>
      </w:r>
      <w:proofErr w:type="spellEnd"/>
      <w:r w:rsidR="00AE1B5F">
        <w:rPr>
          <w:sz w:val="24"/>
          <w:szCs w:val="24"/>
        </w:rPr>
        <w:t>)</w:t>
      </w:r>
      <w:r>
        <w:rPr>
          <w:sz w:val="24"/>
          <w:szCs w:val="24"/>
        </w:rPr>
        <w:t xml:space="preserve"> and f1-score</w:t>
      </w:r>
      <w:r w:rsidR="00AE1B5F">
        <w:rPr>
          <w:sz w:val="24"/>
          <w:szCs w:val="24"/>
        </w:rPr>
        <w:t xml:space="preserve"> </w:t>
      </w:r>
      <w:r>
        <w:rPr>
          <w:sz w:val="24"/>
          <w:szCs w:val="24"/>
        </w:rPr>
        <w:t xml:space="preserve">metrics. For the calculate loss value dice loss was used. </w:t>
      </w:r>
      <w:proofErr w:type="spellStart"/>
      <w:r>
        <w:rPr>
          <w:sz w:val="24"/>
          <w:szCs w:val="24"/>
          <w:lang w:val="en-US"/>
        </w:rPr>
        <w:t>IoU</w:t>
      </w:r>
      <w:proofErr w:type="spellEnd"/>
      <w:r>
        <w:rPr>
          <w:sz w:val="24"/>
          <w:szCs w:val="24"/>
          <w:lang w:val="en-US"/>
        </w:rPr>
        <w:t>, which is frequently preferred in segmentation problems, is also known as the Jaccard similarity coefficient</w:t>
      </w:r>
      <w:r w:rsidR="00AE1B5F">
        <w:rPr>
          <w:sz w:val="24"/>
          <w:szCs w:val="24"/>
          <w:lang w:val="en-US"/>
        </w:rPr>
        <w:t xml:space="preserve"> (Jaccard, 1912)</w:t>
      </w:r>
      <w:r>
        <w:rPr>
          <w:sz w:val="24"/>
          <w:szCs w:val="24"/>
          <w:lang w:val="en-US"/>
        </w:rPr>
        <w:t xml:space="preserve">. It is the ratio of correctly classified pixels to the sum of the number of pixels in that class and the predicted number of pixels. Mean </w:t>
      </w:r>
      <w:proofErr w:type="spellStart"/>
      <w:r>
        <w:rPr>
          <w:sz w:val="24"/>
          <w:szCs w:val="24"/>
          <w:lang w:val="en-US"/>
        </w:rPr>
        <w:t>IoU</w:t>
      </w:r>
      <w:proofErr w:type="spellEnd"/>
      <w:r>
        <w:rPr>
          <w:sz w:val="24"/>
          <w:szCs w:val="24"/>
          <w:lang w:val="en-US"/>
        </w:rPr>
        <w:t xml:space="preserve"> is the average </w:t>
      </w:r>
      <w:proofErr w:type="spellStart"/>
      <w:r>
        <w:rPr>
          <w:sz w:val="24"/>
          <w:szCs w:val="24"/>
          <w:lang w:val="en-US"/>
        </w:rPr>
        <w:t>IoU</w:t>
      </w:r>
      <w:proofErr w:type="spellEnd"/>
      <w:r>
        <w:rPr>
          <w:sz w:val="24"/>
          <w:szCs w:val="24"/>
          <w:lang w:val="en-US"/>
        </w:rPr>
        <w:t xml:space="preserve"> of all classes and presented in </w:t>
      </w:r>
      <w:r w:rsidR="00FD4E14">
        <w:rPr>
          <w:sz w:val="24"/>
          <w:szCs w:val="24"/>
          <w:lang w:val="en-US"/>
        </w:rPr>
        <w:t>e</w:t>
      </w:r>
      <w:r>
        <w:rPr>
          <w:sz w:val="24"/>
          <w:szCs w:val="24"/>
          <w:lang w:val="en-US"/>
        </w:rPr>
        <w:t>q</w:t>
      </w:r>
      <w:r w:rsidR="00397463">
        <w:rPr>
          <w:sz w:val="24"/>
          <w:szCs w:val="24"/>
          <w:lang w:val="en-US"/>
        </w:rPr>
        <w:t>uation 1</w:t>
      </w:r>
      <w:r>
        <w:rPr>
          <w:sz w:val="24"/>
          <w:szCs w:val="24"/>
          <w:lang w:val="en-US"/>
        </w:rPr>
        <w:t xml:space="preserve">. </w:t>
      </w:r>
    </w:p>
    <w:p w14:paraId="29780966" w14:textId="77777777" w:rsidR="006C2933" w:rsidRDefault="006C2933">
      <w:pPr>
        <w:pStyle w:val="ListeParagraf"/>
        <w:rPr>
          <w:sz w:val="24"/>
          <w:szCs w:val="24"/>
          <w:lang w:val="en-US"/>
        </w:rPr>
      </w:pPr>
    </w:p>
    <w:p w14:paraId="7D0D5D66" w14:textId="7647764A" w:rsidR="006C2933" w:rsidRDefault="00FD4E14">
      <w:pPr>
        <w:pStyle w:val="ListeParagraf"/>
      </w:pPr>
      <w:r w:rsidRPr="00FD4E14">
        <w:t xml:space="preserve"> </w:t>
      </w:r>
      <w:r>
        <w:t>J(</w:t>
      </w:r>
      <w:proofErr w:type="gramStart"/>
      <w:r>
        <w:t>A,B</w:t>
      </w:r>
      <w:proofErr w:type="gramEnd"/>
      <w:r>
        <w:t xml:space="preserve">) = </w:t>
      </w:r>
      <m:oMath>
        <m:f>
          <m:fPr>
            <m:ctrlPr>
              <w:rPr>
                <w:rFonts w:ascii="Cambria Math" w:hAnsi="Cambria Math"/>
                <w:i/>
              </w:rPr>
            </m:ctrlPr>
          </m:fPr>
          <m:num>
            <m:r>
              <w:rPr>
                <w:rFonts w:ascii="Cambria Math" w:hAnsi="Cambria Math"/>
              </w:rPr>
              <m:t>A∩B</m:t>
            </m:r>
          </m:num>
          <m:den>
            <m:r>
              <w:rPr>
                <w:rFonts w:ascii="Cambria Math" w:hAnsi="Cambria Math"/>
              </w:rPr>
              <m:t>A∪B</m:t>
            </m:r>
          </m:den>
        </m:f>
      </m:oMath>
    </w:p>
    <w:p w14:paraId="04C51FF9" w14:textId="77777777" w:rsidR="006C2933" w:rsidRDefault="006C2933">
      <w:pPr>
        <w:pStyle w:val="ListeParagraf"/>
        <w:rPr>
          <w:sz w:val="24"/>
          <w:szCs w:val="24"/>
          <w:lang w:val="en-US"/>
        </w:rPr>
      </w:pPr>
    </w:p>
    <w:p w14:paraId="19684822" w14:textId="77777777" w:rsidR="006C2933" w:rsidRDefault="0009069B">
      <w:pPr>
        <w:pStyle w:val="ListeParagraf"/>
      </w:pPr>
      <w:r>
        <w:rPr>
          <w:sz w:val="24"/>
          <w:szCs w:val="24"/>
          <w:lang w:val="en-US"/>
        </w:rPr>
        <w:lastRenderedPageBreak/>
        <w:t>The f1-score is important in that it is not False Negative or False Positive, but a measurement metric that includes all error costs, and is calculated as in equation 2.</w:t>
      </w:r>
    </w:p>
    <w:p w14:paraId="50A40E6D" w14:textId="77777777" w:rsidR="006C2933" w:rsidRDefault="006C2933">
      <w:pPr>
        <w:pStyle w:val="ListeParagraf"/>
        <w:rPr>
          <w:sz w:val="24"/>
          <w:szCs w:val="24"/>
          <w:lang w:val="en-US"/>
        </w:rPr>
      </w:pPr>
    </w:p>
    <w:p w14:paraId="40CA4FC7" w14:textId="21DC7D76" w:rsidR="006C2933" w:rsidRDefault="0009069B">
      <w:pPr>
        <w:pStyle w:val="ListeParagraf"/>
      </w:pPr>
      <w:r>
        <w:rPr>
          <w:sz w:val="24"/>
          <w:szCs w:val="24"/>
          <w:lang w:val="en-US"/>
        </w:rPr>
        <w:t>f1-score=</w:t>
      </w:r>
      <w:r w:rsidR="00FD4E14">
        <w:rPr>
          <w:sz w:val="24"/>
          <w:szCs w:val="24"/>
          <w:lang w:val="en-US"/>
        </w:rPr>
        <w:t xml:space="preserve"> </w:t>
      </w:r>
      <m:oMath>
        <m:f>
          <m:fPr>
            <m:ctrlPr>
              <w:rPr>
                <w:rFonts w:ascii="Cambria Math" w:hAnsi="Cambria Math"/>
                <w:i/>
                <w:sz w:val="24"/>
                <w:szCs w:val="24"/>
                <w:lang w:val="en-US"/>
              </w:rPr>
            </m:ctrlPr>
          </m:fPr>
          <m:num>
            <m:r>
              <w:rPr>
                <w:rFonts w:ascii="Cambria Math" w:hAnsi="Cambria Math"/>
                <w:sz w:val="24"/>
                <w:szCs w:val="24"/>
                <w:lang w:val="en-US"/>
              </w:rPr>
              <m:t>TP</m:t>
            </m:r>
          </m:num>
          <m:den>
            <m:r>
              <w:rPr>
                <w:rFonts w:ascii="Cambria Math" w:hAnsi="Cambria Math"/>
                <w:sz w:val="24"/>
                <w:szCs w:val="24"/>
                <w:lang w:val="en-US"/>
              </w:rPr>
              <m:t>TP+</m:t>
            </m:r>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2</m:t>
                </m:r>
              </m:den>
            </m:f>
            <m:r>
              <w:rPr>
                <w:rFonts w:ascii="Cambria Math" w:hAnsi="Cambria Math"/>
                <w:sz w:val="24"/>
                <w:szCs w:val="24"/>
                <w:lang w:val="en-US"/>
              </w:rPr>
              <m:t>(FP+FN)</m:t>
            </m:r>
          </m:den>
        </m:f>
      </m:oMath>
    </w:p>
    <w:p w14:paraId="2C635984" w14:textId="77777777" w:rsidR="006C2933" w:rsidRDefault="006C2933">
      <w:pPr>
        <w:pStyle w:val="ListeParagraf"/>
        <w:rPr>
          <w:sz w:val="24"/>
          <w:szCs w:val="24"/>
          <w:lang w:val="en-US"/>
        </w:rPr>
      </w:pPr>
    </w:p>
    <w:p w14:paraId="0CE24E87" w14:textId="77777777" w:rsidR="006C2933" w:rsidRDefault="006C2933">
      <w:pPr>
        <w:pStyle w:val="ListeParagraf"/>
        <w:ind w:left="1800"/>
        <w:rPr>
          <w:sz w:val="24"/>
          <w:szCs w:val="24"/>
        </w:rPr>
      </w:pPr>
      <w:bookmarkStart w:id="0" w:name="_GoBack"/>
      <w:bookmarkEnd w:id="0"/>
    </w:p>
    <w:p w14:paraId="60EB3947" w14:textId="144C216B" w:rsidR="006C2933" w:rsidRDefault="0009069B">
      <w:pPr>
        <w:pStyle w:val="ListeParagraf"/>
        <w:numPr>
          <w:ilvl w:val="0"/>
          <w:numId w:val="1"/>
        </w:numPr>
        <w:rPr>
          <w:sz w:val="24"/>
          <w:szCs w:val="24"/>
        </w:rPr>
      </w:pPr>
      <w:r>
        <w:rPr>
          <w:sz w:val="24"/>
          <w:szCs w:val="24"/>
        </w:rPr>
        <w:t>Results and discussions</w:t>
      </w:r>
    </w:p>
    <w:p w14:paraId="47AAB29A" w14:textId="12CA089F" w:rsidR="00286F55" w:rsidRDefault="00AB6633" w:rsidP="00AB6633">
      <w:pPr>
        <w:pStyle w:val="ListeParagraf"/>
        <w:jc w:val="both"/>
        <w:rPr>
          <w:sz w:val="24"/>
          <w:szCs w:val="24"/>
        </w:rPr>
      </w:pPr>
      <w:r w:rsidRPr="00AB6633">
        <w:rPr>
          <w:sz w:val="24"/>
          <w:szCs w:val="24"/>
        </w:rPr>
        <w:t>In this study, we created our own dataset.</w:t>
      </w:r>
      <w:r w:rsidR="0052088D">
        <w:rPr>
          <w:sz w:val="24"/>
          <w:szCs w:val="24"/>
        </w:rPr>
        <w:t xml:space="preserve"> A large </w:t>
      </w:r>
      <w:r w:rsidR="0052088D" w:rsidRPr="0052088D">
        <w:rPr>
          <w:sz w:val="24"/>
          <w:szCs w:val="24"/>
        </w:rPr>
        <w:t xml:space="preserve">orthophoto </w:t>
      </w:r>
      <w:r w:rsidR="0052088D">
        <w:rPr>
          <w:sz w:val="24"/>
          <w:szCs w:val="24"/>
        </w:rPr>
        <w:t>image w</w:t>
      </w:r>
      <w:r w:rsidR="0052088D" w:rsidRPr="0052088D">
        <w:rPr>
          <w:sz w:val="24"/>
          <w:szCs w:val="24"/>
        </w:rPr>
        <w:t>ith a dimension of 2329x1587 was created from UAV images.</w:t>
      </w:r>
      <w:r w:rsidRPr="00AB6633">
        <w:rPr>
          <w:sz w:val="24"/>
          <w:szCs w:val="24"/>
        </w:rPr>
        <w:t xml:space="preserve"> </w:t>
      </w:r>
      <w:r w:rsidR="005A217F" w:rsidRPr="005A217F">
        <w:rPr>
          <w:sz w:val="24"/>
          <w:szCs w:val="24"/>
        </w:rPr>
        <w:t>This image needs to be patched for use in the segmentation model. A python script has been written for this purpose.</w:t>
      </w:r>
      <w:r w:rsidR="005A217F">
        <w:rPr>
          <w:sz w:val="24"/>
          <w:szCs w:val="24"/>
        </w:rPr>
        <w:t xml:space="preserve"> </w:t>
      </w:r>
      <w:r w:rsidRPr="00AB6633">
        <w:rPr>
          <w:sz w:val="24"/>
          <w:szCs w:val="24"/>
        </w:rPr>
        <w:t>It is possible to create the desired number and size of images with the written script.</w:t>
      </w:r>
      <w:r w:rsidR="005A217F">
        <w:rPr>
          <w:sz w:val="24"/>
          <w:szCs w:val="24"/>
        </w:rPr>
        <w:t xml:space="preserve"> </w:t>
      </w:r>
      <w:r w:rsidR="005A217F" w:rsidRPr="00AB6633">
        <w:rPr>
          <w:sz w:val="24"/>
          <w:szCs w:val="24"/>
        </w:rPr>
        <w:t>Random corner coordinates with the size of 128x128 patches were created. Obtaining images with the exact corner coordinates was prevented. Because of this condition, the program gives an error when too many images are wanted to be created.</w:t>
      </w:r>
      <w:r w:rsidRPr="00AB6633">
        <w:rPr>
          <w:sz w:val="24"/>
          <w:szCs w:val="24"/>
        </w:rPr>
        <w:t xml:space="preserve"> </w:t>
      </w:r>
      <w:r w:rsidR="00593C5E" w:rsidRPr="00593C5E">
        <w:rPr>
          <w:sz w:val="24"/>
          <w:szCs w:val="24"/>
        </w:rPr>
        <w:t>Also, the probability of creating very similar images increases. Using the grid method, 225 images can be obtained from the large</w:t>
      </w:r>
      <w:r w:rsidR="00CA53B3">
        <w:rPr>
          <w:sz w:val="24"/>
          <w:szCs w:val="24"/>
        </w:rPr>
        <w:t xml:space="preserve"> orthophoto</w:t>
      </w:r>
      <w:r w:rsidR="00593C5E" w:rsidRPr="00593C5E">
        <w:rPr>
          <w:sz w:val="24"/>
          <w:szCs w:val="24"/>
        </w:rPr>
        <w:t xml:space="preserve"> image. Using the random sampling method 900 images were obtained from the same image.</w:t>
      </w:r>
    </w:p>
    <w:p w14:paraId="0C1F867C" w14:textId="1AE95434" w:rsidR="00855B0C" w:rsidRPr="00855B0C" w:rsidRDefault="00855B0C" w:rsidP="00855B0C">
      <w:pPr>
        <w:pStyle w:val="ListeParagraf"/>
        <w:jc w:val="both"/>
        <w:rPr>
          <w:sz w:val="24"/>
          <w:szCs w:val="24"/>
        </w:rPr>
      </w:pPr>
      <w:r w:rsidRPr="00855B0C">
        <w:rPr>
          <w:sz w:val="24"/>
          <w:szCs w:val="24"/>
        </w:rPr>
        <w:t xml:space="preserve">Also, we used </w:t>
      </w:r>
      <w:proofErr w:type="spellStart"/>
      <w:r w:rsidRPr="00855B0C">
        <w:rPr>
          <w:sz w:val="24"/>
          <w:szCs w:val="24"/>
        </w:rPr>
        <w:t>Albumentations</w:t>
      </w:r>
      <w:proofErr w:type="spellEnd"/>
      <w:r w:rsidRPr="00855B0C">
        <w:rPr>
          <w:sz w:val="24"/>
          <w:szCs w:val="24"/>
        </w:rPr>
        <w:t xml:space="preserve"> (</w:t>
      </w:r>
      <w:proofErr w:type="spellStart"/>
      <w:r w:rsidRPr="00855B0C">
        <w:rPr>
          <w:sz w:val="24"/>
          <w:szCs w:val="24"/>
        </w:rPr>
        <w:t>Buslaev</w:t>
      </w:r>
      <w:proofErr w:type="spellEnd"/>
      <w:r w:rsidRPr="00855B0C">
        <w:rPr>
          <w:sz w:val="24"/>
          <w:szCs w:val="24"/>
        </w:rPr>
        <w:t xml:space="preserve"> et al., 2020) method for data augmentation. </w:t>
      </w:r>
      <w:proofErr w:type="spellStart"/>
      <w:r w:rsidRPr="00855B0C">
        <w:rPr>
          <w:sz w:val="24"/>
          <w:szCs w:val="24"/>
        </w:rPr>
        <w:t>Albumentations</w:t>
      </w:r>
      <w:proofErr w:type="spellEnd"/>
      <w:r w:rsidRPr="00855B0C">
        <w:rPr>
          <w:sz w:val="24"/>
          <w:szCs w:val="24"/>
        </w:rPr>
        <w:t xml:space="preserve"> includes many transform methods. We applied augmentation methods given below:</w:t>
      </w:r>
    </w:p>
    <w:p w14:paraId="307707C2" w14:textId="77777777" w:rsidR="00855B0C" w:rsidRPr="00855B0C" w:rsidRDefault="00855B0C" w:rsidP="00855B0C">
      <w:pPr>
        <w:pStyle w:val="ListeParagraf"/>
        <w:jc w:val="both"/>
        <w:rPr>
          <w:sz w:val="24"/>
          <w:szCs w:val="24"/>
        </w:rPr>
      </w:pPr>
      <w:r w:rsidRPr="00855B0C">
        <w:rPr>
          <w:sz w:val="24"/>
          <w:szCs w:val="24"/>
        </w:rPr>
        <w:t>– horizontal flip</w:t>
      </w:r>
    </w:p>
    <w:p w14:paraId="6171669B" w14:textId="77777777" w:rsidR="00855B0C" w:rsidRPr="00855B0C" w:rsidRDefault="00855B0C" w:rsidP="00855B0C">
      <w:pPr>
        <w:pStyle w:val="ListeParagraf"/>
        <w:jc w:val="both"/>
        <w:rPr>
          <w:sz w:val="24"/>
          <w:szCs w:val="24"/>
        </w:rPr>
      </w:pPr>
      <w:r w:rsidRPr="00855B0C">
        <w:rPr>
          <w:sz w:val="24"/>
          <w:szCs w:val="24"/>
        </w:rPr>
        <w:t>– affine transforms</w:t>
      </w:r>
    </w:p>
    <w:p w14:paraId="567A2CF0" w14:textId="77777777" w:rsidR="00855B0C" w:rsidRPr="00855B0C" w:rsidRDefault="00855B0C" w:rsidP="00855B0C">
      <w:pPr>
        <w:pStyle w:val="ListeParagraf"/>
        <w:jc w:val="both"/>
        <w:rPr>
          <w:sz w:val="24"/>
          <w:szCs w:val="24"/>
        </w:rPr>
      </w:pPr>
      <w:r w:rsidRPr="00855B0C">
        <w:rPr>
          <w:sz w:val="24"/>
          <w:szCs w:val="24"/>
        </w:rPr>
        <w:t>– perspective transforms</w:t>
      </w:r>
    </w:p>
    <w:p w14:paraId="281ACADB" w14:textId="23CAB5CF" w:rsidR="00855B0C" w:rsidRPr="00855B0C" w:rsidRDefault="00855B0C" w:rsidP="00855B0C">
      <w:pPr>
        <w:pStyle w:val="ListeParagraf"/>
        <w:jc w:val="both"/>
        <w:rPr>
          <w:sz w:val="24"/>
          <w:szCs w:val="24"/>
        </w:rPr>
      </w:pPr>
      <w:r w:rsidRPr="00855B0C">
        <w:rPr>
          <w:sz w:val="24"/>
          <w:szCs w:val="24"/>
        </w:rPr>
        <w:t>– brightness/contrast/</w:t>
      </w:r>
      <w:r w:rsidR="006D75D8" w:rsidRPr="00855B0C">
        <w:rPr>
          <w:sz w:val="24"/>
          <w:szCs w:val="24"/>
        </w:rPr>
        <w:t>colours</w:t>
      </w:r>
      <w:r w:rsidRPr="00855B0C">
        <w:rPr>
          <w:sz w:val="24"/>
          <w:szCs w:val="24"/>
        </w:rPr>
        <w:t xml:space="preserve"> manipulations</w:t>
      </w:r>
    </w:p>
    <w:p w14:paraId="26E4FAF8" w14:textId="77777777" w:rsidR="00855B0C" w:rsidRPr="00855B0C" w:rsidRDefault="00855B0C" w:rsidP="00855B0C">
      <w:pPr>
        <w:pStyle w:val="ListeParagraf"/>
        <w:jc w:val="both"/>
        <w:rPr>
          <w:sz w:val="24"/>
          <w:szCs w:val="24"/>
        </w:rPr>
      </w:pPr>
      <w:r w:rsidRPr="00855B0C">
        <w:rPr>
          <w:sz w:val="24"/>
          <w:szCs w:val="24"/>
        </w:rPr>
        <w:t>– image blurring and sharpening</w:t>
      </w:r>
    </w:p>
    <w:p w14:paraId="592C987B" w14:textId="0AA5AA38" w:rsidR="00855B0C" w:rsidRDefault="00855B0C" w:rsidP="00855B0C">
      <w:pPr>
        <w:pStyle w:val="ListeParagraf"/>
        <w:jc w:val="both"/>
        <w:rPr>
          <w:sz w:val="24"/>
          <w:szCs w:val="24"/>
        </w:rPr>
      </w:pPr>
      <w:r w:rsidRPr="00855B0C">
        <w:rPr>
          <w:sz w:val="24"/>
          <w:szCs w:val="24"/>
        </w:rPr>
        <w:t>– gaussian noise</w:t>
      </w:r>
    </w:p>
    <w:p w14:paraId="1905221E" w14:textId="0F8D988D" w:rsidR="00D6521A" w:rsidRDefault="00A93135" w:rsidP="00855B0C">
      <w:pPr>
        <w:pStyle w:val="ListeParagraf"/>
        <w:jc w:val="both"/>
        <w:rPr>
          <w:sz w:val="24"/>
          <w:szCs w:val="24"/>
        </w:rPr>
      </w:pPr>
      <w:r w:rsidRPr="00A93135">
        <w:rPr>
          <w:sz w:val="24"/>
          <w:szCs w:val="24"/>
        </w:rPr>
        <w:t>U-Net segmentation model was tested on different transfer learning models</w:t>
      </w:r>
      <w:r w:rsidR="00536FDE">
        <w:rPr>
          <w:sz w:val="24"/>
          <w:szCs w:val="24"/>
        </w:rPr>
        <w:t xml:space="preserve"> with the same values of parameters</w:t>
      </w:r>
      <w:r w:rsidRPr="00A93135">
        <w:rPr>
          <w:sz w:val="24"/>
          <w:szCs w:val="24"/>
        </w:rPr>
        <w:t xml:space="preserve">. These </w:t>
      </w:r>
      <w:r w:rsidR="00536FDE">
        <w:rPr>
          <w:sz w:val="24"/>
          <w:szCs w:val="24"/>
        </w:rPr>
        <w:t xml:space="preserve">models </w:t>
      </w:r>
      <w:r w:rsidRPr="00A93135">
        <w:rPr>
          <w:sz w:val="24"/>
          <w:szCs w:val="24"/>
        </w:rPr>
        <w:t>are DenseNet121, Inception</w:t>
      </w:r>
      <w:r w:rsidR="0009069B">
        <w:rPr>
          <w:sz w:val="24"/>
          <w:szCs w:val="24"/>
        </w:rPr>
        <w:t>-</w:t>
      </w:r>
      <w:r w:rsidRPr="00A93135">
        <w:rPr>
          <w:sz w:val="24"/>
          <w:szCs w:val="24"/>
        </w:rPr>
        <w:t>Res</w:t>
      </w:r>
      <w:r w:rsidR="0009069B">
        <w:rPr>
          <w:sz w:val="24"/>
          <w:szCs w:val="24"/>
        </w:rPr>
        <w:t>N</w:t>
      </w:r>
      <w:r w:rsidRPr="00A93135">
        <w:rPr>
          <w:sz w:val="24"/>
          <w:szCs w:val="24"/>
        </w:rPr>
        <w:t>et</w:t>
      </w:r>
      <w:r w:rsidR="0009069B">
        <w:rPr>
          <w:sz w:val="24"/>
          <w:szCs w:val="24"/>
        </w:rPr>
        <w:t>-</w:t>
      </w:r>
      <w:r w:rsidRPr="00A93135">
        <w:rPr>
          <w:sz w:val="24"/>
          <w:szCs w:val="24"/>
        </w:rPr>
        <w:t>v2 and ResNe</w:t>
      </w:r>
      <w:r w:rsidR="0009069B">
        <w:rPr>
          <w:sz w:val="24"/>
          <w:szCs w:val="24"/>
        </w:rPr>
        <w:t>X</w:t>
      </w:r>
      <w:r w:rsidRPr="00A93135">
        <w:rPr>
          <w:sz w:val="24"/>
          <w:szCs w:val="24"/>
        </w:rPr>
        <w:t>t101</w:t>
      </w:r>
      <w:r w:rsidR="00536FDE">
        <w:rPr>
          <w:sz w:val="24"/>
          <w:szCs w:val="24"/>
        </w:rPr>
        <w:t>.</w:t>
      </w:r>
      <w:r w:rsidR="00B637A0">
        <w:rPr>
          <w:sz w:val="24"/>
          <w:szCs w:val="24"/>
        </w:rPr>
        <w:t xml:space="preserve"> </w:t>
      </w:r>
      <w:r w:rsidR="00B637A0" w:rsidRPr="00B637A0">
        <w:rPr>
          <w:sz w:val="24"/>
          <w:szCs w:val="24"/>
        </w:rPr>
        <w:t>Mean IOU and F1 score values were used as metrics. Each model was run three times with the same values of parameters. The best results were obtained with Inception-ResNet-v2</w:t>
      </w:r>
      <w:r w:rsidR="00B637A0">
        <w:rPr>
          <w:sz w:val="24"/>
          <w:szCs w:val="24"/>
        </w:rPr>
        <w:t xml:space="preserve"> (Table --)</w:t>
      </w:r>
      <w:r w:rsidR="00B637A0" w:rsidRPr="00B637A0">
        <w:rPr>
          <w:sz w:val="24"/>
          <w:szCs w:val="24"/>
        </w:rPr>
        <w:t>.</w:t>
      </w:r>
      <w:r w:rsidR="00B637A0">
        <w:rPr>
          <w:sz w:val="24"/>
          <w:szCs w:val="24"/>
        </w:rPr>
        <w:t xml:space="preserve"> </w:t>
      </w:r>
      <w:r w:rsidR="00536FDE">
        <w:rPr>
          <w:sz w:val="24"/>
          <w:szCs w:val="24"/>
        </w:rPr>
        <w:t xml:space="preserve"> </w:t>
      </w:r>
    </w:p>
    <w:p w14:paraId="4CCAFAD2" w14:textId="6D13AE54" w:rsidR="00D6521A" w:rsidRDefault="00D6521A" w:rsidP="00855B0C">
      <w:pPr>
        <w:pStyle w:val="ListeParagraf"/>
        <w:jc w:val="both"/>
        <w:rPr>
          <w:sz w:val="24"/>
          <w:szCs w:val="24"/>
        </w:rPr>
      </w:pPr>
      <w:r>
        <w:rPr>
          <w:sz w:val="24"/>
          <w:szCs w:val="24"/>
        </w:rPr>
        <w:t>Table – Validation and train scores of the models</w:t>
      </w:r>
    </w:p>
    <w:p w14:paraId="2713C65A" w14:textId="77777777" w:rsidR="00D6521A" w:rsidRDefault="00D6521A" w:rsidP="00855B0C">
      <w:pPr>
        <w:pStyle w:val="ListeParagraf"/>
        <w:jc w:val="both"/>
        <w:rPr>
          <w:sz w:val="24"/>
          <w:szCs w:val="24"/>
        </w:rPr>
      </w:pPr>
    </w:p>
    <w:tbl>
      <w:tblPr>
        <w:tblW w:w="6240" w:type="dxa"/>
        <w:jc w:val="center"/>
        <w:tblLook w:val="04A0" w:firstRow="1" w:lastRow="0" w:firstColumn="1" w:lastColumn="0" w:noHBand="0" w:noVBand="1"/>
      </w:tblPr>
      <w:tblGrid>
        <w:gridCol w:w="1840"/>
        <w:gridCol w:w="1420"/>
        <w:gridCol w:w="1180"/>
        <w:gridCol w:w="920"/>
        <w:gridCol w:w="880"/>
      </w:tblGrid>
      <w:tr w:rsidR="00D6521A" w:rsidRPr="00334A20" w14:paraId="0063A1B2" w14:textId="77777777" w:rsidTr="00D6521A">
        <w:trPr>
          <w:trHeight w:val="300"/>
          <w:jc w:val="center"/>
        </w:trPr>
        <w:tc>
          <w:tcPr>
            <w:tcW w:w="1840" w:type="dxa"/>
            <w:tcBorders>
              <w:top w:val="nil"/>
              <w:left w:val="nil"/>
              <w:bottom w:val="nil"/>
              <w:right w:val="nil"/>
            </w:tcBorders>
            <w:shd w:val="clear" w:color="auto" w:fill="auto"/>
            <w:noWrap/>
            <w:vAlign w:val="bottom"/>
            <w:hideMark/>
          </w:tcPr>
          <w:p w14:paraId="4C157C1B" w14:textId="5A70B860" w:rsidR="00D6521A" w:rsidRPr="00334A20" w:rsidRDefault="00D6521A" w:rsidP="00D6521A">
            <w:pPr>
              <w:spacing w:after="0" w:line="240" w:lineRule="auto"/>
              <w:jc w:val="center"/>
              <w:rPr>
                <w:rFonts w:ascii="Times New Roman" w:eastAsia="Times New Roman" w:hAnsi="Times New Roman" w:cs="Times New Roman"/>
                <w:sz w:val="16"/>
                <w:szCs w:val="16"/>
                <w:lang w:eastAsia="en-GB"/>
              </w:rPr>
            </w:pPr>
          </w:p>
        </w:tc>
        <w:tc>
          <w:tcPr>
            <w:tcW w:w="1420" w:type="dxa"/>
            <w:tcBorders>
              <w:top w:val="nil"/>
              <w:left w:val="nil"/>
              <w:bottom w:val="nil"/>
              <w:right w:val="nil"/>
            </w:tcBorders>
            <w:shd w:val="clear" w:color="auto" w:fill="auto"/>
            <w:noWrap/>
            <w:vAlign w:val="bottom"/>
            <w:hideMark/>
          </w:tcPr>
          <w:p w14:paraId="6F46E44F" w14:textId="1F1D575F" w:rsidR="00D6521A" w:rsidRPr="00334A20" w:rsidRDefault="00D6521A" w:rsidP="00D6521A">
            <w:pPr>
              <w:spacing w:after="0" w:line="240" w:lineRule="auto"/>
              <w:rPr>
                <w:rFonts w:ascii="Calibri" w:eastAsia="Times New Roman" w:hAnsi="Calibri" w:cs="Calibri"/>
                <w:b/>
                <w:bCs/>
                <w:color w:val="000000"/>
                <w:sz w:val="18"/>
                <w:szCs w:val="18"/>
                <w:lang w:eastAsia="en-GB"/>
              </w:rPr>
            </w:pPr>
            <w:r w:rsidRPr="00334A20">
              <w:rPr>
                <w:rFonts w:ascii="Calibri" w:eastAsia="Times New Roman" w:hAnsi="Calibri" w:cs="Calibri"/>
                <w:b/>
                <w:bCs/>
                <w:color w:val="000000"/>
                <w:sz w:val="18"/>
                <w:szCs w:val="18"/>
                <w:lang w:eastAsia="en-GB"/>
              </w:rPr>
              <w:t xml:space="preserve">Validation </w:t>
            </w:r>
            <w:proofErr w:type="spellStart"/>
            <w:r w:rsidR="00334A20">
              <w:rPr>
                <w:rFonts w:ascii="Calibri" w:eastAsia="Times New Roman" w:hAnsi="Calibri" w:cs="Calibri"/>
                <w:b/>
                <w:bCs/>
                <w:color w:val="000000"/>
                <w:sz w:val="18"/>
                <w:szCs w:val="18"/>
                <w:lang w:eastAsia="en-GB"/>
              </w:rPr>
              <w:t>IoU</w:t>
            </w:r>
            <w:proofErr w:type="spellEnd"/>
          </w:p>
        </w:tc>
        <w:tc>
          <w:tcPr>
            <w:tcW w:w="1180" w:type="dxa"/>
            <w:tcBorders>
              <w:top w:val="nil"/>
              <w:left w:val="nil"/>
              <w:bottom w:val="nil"/>
              <w:right w:val="nil"/>
            </w:tcBorders>
            <w:shd w:val="clear" w:color="auto" w:fill="auto"/>
            <w:noWrap/>
            <w:vAlign w:val="bottom"/>
            <w:hideMark/>
          </w:tcPr>
          <w:p w14:paraId="0DB19600" w14:textId="77777777" w:rsidR="00D6521A" w:rsidRPr="00334A20" w:rsidRDefault="00D6521A" w:rsidP="00D6521A">
            <w:pPr>
              <w:spacing w:after="0" w:line="240" w:lineRule="auto"/>
              <w:rPr>
                <w:rFonts w:ascii="Calibri" w:eastAsia="Times New Roman" w:hAnsi="Calibri" w:cs="Calibri"/>
                <w:b/>
                <w:bCs/>
                <w:color w:val="000000"/>
                <w:sz w:val="18"/>
                <w:szCs w:val="18"/>
                <w:lang w:eastAsia="en-GB"/>
              </w:rPr>
            </w:pPr>
            <w:r w:rsidRPr="00334A20">
              <w:rPr>
                <w:rFonts w:ascii="Calibri" w:eastAsia="Times New Roman" w:hAnsi="Calibri" w:cs="Calibri"/>
                <w:b/>
                <w:bCs/>
                <w:color w:val="000000"/>
                <w:sz w:val="18"/>
                <w:szCs w:val="18"/>
                <w:lang w:eastAsia="en-GB"/>
              </w:rPr>
              <w:t>Validation f1</w:t>
            </w:r>
          </w:p>
        </w:tc>
        <w:tc>
          <w:tcPr>
            <w:tcW w:w="920" w:type="dxa"/>
            <w:tcBorders>
              <w:top w:val="nil"/>
              <w:left w:val="nil"/>
              <w:bottom w:val="nil"/>
              <w:right w:val="nil"/>
            </w:tcBorders>
            <w:shd w:val="clear" w:color="auto" w:fill="auto"/>
            <w:noWrap/>
            <w:vAlign w:val="bottom"/>
            <w:hideMark/>
          </w:tcPr>
          <w:p w14:paraId="70D435AB" w14:textId="35896585" w:rsidR="00D6521A" w:rsidRPr="00334A20" w:rsidRDefault="00D6521A" w:rsidP="00D6521A">
            <w:pPr>
              <w:spacing w:after="0" w:line="240" w:lineRule="auto"/>
              <w:rPr>
                <w:rFonts w:ascii="Calibri" w:eastAsia="Times New Roman" w:hAnsi="Calibri" w:cs="Calibri"/>
                <w:b/>
                <w:bCs/>
                <w:color w:val="000000"/>
                <w:sz w:val="18"/>
                <w:szCs w:val="18"/>
                <w:lang w:eastAsia="en-GB"/>
              </w:rPr>
            </w:pPr>
            <w:r w:rsidRPr="00334A20">
              <w:rPr>
                <w:rFonts w:ascii="Calibri" w:eastAsia="Times New Roman" w:hAnsi="Calibri" w:cs="Calibri"/>
                <w:b/>
                <w:bCs/>
                <w:color w:val="000000"/>
                <w:sz w:val="18"/>
                <w:szCs w:val="18"/>
                <w:lang w:eastAsia="en-GB"/>
              </w:rPr>
              <w:t xml:space="preserve">Train </w:t>
            </w:r>
            <w:proofErr w:type="spellStart"/>
            <w:r w:rsidR="00334A20">
              <w:rPr>
                <w:rFonts w:ascii="Calibri" w:eastAsia="Times New Roman" w:hAnsi="Calibri" w:cs="Calibri"/>
                <w:b/>
                <w:bCs/>
                <w:color w:val="000000"/>
                <w:sz w:val="18"/>
                <w:szCs w:val="18"/>
                <w:lang w:eastAsia="en-GB"/>
              </w:rPr>
              <w:t>IoU</w:t>
            </w:r>
            <w:proofErr w:type="spellEnd"/>
          </w:p>
        </w:tc>
        <w:tc>
          <w:tcPr>
            <w:tcW w:w="880" w:type="dxa"/>
            <w:tcBorders>
              <w:top w:val="nil"/>
              <w:left w:val="nil"/>
              <w:bottom w:val="nil"/>
              <w:right w:val="nil"/>
            </w:tcBorders>
            <w:shd w:val="clear" w:color="auto" w:fill="auto"/>
            <w:noWrap/>
            <w:vAlign w:val="bottom"/>
            <w:hideMark/>
          </w:tcPr>
          <w:p w14:paraId="181BDFC1" w14:textId="6218D423" w:rsidR="00D6521A" w:rsidRPr="00334A20" w:rsidRDefault="00334A20" w:rsidP="00D6521A">
            <w:pPr>
              <w:spacing w:after="0" w:line="240" w:lineRule="auto"/>
              <w:rPr>
                <w:rFonts w:ascii="Calibri" w:eastAsia="Times New Roman" w:hAnsi="Calibri" w:cs="Calibri"/>
                <w:b/>
                <w:bCs/>
                <w:color w:val="000000"/>
                <w:sz w:val="18"/>
                <w:szCs w:val="18"/>
                <w:lang w:eastAsia="en-GB"/>
              </w:rPr>
            </w:pPr>
            <w:proofErr w:type="spellStart"/>
            <w:r>
              <w:rPr>
                <w:rFonts w:ascii="Calibri" w:eastAsia="Times New Roman" w:hAnsi="Calibri" w:cs="Calibri"/>
                <w:b/>
                <w:bCs/>
                <w:color w:val="000000"/>
                <w:sz w:val="18"/>
                <w:szCs w:val="18"/>
                <w:lang w:eastAsia="en-GB"/>
              </w:rPr>
              <w:t>T</w:t>
            </w:r>
            <w:r w:rsidR="00D6521A" w:rsidRPr="00334A20">
              <w:rPr>
                <w:rFonts w:ascii="Calibri" w:eastAsia="Times New Roman" w:hAnsi="Calibri" w:cs="Calibri"/>
                <w:b/>
                <w:bCs/>
                <w:color w:val="000000"/>
                <w:sz w:val="18"/>
                <w:szCs w:val="18"/>
                <w:lang w:eastAsia="en-GB"/>
              </w:rPr>
              <w:t>ain</w:t>
            </w:r>
            <w:proofErr w:type="spellEnd"/>
            <w:r w:rsidR="00D6521A" w:rsidRPr="00334A20">
              <w:rPr>
                <w:rFonts w:ascii="Calibri" w:eastAsia="Times New Roman" w:hAnsi="Calibri" w:cs="Calibri"/>
                <w:b/>
                <w:bCs/>
                <w:color w:val="000000"/>
                <w:sz w:val="18"/>
                <w:szCs w:val="18"/>
                <w:lang w:eastAsia="en-GB"/>
              </w:rPr>
              <w:t xml:space="preserve"> f1</w:t>
            </w:r>
          </w:p>
        </w:tc>
      </w:tr>
      <w:tr w:rsidR="00D6521A" w:rsidRPr="00334A20" w14:paraId="309ACC56" w14:textId="77777777" w:rsidTr="00D6521A">
        <w:trPr>
          <w:trHeight w:val="300"/>
          <w:jc w:val="center"/>
        </w:trPr>
        <w:tc>
          <w:tcPr>
            <w:tcW w:w="1840" w:type="dxa"/>
            <w:vMerge w:val="restart"/>
            <w:tcBorders>
              <w:top w:val="nil"/>
              <w:left w:val="nil"/>
              <w:bottom w:val="nil"/>
              <w:right w:val="nil"/>
            </w:tcBorders>
            <w:shd w:val="clear" w:color="auto" w:fill="auto"/>
            <w:noWrap/>
            <w:vAlign w:val="center"/>
            <w:hideMark/>
          </w:tcPr>
          <w:p w14:paraId="093ECE15" w14:textId="77777777" w:rsidR="00D6521A" w:rsidRPr="00334A20" w:rsidRDefault="00D6521A" w:rsidP="00D6521A">
            <w:pPr>
              <w:spacing w:after="0" w:line="240" w:lineRule="auto"/>
              <w:rPr>
                <w:rFonts w:ascii="Calibri" w:eastAsia="Times New Roman" w:hAnsi="Calibri" w:cs="Calibri"/>
                <w:b/>
                <w:bCs/>
                <w:color w:val="000000"/>
                <w:sz w:val="16"/>
                <w:szCs w:val="16"/>
                <w:lang w:eastAsia="en-GB"/>
              </w:rPr>
            </w:pPr>
            <w:r w:rsidRPr="00334A20">
              <w:rPr>
                <w:rFonts w:ascii="Calibri" w:eastAsia="Times New Roman" w:hAnsi="Calibri" w:cs="Calibri"/>
                <w:b/>
                <w:bCs/>
                <w:color w:val="000000"/>
                <w:sz w:val="16"/>
                <w:szCs w:val="16"/>
                <w:lang w:eastAsia="en-GB"/>
              </w:rPr>
              <w:t>Densenet121</w:t>
            </w:r>
          </w:p>
        </w:tc>
        <w:tc>
          <w:tcPr>
            <w:tcW w:w="1420" w:type="dxa"/>
            <w:tcBorders>
              <w:top w:val="nil"/>
              <w:left w:val="nil"/>
              <w:bottom w:val="nil"/>
              <w:right w:val="nil"/>
            </w:tcBorders>
            <w:shd w:val="clear" w:color="000000" w:fill="E7E6E6"/>
            <w:noWrap/>
            <w:vAlign w:val="bottom"/>
            <w:hideMark/>
          </w:tcPr>
          <w:p w14:paraId="4974B9BF"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0.7329</w:t>
            </w:r>
          </w:p>
        </w:tc>
        <w:tc>
          <w:tcPr>
            <w:tcW w:w="1180" w:type="dxa"/>
            <w:tcBorders>
              <w:top w:val="nil"/>
              <w:left w:val="nil"/>
              <w:bottom w:val="nil"/>
              <w:right w:val="nil"/>
            </w:tcBorders>
            <w:shd w:val="clear" w:color="000000" w:fill="E7E6E6"/>
            <w:noWrap/>
            <w:vAlign w:val="bottom"/>
            <w:hideMark/>
          </w:tcPr>
          <w:p w14:paraId="1E06AC7F"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0.8396</w:t>
            </w:r>
          </w:p>
        </w:tc>
        <w:tc>
          <w:tcPr>
            <w:tcW w:w="920" w:type="dxa"/>
            <w:tcBorders>
              <w:top w:val="nil"/>
              <w:left w:val="nil"/>
              <w:bottom w:val="nil"/>
              <w:right w:val="nil"/>
            </w:tcBorders>
            <w:shd w:val="clear" w:color="000000" w:fill="E7E6E6"/>
            <w:noWrap/>
            <w:vAlign w:val="bottom"/>
            <w:hideMark/>
          </w:tcPr>
          <w:p w14:paraId="01143FB5"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0.7799</w:t>
            </w:r>
          </w:p>
        </w:tc>
        <w:tc>
          <w:tcPr>
            <w:tcW w:w="880" w:type="dxa"/>
            <w:tcBorders>
              <w:top w:val="nil"/>
              <w:left w:val="nil"/>
              <w:bottom w:val="nil"/>
              <w:right w:val="nil"/>
            </w:tcBorders>
            <w:shd w:val="clear" w:color="000000" w:fill="E7E6E6"/>
            <w:noWrap/>
            <w:vAlign w:val="bottom"/>
            <w:hideMark/>
          </w:tcPr>
          <w:p w14:paraId="00DCC5BE"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0.8761</w:t>
            </w:r>
          </w:p>
        </w:tc>
      </w:tr>
      <w:tr w:rsidR="00D6521A" w:rsidRPr="00334A20" w14:paraId="7F3CD815" w14:textId="77777777" w:rsidTr="00D6521A">
        <w:trPr>
          <w:trHeight w:val="300"/>
          <w:jc w:val="center"/>
        </w:trPr>
        <w:tc>
          <w:tcPr>
            <w:tcW w:w="1840" w:type="dxa"/>
            <w:vMerge/>
            <w:tcBorders>
              <w:top w:val="nil"/>
              <w:left w:val="nil"/>
              <w:bottom w:val="nil"/>
              <w:right w:val="nil"/>
            </w:tcBorders>
            <w:vAlign w:val="center"/>
            <w:hideMark/>
          </w:tcPr>
          <w:p w14:paraId="3D9DDB11" w14:textId="77777777" w:rsidR="00D6521A" w:rsidRPr="00334A20" w:rsidRDefault="00D6521A" w:rsidP="00D6521A">
            <w:pPr>
              <w:spacing w:after="0" w:line="240" w:lineRule="auto"/>
              <w:rPr>
                <w:rFonts w:ascii="Calibri" w:eastAsia="Times New Roman" w:hAnsi="Calibri" w:cs="Calibri"/>
                <w:b/>
                <w:bCs/>
                <w:color w:val="000000"/>
                <w:sz w:val="16"/>
                <w:szCs w:val="16"/>
                <w:lang w:eastAsia="en-GB"/>
              </w:rPr>
            </w:pPr>
          </w:p>
        </w:tc>
        <w:tc>
          <w:tcPr>
            <w:tcW w:w="1420" w:type="dxa"/>
            <w:tcBorders>
              <w:top w:val="nil"/>
              <w:left w:val="nil"/>
              <w:bottom w:val="nil"/>
              <w:right w:val="nil"/>
            </w:tcBorders>
            <w:shd w:val="clear" w:color="000000" w:fill="E7E6E6"/>
            <w:noWrap/>
            <w:vAlign w:val="bottom"/>
            <w:hideMark/>
          </w:tcPr>
          <w:p w14:paraId="6BE9E1DE"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0.7256</w:t>
            </w:r>
          </w:p>
        </w:tc>
        <w:tc>
          <w:tcPr>
            <w:tcW w:w="1180" w:type="dxa"/>
            <w:tcBorders>
              <w:top w:val="nil"/>
              <w:left w:val="nil"/>
              <w:bottom w:val="nil"/>
              <w:right w:val="nil"/>
            </w:tcBorders>
            <w:shd w:val="clear" w:color="000000" w:fill="E7E6E6"/>
            <w:noWrap/>
            <w:vAlign w:val="bottom"/>
            <w:hideMark/>
          </w:tcPr>
          <w:p w14:paraId="068AFD22"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0.8332</w:t>
            </w:r>
          </w:p>
        </w:tc>
        <w:tc>
          <w:tcPr>
            <w:tcW w:w="920" w:type="dxa"/>
            <w:tcBorders>
              <w:top w:val="nil"/>
              <w:left w:val="nil"/>
              <w:bottom w:val="nil"/>
              <w:right w:val="nil"/>
            </w:tcBorders>
            <w:shd w:val="clear" w:color="000000" w:fill="E7E6E6"/>
            <w:noWrap/>
            <w:vAlign w:val="bottom"/>
            <w:hideMark/>
          </w:tcPr>
          <w:p w14:paraId="1D1DC204"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0.7672</w:t>
            </w:r>
          </w:p>
        </w:tc>
        <w:tc>
          <w:tcPr>
            <w:tcW w:w="880" w:type="dxa"/>
            <w:tcBorders>
              <w:top w:val="nil"/>
              <w:left w:val="nil"/>
              <w:bottom w:val="nil"/>
              <w:right w:val="nil"/>
            </w:tcBorders>
            <w:shd w:val="clear" w:color="000000" w:fill="E7E6E6"/>
            <w:noWrap/>
            <w:vAlign w:val="bottom"/>
            <w:hideMark/>
          </w:tcPr>
          <w:p w14:paraId="19A8E3EE"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0.8680</w:t>
            </w:r>
          </w:p>
        </w:tc>
      </w:tr>
      <w:tr w:rsidR="00D6521A" w:rsidRPr="00334A20" w14:paraId="17DE5A2C" w14:textId="77777777" w:rsidTr="00D6521A">
        <w:trPr>
          <w:trHeight w:val="300"/>
          <w:jc w:val="center"/>
        </w:trPr>
        <w:tc>
          <w:tcPr>
            <w:tcW w:w="1840" w:type="dxa"/>
            <w:vMerge/>
            <w:tcBorders>
              <w:top w:val="nil"/>
              <w:left w:val="nil"/>
              <w:bottom w:val="nil"/>
              <w:right w:val="nil"/>
            </w:tcBorders>
            <w:vAlign w:val="center"/>
            <w:hideMark/>
          </w:tcPr>
          <w:p w14:paraId="5C3A876D" w14:textId="77777777" w:rsidR="00D6521A" w:rsidRPr="00334A20" w:rsidRDefault="00D6521A" w:rsidP="00D6521A">
            <w:pPr>
              <w:spacing w:after="0" w:line="240" w:lineRule="auto"/>
              <w:rPr>
                <w:rFonts w:ascii="Calibri" w:eastAsia="Times New Roman" w:hAnsi="Calibri" w:cs="Calibri"/>
                <w:b/>
                <w:bCs/>
                <w:color w:val="000000"/>
                <w:sz w:val="16"/>
                <w:szCs w:val="16"/>
                <w:lang w:eastAsia="en-GB"/>
              </w:rPr>
            </w:pPr>
          </w:p>
        </w:tc>
        <w:tc>
          <w:tcPr>
            <w:tcW w:w="1420" w:type="dxa"/>
            <w:tcBorders>
              <w:top w:val="nil"/>
              <w:left w:val="nil"/>
              <w:bottom w:val="nil"/>
              <w:right w:val="nil"/>
            </w:tcBorders>
            <w:shd w:val="clear" w:color="000000" w:fill="E7E6E6"/>
            <w:noWrap/>
            <w:vAlign w:val="bottom"/>
            <w:hideMark/>
          </w:tcPr>
          <w:p w14:paraId="4C6A4CB8"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0.7189</w:t>
            </w:r>
          </w:p>
        </w:tc>
        <w:tc>
          <w:tcPr>
            <w:tcW w:w="1180" w:type="dxa"/>
            <w:tcBorders>
              <w:top w:val="nil"/>
              <w:left w:val="nil"/>
              <w:bottom w:val="nil"/>
              <w:right w:val="nil"/>
            </w:tcBorders>
            <w:shd w:val="clear" w:color="000000" w:fill="E7E6E6"/>
            <w:noWrap/>
            <w:vAlign w:val="bottom"/>
            <w:hideMark/>
          </w:tcPr>
          <w:p w14:paraId="250E0CCE"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0.8302</w:t>
            </w:r>
          </w:p>
        </w:tc>
        <w:tc>
          <w:tcPr>
            <w:tcW w:w="920" w:type="dxa"/>
            <w:tcBorders>
              <w:top w:val="nil"/>
              <w:left w:val="nil"/>
              <w:bottom w:val="nil"/>
              <w:right w:val="nil"/>
            </w:tcBorders>
            <w:shd w:val="clear" w:color="000000" w:fill="E7E6E6"/>
            <w:noWrap/>
            <w:vAlign w:val="bottom"/>
            <w:hideMark/>
          </w:tcPr>
          <w:p w14:paraId="270E0C23"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0.7748</w:t>
            </w:r>
          </w:p>
        </w:tc>
        <w:tc>
          <w:tcPr>
            <w:tcW w:w="880" w:type="dxa"/>
            <w:tcBorders>
              <w:top w:val="nil"/>
              <w:left w:val="nil"/>
              <w:bottom w:val="nil"/>
              <w:right w:val="nil"/>
            </w:tcBorders>
            <w:shd w:val="clear" w:color="000000" w:fill="E7E6E6"/>
            <w:noWrap/>
            <w:vAlign w:val="bottom"/>
            <w:hideMark/>
          </w:tcPr>
          <w:p w14:paraId="60F45143"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0.8728</w:t>
            </w:r>
          </w:p>
        </w:tc>
      </w:tr>
      <w:tr w:rsidR="00D6521A" w:rsidRPr="00334A20" w14:paraId="291E6846" w14:textId="77777777" w:rsidTr="00D6521A">
        <w:trPr>
          <w:trHeight w:val="300"/>
          <w:jc w:val="center"/>
        </w:trPr>
        <w:tc>
          <w:tcPr>
            <w:tcW w:w="1840" w:type="dxa"/>
            <w:tcBorders>
              <w:top w:val="nil"/>
              <w:left w:val="nil"/>
              <w:bottom w:val="nil"/>
              <w:right w:val="nil"/>
            </w:tcBorders>
            <w:shd w:val="clear" w:color="auto" w:fill="auto"/>
            <w:noWrap/>
            <w:vAlign w:val="bottom"/>
            <w:hideMark/>
          </w:tcPr>
          <w:p w14:paraId="483613DD"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Mean</w:t>
            </w:r>
          </w:p>
        </w:tc>
        <w:tc>
          <w:tcPr>
            <w:tcW w:w="1420" w:type="dxa"/>
            <w:tcBorders>
              <w:top w:val="nil"/>
              <w:left w:val="nil"/>
              <w:bottom w:val="nil"/>
              <w:right w:val="nil"/>
            </w:tcBorders>
            <w:shd w:val="clear" w:color="000000" w:fill="92D050"/>
            <w:noWrap/>
            <w:vAlign w:val="bottom"/>
            <w:hideMark/>
          </w:tcPr>
          <w:p w14:paraId="5DA4E2DE" w14:textId="77777777" w:rsidR="00D6521A" w:rsidRPr="00334A20" w:rsidRDefault="00D6521A" w:rsidP="00D6521A">
            <w:pPr>
              <w:spacing w:after="0" w:line="240" w:lineRule="auto"/>
              <w:rPr>
                <w:rFonts w:ascii="Calibri" w:eastAsia="Times New Roman" w:hAnsi="Calibri" w:cs="Calibri"/>
                <w:sz w:val="16"/>
                <w:szCs w:val="16"/>
                <w:lang w:eastAsia="en-GB"/>
              </w:rPr>
            </w:pPr>
            <w:r w:rsidRPr="00334A20">
              <w:rPr>
                <w:rFonts w:ascii="Calibri" w:eastAsia="Times New Roman" w:hAnsi="Calibri" w:cs="Calibri"/>
                <w:sz w:val="16"/>
                <w:szCs w:val="16"/>
                <w:lang w:eastAsia="en-GB"/>
              </w:rPr>
              <w:t>0.7258</w:t>
            </w:r>
          </w:p>
        </w:tc>
        <w:tc>
          <w:tcPr>
            <w:tcW w:w="1180" w:type="dxa"/>
            <w:tcBorders>
              <w:top w:val="nil"/>
              <w:left w:val="nil"/>
              <w:bottom w:val="nil"/>
              <w:right w:val="nil"/>
            </w:tcBorders>
            <w:shd w:val="clear" w:color="000000" w:fill="92D050"/>
            <w:noWrap/>
            <w:vAlign w:val="bottom"/>
            <w:hideMark/>
          </w:tcPr>
          <w:p w14:paraId="19A059D5" w14:textId="77777777" w:rsidR="00D6521A" w:rsidRPr="00334A20" w:rsidRDefault="00D6521A" w:rsidP="00D6521A">
            <w:pPr>
              <w:spacing w:after="0" w:line="240" w:lineRule="auto"/>
              <w:rPr>
                <w:rFonts w:ascii="Calibri" w:eastAsia="Times New Roman" w:hAnsi="Calibri" w:cs="Calibri"/>
                <w:sz w:val="16"/>
                <w:szCs w:val="16"/>
                <w:lang w:eastAsia="en-GB"/>
              </w:rPr>
            </w:pPr>
            <w:r w:rsidRPr="00334A20">
              <w:rPr>
                <w:rFonts w:ascii="Calibri" w:eastAsia="Times New Roman" w:hAnsi="Calibri" w:cs="Calibri"/>
                <w:sz w:val="16"/>
                <w:szCs w:val="16"/>
                <w:lang w:eastAsia="en-GB"/>
              </w:rPr>
              <w:t>0.8343</w:t>
            </w:r>
          </w:p>
        </w:tc>
        <w:tc>
          <w:tcPr>
            <w:tcW w:w="920" w:type="dxa"/>
            <w:tcBorders>
              <w:top w:val="nil"/>
              <w:left w:val="nil"/>
              <w:bottom w:val="nil"/>
              <w:right w:val="nil"/>
            </w:tcBorders>
            <w:shd w:val="clear" w:color="000000" w:fill="92D050"/>
            <w:noWrap/>
            <w:vAlign w:val="bottom"/>
            <w:hideMark/>
          </w:tcPr>
          <w:p w14:paraId="37A30B88" w14:textId="77777777" w:rsidR="00D6521A" w:rsidRPr="00334A20" w:rsidRDefault="00D6521A" w:rsidP="00D6521A">
            <w:pPr>
              <w:spacing w:after="0" w:line="240" w:lineRule="auto"/>
              <w:rPr>
                <w:rFonts w:ascii="Calibri" w:eastAsia="Times New Roman" w:hAnsi="Calibri" w:cs="Calibri"/>
                <w:sz w:val="16"/>
                <w:szCs w:val="16"/>
                <w:lang w:eastAsia="en-GB"/>
              </w:rPr>
            </w:pPr>
            <w:r w:rsidRPr="00334A20">
              <w:rPr>
                <w:rFonts w:ascii="Calibri" w:eastAsia="Times New Roman" w:hAnsi="Calibri" w:cs="Calibri"/>
                <w:sz w:val="16"/>
                <w:szCs w:val="16"/>
                <w:lang w:eastAsia="en-GB"/>
              </w:rPr>
              <w:t>0.7740</w:t>
            </w:r>
          </w:p>
        </w:tc>
        <w:tc>
          <w:tcPr>
            <w:tcW w:w="880" w:type="dxa"/>
            <w:tcBorders>
              <w:top w:val="nil"/>
              <w:left w:val="nil"/>
              <w:bottom w:val="nil"/>
              <w:right w:val="nil"/>
            </w:tcBorders>
            <w:shd w:val="clear" w:color="000000" w:fill="92D050"/>
            <w:noWrap/>
            <w:vAlign w:val="bottom"/>
            <w:hideMark/>
          </w:tcPr>
          <w:p w14:paraId="04FE415E" w14:textId="77777777" w:rsidR="00D6521A" w:rsidRPr="00334A20" w:rsidRDefault="00D6521A" w:rsidP="00D6521A">
            <w:pPr>
              <w:spacing w:after="0" w:line="240" w:lineRule="auto"/>
              <w:rPr>
                <w:rFonts w:ascii="Calibri" w:eastAsia="Times New Roman" w:hAnsi="Calibri" w:cs="Calibri"/>
                <w:sz w:val="16"/>
                <w:szCs w:val="16"/>
                <w:lang w:eastAsia="en-GB"/>
              </w:rPr>
            </w:pPr>
            <w:r w:rsidRPr="00334A20">
              <w:rPr>
                <w:rFonts w:ascii="Calibri" w:eastAsia="Times New Roman" w:hAnsi="Calibri" w:cs="Calibri"/>
                <w:sz w:val="16"/>
                <w:szCs w:val="16"/>
                <w:lang w:eastAsia="en-GB"/>
              </w:rPr>
              <w:t>0.8723</w:t>
            </w:r>
          </w:p>
        </w:tc>
      </w:tr>
      <w:tr w:rsidR="00D6521A" w:rsidRPr="00334A20" w14:paraId="48159145" w14:textId="77777777" w:rsidTr="00D6521A">
        <w:trPr>
          <w:trHeight w:val="300"/>
          <w:jc w:val="center"/>
        </w:trPr>
        <w:tc>
          <w:tcPr>
            <w:tcW w:w="1840" w:type="dxa"/>
            <w:vMerge w:val="restart"/>
            <w:tcBorders>
              <w:top w:val="nil"/>
              <w:left w:val="nil"/>
              <w:bottom w:val="nil"/>
              <w:right w:val="nil"/>
            </w:tcBorders>
            <w:shd w:val="clear" w:color="auto" w:fill="auto"/>
            <w:noWrap/>
            <w:vAlign w:val="center"/>
            <w:hideMark/>
          </w:tcPr>
          <w:p w14:paraId="0E9316F4" w14:textId="77777777" w:rsidR="00D6521A" w:rsidRPr="00334A20" w:rsidRDefault="00D6521A" w:rsidP="00D6521A">
            <w:pPr>
              <w:spacing w:after="0" w:line="240" w:lineRule="auto"/>
              <w:rPr>
                <w:rFonts w:ascii="Calibri" w:eastAsia="Times New Roman" w:hAnsi="Calibri" w:cs="Calibri"/>
                <w:b/>
                <w:bCs/>
                <w:color w:val="000000"/>
                <w:sz w:val="16"/>
                <w:szCs w:val="16"/>
                <w:lang w:eastAsia="en-GB"/>
              </w:rPr>
            </w:pPr>
            <w:r w:rsidRPr="00334A20">
              <w:rPr>
                <w:rFonts w:ascii="Calibri" w:eastAsia="Times New Roman" w:hAnsi="Calibri" w:cs="Calibri"/>
                <w:b/>
                <w:bCs/>
                <w:color w:val="000000"/>
                <w:sz w:val="16"/>
                <w:szCs w:val="16"/>
                <w:lang w:eastAsia="en-GB"/>
              </w:rPr>
              <w:t>inceptionresnetv2</w:t>
            </w:r>
          </w:p>
        </w:tc>
        <w:tc>
          <w:tcPr>
            <w:tcW w:w="1420" w:type="dxa"/>
            <w:tcBorders>
              <w:top w:val="nil"/>
              <w:left w:val="nil"/>
              <w:bottom w:val="nil"/>
              <w:right w:val="nil"/>
            </w:tcBorders>
            <w:shd w:val="clear" w:color="000000" w:fill="E7E6E6"/>
            <w:noWrap/>
            <w:vAlign w:val="bottom"/>
            <w:hideMark/>
          </w:tcPr>
          <w:p w14:paraId="3BE45A18"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0.7462</w:t>
            </w:r>
          </w:p>
        </w:tc>
        <w:tc>
          <w:tcPr>
            <w:tcW w:w="1180" w:type="dxa"/>
            <w:tcBorders>
              <w:top w:val="nil"/>
              <w:left w:val="nil"/>
              <w:bottom w:val="nil"/>
              <w:right w:val="nil"/>
            </w:tcBorders>
            <w:shd w:val="clear" w:color="000000" w:fill="E7E6E6"/>
            <w:noWrap/>
            <w:vAlign w:val="bottom"/>
            <w:hideMark/>
          </w:tcPr>
          <w:p w14:paraId="42612130"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0.8438</w:t>
            </w:r>
          </w:p>
        </w:tc>
        <w:tc>
          <w:tcPr>
            <w:tcW w:w="920" w:type="dxa"/>
            <w:tcBorders>
              <w:top w:val="nil"/>
              <w:left w:val="nil"/>
              <w:bottom w:val="nil"/>
              <w:right w:val="nil"/>
            </w:tcBorders>
            <w:shd w:val="clear" w:color="000000" w:fill="E7E6E6"/>
            <w:noWrap/>
            <w:vAlign w:val="bottom"/>
            <w:hideMark/>
          </w:tcPr>
          <w:p w14:paraId="2342F971"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0.8086</w:t>
            </w:r>
          </w:p>
        </w:tc>
        <w:tc>
          <w:tcPr>
            <w:tcW w:w="880" w:type="dxa"/>
            <w:tcBorders>
              <w:top w:val="nil"/>
              <w:left w:val="nil"/>
              <w:bottom w:val="nil"/>
              <w:right w:val="nil"/>
            </w:tcBorders>
            <w:shd w:val="clear" w:color="000000" w:fill="E7E6E6"/>
            <w:noWrap/>
            <w:vAlign w:val="bottom"/>
            <w:hideMark/>
          </w:tcPr>
          <w:p w14:paraId="5B683712"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0.8940</w:t>
            </w:r>
          </w:p>
        </w:tc>
      </w:tr>
      <w:tr w:rsidR="00D6521A" w:rsidRPr="00334A20" w14:paraId="4F50754F" w14:textId="77777777" w:rsidTr="00D6521A">
        <w:trPr>
          <w:trHeight w:val="300"/>
          <w:jc w:val="center"/>
        </w:trPr>
        <w:tc>
          <w:tcPr>
            <w:tcW w:w="1840" w:type="dxa"/>
            <w:vMerge/>
            <w:tcBorders>
              <w:top w:val="nil"/>
              <w:left w:val="nil"/>
              <w:bottom w:val="nil"/>
              <w:right w:val="nil"/>
            </w:tcBorders>
            <w:vAlign w:val="center"/>
            <w:hideMark/>
          </w:tcPr>
          <w:p w14:paraId="7E72D4D6" w14:textId="77777777" w:rsidR="00D6521A" w:rsidRPr="00334A20" w:rsidRDefault="00D6521A" w:rsidP="00D6521A">
            <w:pPr>
              <w:spacing w:after="0" w:line="240" w:lineRule="auto"/>
              <w:rPr>
                <w:rFonts w:ascii="Calibri" w:eastAsia="Times New Roman" w:hAnsi="Calibri" w:cs="Calibri"/>
                <w:b/>
                <w:bCs/>
                <w:color w:val="000000"/>
                <w:sz w:val="16"/>
                <w:szCs w:val="16"/>
                <w:lang w:eastAsia="en-GB"/>
              </w:rPr>
            </w:pPr>
          </w:p>
        </w:tc>
        <w:tc>
          <w:tcPr>
            <w:tcW w:w="1420" w:type="dxa"/>
            <w:tcBorders>
              <w:top w:val="nil"/>
              <w:left w:val="nil"/>
              <w:bottom w:val="nil"/>
              <w:right w:val="nil"/>
            </w:tcBorders>
            <w:shd w:val="clear" w:color="000000" w:fill="E7E6E6"/>
            <w:noWrap/>
            <w:vAlign w:val="bottom"/>
            <w:hideMark/>
          </w:tcPr>
          <w:p w14:paraId="165C0E9B"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0.7513</w:t>
            </w:r>
          </w:p>
        </w:tc>
        <w:tc>
          <w:tcPr>
            <w:tcW w:w="1180" w:type="dxa"/>
            <w:tcBorders>
              <w:top w:val="nil"/>
              <w:left w:val="nil"/>
              <w:bottom w:val="nil"/>
              <w:right w:val="nil"/>
            </w:tcBorders>
            <w:shd w:val="clear" w:color="000000" w:fill="E7E6E6"/>
            <w:noWrap/>
            <w:vAlign w:val="bottom"/>
            <w:hideMark/>
          </w:tcPr>
          <w:p w14:paraId="64A90355"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0.8503</w:t>
            </w:r>
          </w:p>
        </w:tc>
        <w:tc>
          <w:tcPr>
            <w:tcW w:w="920" w:type="dxa"/>
            <w:tcBorders>
              <w:top w:val="nil"/>
              <w:left w:val="nil"/>
              <w:bottom w:val="nil"/>
              <w:right w:val="nil"/>
            </w:tcBorders>
            <w:shd w:val="clear" w:color="000000" w:fill="E7E6E6"/>
            <w:noWrap/>
            <w:vAlign w:val="bottom"/>
            <w:hideMark/>
          </w:tcPr>
          <w:p w14:paraId="42F1C878"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0.8074</w:t>
            </w:r>
          </w:p>
        </w:tc>
        <w:tc>
          <w:tcPr>
            <w:tcW w:w="880" w:type="dxa"/>
            <w:tcBorders>
              <w:top w:val="nil"/>
              <w:left w:val="nil"/>
              <w:bottom w:val="nil"/>
              <w:right w:val="nil"/>
            </w:tcBorders>
            <w:shd w:val="clear" w:color="000000" w:fill="E7E6E6"/>
            <w:noWrap/>
            <w:vAlign w:val="bottom"/>
            <w:hideMark/>
          </w:tcPr>
          <w:p w14:paraId="50A46F58"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0.8933</w:t>
            </w:r>
          </w:p>
        </w:tc>
      </w:tr>
      <w:tr w:rsidR="00D6521A" w:rsidRPr="00334A20" w14:paraId="1920BAF8" w14:textId="77777777" w:rsidTr="00D6521A">
        <w:trPr>
          <w:trHeight w:val="300"/>
          <w:jc w:val="center"/>
        </w:trPr>
        <w:tc>
          <w:tcPr>
            <w:tcW w:w="1840" w:type="dxa"/>
            <w:vMerge/>
            <w:tcBorders>
              <w:top w:val="nil"/>
              <w:left w:val="nil"/>
              <w:bottom w:val="nil"/>
              <w:right w:val="nil"/>
            </w:tcBorders>
            <w:vAlign w:val="center"/>
            <w:hideMark/>
          </w:tcPr>
          <w:p w14:paraId="5CB13894" w14:textId="77777777" w:rsidR="00D6521A" w:rsidRPr="00334A20" w:rsidRDefault="00D6521A" w:rsidP="00D6521A">
            <w:pPr>
              <w:spacing w:after="0" w:line="240" w:lineRule="auto"/>
              <w:rPr>
                <w:rFonts w:ascii="Calibri" w:eastAsia="Times New Roman" w:hAnsi="Calibri" w:cs="Calibri"/>
                <w:b/>
                <w:bCs/>
                <w:color w:val="000000"/>
                <w:sz w:val="16"/>
                <w:szCs w:val="16"/>
                <w:lang w:eastAsia="en-GB"/>
              </w:rPr>
            </w:pPr>
          </w:p>
        </w:tc>
        <w:tc>
          <w:tcPr>
            <w:tcW w:w="1420" w:type="dxa"/>
            <w:tcBorders>
              <w:top w:val="nil"/>
              <w:left w:val="nil"/>
              <w:bottom w:val="nil"/>
              <w:right w:val="nil"/>
            </w:tcBorders>
            <w:shd w:val="clear" w:color="000000" w:fill="E7E6E6"/>
            <w:noWrap/>
            <w:vAlign w:val="bottom"/>
            <w:hideMark/>
          </w:tcPr>
          <w:p w14:paraId="15D480A7"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0.7537</w:t>
            </w:r>
          </w:p>
        </w:tc>
        <w:tc>
          <w:tcPr>
            <w:tcW w:w="1180" w:type="dxa"/>
            <w:tcBorders>
              <w:top w:val="nil"/>
              <w:left w:val="nil"/>
              <w:bottom w:val="nil"/>
              <w:right w:val="nil"/>
            </w:tcBorders>
            <w:shd w:val="clear" w:color="000000" w:fill="E7E6E6"/>
            <w:noWrap/>
            <w:vAlign w:val="bottom"/>
            <w:hideMark/>
          </w:tcPr>
          <w:p w14:paraId="145835F3"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0.8494</w:t>
            </w:r>
          </w:p>
        </w:tc>
        <w:tc>
          <w:tcPr>
            <w:tcW w:w="920" w:type="dxa"/>
            <w:tcBorders>
              <w:top w:val="nil"/>
              <w:left w:val="nil"/>
              <w:bottom w:val="nil"/>
              <w:right w:val="nil"/>
            </w:tcBorders>
            <w:shd w:val="clear" w:color="000000" w:fill="E7E6E6"/>
            <w:noWrap/>
            <w:vAlign w:val="bottom"/>
            <w:hideMark/>
          </w:tcPr>
          <w:p w14:paraId="171A765C"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0.8148</w:t>
            </w:r>
          </w:p>
        </w:tc>
        <w:tc>
          <w:tcPr>
            <w:tcW w:w="880" w:type="dxa"/>
            <w:tcBorders>
              <w:top w:val="nil"/>
              <w:left w:val="nil"/>
              <w:bottom w:val="nil"/>
              <w:right w:val="nil"/>
            </w:tcBorders>
            <w:shd w:val="clear" w:color="000000" w:fill="E7E6E6"/>
            <w:noWrap/>
            <w:vAlign w:val="bottom"/>
            <w:hideMark/>
          </w:tcPr>
          <w:p w14:paraId="6D3B5B0C"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0.8978</w:t>
            </w:r>
          </w:p>
        </w:tc>
      </w:tr>
      <w:tr w:rsidR="00D6521A" w:rsidRPr="00334A20" w14:paraId="7FFAF61E" w14:textId="77777777" w:rsidTr="00D6521A">
        <w:trPr>
          <w:trHeight w:val="300"/>
          <w:jc w:val="center"/>
        </w:trPr>
        <w:tc>
          <w:tcPr>
            <w:tcW w:w="1840" w:type="dxa"/>
            <w:tcBorders>
              <w:top w:val="nil"/>
              <w:left w:val="nil"/>
              <w:bottom w:val="nil"/>
              <w:right w:val="nil"/>
            </w:tcBorders>
            <w:shd w:val="clear" w:color="auto" w:fill="auto"/>
            <w:noWrap/>
            <w:vAlign w:val="bottom"/>
            <w:hideMark/>
          </w:tcPr>
          <w:p w14:paraId="17B18D3E"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Mean</w:t>
            </w:r>
          </w:p>
        </w:tc>
        <w:tc>
          <w:tcPr>
            <w:tcW w:w="1420" w:type="dxa"/>
            <w:tcBorders>
              <w:top w:val="nil"/>
              <w:left w:val="nil"/>
              <w:bottom w:val="nil"/>
              <w:right w:val="nil"/>
            </w:tcBorders>
            <w:shd w:val="clear" w:color="000000" w:fill="FFFF00"/>
            <w:noWrap/>
            <w:vAlign w:val="bottom"/>
            <w:hideMark/>
          </w:tcPr>
          <w:p w14:paraId="11845280" w14:textId="77777777" w:rsidR="00D6521A" w:rsidRPr="00334A20" w:rsidRDefault="00D6521A" w:rsidP="00D6521A">
            <w:pPr>
              <w:spacing w:after="0" w:line="240" w:lineRule="auto"/>
              <w:rPr>
                <w:rFonts w:ascii="Calibri" w:eastAsia="Times New Roman" w:hAnsi="Calibri" w:cs="Calibri"/>
                <w:b/>
                <w:bCs/>
                <w:color w:val="000000"/>
                <w:sz w:val="16"/>
                <w:szCs w:val="16"/>
                <w:lang w:eastAsia="en-GB"/>
              </w:rPr>
            </w:pPr>
            <w:r w:rsidRPr="00334A20">
              <w:rPr>
                <w:rFonts w:ascii="Calibri" w:eastAsia="Times New Roman" w:hAnsi="Calibri" w:cs="Calibri"/>
                <w:b/>
                <w:bCs/>
                <w:color w:val="000000"/>
                <w:sz w:val="16"/>
                <w:szCs w:val="16"/>
                <w:lang w:eastAsia="en-GB"/>
              </w:rPr>
              <w:t>0.7504</w:t>
            </w:r>
          </w:p>
        </w:tc>
        <w:tc>
          <w:tcPr>
            <w:tcW w:w="1180" w:type="dxa"/>
            <w:tcBorders>
              <w:top w:val="nil"/>
              <w:left w:val="nil"/>
              <w:bottom w:val="nil"/>
              <w:right w:val="nil"/>
            </w:tcBorders>
            <w:shd w:val="clear" w:color="000000" w:fill="FFFF00"/>
            <w:noWrap/>
            <w:vAlign w:val="bottom"/>
            <w:hideMark/>
          </w:tcPr>
          <w:p w14:paraId="1C5DBD36" w14:textId="77777777" w:rsidR="00D6521A" w:rsidRPr="00334A20" w:rsidRDefault="00D6521A" w:rsidP="00D6521A">
            <w:pPr>
              <w:spacing w:after="0" w:line="240" w:lineRule="auto"/>
              <w:rPr>
                <w:rFonts w:ascii="Calibri" w:eastAsia="Times New Roman" w:hAnsi="Calibri" w:cs="Calibri"/>
                <w:b/>
                <w:bCs/>
                <w:color w:val="000000"/>
                <w:sz w:val="16"/>
                <w:szCs w:val="16"/>
                <w:lang w:eastAsia="en-GB"/>
              </w:rPr>
            </w:pPr>
            <w:r w:rsidRPr="00334A20">
              <w:rPr>
                <w:rFonts w:ascii="Calibri" w:eastAsia="Times New Roman" w:hAnsi="Calibri" w:cs="Calibri"/>
                <w:b/>
                <w:bCs/>
                <w:color w:val="000000"/>
                <w:sz w:val="16"/>
                <w:szCs w:val="16"/>
                <w:lang w:eastAsia="en-GB"/>
              </w:rPr>
              <w:t>0.8478</w:t>
            </w:r>
          </w:p>
        </w:tc>
        <w:tc>
          <w:tcPr>
            <w:tcW w:w="920" w:type="dxa"/>
            <w:tcBorders>
              <w:top w:val="nil"/>
              <w:left w:val="nil"/>
              <w:bottom w:val="nil"/>
              <w:right w:val="nil"/>
            </w:tcBorders>
            <w:shd w:val="clear" w:color="000000" w:fill="FFFF00"/>
            <w:noWrap/>
            <w:vAlign w:val="bottom"/>
            <w:hideMark/>
          </w:tcPr>
          <w:p w14:paraId="533089BF" w14:textId="77777777" w:rsidR="00D6521A" w:rsidRPr="00334A20" w:rsidRDefault="00D6521A" w:rsidP="00D6521A">
            <w:pPr>
              <w:spacing w:after="0" w:line="240" w:lineRule="auto"/>
              <w:rPr>
                <w:rFonts w:ascii="Calibri" w:eastAsia="Times New Roman" w:hAnsi="Calibri" w:cs="Calibri"/>
                <w:b/>
                <w:bCs/>
                <w:color w:val="000000"/>
                <w:sz w:val="16"/>
                <w:szCs w:val="16"/>
                <w:lang w:eastAsia="en-GB"/>
              </w:rPr>
            </w:pPr>
            <w:r w:rsidRPr="00334A20">
              <w:rPr>
                <w:rFonts w:ascii="Calibri" w:eastAsia="Times New Roman" w:hAnsi="Calibri" w:cs="Calibri"/>
                <w:b/>
                <w:bCs/>
                <w:color w:val="000000"/>
                <w:sz w:val="16"/>
                <w:szCs w:val="16"/>
                <w:lang w:eastAsia="en-GB"/>
              </w:rPr>
              <w:t>0.8103</w:t>
            </w:r>
          </w:p>
        </w:tc>
        <w:tc>
          <w:tcPr>
            <w:tcW w:w="880" w:type="dxa"/>
            <w:tcBorders>
              <w:top w:val="nil"/>
              <w:left w:val="nil"/>
              <w:bottom w:val="nil"/>
              <w:right w:val="nil"/>
            </w:tcBorders>
            <w:shd w:val="clear" w:color="000000" w:fill="FFFF00"/>
            <w:noWrap/>
            <w:vAlign w:val="bottom"/>
            <w:hideMark/>
          </w:tcPr>
          <w:p w14:paraId="08214905" w14:textId="77777777" w:rsidR="00D6521A" w:rsidRPr="00334A20" w:rsidRDefault="00D6521A" w:rsidP="00D6521A">
            <w:pPr>
              <w:spacing w:after="0" w:line="240" w:lineRule="auto"/>
              <w:rPr>
                <w:rFonts w:ascii="Calibri" w:eastAsia="Times New Roman" w:hAnsi="Calibri" w:cs="Calibri"/>
                <w:b/>
                <w:bCs/>
                <w:color w:val="000000"/>
                <w:sz w:val="16"/>
                <w:szCs w:val="16"/>
                <w:lang w:eastAsia="en-GB"/>
              </w:rPr>
            </w:pPr>
            <w:r w:rsidRPr="00334A20">
              <w:rPr>
                <w:rFonts w:ascii="Calibri" w:eastAsia="Times New Roman" w:hAnsi="Calibri" w:cs="Calibri"/>
                <w:b/>
                <w:bCs/>
                <w:color w:val="000000"/>
                <w:sz w:val="16"/>
                <w:szCs w:val="16"/>
                <w:lang w:eastAsia="en-GB"/>
              </w:rPr>
              <w:t>0.8950</w:t>
            </w:r>
          </w:p>
        </w:tc>
      </w:tr>
      <w:tr w:rsidR="00D6521A" w:rsidRPr="00334A20" w14:paraId="6D504A9B" w14:textId="77777777" w:rsidTr="00D6521A">
        <w:trPr>
          <w:trHeight w:val="300"/>
          <w:jc w:val="center"/>
        </w:trPr>
        <w:tc>
          <w:tcPr>
            <w:tcW w:w="1840" w:type="dxa"/>
            <w:vMerge w:val="restart"/>
            <w:tcBorders>
              <w:top w:val="nil"/>
              <w:left w:val="nil"/>
              <w:bottom w:val="nil"/>
              <w:right w:val="nil"/>
            </w:tcBorders>
            <w:shd w:val="clear" w:color="auto" w:fill="auto"/>
            <w:noWrap/>
            <w:vAlign w:val="center"/>
            <w:hideMark/>
          </w:tcPr>
          <w:p w14:paraId="59C0CAAB" w14:textId="77777777" w:rsidR="00D6521A" w:rsidRPr="00334A20" w:rsidRDefault="00D6521A" w:rsidP="00D6521A">
            <w:pPr>
              <w:spacing w:after="0" w:line="240" w:lineRule="auto"/>
              <w:rPr>
                <w:rFonts w:ascii="Calibri" w:eastAsia="Times New Roman" w:hAnsi="Calibri" w:cs="Calibri"/>
                <w:b/>
                <w:bCs/>
                <w:color w:val="000000"/>
                <w:sz w:val="16"/>
                <w:szCs w:val="16"/>
                <w:lang w:eastAsia="en-GB"/>
              </w:rPr>
            </w:pPr>
            <w:r w:rsidRPr="00334A20">
              <w:rPr>
                <w:rFonts w:ascii="Calibri" w:eastAsia="Times New Roman" w:hAnsi="Calibri" w:cs="Calibri"/>
                <w:b/>
                <w:bCs/>
                <w:color w:val="000000"/>
                <w:sz w:val="16"/>
                <w:szCs w:val="16"/>
                <w:lang w:eastAsia="en-GB"/>
              </w:rPr>
              <w:t>resnext101</w:t>
            </w:r>
          </w:p>
        </w:tc>
        <w:tc>
          <w:tcPr>
            <w:tcW w:w="1420" w:type="dxa"/>
            <w:tcBorders>
              <w:top w:val="nil"/>
              <w:left w:val="nil"/>
              <w:bottom w:val="nil"/>
              <w:right w:val="nil"/>
            </w:tcBorders>
            <w:shd w:val="clear" w:color="000000" w:fill="E7E6E6"/>
            <w:noWrap/>
            <w:vAlign w:val="bottom"/>
            <w:hideMark/>
          </w:tcPr>
          <w:p w14:paraId="542BE001"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0.7464</w:t>
            </w:r>
          </w:p>
        </w:tc>
        <w:tc>
          <w:tcPr>
            <w:tcW w:w="1180" w:type="dxa"/>
            <w:tcBorders>
              <w:top w:val="nil"/>
              <w:left w:val="nil"/>
              <w:bottom w:val="nil"/>
              <w:right w:val="nil"/>
            </w:tcBorders>
            <w:shd w:val="clear" w:color="000000" w:fill="E7E6E6"/>
            <w:noWrap/>
            <w:vAlign w:val="bottom"/>
            <w:hideMark/>
          </w:tcPr>
          <w:p w14:paraId="323D770E"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0.8492</w:t>
            </w:r>
          </w:p>
        </w:tc>
        <w:tc>
          <w:tcPr>
            <w:tcW w:w="920" w:type="dxa"/>
            <w:tcBorders>
              <w:top w:val="nil"/>
              <w:left w:val="nil"/>
              <w:bottom w:val="nil"/>
              <w:right w:val="nil"/>
            </w:tcBorders>
            <w:shd w:val="clear" w:color="000000" w:fill="E7E6E6"/>
            <w:noWrap/>
            <w:vAlign w:val="bottom"/>
            <w:hideMark/>
          </w:tcPr>
          <w:p w14:paraId="7B0D351D"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0.7963</w:t>
            </w:r>
          </w:p>
        </w:tc>
        <w:tc>
          <w:tcPr>
            <w:tcW w:w="880" w:type="dxa"/>
            <w:tcBorders>
              <w:top w:val="nil"/>
              <w:left w:val="nil"/>
              <w:bottom w:val="nil"/>
              <w:right w:val="nil"/>
            </w:tcBorders>
            <w:shd w:val="clear" w:color="000000" w:fill="E7E6E6"/>
            <w:noWrap/>
            <w:vAlign w:val="bottom"/>
            <w:hideMark/>
          </w:tcPr>
          <w:p w14:paraId="44BBA25B"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0.8863</w:t>
            </w:r>
          </w:p>
        </w:tc>
      </w:tr>
      <w:tr w:rsidR="00D6521A" w:rsidRPr="00334A20" w14:paraId="40BAFA1D" w14:textId="77777777" w:rsidTr="00D6521A">
        <w:trPr>
          <w:trHeight w:val="300"/>
          <w:jc w:val="center"/>
        </w:trPr>
        <w:tc>
          <w:tcPr>
            <w:tcW w:w="1840" w:type="dxa"/>
            <w:vMerge/>
            <w:tcBorders>
              <w:top w:val="nil"/>
              <w:left w:val="nil"/>
              <w:bottom w:val="nil"/>
              <w:right w:val="nil"/>
            </w:tcBorders>
            <w:vAlign w:val="center"/>
            <w:hideMark/>
          </w:tcPr>
          <w:p w14:paraId="3C4B1C70" w14:textId="77777777" w:rsidR="00D6521A" w:rsidRPr="00334A20" w:rsidRDefault="00D6521A" w:rsidP="00D6521A">
            <w:pPr>
              <w:spacing w:after="0" w:line="240" w:lineRule="auto"/>
              <w:rPr>
                <w:rFonts w:ascii="Calibri" w:eastAsia="Times New Roman" w:hAnsi="Calibri" w:cs="Calibri"/>
                <w:b/>
                <w:bCs/>
                <w:color w:val="000000"/>
                <w:sz w:val="16"/>
                <w:szCs w:val="16"/>
                <w:lang w:eastAsia="en-GB"/>
              </w:rPr>
            </w:pPr>
          </w:p>
        </w:tc>
        <w:tc>
          <w:tcPr>
            <w:tcW w:w="1420" w:type="dxa"/>
            <w:tcBorders>
              <w:top w:val="nil"/>
              <w:left w:val="nil"/>
              <w:bottom w:val="nil"/>
              <w:right w:val="nil"/>
            </w:tcBorders>
            <w:shd w:val="clear" w:color="000000" w:fill="E7E6E6"/>
            <w:noWrap/>
            <w:vAlign w:val="bottom"/>
            <w:hideMark/>
          </w:tcPr>
          <w:p w14:paraId="288EBF8B"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0.7392</w:t>
            </w:r>
          </w:p>
        </w:tc>
        <w:tc>
          <w:tcPr>
            <w:tcW w:w="1180" w:type="dxa"/>
            <w:tcBorders>
              <w:top w:val="nil"/>
              <w:left w:val="nil"/>
              <w:bottom w:val="nil"/>
              <w:right w:val="nil"/>
            </w:tcBorders>
            <w:shd w:val="clear" w:color="000000" w:fill="E7E6E6"/>
            <w:noWrap/>
            <w:vAlign w:val="bottom"/>
            <w:hideMark/>
          </w:tcPr>
          <w:p w14:paraId="0756FC95"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0.8434</w:t>
            </w:r>
          </w:p>
        </w:tc>
        <w:tc>
          <w:tcPr>
            <w:tcW w:w="920" w:type="dxa"/>
            <w:tcBorders>
              <w:top w:val="nil"/>
              <w:left w:val="nil"/>
              <w:bottom w:val="nil"/>
              <w:right w:val="nil"/>
            </w:tcBorders>
            <w:shd w:val="clear" w:color="000000" w:fill="E7E6E6"/>
            <w:noWrap/>
            <w:vAlign w:val="bottom"/>
            <w:hideMark/>
          </w:tcPr>
          <w:p w14:paraId="2F24A5BD"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0.7860</w:t>
            </w:r>
          </w:p>
        </w:tc>
        <w:tc>
          <w:tcPr>
            <w:tcW w:w="880" w:type="dxa"/>
            <w:tcBorders>
              <w:top w:val="nil"/>
              <w:left w:val="nil"/>
              <w:bottom w:val="nil"/>
              <w:right w:val="nil"/>
            </w:tcBorders>
            <w:shd w:val="clear" w:color="000000" w:fill="E7E6E6"/>
            <w:noWrap/>
            <w:vAlign w:val="bottom"/>
            <w:hideMark/>
          </w:tcPr>
          <w:p w14:paraId="2BF713AF"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0.8798</w:t>
            </w:r>
          </w:p>
        </w:tc>
      </w:tr>
      <w:tr w:rsidR="00D6521A" w:rsidRPr="00334A20" w14:paraId="0E4D7BDA" w14:textId="77777777" w:rsidTr="00D6521A">
        <w:trPr>
          <w:trHeight w:val="300"/>
          <w:jc w:val="center"/>
        </w:trPr>
        <w:tc>
          <w:tcPr>
            <w:tcW w:w="1840" w:type="dxa"/>
            <w:vMerge/>
            <w:tcBorders>
              <w:top w:val="nil"/>
              <w:left w:val="nil"/>
              <w:bottom w:val="nil"/>
              <w:right w:val="nil"/>
            </w:tcBorders>
            <w:vAlign w:val="center"/>
            <w:hideMark/>
          </w:tcPr>
          <w:p w14:paraId="601A06B2" w14:textId="77777777" w:rsidR="00D6521A" w:rsidRPr="00334A20" w:rsidRDefault="00D6521A" w:rsidP="00D6521A">
            <w:pPr>
              <w:spacing w:after="0" w:line="240" w:lineRule="auto"/>
              <w:rPr>
                <w:rFonts w:ascii="Calibri" w:eastAsia="Times New Roman" w:hAnsi="Calibri" w:cs="Calibri"/>
                <w:b/>
                <w:bCs/>
                <w:color w:val="000000"/>
                <w:sz w:val="16"/>
                <w:szCs w:val="16"/>
                <w:lang w:eastAsia="en-GB"/>
              </w:rPr>
            </w:pPr>
          </w:p>
        </w:tc>
        <w:tc>
          <w:tcPr>
            <w:tcW w:w="1420" w:type="dxa"/>
            <w:tcBorders>
              <w:top w:val="nil"/>
              <w:left w:val="nil"/>
              <w:bottom w:val="nil"/>
              <w:right w:val="nil"/>
            </w:tcBorders>
            <w:shd w:val="clear" w:color="000000" w:fill="E7E6E6"/>
            <w:noWrap/>
            <w:vAlign w:val="bottom"/>
            <w:hideMark/>
          </w:tcPr>
          <w:p w14:paraId="617FC489"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0.7594</w:t>
            </w:r>
          </w:p>
        </w:tc>
        <w:tc>
          <w:tcPr>
            <w:tcW w:w="1180" w:type="dxa"/>
            <w:tcBorders>
              <w:top w:val="nil"/>
              <w:left w:val="nil"/>
              <w:bottom w:val="nil"/>
              <w:right w:val="nil"/>
            </w:tcBorders>
            <w:shd w:val="clear" w:color="000000" w:fill="E7E6E6"/>
            <w:noWrap/>
            <w:vAlign w:val="bottom"/>
            <w:hideMark/>
          </w:tcPr>
          <w:p w14:paraId="7DA3AEDB"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0.8551</w:t>
            </w:r>
          </w:p>
        </w:tc>
        <w:tc>
          <w:tcPr>
            <w:tcW w:w="920" w:type="dxa"/>
            <w:tcBorders>
              <w:top w:val="nil"/>
              <w:left w:val="nil"/>
              <w:bottom w:val="nil"/>
              <w:right w:val="nil"/>
            </w:tcBorders>
            <w:shd w:val="clear" w:color="000000" w:fill="E7E6E6"/>
            <w:noWrap/>
            <w:vAlign w:val="bottom"/>
            <w:hideMark/>
          </w:tcPr>
          <w:p w14:paraId="0B7807C4"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0.8155</w:t>
            </w:r>
          </w:p>
        </w:tc>
        <w:tc>
          <w:tcPr>
            <w:tcW w:w="880" w:type="dxa"/>
            <w:tcBorders>
              <w:top w:val="nil"/>
              <w:left w:val="nil"/>
              <w:bottom w:val="nil"/>
              <w:right w:val="nil"/>
            </w:tcBorders>
            <w:shd w:val="clear" w:color="000000" w:fill="E7E6E6"/>
            <w:noWrap/>
            <w:vAlign w:val="bottom"/>
            <w:hideMark/>
          </w:tcPr>
          <w:p w14:paraId="16CE9597"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0.8982</w:t>
            </w:r>
          </w:p>
        </w:tc>
      </w:tr>
      <w:tr w:rsidR="00D6521A" w:rsidRPr="00334A20" w14:paraId="743824BE" w14:textId="77777777" w:rsidTr="00D6521A">
        <w:trPr>
          <w:trHeight w:val="300"/>
          <w:jc w:val="center"/>
        </w:trPr>
        <w:tc>
          <w:tcPr>
            <w:tcW w:w="1840" w:type="dxa"/>
            <w:tcBorders>
              <w:top w:val="nil"/>
              <w:left w:val="nil"/>
              <w:bottom w:val="nil"/>
              <w:right w:val="nil"/>
            </w:tcBorders>
            <w:shd w:val="clear" w:color="auto" w:fill="auto"/>
            <w:noWrap/>
            <w:vAlign w:val="bottom"/>
            <w:hideMark/>
          </w:tcPr>
          <w:p w14:paraId="4D95244D"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Mean</w:t>
            </w:r>
          </w:p>
        </w:tc>
        <w:tc>
          <w:tcPr>
            <w:tcW w:w="1420" w:type="dxa"/>
            <w:tcBorders>
              <w:top w:val="nil"/>
              <w:left w:val="nil"/>
              <w:bottom w:val="nil"/>
              <w:right w:val="nil"/>
            </w:tcBorders>
            <w:shd w:val="clear" w:color="000000" w:fill="8EA9DB"/>
            <w:noWrap/>
            <w:vAlign w:val="bottom"/>
            <w:hideMark/>
          </w:tcPr>
          <w:p w14:paraId="6D9E6A19"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0.7483</w:t>
            </w:r>
          </w:p>
        </w:tc>
        <w:tc>
          <w:tcPr>
            <w:tcW w:w="1180" w:type="dxa"/>
            <w:tcBorders>
              <w:top w:val="nil"/>
              <w:left w:val="nil"/>
              <w:bottom w:val="nil"/>
              <w:right w:val="nil"/>
            </w:tcBorders>
            <w:shd w:val="clear" w:color="000000" w:fill="8EA9DB"/>
            <w:noWrap/>
            <w:vAlign w:val="bottom"/>
            <w:hideMark/>
          </w:tcPr>
          <w:p w14:paraId="71592FE6"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0.8492</w:t>
            </w:r>
          </w:p>
        </w:tc>
        <w:tc>
          <w:tcPr>
            <w:tcW w:w="920" w:type="dxa"/>
            <w:tcBorders>
              <w:top w:val="nil"/>
              <w:left w:val="nil"/>
              <w:bottom w:val="nil"/>
              <w:right w:val="nil"/>
            </w:tcBorders>
            <w:shd w:val="clear" w:color="000000" w:fill="8EA9DB"/>
            <w:noWrap/>
            <w:vAlign w:val="bottom"/>
            <w:hideMark/>
          </w:tcPr>
          <w:p w14:paraId="058F7D46"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0.7993</w:t>
            </w:r>
          </w:p>
        </w:tc>
        <w:tc>
          <w:tcPr>
            <w:tcW w:w="880" w:type="dxa"/>
            <w:tcBorders>
              <w:top w:val="nil"/>
              <w:left w:val="nil"/>
              <w:bottom w:val="nil"/>
              <w:right w:val="nil"/>
            </w:tcBorders>
            <w:shd w:val="clear" w:color="000000" w:fill="8EA9DB"/>
            <w:noWrap/>
            <w:vAlign w:val="bottom"/>
            <w:hideMark/>
          </w:tcPr>
          <w:p w14:paraId="6CC59D80" w14:textId="77777777" w:rsidR="00D6521A" w:rsidRPr="00334A20" w:rsidRDefault="00D6521A" w:rsidP="00D6521A">
            <w:pPr>
              <w:spacing w:after="0" w:line="240" w:lineRule="auto"/>
              <w:rPr>
                <w:rFonts w:ascii="Calibri" w:eastAsia="Times New Roman" w:hAnsi="Calibri" w:cs="Calibri"/>
                <w:color w:val="000000"/>
                <w:sz w:val="16"/>
                <w:szCs w:val="16"/>
                <w:lang w:eastAsia="en-GB"/>
              </w:rPr>
            </w:pPr>
            <w:r w:rsidRPr="00334A20">
              <w:rPr>
                <w:rFonts w:ascii="Calibri" w:eastAsia="Times New Roman" w:hAnsi="Calibri" w:cs="Calibri"/>
                <w:color w:val="000000"/>
                <w:sz w:val="16"/>
                <w:szCs w:val="16"/>
                <w:lang w:eastAsia="en-GB"/>
              </w:rPr>
              <w:t>0.8881</w:t>
            </w:r>
          </w:p>
        </w:tc>
      </w:tr>
    </w:tbl>
    <w:p w14:paraId="63FD308D" w14:textId="12DE65EB" w:rsidR="00D6521A" w:rsidRDefault="00D6521A" w:rsidP="00334A20">
      <w:pPr>
        <w:jc w:val="both"/>
        <w:rPr>
          <w:sz w:val="24"/>
          <w:szCs w:val="24"/>
        </w:rPr>
      </w:pPr>
    </w:p>
    <w:p w14:paraId="78F898C6" w14:textId="37256AD4" w:rsidR="00182694" w:rsidRDefault="00E91CEF" w:rsidP="00334A20">
      <w:pPr>
        <w:jc w:val="both"/>
        <w:rPr>
          <w:sz w:val="24"/>
          <w:szCs w:val="24"/>
        </w:rPr>
      </w:pPr>
      <w:r>
        <w:rPr>
          <w:noProof/>
          <w:sz w:val="24"/>
          <w:szCs w:val="24"/>
        </w:rPr>
        <w:drawing>
          <wp:inline distT="0" distB="0" distL="0" distR="0" wp14:anchorId="71965295" wp14:editId="1BF5936D">
            <wp:extent cx="5760720" cy="576072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slts.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318023A1" w14:textId="6F3026D6" w:rsidR="00E91CEF" w:rsidRDefault="00E91CEF" w:rsidP="00334A20">
      <w:pPr>
        <w:jc w:val="both"/>
        <w:rPr>
          <w:sz w:val="24"/>
          <w:szCs w:val="24"/>
        </w:rPr>
      </w:pPr>
      <w:r>
        <w:rPr>
          <w:sz w:val="24"/>
          <w:szCs w:val="24"/>
        </w:rPr>
        <w:t xml:space="preserve">Figure …. DenseNet121 </w:t>
      </w:r>
      <w:proofErr w:type="spellStart"/>
      <w:r>
        <w:rPr>
          <w:sz w:val="24"/>
          <w:szCs w:val="24"/>
        </w:rPr>
        <w:t>IoU</w:t>
      </w:r>
      <w:proofErr w:type="spellEnd"/>
      <w:r>
        <w:rPr>
          <w:sz w:val="24"/>
          <w:szCs w:val="24"/>
        </w:rPr>
        <w:t xml:space="preserve"> and Loss values</w:t>
      </w:r>
    </w:p>
    <w:p w14:paraId="0FDFD6CA" w14:textId="1C5C856C" w:rsidR="00334A20" w:rsidRDefault="006D75D8" w:rsidP="00334A20">
      <w:pPr>
        <w:jc w:val="both"/>
        <w:rPr>
          <w:sz w:val="24"/>
          <w:szCs w:val="24"/>
        </w:rPr>
      </w:pPr>
      <w:r w:rsidRPr="006D75D8">
        <w:rPr>
          <w:sz w:val="24"/>
          <w:szCs w:val="24"/>
        </w:rPr>
        <w:t>After the rocks were detected, each rock's volume and 3D surface area were calculated. These calculations were performed using Python. Calculated values ​​were saved in the shape file as fill volume, cut volume and 3D area.</w:t>
      </w:r>
    </w:p>
    <w:p w14:paraId="4425E1B9" w14:textId="4BB77FE8" w:rsidR="00435279" w:rsidRDefault="00435279" w:rsidP="00334A20">
      <w:pPr>
        <w:jc w:val="both"/>
        <w:rPr>
          <w:sz w:val="24"/>
          <w:szCs w:val="24"/>
        </w:rPr>
      </w:pPr>
      <w:r w:rsidRPr="00435279">
        <w:rPr>
          <w:sz w:val="24"/>
          <w:szCs w:val="24"/>
        </w:rPr>
        <w:t>In volume calculations, there must be a reference height or surface. In this study, the heights at the boundaries of the rocks were selected as the reference height.</w:t>
      </w:r>
      <w:r w:rsidR="00055709">
        <w:rPr>
          <w:sz w:val="24"/>
          <w:szCs w:val="24"/>
        </w:rPr>
        <w:t xml:space="preserve"> </w:t>
      </w:r>
      <w:r w:rsidR="00055709" w:rsidRPr="00055709">
        <w:rPr>
          <w:sz w:val="24"/>
          <w:szCs w:val="24"/>
        </w:rPr>
        <w:t xml:space="preserve">The calculations were made using an image containing elevation data. This image consists of pixels containing elevation values. These pixels form rows and columns. The elevation values ​​in each row were used to calculate the total volume. The polygons showing the boundaries of the rocks were </w:t>
      </w:r>
      <w:r w:rsidR="00055709" w:rsidRPr="00055709">
        <w:rPr>
          <w:sz w:val="24"/>
          <w:szCs w:val="24"/>
        </w:rPr>
        <w:lastRenderedPageBreak/>
        <w:t>masked with elevation data. Thus, data with elevation values ​​for each rock were obtained. Volumes were calculated by proceeding along the rows. The slope was calculated by comparing the elevation values ​​at the beginning and end of the row. A new base elevation was determined for each pixel and the volumes were calculated from this elevation.</w:t>
      </w:r>
    </w:p>
    <w:p w14:paraId="59B2B787" w14:textId="1F5CDB24" w:rsidR="009F4081" w:rsidRDefault="009F4081" w:rsidP="00334A20">
      <w:pPr>
        <w:jc w:val="both"/>
        <w:rPr>
          <w:sz w:val="24"/>
          <w:szCs w:val="24"/>
        </w:rPr>
      </w:pPr>
      <w:r w:rsidRPr="009F4081">
        <w:rPr>
          <w:sz w:val="24"/>
          <w:szCs w:val="24"/>
        </w:rPr>
        <w:t>In this method, it is necessary to evaluate 3 different situations. In the first case, the first height and the last height of the rows are equal.</w:t>
      </w:r>
      <w:r w:rsidR="009E6010">
        <w:rPr>
          <w:sz w:val="24"/>
          <w:szCs w:val="24"/>
        </w:rPr>
        <w:t xml:space="preserve"> </w:t>
      </w:r>
      <w:r w:rsidR="009E6010" w:rsidRPr="009E6010">
        <w:rPr>
          <w:sz w:val="24"/>
          <w:szCs w:val="24"/>
        </w:rPr>
        <w:t>The starting elevation value is used as a reference height in this case. The volumes above this height are calculated as the fill volume, and the below are calculated as the cut volume.</w:t>
      </w:r>
      <w:r w:rsidRPr="009F4081">
        <w:rPr>
          <w:sz w:val="24"/>
          <w:szCs w:val="24"/>
        </w:rPr>
        <w:t xml:space="preserve"> In the second case, the first height is greater than the last height of the rows. In the third case, the first height is less than the last height of the rows. Different calculations must be made for each situation. These situations are shown in Figure ...</w:t>
      </w:r>
      <w:r w:rsidR="009706DC">
        <w:rPr>
          <w:sz w:val="24"/>
          <w:szCs w:val="24"/>
        </w:rPr>
        <w:t xml:space="preserve"> </w:t>
      </w:r>
      <w:r w:rsidR="009706DC" w:rsidRPr="009706DC">
        <w:rPr>
          <w:color w:val="FF0000"/>
          <w:sz w:val="24"/>
          <w:szCs w:val="24"/>
        </w:rPr>
        <w:t xml:space="preserve">a </w:t>
      </w:r>
      <w:proofErr w:type="spellStart"/>
      <w:r w:rsidR="009706DC" w:rsidRPr="009706DC">
        <w:rPr>
          <w:color w:val="FF0000"/>
          <w:sz w:val="24"/>
          <w:szCs w:val="24"/>
        </w:rPr>
        <w:t>ve</w:t>
      </w:r>
      <w:proofErr w:type="spellEnd"/>
      <w:r w:rsidR="009706DC" w:rsidRPr="009706DC">
        <w:rPr>
          <w:color w:val="FF0000"/>
          <w:sz w:val="24"/>
          <w:szCs w:val="24"/>
        </w:rPr>
        <w:t xml:space="preserve"> b den </w:t>
      </w:r>
      <w:proofErr w:type="spellStart"/>
      <w:r w:rsidR="009706DC" w:rsidRPr="009706DC">
        <w:rPr>
          <w:color w:val="FF0000"/>
          <w:sz w:val="24"/>
          <w:szCs w:val="24"/>
        </w:rPr>
        <w:t>bahset</w:t>
      </w:r>
      <w:proofErr w:type="spellEnd"/>
    </w:p>
    <w:p w14:paraId="10B461D5" w14:textId="1188E2A6" w:rsidR="006057BD" w:rsidRDefault="006057BD" w:rsidP="00334A20">
      <w:pPr>
        <w:jc w:val="both"/>
        <w:rPr>
          <w:sz w:val="24"/>
          <w:szCs w:val="24"/>
        </w:rPr>
      </w:pPr>
      <w:r>
        <w:rPr>
          <w:noProof/>
          <w:sz w:val="24"/>
          <w:szCs w:val="24"/>
        </w:rPr>
        <w:drawing>
          <wp:inline distT="0" distB="0" distL="0" distR="0" wp14:anchorId="7271C859" wp14:editId="43CFF8A7">
            <wp:extent cx="4626864" cy="2526792"/>
            <wp:effectExtent l="0" t="0" r="2540" b="698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olume_figur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26864" cy="2526792"/>
                    </a:xfrm>
                    <a:prstGeom prst="rect">
                      <a:avLst/>
                    </a:prstGeom>
                  </pic:spPr>
                </pic:pic>
              </a:graphicData>
            </a:graphic>
          </wp:inline>
        </w:drawing>
      </w:r>
    </w:p>
    <w:p w14:paraId="4B6BAA09" w14:textId="4A9328CC" w:rsidR="009E6010" w:rsidRDefault="009E6010" w:rsidP="00334A20">
      <w:pPr>
        <w:jc w:val="both"/>
        <w:rPr>
          <w:sz w:val="24"/>
          <w:szCs w:val="24"/>
        </w:rPr>
      </w:pPr>
      <w:r>
        <w:rPr>
          <w:sz w:val="24"/>
          <w:szCs w:val="24"/>
        </w:rPr>
        <w:t>Figure …</w:t>
      </w:r>
      <w:proofErr w:type="gramStart"/>
      <w:r>
        <w:rPr>
          <w:sz w:val="24"/>
          <w:szCs w:val="24"/>
        </w:rPr>
        <w:t>…..</w:t>
      </w:r>
      <w:proofErr w:type="gramEnd"/>
    </w:p>
    <w:p w14:paraId="0A90F53A" w14:textId="23453C5F" w:rsidR="00781715" w:rsidRDefault="00781715" w:rsidP="00334A20">
      <w:pPr>
        <w:jc w:val="both"/>
        <w:rPr>
          <w:sz w:val="24"/>
          <w:szCs w:val="24"/>
        </w:rPr>
      </w:pPr>
      <w:r w:rsidRPr="00781715">
        <w:rPr>
          <w:sz w:val="24"/>
          <w:szCs w:val="24"/>
        </w:rPr>
        <w:t>Volume calculation can be easily done by multiplying the pixel area by the height. Heights need to be calculated for each pixel. The starting and ending pixels along a row are assumed to be ground. These ground elevations are used to find the slope, and each pixel's height is recalculated using this slope. Fill volume and cut volume were calculated using new heights and pixel areas. Slopes</w:t>
      </w:r>
      <w:r>
        <w:rPr>
          <w:sz w:val="24"/>
          <w:szCs w:val="24"/>
        </w:rPr>
        <w:t>,</w:t>
      </w:r>
      <w:r w:rsidRPr="00781715">
        <w:rPr>
          <w:sz w:val="24"/>
          <w:szCs w:val="24"/>
        </w:rPr>
        <w:t xml:space="preserve"> fill volumes and cut volumes were determined using the method in Figure X. The total volumes (fill and cut) are found by summing the calculations made for each row.</w:t>
      </w:r>
    </w:p>
    <w:p w14:paraId="3229C0C9" w14:textId="47CE41EE" w:rsidR="00002C03" w:rsidRDefault="00441FCA" w:rsidP="00334A20">
      <w:pPr>
        <w:jc w:val="both"/>
        <w:rPr>
          <w:sz w:val="24"/>
          <w:szCs w:val="24"/>
        </w:rPr>
      </w:pPr>
      <w:r w:rsidRPr="00441FCA">
        <w:rPr>
          <w:sz w:val="24"/>
          <w:szCs w:val="24"/>
        </w:rPr>
        <w:t xml:space="preserve">The 3D Surface area was calculated by Python script. Calculations of flat surfaces can be found by multiplying pixel lengths. However, different methods must be used for irregular surfaces. The gradient method was used in 3D surface calculation. Height changes were calculated in X and Y directions, gradient vectors were obtained in each direction. Surface areas were calculated by using these vectors. The slope correction </w:t>
      </w:r>
      <w:r w:rsidR="00A86212">
        <w:rPr>
          <w:sz w:val="24"/>
          <w:szCs w:val="24"/>
        </w:rPr>
        <w:t>equation</w:t>
      </w:r>
      <w:r w:rsidRPr="00441FCA">
        <w:rPr>
          <w:sz w:val="24"/>
          <w:szCs w:val="24"/>
        </w:rPr>
        <w:t xml:space="preserve"> is used to determine the sloped surfaces.</w:t>
      </w:r>
    </w:p>
    <w:p w14:paraId="310EF2E1" w14:textId="77777777" w:rsidR="004F5B1B" w:rsidRDefault="00F136EF" w:rsidP="00334A20">
      <w:pPr>
        <w:jc w:val="both"/>
        <w:rPr>
          <w:sz w:val="24"/>
          <w:szCs w:val="24"/>
        </w:rPr>
      </w:pPr>
      <w:r>
        <w:rPr>
          <w:sz w:val="24"/>
          <w:szCs w:val="24"/>
        </w:rPr>
        <w:t>slope correction=</w:t>
      </w:r>
      <m:oMath>
        <m:rad>
          <m:radPr>
            <m:degHide m:val="1"/>
            <m:ctrlPr>
              <w:rPr>
                <w:rFonts w:ascii="Cambria Math" w:hAnsi="Cambria Math"/>
                <w:i/>
                <w:sz w:val="24"/>
                <w:szCs w:val="24"/>
              </w:rPr>
            </m:ctrlPr>
          </m:radPr>
          <m:deg/>
          <m:e>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∂z</m:t>
                        </m:r>
                      </m:num>
                      <m:den>
                        <m:r>
                          <w:rPr>
                            <w:rFonts w:ascii="Cambria Math" w:hAnsi="Cambria Math"/>
                            <w:sz w:val="24"/>
                            <w:szCs w:val="24"/>
                          </w:rPr>
                          <m:t>∂x</m:t>
                        </m:r>
                      </m:den>
                    </m:f>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∂z</m:t>
                        </m:r>
                      </m:num>
                      <m:den>
                        <m:r>
                          <w:rPr>
                            <w:rFonts w:ascii="Cambria Math" w:hAnsi="Cambria Math"/>
                            <w:sz w:val="24"/>
                            <w:szCs w:val="24"/>
                          </w:rPr>
                          <m:t>∂y</m:t>
                        </m:r>
                      </m:den>
                    </m:f>
                  </m:e>
                </m:d>
              </m:e>
              <m:sup>
                <m:r>
                  <w:rPr>
                    <w:rFonts w:ascii="Cambria Math" w:hAnsi="Cambria Math"/>
                    <w:sz w:val="24"/>
                    <w:szCs w:val="24"/>
                  </w:rPr>
                  <m:t>2</m:t>
                </m:r>
              </m:sup>
            </m:sSup>
          </m:e>
        </m:rad>
      </m:oMath>
    </w:p>
    <w:p w14:paraId="54FE8BA9" w14:textId="67C193CC" w:rsidR="004F5B1B" w:rsidRDefault="00FD4E14" w:rsidP="004F5B1B">
      <w:pPr>
        <w:jc w:val="both"/>
        <w:rPr>
          <w:sz w:val="24"/>
          <w:szCs w:val="24"/>
        </w:rPr>
      </w:pPr>
      <m:oMath>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∂z</m:t>
                </m:r>
              </m:num>
              <m:den>
                <m:r>
                  <w:rPr>
                    <w:rFonts w:ascii="Cambria Math" w:hAnsi="Cambria Math"/>
                    <w:sz w:val="24"/>
                    <w:szCs w:val="24"/>
                  </w:rPr>
                  <m:t>∂x</m:t>
                </m:r>
              </m:den>
            </m:f>
          </m:e>
        </m:d>
      </m:oMath>
      <w:r w:rsidR="004F5B1B">
        <w:rPr>
          <w:rFonts w:eastAsiaTheme="minorEastAsia"/>
          <w:sz w:val="24"/>
          <w:szCs w:val="24"/>
        </w:rPr>
        <w:t xml:space="preserve"> = gradient in X direction, </w:t>
      </w:r>
      <m:oMath>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∂z</m:t>
                </m:r>
              </m:num>
              <m:den>
                <m:r>
                  <w:rPr>
                    <w:rFonts w:ascii="Cambria Math" w:hAnsi="Cambria Math"/>
                    <w:sz w:val="24"/>
                    <w:szCs w:val="24"/>
                  </w:rPr>
                  <m:t>∂y</m:t>
                </m:r>
              </m:den>
            </m:f>
          </m:e>
        </m:d>
      </m:oMath>
      <w:r w:rsidR="004F5B1B">
        <w:rPr>
          <w:rFonts w:eastAsiaTheme="minorEastAsia"/>
          <w:sz w:val="24"/>
          <w:szCs w:val="24"/>
        </w:rPr>
        <w:t xml:space="preserve"> = gradient in Y direction</w:t>
      </w:r>
    </w:p>
    <w:p w14:paraId="5340CD00" w14:textId="4FC920A1" w:rsidR="00441FCA" w:rsidRDefault="004F5B1B" w:rsidP="00334A20">
      <w:pPr>
        <w:jc w:val="both"/>
        <w:rPr>
          <w:sz w:val="24"/>
          <w:szCs w:val="24"/>
        </w:rPr>
      </w:pPr>
      <w:r>
        <w:rPr>
          <w:sz w:val="24"/>
          <w:szCs w:val="24"/>
        </w:rPr>
        <w:t xml:space="preserve">The 3D </w:t>
      </w:r>
      <w:r w:rsidR="00F47004">
        <w:rPr>
          <w:sz w:val="24"/>
          <w:szCs w:val="24"/>
        </w:rPr>
        <w:t xml:space="preserve">surface </w:t>
      </w:r>
      <w:r>
        <w:rPr>
          <w:sz w:val="24"/>
          <w:szCs w:val="24"/>
        </w:rPr>
        <w:t>area is calculated using the following equation:</w:t>
      </w:r>
    </w:p>
    <w:p w14:paraId="3488344D" w14:textId="4C1060C7" w:rsidR="004F5B1B" w:rsidRDefault="004F5B1B" w:rsidP="00334A20">
      <w:pPr>
        <w:jc w:val="both"/>
        <w:rPr>
          <w:sz w:val="24"/>
          <w:szCs w:val="24"/>
        </w:rPr>
      </w:pPr>
      <w:r>
        <w:rPr>
          <w:sz w:val="24"/>
          <w:szCs w:val="24"/>
        </w:rPr>
        <w:t xml:space="preserve">3D surface area=pixel area </w:t>
      </w:r>
      <w:r>
        <w:rPr>
          <w:rFonts w:cstheme="minorHAnsi"/>
          <w:sz w:val="24"/>
          <w:szCs w:val="24"/>
        </w:rPr>
        <w:t>×</w:t>
      </w:r>
      <w:r>
        <w:rPr>
          <w:sz w:val="24"/>
          <w:szCs w:val="24"/>
        </w:rPr>
        <w:t xml:space="preserve"> slope correction</w:t>
      </w:r>
    </w:p>
    <w:p w14:paraId="2B5D9CEB" w14:textId="7792790B" w:rsidR="00971916" w:rsidRDefault="00971916" w:rsidP="00334A20">
      <w:pPr>
        <w:jc w:val="both"/>
        <w:rPr>
          <w:sz w:val="24"/>
          <w:szCs w:val="24"/>
        </w:rPr>
      </w:pPr>
      <w:r>
        <w:rPr>
          <w:noProof/>
          <w:sz w:val="24"/>
          <w:szCs w:val="24"/>
        </w:rPr>
        <w:drawing>
          <wp:inline distT="0" distB="0" distL="0" distR="0" wp14:anchorId="3F47B5AF" wp14:editId="01A37A2B">
            <wp:extent cx="5760720" cy="381444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ult_map.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814445"/>
                    </a:xfrm>
                    <a:prstGeom prst="rect">
                      <a:avLst/>
                    </a:prstGeom>
                  </pic:spPr>
                </pic:pic>
              </a:graphicData>
            </a:graphic>
          </wp:inline>
        </w:drawing>
      </w:r>
    </w:p>
    <w:p w14:paraId="493A8864" w14:textId="35CFDDBC" w:rsidR="00971916" w:rsidRDefault="00971916" w:rsidP="00334A20">
      <w:pPr>
        <w:jc w:val="both"/>
        <w:rPr>
          <w:sz w:val="24"/>
          <w:szCs w:val="24"/>
        </w:rPr>
      </w:pPr>
      <w:r>
        <w:rPr>
          <w:sz w:val="24"/>
          <w:szCs w:val="24"/>
        </w:rPr>
        <w:t xml:space="preserve">Figure </w:t>
      </w:r>
      <w:proofErr w:type="gramStart"/>
      <w:r>
        <w:rPr>
          <w:sz w:val="24"/>
          <w:szCs w:val="24"/>
        </w:rPr>
        <w:t xml:space="preserve">  .</w:t>
      </w:r>
      <w:proofErr w:type="gramEnd"/>
      <w:r w:rsidR="008165E1">
        <w:rPr>
          <w:sz w:val="24"/>
          <w:szCs w:val="24"/>
        </w:rPr>
        <w:t xml:space="preserve"> </w:t>
      </w:r>
      <w:r>
        <w:rPr>
          <w:sz w:val="24"/>
          <w:szCs w:val="24"/>
        </w:rPr>
        <w:t xml:space="preserve">Result map of the model. </w:t>
      </w:r>
      <w:proofErr w:type="spellStart"/>
      <w:r>
        <w:rPr>
          <w:sz w:val="24"/>
          <w:szCs w:val="24"/>
        </w:rPr>
        <w:t>a</w:t>
      </w:r>
      <w:proofErr w:type="spellEnd"/>
      <w:r>
        <w:rPr>
          <w:sz w:val="24"/>
          <w:szCs w:val="24"/>
        </w:rPr>
        <w:t xml:space="preserve"> original view, </w:t>
      </w:r>
      <w:proofErr w:type="spellStart"/>
      <w:proofErr w:type="gramStart"/>
      <w:r>
        <w:rPr>
          <w:sz w:val="24"/>
          <w:szCs w:val="24"/>
        </w:rPr>
        <w:t>b,c</w:t>
      </w:r>
      <w:proofErr w:type="gramEnd"/>
      <w:r>
        <w:rPr>
          <w:sz w:val="24"/>
          <w:szCs w:val="24"/>
        </w:rPr>
        <w:t>,d</w:t>
      </w:r>
      <w:proofErr w:type="spellEnd"/>
      <w:r>
        <w:rPr>
          <w:sz w:val="24"/>
          <w:szCs w:val="24"/>
        </w:rPr>
        <w:t xml:space="preserve"> zoomed views.</w:t>
      </w:r>
    </w:p>
    <w:p w14:paraId="79EE6EFD" w14:textId="77777777" w:rsidR="00F47004" w:rsidRDefault="00F47004" w:rsidP="00334A20">
      <w:pPr>
        <w:jc w:val="both"/>
        <w:rPr>
          <w:sz w:val="24"/>
          <w:szCs w:val="24"/>
        </w:rPr>
      </w:pPr>
    </w:p>
    <w:p w14:paraId="3B014763" w14:textId="4F8BCD70" w:rsidR="006C2933" w:rsidRDefault="0009069B">
      <w:pPr>
        <w:pStyle w:val="ListeParagraf"/>
        <w:numPr>
          <w:ilvl w:val="0"/>
          <w:numId w:val="1"/>
        </w:numPr>
        <w:rPr>
          <w:sz w:val="24"/>
          <w:szCs w:val="24"/>
        </w:rPr>
      </w:pPr>
      <w:r>
        <w:rPr>
          <w:sz w:val="24"/>
          <w:szCs w:val="24"/>
        </w:rPr>
        <w:t>Conclusions</w:t>
      </w:r>
    </w:p>
    <w:p w14:paraId="71C4660A" w14:textId="5BFA38D7" w:rsidR="004269AA" w:rsidRPr="004269AA" w:rsidRDefault="004269AA" w:rsidP="004269AA">
      <w:pPr>
        <w:ind w:left="360"/>
        <w:jc w:val="both"/>
        <w:rPr>
          <w:sz w:val="24"/>
          <w:szCs w:val="24"/>
        </w:rPr>
      </w:pPr>
      <w:r w:rsidRPr="004269AA">
        <w:rPr>
          <w:sz w:val="24"/>
          <w:szCs w:val="24"/>
        </w:rPr>
        <w:t xml:space="preserve">This study aimed to segment rock blocks and calculate the volume and 3D surface areas of the blocks obtained </w:t>
      </w:r>
      <w:proofErr w:type="gramStart"/>
      <w:r w:rsidRPr="004269AA">
        <w:rPr>
          <w:sz w:val="24"/>
          <w:szCs w:val="24"/>
        </w:rPr>
        <w:t>as a result of</w:t>
      </w:r>
      <w:proofErr w:type="gramEnd"/>
      <w:r w:rsidRPr="004269AA">
        <w:rPr>
          <w:sz w:val="24"/>
          <w:szCs w:val="24"/>
        </w:rPr>
        <w:t xml:space="preserve"> segmentation. The methods used in the segmentation process provided the determination of the boundaries of rock blocks with high accuracy rates. In this way, the geometric properties of the blocks were analysed in detail.</w:t>
      </w:r>
    </w:p>
    <w:p w14:paraId="168B873F" w14:textId="77777777" w:rsidR="004269AA" w:rsidRPr="004269AA" w:rsidRDefault="004269AA" w:rsidP="004269AA">
      <w:pPr>
        <w:ind w:left="360"/>
        <w:jc w:val="both"/>
        <w:rPr>
          <w:sz w:val="24"/>
          <w:szCs w:val="24"/>
        </w:rPr>
      </w:pPr>
      <w:r w:rsidRPr="004269AA">
        <w:rPr>
          <w:sz w:val="24"/>
          <w:szCs w:val="24"/>
        </w:rPr>
        <w:t>U-NET deep learning network and DenseNet121 model were used as segmentation methods. The boundaries of rock blocks were determined accurately with the trained model.</w:t>
      </w:r>
    </w:p>
    <w:p w14:paraId="01D027E0" w14:textId="77777777" w:rsidR="004269AA" w:rsidRPr="004269AA" w:rsidRDefault="004269AA" w:rsidP="004269AA">
      <w:pPr>
        <w:ind w:left="360"/>
        <w:jc w:val="both"/>
        <w:rPr>
          <w:sz w:val="24"/>
          <w:szCs w:val="24"/>
        </w:rPr>
      </w:pPr>
      <w:r w:rsidRPr="004269AA">
        <w:rPr>
          <w:sz w:val="24"/>
          <w:szCs w:val="24"/>
        </w:rPr>
        <w:t>The volume of each rock block was successfully calculated from the data obtained after segmentation. Similarly, the 3D surface areas of the blocks were calculated. High-resolution DEM data were used in volume and surface area calculations. Determination of block volumes and 3D surface areas is of critical importance, especially for rockfall simulations and engineering analyses. In addition, since the outputs of the study are coordinated vector data, they can be easily used in any GIS software. It can be a basis for different studies and analyses.</w:t>
      </w:r>
    </w:p>
    <w:p w14:paraId="29966164" w14:textId="0AC0554D" w:rsidR="004269AA" w:rsidRPr="004269AA" w:rsidRDefault="004269AA" w:rsidP="004269AA">
      <w:pPr>
        <w:ind w:left="360"/>
        <w:jc w:val="both"/>
        <w:rPr>
          <w:sz w:val="24"/>
          <w:szCs w:val="24"/>
        </w:rPr>
      </w:pPr>
      <w:r w:rsidRPr="004269AA">
        <w:rPr>
          <w:sz w:val="24"/>
          <w:szCs w:val="24"/>
        </w:rPr>
        <w:lastRenderedPageBreak/>
        <w:t>This study has presented a reliable method for segmentation and volume/surface area calculations and has also directly contributed to engineering applications in terms of determining the physical properties of rock masses. The segmentation section of the study is recommended for terrains containing a lot of rock blocks. It is possible to detect rock blocks in a short time. In addition, this method can be used to automatically detect different types of terrain. Deep learning models usually require a large amount of data for training. A large amount of data can be generated with the Random Sampling method proposed in this study. Volume and 3D surface area algorithms can be used not only for rock blocks but also for any object</w:t>
      </w:r>
      <w:r w:rsidR="00186AB4">
        <w:rPr>
          <w:sz w:val="24"/>
          <w:szCs w:val="24"/>
        </w:rPr>
        <w:t xml:space="preserve"> on the field</w:t>
      </w:r>
      <w:r w:rsidRPr="004269AA">
        <w:rPr>
          <w:sz w:val="24"/>
          <w:szCs w:val="24"/>
        </w:rPr>
        <w:t xml:space="preserve">. </w:t>
      </w:r>
      <w:r w:rsidR="00B0586E" w:rsidRPr="00B0586E">
        <w:rPr>
          <w:sz w:val="24"/>
          <w:szCs w:val="24"/>
        </w:rPr>
        <w:t>These algorithms only require precise DEM data and object boundaries.</w:t>
      </w:r>
      <w:r w:rsidR="00B0586E">
        <w:rPr>
          <w:sz w:val="24"/>
          <w:szCs w:val="24"/>
        </w:rPr>
        <w:t xml:space="preserve"> </w:t>
      </w:r>
      <w:r w:rsidRPr="004269AA">
        <w:rPr>
          <w:sz w:val="24"/>
          <w:szCs w:val="24"/>
        </w:rPr>
        <w:t>For example, these calculations can be made for a single rock block</w:t>
      </w:r>
      <w:r w:rsidRPr="007F5790">
        <w:rPr>
          <w:sz w:val="24"/>
          <w:szCs w:val="24"/>
        </w:rPr>
        <w:t xml:space="preserve">. </w:t>
      </w:r>
      <w:r w:rsidR="007830C6" w:rsidRPr="007F5790">
        <w:rPr>
          <w:sz w:val="24"/>
          <w:szCs w:val="24"/>
        </w:rPr>
        <w:t xml:space="preserve">In these calculations, ground heights and object heights must be determined clearly. </w:t>
      </w:r>
      <w:r w:rsidR="006C3D69" w:rsidRPr="007F5790">
        <w:rPr>
          <w:sz w:val="24"/>
          <w:szCs w:val="24"/>
        </w:rPr>
        <w:t xml:space="preserve">When determining the object boundaries, they should be extended towards the ground. If the boundaries only represent the object, the ground heights will not be </w:t>
      </w:r>
      <w:r w:rsidR="007F5790" w:rsidRPr="007F5790">
        <w:rPr>
          <w:sz w:val="24"/>
          <w:szCs w:val="24"/>
        </w:rPr>
        <w:t>considered,</w:t>
      </w:r>
      <w:r w:rsidR="006C3D69" w:rsidRPr="007F5790">
        <w:rPr>
          <w:sz w:val="24"/>
          <w:szCs w:val="24"/>
        </w:rPr>
        <w:t xml:space="preserve"> and the results will not be correct.</w:t>
      </w:r>
      <w:r w:rsidR="007830C6" w:rsidRPr="007F5790">
        <w:rPr>
          <w:sz w:val="24"/>
          <w:szCs w:val="24"/>
        </w:rPr>
        <w:t xml:space="preserve"> </w:t>
      </w:r>
      <w:r w:rsidRPr="004269AA">
        <w:rPr>
          <w:sz w:val="24"/>
          <w:szCs w:val="24"/>
        </w:rPr>
        <w:t>In some cases, the model can draw the boundaries of the rock blocks narrower. In this case, this problem can be solved by adding buffers to the rock blocks.</w:t>
      </w:r>
    </w:p>
    <w:p w14:paraId="092308D5" w14:textId="77777777" w:rsidR="004269AA" w:rsidRPr="004269AA" w:rsidRDefault="004269AA" w:rsidP="004269AA">
      <w:pPr>
        <w:ind w:left="360"/>
        <w:jc w:val="both"/>
        <w:rPr>
          <w:sz w:val="24"/>
          <w:szCs w:val="24"/>
        </w:rPr>
      </w:pPr>
      <w:r w:rsidRPr="004269AA">
        <w:rPr>
          <w:sz w:val="24"/>
          <w:szCs w:val="24"/>
        </w:rPr>
        <w:t>As a result, this study provides a basis for volumetric and geometric analyses for rock mechanics, geology and engineering applications, and can be expanded by testing on different rock types and fields in future studies.</w:t>
      </w:r>
    </w:p>
    <w:p w14:paraId="4155318E" w14:textId="77777777" w:rsidR="004269AA" w:rsidRPr="004269AA" w:rsidRDefault="004269AA" w:rsidP="004269AA">
      <w:pPr>
        <w:rPr>
          <w:sz w:val="24"/>
          <w:szCs w:val="24"/>
        </w:rPr>
      </w:pPr>
    </w:p>
    <w:p w14:paraId="0926BFD5" w14:textId="77777777" w:rsidR="004269AA" w:rsidRPr="004269AA" w:rsidRDefault="004269AA" w:rsidP="004269AA">
      <w:pPr>
        <w:ind w:left="360"/>
        <w:rPr>
          <w:sz w:val="24"/>
          <w:szCs w:val="24"/>
        </w:rPr>
      </w:pPr>
    </w:p>
    <w:p w14:paraId="3B1C7EB3" w14:textId="77777777" w:rsidR="006C2933" w:rsidRPr="004269AA" w:rsidRDefault="0009069B" w:rsidP="004269AA">
      <w:pPr>
        <w:rPr>
          <w:sz w:val="24"/>
          <w:szCs w:val="24"/>
        </w:rPr>
      </w:pPr>
      <w:r w:rsidRPr="004269AA">
        <w:rPr>
          <w:sz w:val="24"/>
          <w:szCs w:val="24"/>
        </w:rPr>
        <w:t>Acknowledgements</w:t>
      </w:r>
    </w:p>
    <w:p w14:paraId="4F357BC8" w14:textId="77777777" w:rsidR="006C2933" w:rsidRPr="004269AA" w:rsidRDefault="0009069B" w:rsidP="004269AA">
      <w:pPr>
        <w:rPr>
          <w:sz w:val="24"/>
          <w:szCs w:val="24"/>
        </w:rPr>
      </w:pPr>
      <w:r w:rsidRPr="004269AA">
        <w:rPr>
          <w:sz w:val="24"/>
          <w:szCs w:val="24"/>
        </w:rPr>
        <w:t>Code availability</w:t>
      </w:r>
    </w:p>
    <w:p w14:paraId="51DA90EE" w14:textId="77777777" w:rsidR="006C2933" w:rsidRPr="004269AA" w:rsidRDefault="0009069B" w:rsidP="004269AA">
      <w:pPr>
        <w:rPr>
          <w:sz w:val="24"/>
          <w:szCs w:val="24"/>
        </w:rPr>
      </w:pPr>
      <w:r w:rsidRPr="004269AA">
        <w:rPr>
          <w:sz w:val="24"/>
          <w:szCs w:val="24"/>
        </w:rPr>
        <w:t>Declarations</w:t>
      </w:r>
    </w:p>
    <w:p w14:paraId="48F6DC2B" w14:textId="77777777" w:rsidR="006C2933" w:rsidRPr="004269AA" w:rsidRDefault="0009069B" w:rsidP="004269AA">
      <w:pPr>
        <w:rPr>
          <w:sz w:val="24"/>
          <w:szCs w:val="24"/>
        </w:rPr>
      </w:pPr>
      <w:r w:rsidRPr="004269AA">
        <w:rPr>
          <w:sz w:val="24"/>
          <w:szCs w:val="24"/>
        </w:rPr>
        <w:t>References</w:t>
      </w:r>
    </w:p>
    <w:p w14:paraId="41693211" w14:textId="77777777" w:rsidR="006C2933" w:rsidRDefault="006C2933">
      <w:pPr>
        <w:pStyle w:val="ListeParagraf"/>
        <w:rPr>
          <w:sz w:val="24"/>
          <w:szCs w:val="24"/>
        </w:rPr>
      </w:pPr>
    </w:p>
    <w:p w14:paraId="7BB284D9" w14:textId="77777777" w:rsidR="006C2933" w:rsidRDefault="006C2933">
      <w:pPr>
        <w:pStyle w:val="ListeParagraf"/>
        <w:rPr>
          <w:sz w:val="24"/>
          <w:szCs w:val="24"/>
        </w:rPr>
      </w:pPr>
    </w:p>
    <w:p w14:paraId="0A9F6E66" w14:textId="77777777" w:rsidR="006C2933" w:rsidRDefault="006C2933">
      <w:pPr>
        <w:pStyle w:val="ListeParagraf"/>
      </w:pPr>
    </w:p>
    <w:sectPr w:rsidR="006C2933">
      <w:pgSz w:w="11906" w:h="16838"/>
      <w:pgMar w:top="1417" w:right="1417" w:bottom="1417" w:left="1417"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D43EAC"/>
    <w:multiLevelType w:val="multilevel"/>
    <w:tmpl w:val="053AE0AC"/>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1" w15:restartNumberingAfterBreak="0">
    <w:nsid w:val="349D3184"/>
    <w:multiLevelType w:val="multilevel"/>
    <w:tmpl w:val="8A8EF90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933"/>
    <w:rsid w:val="00002C03"/>
    <w:rsid w:val="00030398"/>
    <w:rsid w:val="00036739"/>
    <w:rsid w:val="00055393"/>
    <w:rsid w:val="00055709"/>
    <w:rsid w:val="0009069B"/>
    <w:rsid w:val="00182694"/>
    <w:rsid w:val="00186AB4"/>
    <w:rsid w:val="00191BDD"/>
    <w:rsid w:val="00286F55"/>
    <w:rsid w:val="002D74BC"/>
    <w:rsid w:val="00334A20"/>
    <w:rsid w:val="00397463"/>
    <w:rsid w:val="003A2550"/>
    <w:rsid w:val="0042400C"/>
    <w:rsid w:val="004269AA"/>
    <w:rsid w:val="00435279"/>
    <w:rsid w:val="00441FCA"/>
    <w:rsid w:val="00466CA5"/>
    <w:rsid w:val="00475512"/>
    <w:rsid w:val="004F5B1B"/>
    <w:rsid w:val="00515727"/>
    <w:rsid w:val="0052088D"/>
    <w:rsid w:val="00536FDE"/>
    <w:rsid w:val="00593C5E"/>
    <w:rsid w:val="005A217F"/>
    <w:rsid w:val="005E549F"/>
    <w:rsid w:val="006057BD"/>
    <w:rsid w:val="00612143"/>
    <w:rsid w:val="00636A52"/>
    <w:rsid w:val="006A56DD"/>
    <w:rsid w:val="006C2933"/>
    <w:rsid w:val="006C3D69"/>
    <w:rsid w:val="006C7B5B"/>
    <w:rsid w:val="006D75D8"/>
    <w:rsid w:val="006E6D96"/>
    <w:rsid w:val="00781715"/>
    <w:rsid w:val="007830C6"/>
    <w:rsid w:val="007A7303"/>
    <w:rsid w:val="007F5790"/>
    <w:rsid w:val="008165E1"/>
    <w:rsid w:val="00855B0C"/>
    <w:rsid w:val="008A4989"/>
    <w:rsid w:val="00921CF6"/>
    <w:rsid w:val="009706DC"/>
    <w:rsid w:val="00971916"/>
    <w:rsid w:val="009C5B5D"/>
    <w:rsid w:val="009D133F"/>
    <w:rsid w:val="009D6828"/>
    <w:rsid w:val="009E2949"/>
    <w:rsid w:val="009E6010"/>
    <w:rsid w:val="009F4081"/>
    <w:rsid w:val="00A678EC"/>
    <w:rsid w:val="00A83DB7"/>
    <w:rsid w:val="00A86212"/>
    <w:rsid w:val="00A93135"/>
    <w:rsid w:val="00AB6633"/>
    <w:rsid w:val="00AE1B5F"/>
    <w:rsid w:val="00B0586E"/>
    <w:rsid w:val="00B25CF8"/>
    <w:rsid w:val="00B637A0"/>
    <w:rsid w:val="00BC051F"/>
    <w:rsid w:val="00CA53B3"/>
    <w:rsid w:val="00D6521A"/>
    <w:rsid w:val="00D8708F"/>
    <w:rsid w:val="00DB60BB"/>
    <w:rsid w:val="00E30A59"/>
    <w:rsid w:val="00E91CEF"/>
    <w:rsid w:val="00EA01F7"/>
    <w:rsid w:val="00F136EF"/>
    <w:rsid w:val="00F3698C"/>
    <w:rsid w:val="00F47004"/>
    <w:rsid w:val="00FD4E14"/>
  </w:rsids>
  <m:mathPr>
    <m:mathFont m:val="Cambria Math"/>
    <m:brkBin m:val="before"/>
    <m:brkBinSub m:val="--"/>
    <m:smallFrac m:val="0"/>
    <m:dispDef/>
    <m:lMargin m:val="0"/>
    <m:rMargin m:val="0"/>
    <m:defJc m:val="centerGroup"/>
    <m:wrapIndent m:val="1440"/>
    <m:intLim m:val="subSup"/>
    <m:naryLim m:val="undOvr"/>
  </m:mathPr>
  <w:themeFontLang w:val="tr-TR"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C565E"/>
  <w15:docId w15:val="{EA22F3D9-D07A-4EA4-A93C-0A71C5933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sz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Balk">
    <w:name w:val="Başlık"/>
    <w:basedOn w:val="Normal"/>
    <w:next w:val="GvdeMetni"/>
    <w:qFormat/>
    <w:pPr>
      <w:keepNext/>
      <w:spacing w:before="240" w:after="120"/>
    </w:pPr>
    <w:rPr>
      <w:rFonts w:ascii="Liberation Sans" w:eastAsia="Noto Sans CJK SC" w:hAnsi="Liberation Sans" w:cs="Lohit Devanagari"/>
      <w:sz w:val="28"/>
      <w:szCs w:val="28"/>
    </w:rPr>
  </w:style>
  <w:style w:type="paragraph" w:styleId="GvdeMetni">
    <w:name w:val="Body Text"/>
    <w:basedOn w:val="Normal"/>
    <w:pPr>
      <w:spacing w:after="140" w:line="276" w:lineRule="auto"/>
    </w:pPr>
  </w:style>
  <w:style w:type="paragraph" w:styleId="Liste">
    <w:name w:val="List"/>
    <w:basedOn w:val="GvdeMetni"/>
    <w:rPr>
      <w:rFonts w:cs="Lohit Devanagari"/>
    </w:rPr>
  </w:style>
  <w:style w:type="paragraph" w:styleId="ResimYazs">
    <w:name w:val="caption"/>
    <w:basedOn w:val="Normal"/>
    <w:qFormat/>
    <w:pPr>
      <w:suppressLineNumbers/>
      <w:spacing w:before="120" w:after="120"/>
    </w:pPr>
    <w:rPr>
      <w:rFonts w:cs="Lohit Devanagari"/>
      <w:i/>
      <w:iCs/>
      <w:sz w:val="24"/>
      <w:szCs w:val="24"/>
    </w:rPr>
  </w:style>
  <w:style w:type="paragraph" w:customStyle="1" w:styleId="Dizin">
    <w:name w:val="Dizin"/>
    <w:basedOn w:val="Normal"/>
    <w:qFormat/>
    <w:pPr>
      <w:suppressLineNumbers/>
    </w:pPr>
    <w:rPr>
      <w:rFonts w:cs="Lohit Devanagari"/>
    </w:rPr>
  </w:style>
  <w:style w:type="paragraph" w:styleId="ListeParagraf">
    <w:name w:val="List Paragraph"/>
    <w:basedOn w:val="Normal"/>
    <w:uiPriority w:val="34"/>
    <w:qFormat/>
    <w:rsid w:val="001C4CB2"/>
    <w:pPr>
      <w:ind w:left="720"/>
      <w:contextualSpacing/>
    </w:pPr>
  </w:style>
  <w:style w:type="character" w:styleId="YerTutucuMetni">
    <w:name w:val="Placeholder Text"/>
    <w:basedOn w:val="VarsaylanParagrafYazTipi"/>
    <w:uiPriority w:val="99"/>
    <w:semiHidden/>
    <w:rsid w:val="00F136E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99125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3055</TotalTime>
  <Pages>12</Pages>
  <Words>3035</Words>
  <Characters>17302</Characters>
  <Application>Microsoft Office Word</Application>
  <DocSecurity>0</DocSecurity>
  <Lines>144</Lines>
  <Paragraphs>40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dc:creator>
  <cp:keywords/>
  <dc:description/>
  <cp:lastModifiedBy>ap</cp:lastModifiedBy>
  <cp:revision>24</cp:revision>
  <dcterms:created xsi:type="dcterms:W3CDTF">2022-05-23T07:34:00Z</dcterms:created>
  <dcterms:modified xsi:type="dcterms:W3CDTF">2025-01-29T12:31:00Z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