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AE6F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068E7ACC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23098681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3F79C4A7" w14:textId="77777777" w:rsidR="00A7151F" w:rsidRPr="00A7151F" w:rsidRDefault="00A7151F" w:rsidP="00A7151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</w:pPr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  <w:t>PowerShell Administration</w:t>
      </w:r>
    </w:p>
    <w:p w14:paraId="3D7A0094" w14:textId="77777777" w:rsidR="00A7151F" w:rsidRPr="00A7151F" w:rsidRDefault="00A7151F" w:rsidP="00A715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5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Azure CLI Installation</w:t>
        </w:r>
      </w:hyperlink>
    </w:p>
    <w:p w14:paraId="0C74F34D" w14:textId="77777777" w:rsidR="00A7151F" w:rsidRPr="00A7151F" w:rsidRDefault="00A7151F" w:rsidP="00A715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6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Cosmos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DB - Azure CLI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Commands</w:t>
        </w:r>
        <w:proofErr w:type="spellEnd"/>
      </w:hyperlink>
    </w:p>
    <w:p w14:paraId="7DA69A06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7B6FDC33" w14:textId="77777777" w:rsidR="00A7151F" w:rsidRPr="00A7151F" w:rsidRDefault="00A7151F" w:rsidP="00A7151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US" w:eastAsia="de-AT"/>
        </w:rPr>
      </w:pPr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US" w:eastAsia="de-AT"/>
        </w:rPr>
        <w:t>General</w:t>
      </w:r>
    </w:p>
    <w:p w14:paraId="0D5F92D5" w14:textId="77777777" w:rsidR="00A7151F" w:rsidRPr="00A7151F" w:rsidRDefault="00A7151F" w:rsidP="00A715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7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Consistency,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availability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, and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performance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tradeoffs</w:t>
        </w:r>
        <w:proofErr w:type="spellEnd"/>
      </w:hyperlink>
    </w:p>
    <w:p w14:paraId="2690A410" w14:textId="77777777" w:rsidR="00A7151F" w:rsidRPr="00A7151F" w:rsidRDefault="00A7151F" w:rsidP="00A715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8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Multimaster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 xml:space="preserve"> </w:t>
        </w:r>
      </w:hyperlink>
    </w:p>
    <w:p w14:paraId="15F2B383" w14:textId="77777777" w:rsidR="00A7151F" w:rsidRPr="00A7151F" w:rsidRDefault="00A7151F" w:rsidP="00A715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9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How to calculate Request Units in Azure Cosmos DB</w:t>
        </w:r>
      </w:hyperlink>
    </w:p>
    <w:p w14:paraId="1ADD56D3" w14:textId="77777777" w:rsidR="00A7151F" w:rsidRPr="00A7151F" w:rsidRDefault="00A7151F" w:rsidP="00A715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0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RU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Calculator</w:t>
        </w:r>
        <w:proofErr w:type="spellEnd"/>
      </w:hyperlink>
    </w:p>
    <w:p w14:paraId="385892E7" w14:textId="77777777" w:rsidR="00A7151F" w:rsidRPr="00A7151F" w:rsidRDefault="00A7151F" w:rsidP="00A715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1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Cosmos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DB Service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Quotas</w:t>
        </w:r>
        <w:proofErr w:type="spellEnd"/>
      </w:hyperlink>
    </w:p>
    <w:p w14:paraId="39086EE0" w14:textId="77777777" w:rsidR="00A7151F" w:rsidRPr="00A7151F" w:rsidRDefault="00A7151F" w:rsidP="00A715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2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Monitoring Azure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CosmosDB</w:t>
        </w:r>
        <w:proofErr w:type="spellEnd"/>
      </w:hyperlink>
    </w:p>
    <w:p w14:paraId="139261BE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71BC6BBF" w14:textId="77777777" w:rsidR="00A7151F" w:rsidRPr="00A7151F" w:rsidRDefault="00A7151F" w:rsidP="00A7151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</w:pPr>
      <w:proofErr w:type="spellStart"/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  <w:t>Cosmos</w:t>
      </w:r>
      <w:proofErr w:type="spellEnd"/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  <w:t>-DB Core SQL</w:t>
      </w:r>
    </w:p>
    <w:p w14:paraId="647E614A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5F674B18" w14:textId="77777777" w:rsidR="00A7151F" w:rsidRPr="00A7151F" w:rsidRDefault="00A7151F" w:rsidP="00A7151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</w:pPr>
      <w:proofErr w:type="spellStart"/>
      <w:r w:rsidRPr="00A7151F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  <w:t>Functionalities</w:t>
      </w:r>
      <w:proofErr w:type="spellEnd"/>
    </w:p>
    <w:p w14:paraId="18B8B130" w14:textId="77777777" w:rsidR="00A7151F" w:rsidRPr="00A7151F" w:rsidRDefault="00A7151F" w:rsidP="00A7151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3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Geospatial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Data</w:t>
        </w:r>
      </w:hyperlink>
    </w:p>
    <w:p w14:paraId="00722D46" w14:textId="77777777" w:rsidR="00A7151F" w:rsidRPr="00A7151F" w:rsidRDefault="00A7151F" w:rsidP="00A7151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4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Working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with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Dates</w:t>
        </w:r>
      </w:hyperlink>
    </w:p>
    <w:p w14:paraId="373F77B3" w14:textId="77777777" w:rsidR="00A7151F" w:rsidRPr="00A7151F" w:rsidRDefault="00A7151F" w:rsidP="00A7151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5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Indexing</w:t>
        </w:r>
        <w:proofErr w:type="spellEnd"/>
      </w:hyperlink>
      <w:r w:rsidRPr="00A7151F">
        <w:rPr>
          <w:rFonts w:ascii="Calibri" w:eastAsia="Times New Roman" w:hAnsi="Calibri" w:cs="Calibri"/>
          <w:lang w:eastAsia="de-AT"/>
        </w:rPr>
        <w:t xml:space="preserve"> (</w:t>
      </w:r>
      <w:hyperlink r:id="rId16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Managing Index Policy</w:t>
        </w:r>
      </w:hyperlink>
      <w:r w:rsidRPr="00A7151F">
        <w:rPr>
          <w:rFonts w:ascii="Calibri" w:eastAsia="Times New Roman" w:hAnsi="Calibri" w:cs="Calibri"/>
          <w:lang w:eastAsia="de-AT"/>
        </w:rPr>
        <w:t>)</w:t>
      </w:r>
    </w:p>
    <w:p w14:paraId="18DFDA62" w14:textId="77777777" w:rsidR="00A7151F" w:rsidRPr="00A7151F" w:rsidRDefault="00A7151F" w:rsidP="00A7151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10th of May</w:t>
      </w:r>
      <w:r w:rsidRPr="00A7151F">
        <w:rPr>
          <w:rFonts w:ascii="Calibri" w:eastAsia="Times New Roman" w:hAnsi="Calibri" w:cs="Calibri"/>
          <w:lang w:val="en-US" w:eastAsia="de-AT"/>
        </w:rPr>
        <w:br/>
        <w:t xml:space="preserve">Hi, As part of the SDK upgrade, we are evolving the index policy to align with a new index layout we have rolled out to new containers. </w:t>
      </w:r>
      <w:r w:rsidRPr="00A7151F">
        <w:rPr>
          <w:rFonts w:ascii="Calibri" w:eastAsia="Times New Roman" w:hAnsi="Calibri" w:cs="Calibri"/>
          <w:highlight w:val="yellow"/>
          <w:lang w:val="en-US" w:eastAsia="de-AT"/>
        </w:rPr>
        <w:t>With this new layout, all primitive data types are indexed as Range with full precision (-1), and this is not configurable by the user anymore.</w:t>
      </w:r>
      <w:r w:rsidRPr="00A7151F">
        <w:rPr>
          <w:rFonts w:ascii="Calibri" w:eastAsia="Times New Roman" w:hAnsi="Calibri" w:cs="Calibri"/>
          <w:lang w:val="en-US" w:eastAsia="de-AT"/>
        </w:rPr>
        <w:t xml:space="preserve"> Therefore this is not exposed to the user anymore, to avoid confusion. Going forward, users need to simply add paths to the </w:t>
      </w:r>
      <w:proofErr w:type="spellStart"/>
      <w:r w:rsidRPr="00A7151F">
        <w:rPr>
          <w:rFonts w:ascii="Calibri" w:eastAsia="Times New Roman" w:hAnsi="Calibri" w:cs="Calibri"/>
          <w:lang w:val="en-US" w:eastAsia="de-AT"/>
        </w:rPr>
        <w:t>includedPaths</w:t>
      </w:r>
      <w:proofErr w:type="spellEnd"/>
      <w:r w:rsidRPr="00A7151F">
        <w:rPr>
          <w:rFonts w:ascii="Calibri" w:eastAsia="Times New Roman" w:hAnsi="Calibri" w:cs="Calibri"/>
          <w:lang w:val="en-US" w:eastAsia="de-AT"/>
        </w:rPr>
        <w:t xml:space="preserve"> section, and ignore </w:t>
      </w:r>
      <w:proofErr w:type="spellStart"/>
      <w:r w:rsidRPr="00A7151F">
        <w:rPr>
          <w:rFonts w:ascii="Calibri" w:eastAsia="Times New Roman" w:hAnsi="Calibri" w:cs="Calibri"/>
          <w:lang w:val="en-US" w:eastAsia="de-AT"/>
        </w:rPr>
        <w:t>indexKinds</w:t>
      </w:r>
      <w:proofErr w:type="spellEnd"/>
      <w:r w:rsidRPr="00A7151F">
        <w:rPr>
          <w:rFonts w:ascii="Calibri" w:eastAsia="Times New Roman" w:hAnsi="Calibri" w:cs="Calibri"/>
          <w:lang w:val="en-US" w:eastAsia="de-AT"/>
        </w:rPr>
        <w:t xml:space="preserve"> and precision.</w:t>
      </w:r>
    </w:p>
    <w:p w14:paraId="5EC9A410" w14:textId="77777777" w:rsidR="00A7151F" w:rsidRPr="00A7151F" w:rsidRDefault="00A7151F" w:rsidP="00A7151F">
      <w:pPr>
        <w:spacing w:beforeAutospacing="1" w:after="0" w:afterAutospacing="1" w:line="240" w:lineRule="auto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de-AT"/>
        </w:rPr>
        <w:t>From &lt;</w:t>
      </w:r>
      <w:hyperlink r:id="rId17" w:history="1">
        <w:r w:rsidRPr="00A7151F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US" w:eastAsia="de-AT"/>
          </w:rPr>
          <w:t>https://github.com/Azure/azure-cosmosdb-java/issues/93</w:t>
        </w:r>
      </w:hyperlink>
      <w:r w:rsidRPr="00A7151F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US" w:eastAsia="de-AT"/>
        </w:rPr>
        <w:t xml:space="preserve">&gt; </w:t>
      </w:r>
    </w:p>
    <w:p w14:paraId="78A7D812" w14:textId="77777777" w:rsidR="00A7151F" w:rsidRPr="00A7151F" w:rsidRDefault="00A7151F" w:rsidP="00A7151F">
      <w:pPr>
        <w:spacing w:after="0" w:line="240" w:lineRule="auto"/>
        <w:ind w:left="1080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5A1917B5" w14:textId="77777777" w:rsidR="00A7151F" w:rsidRPr="00A7151F" w:rsidRDefault="00A7151F" w:rsidP="00A715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8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Serverside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Programming</w:t>
        </w:r>
        <w:proofErr w:type="spellEnd"/>
      </w:hyperlink>
    </w:p>
    <w:p w14:paraId="0FAF6D9F" w14:textId="77777777" w:rsidR="00A7151F" w:rsidRPr="00A7151F" w:rsidRDefault="00A7151F" w:rsidP="00A715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19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Change Feed</w:t>
        </w:r>
      </w:hyperlink>
    </w:p>
    <w:p w14:paraId="580D31B2" w14:textId="77777777" w:rsidR="00A7151F" w:rsidRPr="00A7151F" w:rsidRDefault="00A7151F" w:rsidP="00A715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20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Transactional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Batch</w:t>
        </w:r>
      </w:hyperlink>
      <w:r w:rsidRPr="00A7151F">
        <w:rPr>
          <w:rFonts w:ascii="Calibri" w:eastAsia="Times New Roman" w:hAnsi="Calibri" w:cs="Calibri"/>
          <w:lang w:eastAsia="de-AT"/>
        </w:rPr>
        <w:t xml:space="preserve"> (</w:t>
      </w:r>
      <w:r w:rsidRPr="00A7151F">
        <w:rPr>
          <w:rFonts w:ascii="Calibri" w:eastAsia="Times New Roman" w:hAnsi="Calibri" w:cs="Calibri"/>
          <w:b/>
          <w:bCs/>
          <w:lang w:eastAsia="de-AT"/>
        </w:rPr>
        <w:t xml:space="preserve">Watch </w:t>
      </w:r>
      <w:proofErr w:type="spellStart"/>
      <w:r w:rsidRPr="00A7151F">
        <w:rPr>
          <w:rFonts w:ascii="Calibri" w:eastAsia="Times New Roman" w:hAnsi="Calibri" w:cs="Calibri"/>
          <w:b/>
          <w:bCs/>
          <w:lang w:eastAsia="de-AT"/>
        </w:rPr>
        <w:t>Limitations</w:t>
      </w:r>
      <w:proofErr w:type="spellEnd"/>
      <w:r w:rsidRPr="00A7151F">
        <w:rPr>
          <w:rFonts w:ascii="Calibri" w:eastAsia="Times New Roman" w:hAnsi="Calibri" w:cs="Calibri"/>
          <w:b/>
          <w:bCs/>
          <w:lang w:eastAsia="de-AT"/>
        </w:rPr>
        <w:t>!</w:t>
      </w:r>
      <w:r w:rsidRPr="00A7151F">
        <w:rPr>
          <w:rFonts w:ascii="Calibri" w:eastAsia="Times New Roman" w:hAnsi="Calibri" w:cs="Calibri"/>
          <w:lang w:eastAsia="de-AT"/>
        </w:rPr>
        <w:t>)</w:t>
      </w:r>
    </w:p>
    <w:p w14:paraId="0D3857B4" w14:textId="77777777" w:rsidR="00A7151F" w:rsidRPr="00A7151F" w:rsidRDefault="00A7151F" w:rsidP="00A7151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21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SQL Query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Getting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started</w:t>
        </w:r>
        <w:proofErr w:type="spellEnd"/>
      </w:hyperlink>
    </w:p>
    <w:p w14:paraId="4589464B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3E5A8409" w14:textId="77777777" w:rsidR="00A7151F" w:rsidRPr="00A7151F" w:rsidRDefault="00A7151F" w:rsidP="00A7151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</w:pPr>
      <w:r w:rsidRPr="00A7151F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  <w:t>Tools</w:t>
      </w:r>
    </w:p>
    <w:p w14:paraId="3188307A" w14:textId="77777777" w:rsidR="00A7151F" w:rsidRPr="00A7151F" w:rsidRDefault="00A7151F" w:rsidP="00A715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22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Query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Playground</w:t>
        </w:r>
        <w:proofErr w:type="spellEnd"/>
      </w:hyperlink>
    </w:p>
    <w:p w14:paraId="50B87EAD" w14:textId="77777777" w:rsidR="00A7151F" w:rsidRPr="00A7151F" w:rsidRDefault="00A7151F" w:rsidP="00A7151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23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Capactiy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Calculator</w:t>
        </w:r>
        <w:proofErr w:type="spellEnd"/>
      </w:hyperlink>
    </w:p>
    <w:p w14:paraId="50E0A231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54BB087E" w14:textId="77777777" w:rsidR="00A7151F" w:rsidRPr="00A7151F" w:rsidRDefault="00A7151F" w:rsidP="00A7151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</w:pPr>
      <w:r w:rsidRPr="00A7151F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  <w:t>SDK</w:t>
      </w:r>
    </w:p>
    <w:p w14:paraId="2641A9AF" w14:textId="77777777" w:rsidR="00A7151F" w:rsidRPr="00A7151F" w:rsidRDefault="00A7151F" w:rsidP="00A715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24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Microsoft.Azure.Cosmos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 xml:space="preserve"> SDK V3</w:t>
        </w:r>
      </w:hyperlink>
      <w:r w:rsidRPr="00A7151F">
        <w:rPr>
          <w:rFonts w:ascii="Calibri" w:eastAsia="Times New Roman" w:hAnsi="Calibri" w:cs="Calibri"/>
          <w:lang w:val="en-US" w:eastAsia="de-AT"/>
        </w:rPr>
        <w:t xml:space="preserve"> (</w:t>
      </w:r>
      <w:proofErr w:type="spellStart"/>
      <w:r w:rsidRPr="00A7151F">
        <w:rPr>
          <w:rFonts w:ascii="Calibri" w:eastAsia="Times New Roman" w:hAnsi="Calibri" w:cs="Calibri"/>
          <w:lang w:eastAsia="de-AT"/>
        </w:rPr>
        <w:fldChar w:fldCharType="begin"/>
      </w:r>
      <w:r w:rsidRPr="00A7151F">
        <w:rPr>
          <w:rFonts w:ascii="Calibri" w:eastAsia="Times New Roman" w:hAnsi="Calibri" w:cs="Calibri"/>
          <w:lang w:val="en-US" w:eastAsia="de-AT"/>
        </w:rPr>
        <w:instrText xml:space="preserve"> HYPERLINK "https://www.nuget.org/packages/Microsoft.Azure.Cosmos/" </w:instrText>
      </w:r>
      <w:r w:rsidRPr="00A7151F">
        <w:rPr>
          <w:rFonts w:ascii="Calibri" w:eastAsia="Times New Roman" w:hAnsi="Calibri" w:cs="Calibri"/>
          <w:lang w:eastAsia="de-AT"/>
        </w:rPr>
        <w:fldChar w:fldCharType="separate"/>
      </w:r>
      <w:r w:rsidRPr="00A7151F">
        <w:rPr>
          <w:rFonts w:ascii="Calibri" w:eastAsia="Times New Roman" w:hAnsi="Calibri" w:cs="Calibri"/>
          <w:color w:val="0000FF"/>
          <w:u w:val="single"/>
          <w:lang w:val="en-US" w:eastAsia="de-AT"/>
        </w:rPr>
        <w:t>Nuget</w:t>
      </w:r>
      <w:proofErr w:type="spellEnd"/>
      <w:r w:rsidRPr="00A7151F">
        <w:rPr>
          <w:rFonts w:ascii="Calibri" w:eastAsia="Times New Roman" w:hAnsi="Calibri" w:cs="Calibri"/>
          <w:lang w:eastAsia="de-AT"/>
        </w:rPr>
        <w:fldChar w:fldCharType="end"/>
      </w:r>
      <w:r w:rsidRPr="00A7151F">
        <w:rPr>
          <w:rFonts w:ascii="Calibri" w:eastAsia="Times New Roman" w:hAnsi="Calibri" w:cs="Calibri"/>
          <w:lang w:val="en-US" w:eastAsia="de-AT"/>
        </w:rPr>
        <w:t xml:space="preserve">, </w:t>
      </w:r>
      <w:hyperlink r:id="rId25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Usage Samples</w:t>
        </w:r>
      </w:hyperlink>
      <w:r w:rsidRPr="00A7151F">
        <w:rPr>
          <w:rFonts w:ascii="Calibri" w:eastAsia="Times New Roman" w:hAnsi="Calibri" w:cs="Calibri"/>
          <w:lang w:val="en-US" w:eastAsia="de-AT"/>
        </w:rPr>
        <w:t xml:space="preserve">, </w:t>
      </w:r>
      <w:hyperlink r:id="rId26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Source</w:t>
        </w:r>
      </w:hyperlink>
      <w:r w:rsidRPr="00A7151F">
        <w:rPr>
          <w:rFonts w:ascii="Calibri" w:eastAsia="Times New Roman" w:hAnsi="Calibri" w:cs="Calibri"/>
          <w:lang w:val="en-US" w:eastAsia="de-AT"/>
        </w:rPr>
        <w:t>)</w:t>
      </w:r>
    </w:p>
    <w:p w14:paraId="4017653B" w14:textId="77777777" w:rsidR="00A7151F" w:rsidRPr="00A7151F" w:rsidRDefault="00A7151F" w:rsidP="00A7151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27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Microsoft.Azure.Cosmos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 xml:space="preserve"> SDK V4 Preview 3</w:t>
        </w:r>
      </w:hyperlink>
      <w:r w:rsidRPr="00A7151F">
        <w:rPr>
          <w:rFonts w:ascii="Calibri" w:eastAsia="Times New Roman" w:hAnsi="Calibri" w:cs="Calibri"/>
          <w:lang w:val="en-US" w:eastAsia="de-AT"/>
        </w:rPr>
        <w:t xml:space="preserve"> (</w:t>
      </w:r>
      <w:proofErr w:type="spellStart"/>
      <w:r w:rsidRPr="00A7151F">
        <w:rPr>
          <w:rFonts w:ascii="Calibri" w:eastAsia="Times New Roman" w:hAnsi="Calibri" w:cs="Calibri"/>
          <w:lang w:eastAsia="de-AT"/>
        </w:rPr>
        <w:fldChar w:fldCharType="begin"/>
      </w:r>
      <w:r w:rsidRPr="00A7151F">
        <w:rPr>
          <w:rFonts w:ascii="Calibri" w:eastAsia="Times New Roman" w:hAnsi="Calibri" w:cs="Calibri"/>
          <w:lang w:val="en-US" w:eastAsia="de-AT"/>
        </w:rPr>
        <w:instrText xml:space="preserve"> HYPERLINK "https://www.nuget.org/packages/Azure.Cosmos/4.0.0-preview3" </w:instrText>
      </w:r>
      <w:r w:rsidRPr="00A7151F">
        <w:rPr>
          <w:rFonts w:ascii="Calibri" w:eastAsia="Times New Roman" w:hAnsi="Calibri" w:cs="Calibri"/>
          <w:lang w:eastAsia="de-AT"/>
        </w:rPr>
        <w:fldChar w:fldCharType="separate"/>
      </w:r>
      <w:r w:rsidRPr="00A7151F">
        <w:rPr>
          <w:rFonts w:ascii="Calibri" w:eastAsia="Times New Roman" w:hAnsi="Calibri" w:cs="Calibri"/>
          <w:color w:val="0000FF"/>
          <w:u w:val="single"/>
          <w:lang w:val="en-US" w:eastAsia="de-AT"/>
        </w:rPr>
        <w:t>Nuget</w:t>
      </w:r>
      <w:proofErr w:type="spellEnd"/>
      <w:r w:rsidRPr="00A7151F">
        <w:rPr>
          <w:rFonts w:ascii="Calibri" w:eastAsia="Times New Roman" w:hAnsi="Calibri" w:cs="Calibri"/>
          <w:lang w:eastAsia="de-AT"/>
        </w:rPr>
        <w:fldChar w:fldCharType="end"/>
      </w:r>
      <w:r w:rsidRPr="00A7151F">
        <w:rPr>
          <w:rFonts w:ascii="Calibri" w:eastAsia="Times New Roman" w:hAnsi="Calibri" w:cs="Calibri"/>
          <w:lang w:val="en-US" w:eastAsia="de-AT"/>
        </w:rPr>
        <w:t>)</w:t>
      </w:r>
    </w:p>
    <w:p w14:paraId="5C936D49" w14:textId="77777777" w:rsidR="00A7151F" w:rsidRPr="00A7151F" w:rsidRDefault="00A7151F" w:rsidP="00A7151F">
      <w:pPr>
        <w:spacing w:after="0" w:line="240" w:lineRule="auto"/>
        <w:ind w:left="540"/>
        <w:rPr>
          <w:rFonts w:ascii="Calibri" w:eastAsia="Times New Roman" w:hAnsi="Calibri" w:cs="Calibri"/>
          <w:lang w:val="en-US" w:eastAsia="de-AT"/>
        </w:rPr>
      </w:pPr>
      <w:hyperlink r:id="rId28" w:anchor="key-differences-with-v3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Differences to V3</w:t>
        </w:r>
      </w:hyperlink>
      <w:r w:rsidRPr="00A7151F">
        <w:rPr>
          <w:rFonts w:ascii="Calibri" w:eastAsia="Times New Roman" w:hAnsi="Calibri" w:cs="Calibri"/>
          <w:lang w:val="en-US" w:eastAsia="de-AT"/>
        </w:rPr>
        <w:t xml:space="preserve"> (</w:t>
      </w:r>
      <w:proofErr w:type="spellStart"/>
      <w:r w:rsidRPr="00A7151F">
        <w:rPr>
          <w:rFonts w:ascii="Calibri" w:eastAsia="Times New Roman" w:hAnsi="Calibri" w:cs="Calibri"/>
          <w:lang w:val="en-US" w:eastAsia="de-AT"/>
        </w:rPr>
        <w:t>System.Text.Json</w:t>
      </w:r>
      <w:proofErr w:type="spellEnd"/>
      <w:r w:rsidRPr="00A7151F">
        <w:rPr>
          <w:rFonts w:ascii="Calibri" w:eastAsia="Times New Roman" w:hAnsi="Calibri" w:cs="Calibri"/>
          <w:lang w:val="en-US" w:eastAsia="de-AT"/>
        </w:rPr>
        <w:t xml:space="preserve">, </w:t>
      </w:r>
      <w:proofErr w:type="spellStart"/>
      <w:r w:rsidRPr="00A7151F">
        <w:rPr>
          <w:rFonts w:ascii="Calibri" w:eastAsia="Times New Roman" w:hAnsi="Calibri" w:cs="Calibri"/>
          <w:lang w:val="en-US" w:eastAsia="de-AT"/>
        </w:rPr>
        <w:t>Azure.Core.Pipeline</w:t>
      </w:r>
      <w:proofErr w:type="spellEnd"/>
      <w:r w:rsidRPr="00A7151F">
        <w:rPr>
          <w:rFonts w:ascii="Calibri" w:eastAsia="Times New Roman" w:hAnsi="Calibri" w:cs="Calibri"/>
          <w:lang w:val="en-US" w:eastAsia="de-AT"/>
        </w:rPr>
        <w:t>,…)</w:t>
      </w:r>
    </w:p>
    <w:p w14:paraId="1ED47618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57C331C3" w14:textId="77777777" w:rsidR="00A7151F" w:rsidRPr="00A7151F" w:rsidRDefault="00A7151F" w:rsidP="00A7151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</w:pPr>
      <w:proofErr w:type="spellStart"/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  <w:lastRenderedPageBreak/>
        <w:t>Gremlin</w:t>
      </w:r>
      <w:proofErr w:type="spellEnd"/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  <w:t>-Graph</w:t>
      </w:r>
    </w:p>
    <w:p w14:paraId="7658E4C5" w14:textId="77777777" w:rsidR="00A7151F" w:rsidRPr="00A7151F" w:rsidRDefault="00A7151F" w:rsidP="00A7151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29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Wire Protocol Support</w:t>
        </w:r>
      </w:hyperlink>
    </w:p>
    <w:p w14:paraId="4B4D5F17" w14:textId="77777777" w:rsidR="00A7151F" w:rsidRPr="00A7151F" w:rsidRDefault="00A7151F" w:rsidP="00A7151F">
      <w:pPr>
        <w:spacing w:after="0" w:line="240" w:lineRule="auto"/>
        <w:ind w:left="540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7245C334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795E9786" w14:textId="77777777" w:rsidR="00A7151F" w:rsidRPr="00A7151F" w:rsidRDefault="00A7151F" w:rsidP="00A7151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</w:pPr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e-AT"/>
        </w:rPr>
        <w:t>Mongo-DB</w:t>
      </w:r>
    </w:p>
    <w:p w14:paraId="3CE7F6C7" w14:textId="77777777" w:rsidR="00A7151F" w:rsidRPr="00A7151F" w:rsidRDefault="00A7151F" w:rsidP="00A7151F">
      <w:pPr>
        <w:spacing w:after="0" w:line="240" w:lineRule="auto"/>
        <w:ind w:left="540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29F2F6F4" w14:textId="77777777" w:rsidR="00A7151F" w:rsidRPr="00A7151F" w:rsidRDefault="00A7151F" w:rsidP="00A7151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30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Custom MongoDB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Commands</w:t>
        </w:r>
        <w:proofErr w:type="spellEnd"/>
      </w:hyperlink>
    </w:p>
    <w:p w14:paraId="68F8AD21" w14:textId="77777777" w:rsidR="00A7151F" w:rsidRPr="00A7151F" w:rsidRDefault="00A7151F" w:rsidP="00A7151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31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Announcement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Support Wire Protocol 3.6</w:t>
        </w:r>
      </w:hyperlink>
    </w:p>
    <w:p w14:paraId="2716B790" w14:textId="77777777" w:rsidR="00A7151F" w:rsidRPr="00A7151F" w:rsidRDefault="00A7151F" w:rsidP="00A7151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32" w:anchor="protocol-support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 xml:space="preserve">Documentation on Wire Protocol 3.6 Support in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CosmosDB</w:t>
        </w:r>
        <w:proofErr w:type="spellEnd"/>
      </w:hyperlink>
    </w:p>
    <w:p w14:paraId="2D8CCA5C" w14:textId="77777777" w:rsidR="00A7151F" w:rsidRPr="00A7151F" w:rsidRDefault="00A7151F" w:rsidP="00A7151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33" w:anchor="mongo-mapping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Mapping between MongoDB and Azure Cosmos DB consistency levels</w:t>
        </w:r>
      </w:hyperlink>
    </w:p>
    <w:p w14:paraId="0D3BE3FF" w14:textId="77777777" w:rsidR="00A7151F" w:rsidRPr="00A7151F" w:rsidRDefault="00A7151F" w:rsidP="00A7151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34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TTL Indexes</w:t>
        </w:r>
      </w:hyperlink>
    </w:p>
    <w:p w14:paraId="4DA6666F" w14:textId="77777777" w:rsidR="00A7151F" w:rsidRPr="00A7151F" w:rsidRDefault="00A7151F" w:rsidP="00A7151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35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Change Streams (Change Feed)</w:t>
        </w:r>
      </w:hyperlink>
    </w:p>
    <w:p w14:paraId="03B47E07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3E5393E2" w14:textId="77777777" w:rsidR="00A7151F" w:rsidRPr="00A7151F" w:rsidRDefault="00A7151F" w:rsidP="00A7151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</w:pPr>
      <w:r w:rsidRPr="00A7151F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  <w:t>Cassandra - DB</w:t>
      </w:r>
    </w:p>
    <w:p w14:paraId="275D0791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36F7FD93" w14:textId="77777777" w:rsidR="00A7151F" w:rsidRPr="00A7151F" w:rsidRDefault="00A7151F" w:rsidP="00A7151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36" w:anchor="cassandra-mapping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Mapping between Apache Cassandra and Azure Cosmos DB consistency levels</w:t>
        </w:r>
      </w:hyperlink>
    </w:p>
    <w:p w14:paraId="62C7B735" w14:textId="77777777" w:rsidR="00A7151F" w:rsidRPr="00A7151F" w:rsidRDefault="00A7151F" w:rsidP="00A7151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37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CQL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Predicate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- Change Feed</w:t>
        </w:r>
      </w:hyperlink>
    </w:p>
    <w:p w14:paraId="22CC5F0C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15670D54" w14:textId="77777777" w:rsidR="00A7151F" w:rsidRPr="00A7151F" w:rsidRDefault="00A7151F" w:rsidP="00A7151F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</w:pPr>
      <w:proofErr w:type="spellStart"/>
      <w:r w:rsidRPr="00A7151F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  <w:t>Jupyter</w:t>
      </w:r>
      <w:proofErr w:type="spellEnd"/>
      <w:r w:rsidRPr="00A7151F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de-AT"/>
        </w:rPr>
        <w:t xml:space="preserve"> Notebooks / Analytics Spark</w:t>
      </w:r>
    </w:p>
    <w:p w14:paraId="2D770B4F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A7151F">
        <w:rPr>
          <w:rFonts w:ascii="Calibri" w:eastAsia="Times New Roman" w:hAnsi="Calibri" w:cs="Calibri"/>
          <w:lang w:eastAsia="de-AT"/>
        </w:rPr>
        <w:t> </w:t>
      </w:r>
    </w:p>
    <w:p w14:paraId="4AF9AD97" w14:textId="77777777" w:rsidR="00A7151F" w:rsidRPr="00A7151F" w:rsidRDefault="00A7151F" w:rsidP="00A7151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38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Overview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Jupyter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Notebooks</w:t>
        </w:r>
      </w:hyperlink>
    </w:p>
    <w:p w14:paraId="6785562A" w14:textId="77777777" w:rsidR="00A7151F" w:rsidRPr="00A7151F" w:rsidRDefault="00A7151F" w:rsidP="00A7151F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AT"/>
        </w:rPr>
      </w:pPr>
      <w:hyperlink r:id="rId39" w:anchor="enable-notebooks-in-an-existing-cosmos-account" w:history="1"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Enable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Notebooks in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CosmosDB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Account</w:t>
        </w:r>
      </w:hyperlink>
    </w:p>
    <w:p w14:paraId="01478113" w14:textId="77777777" w:rsidR="00A7151F" w:rsidRPr="00A7151F" w:rsidRDefault="00A7151F" w:rsidP="00A7151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AT"/>
        </w:rPr>
      </w:pPr>
      <w:hyperlink r:id="rId40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Azure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Databricks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Spark Connector</w:t>
        </w:r>
      </w:hyperlink>
    </w:p>
    <w:p w14:paraId="2F2F5406" w14:textId="77777777" w:rsidR="00A7151F" w:rsidRPr="00A7151F" w:rsidRDefault="00A7151F" w:rsidP="00A7151F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AT"/>
        </w:rPr>
      </w:pPr>
      <w:hyperlink r:id="rId41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Solution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Scenarious</w:t>
        </w:r>
        <w:proofErr w:type="spellEnd"/>
      </w:hyperlink>
    </w:p>
    <w:p w14:paraId="45B744C5" w14:textId="77777777" w:rsidR="00A7151F" w:rsidRPr="00A7151F" w:rsidRDefault="00A7151F" w:rsidP="00A7151F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de-AT"/>
        </w:rPr>
      </w:pPr>
      <w:hyperlink r:id="rId42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 xml:space="preserve">Transactional and analytics storage for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CosmosDB</w:t>
        </w:r>
        <w:proofErr w:type="spellEnd"/>
      </w:hyperlink>
    </w:p>
    <w:p w14:paraId="22D60FB3" w14:textId="77777777" w:rsidR="00A7151F" w:rsidRPr="00A7151F" w:rsidRDefault="00A7151F" w:rsidP="00A7151F">
      <w:pPr>
        <w:spacing w:after="0" w:line="240" w:lineRule="auto"/>
        <w:ind w:left="1080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092504D2" w14:textId="77777777" w:rsidR="00A7151F" w:rsidRPr="00A7151F" w:rsidRDefault="00A7151F" w:rsidP="00A7151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AT"/>
        </w:rPr>
      </w:pPr>
      <w:hyperlink r:id="rId43" w:history="1">
        <w:r w:rsidRPr="00A7151F">
          <w:rPr>
            <w:rFonts w:ascii="Calibri" w:eastAsia="Times New Roman" w:hAnsi="Calibri" w:cs="Calibri"/>
            <w:color w:val="0000FF"/>
            <w:u w:val="single"/>
            <w:lang w:val="en-US" w:eastAsia="de-AT"/>
          </w:rPr>
          <w:t>Azure Synapse Analytics</w:t>
        </w:r>
      </w:hyperlink>
      <w:r w:rsidRPr="00A7151F">
        <w:rPr>
          <w:rFonts w:ascii="Calibri" w:eastAsia="Times New Roman" w:hAnsi="Calibri" w:cs="Calibri"/>
          <w:lang w:val="en-US" w:eastAsia="de-AT"/>
        </w:rPr>
        <w:t xml:space="preserve"> (private preview)</w:t>
      </w:r>
    </w:p>
    <w:p w14:paraId="6C36A801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07D825A7" w14:textId="77777777" w:rsidR="00A7151F" w:rsidRPr="00A7151F" w:rsidRDefault="00A7151F" w:rsidP="00A7151F">
      <w:pPr>
        <w:spacing w:after="0" w:line="240" w:lineRule="auto"/>
        <w:ind w:left="540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0A2931BE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6965F0BB" w14:textId="77777777" w:rsidR="00A7151F" w:rsidRPr="00A7151F" w:rsidRDefault="00A7151F" w:rsidP="00A7151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US" w:eastAsia="de-AT"/>
        </w:rPr>
      </w:pPr>
      <w:r w:rsidRPr="00A7151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en-US" w:eastAsia="de-AT"/>
        </w:rPr>
        <w:t>Azure Core Library (Used by newest SDKs)</w:t>
      </w:r>
    </w:p>
    <w:p w14:paraId="06D1244F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val="en-US" w:eastAsia="de-AT"/>
        </w:rPr>
      </w:pPr>
      <w:r w:rsidRPr="00A7151F">
        <w:rPr>
          <w:rFonts w:ascii="Calibri" w:eastAsia="Times New Roman" w:hAnsi="Calibri" w:cs="Calibri"/>
          <w:lang w:val="en-US" w:eastAsia="de-AT"/>
        </w:rPr>
        <w:t> </w:t>
      </w:r>
    </w:p>
    <w:p w14:paraId="206A8D2B" w14:textId="77777777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  <w:hyperlink r:id="rId44" w:history="1"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Understanding </w:t>
        </w:r>
        <w:proofErr w:type="spellStart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>the</w:t>
        </w:r>
        <w:proofErr w:type="spellEnd"/>
        <w:r w:rsidRPr="00A7151F">
          <w:rPr>
            <w:rFonts w:ascii="Calibri" w:eastAsia="Times New Roman" w:hAnsi="Calibri" w:cs="Calibri"/>
            <w:color w:val="0000FF"/>
            <w:u w:val="single"/>
            <w:lang w:eastAsia="de-AT"/>
          </w:rPr>
          <w:t xml:space="preserve"> Azure Core Library </w:t>
        </w:r>
      </w:hyperlink>
    </w:p>
    <w:p w14:paraId="32B67361" w14:textId="01119FF4" w:rsidR="00A7151F" w:rsidRPr="00A7151F" w:rsidRDefault="00A7151F" w:rsidP="00A7151F">
      <w:pPr>
        <w:spacing w:after="0" w:line="240" w:lineRule="auto"/>
        <w:rPr>
          <w:rFonts w:ascii="Calibri" w:eastAsia="Times New Roman" w:hAnsi="Calibri" w:cs="Calibri"/>
          <w:lang w:eastAsia="de-AT"/>
        </w:rPr>
      </w:pPr>
    </w:p>
    <w:p w14:paraId="50926DFA" w14:textId="77777777" w:rsidR="000B1770" w:rsidRDefault="000B1770"/>
    <w:sectPr w:rsidR="000B1770" w:rsidSect="00282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96D"/>
    <w:multiLevelType w:val="multilevel"/>
    <w:tmpl w:val="047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E21C2"/>
    <w:multiLevelType w:val="multilevel"/>
    <w:tmpl w:val="6F76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D2F70"/>
    <w:multiLevelType w:val="multilevel"/>
    <w:tmpl w:val="24C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76B27"/>
    <w:multiLevelType w:val="multilevel"/>
    <w:tmpl w:val="18D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A47B7"/>
    <w:multiLevelType w:val="multilevel"/>
    <w:tmpl w:val="0A8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614904"/>
    <w:multiLevelType w:val="multilevel"/>
    <w:tmpl w:val="C0A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D49BC"/>
    <w:multiLevelType w:val="multilevel"/>
    <w:tmpl w:val="F1F4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8D2BD2"/>
    <w:multiLevelType w:val="multilevel"/>
    <w:tmpl w:val="C36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460777"/>
    <w:multiLevelType w:val="multilevel"/>
    <w:tmpl w:val="0C4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E1615B"/>
    <w:multiLevelType w:val="multilevel"/>
    <w:tmpl w:val="637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402A10"/>
    <w:multiLevelType w:val="multilevel"/>
    <w:tmpl w:val="E45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3"/>
    <w:rsid w:val="000B1770"/>
    <w:rsid w:val="00282938"/>
    <w:rsid w:val="009127F3"/>
    <w:rsid w:val="00A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6CC19-AF21-4435-8F25-BAAA49A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Heading2">
    <w:name w:val="heading 2"/>
    <w:basedOn w:val="Normal"/>
    <w:link w:val="Heading2Char"/>
    <w:uiPriority w:val="9"/>
    <w:qFormat/>
    <w:rsid w:val="00A71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51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A7151F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NormalWeb">
    <w:name w:val="Normal (Web)"/>
    <w:basedOn w:val="Normal"/>
    <w:uiPriority w:val="99"/>
    <w:semiHidden/>
    <w:unhideWhenUsed/>
    <w:rsid w:val="00A7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A7151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71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how-to-multi-master" TargetMode="External"/><Relationship Id="rId13" Type="http://schemas.openxmlformats.org/officeDocument/2006/relationships/hyperlink" Target="https://docs.microsoft.com/en-us/azure/cosmos-db/sql-query-geospatial-intro" TargetMode="External"/><Relationship Id="rId18" Type="http://schemas.openxmlformats.org/officeDocument/2006/relationships/hyperlink" Target="https://docs.microsoft.com/en-us/azure/cosmos-db/stored-procedures-triggers-udfs" TargetMode="External"/><Relationship Id="rId26" Type="http://schemas.openxmlformats.org/officeDocument/2006/relationships/hyperlink" Target="https://github.com/Azure/azure-cosmos-dotnet-v3" TargetMode="External"/><Relationship Id="rId39" Type="http://schemas.openxmlformats.org/officeDocument/2006/relationships/hyperlink" Target="https://docs.microsoft.com/en-us/azure/cosmos-db/enable-note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cosmos-db/sql-query-getting-started" TargetMode="External"/><Relationship Id="rId34" Type="http://schemas.openxmlformats.org/officeDocument/2006/relationships/hyperlink" Target="https://docs.microsoft.com/en-us/azure/cosmos-db/mongodb-time-to-live" TargetMode="External"/><Relationship Id="rId42" Type="http://schemas.openxmlformats.org/officeDocument/2006/relationships/hyperlink" Target="https://docs.microsoft.com/en-us/azure/cosmos-db/globally-distributed-transactional-analytical-storage" TargetMode="External"/><Relationship Id="rId7" Type="http://schemas.openxmlformats.org/officeDocument/2006/relationships/hyperlink" Target="https://docs.microsoft.com/en-us/azure/cosmos-db/consistency-levels-tradeoffs" TargetMode="External"/><Relationship Id="rId12" Type="http://schemas.openxmlformats.org/officeDocument/2006/relationships/hyperlink" Target="https://docs.microsoft.com/en-us/azure/cosmos-db/monitor-cosmos-db" TargetMode="External"/><Relationship Id="rId17" Type="http://schemas.openxmlformats.org/officeDocument/2006/relationships/hyperlink" Target="https://github.com/Azure/azure-cosmosdb-java/issues/93" TargetMode="External"/><Relationship Id="rId25" Type="http://schemas.openxmlformats.org/officeDocument/2006/relationships/hyperlink" Target="https://github.com/Azure/azure-cosmos-dotnet-v3/tree/master/Microsoft.Azure.Cosmos.Samples/Usage" TargetMode="External"/><Relationship Id="rId33" Type="http://schemas.openxmlformats.org/officeDocument/2006/relationships/hyperlink" Target="https://docs.microsoft.com/en-us/azure/cosmos-db/consistency-levels-across-apis" TargetMode="External"/><Relationship Id="rId38" Type="http://schemas.openxmlformats.org/officeDocument/2006/relationships/hyperlink" Target="https://docs.microsoft.com/en-us/azure/cosmos-db/cosmosdb-jupyter-notebook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cosmos-db/how-to-manage-indexing-policy" TargetMode="External"/><Relationship Id="rId20" Type="http://schemas.openxmlformats.org/officeDocument/2006/relationships/hyperlink" Target="https://devblogs.microsoft.com/cosmosdb/introducing-transactionalbatch-in-the-net-sdk/" TargetMode="External"/><Relationship Id="rId29" Type="http://schemas.openxmlformats.org/officeDocument/2006/relationships/hyperlink" Target="https://docs.microsoft.com/en-us/azure/cosmos-db/gremlin-support" TargetMode="External"/><Relationship Id="rId41" Type="http://schemas.openxmlformats.org/officeDocument/2006/relationships/hyperlink" Target="https://docs.microsoft.com/en-us/azure/cosmos-db/analytics-solution-archite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cosmosdb?view=azure-cli-latest" TargetMode="External"/><Relationship Id="rId11" Type="http://schemas.openxmlformats.org/officeDocument/2006/relationships/hyperlink" Target="https://docs.microsoft.com/en-us/azure/cosmos-db/concepts-limits" TargetMode="External"/><Relationship Id="rId24" Type="http://schemas.openxmlformats.org/officeDocument/2006/relationships/hyperlink" Target="https://docs.microsoft.com/en-us/azure/cosmos-db/create-sql-api-dotnet" TargetMode="External"/><Relationship Id="rId32" Type="http://schemas.openxmlformats.org/officeDocument/2006/relationships/hyperlink" Target="https://docs.microsoft.com/en-us/azure/cosmos-db/mongodb-feature-support-36" TargetMode="External"/><Relationship Id="rId37" Type="http://schemas.openxmlformats.org/officeDocument/2006/relationships/hyperlink" Target="https://docs.microsoft.com/en-us/azure/cosmos-db/cassandra-change-feed" TargetMode="External"/><Relationship Id="rId40" Type="http://schemas.openxmlformats.org/officeDocument/2006/relationships/hyperlink" Target="https://docs.microsoft.com/en-us/azure/cosmos-db/spark-connector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microsoft.com/en-us/cli/azure/install-azure-cli-windows?view=azure-cli-latest" TargetMode="External"/><Relationship Id="rId15" Type="http://schemas.openxmlformats.org/officeDocument/2006/relationships/hyperlink" Target="https://docs.microsoft.com/en-us/azure/cosmos-db/index-overview" TargetMode="External"/><Relationship Id="rId23" Type="http://schemas.openxmlformats.org/officeDocument/2006/relationships/hyperlink" Target="https://cosmos.azure.com/capacitycalculator/" TargetMode="External"/><Relationship Id="rId28" Type="http://schemas.openxmlformats.org/officeDocument/2006/relationships/hyperlink" Target="https://github.com/Azure/azure-cosmos-dotnet-v3/blob/v4/changelog.md" TargetMode="External"/><Relationship Id="rId36" Type="http://schemas.openxmlformats.org/officeDocument/2006/relationships/hyperlink" Target="https://docs.microsoft.com/en-us/azure/cosmos-db/consistency-levels-across-apis" TargetMode="External"/><Relationship Id="rId10" Type="http://schemas.openxmlformats.org/officeDocument/2006/relationships/hyperlink" Target="https://cosmos.azure.com/capacitycalculator/" TargetMode="External"/><Relationship Id="rId19" Type="http://schemas.openxmlformats.org/officeDocument/2006/relationships/hyperlink" Target="https://docs.microsoft.com/en-us/azure/cosmos-db/change-feed" TargetMode="External"/><Relationship Id="rId31" Type="http://schemas.openxmlformats.org/officeDocument/2006/relationships/hyperlink" Target="https://devblogs.microsoft.com/cosmosdb/azure-cosmos-dbs-api-for-mongodb-now-supports-server-version-3-6/" TargetMode="External"/><Relationship Id="rId44" Type="http://schemas.openxmlformats.org/officeDocument/2006/relationships/hyperlink" Target="https://channel9.msdn.com/Shows/On-NET/Understanding-the-AzureCore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ure-development.com/2018/12/11/calculating-request-units-in-azure-cosmos-db/" TargetMode="External"/><Relationship Id="rId14" Type="http://schemas.openxmlformats.org/officeDocument/2006/relationships/hyperlink" Target="https://docs.microsoft.com/en-us/azure/cosmos-db/working-with-dates" TargetMode="External"/><Relationship Id="rId22" Type="http://schemas.openxmlformats.org/officeDocument/2006/relationships/hyperlink" Target="https://www.documentdb.com/sql/demo" TargetMode="External"/><Relationship Id="rId27" Type="http://schemas.openxmlformats.org/officeDocument/2006/relationships/hyperlink" Target="https://docs.microsoft.com/en-us/azure/cosmos-db/create-sql-api-dotnet-v4" TargetMode="External"/><Relationship Id="rId30" Type="http://schemas.openxmlformats.org/officeDocument/2006/relationships/hyperlink" Target="https://docs.microsoft.com/en-us/azure/cosmos-db/mongodb-custom-commands" TargetMode="External"/><Relationship Id="rId35" Type="http://schemas.openxmlformats.org/officeDocument/2006/relationships/hyperlink" Target="https://docs.microsoft.com/en-us/azure/cosmos-db/mongodb-change-streams" TargetMode="External"/><Relationship Id="rId43" Type="http://schemas.openxmlformats.org/officeDocument/2006/relationships/hyperlink" Target="https://azure.microsoft.com/en-us/services/synapse-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Pollak</dc:creator>
  <cp:keywords/>
  <dc:description/>
  <cp:lastModifiedBy>Andreas Pollak</cp:lastModifiedBy>
  <cp:revision>2</cp:revision>
  <dcterms:created xsi:type="dcterms:W3CDTF">2020-04-26T16:09:00Z</dcterms:created>
  <dcterms:modified xsi:type="dcterms:W3CDTF">2020-04-26T16:10:00Z</dcterms:modified>
</cp:coreProperties>
</file>